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2D45" w:rsidRDefault="00A82D45" w:rsidP="006E3DCF">
      <w:pPr>
        <w:suppressAutoHyphens/>
        <w:spacing w:after="0" w:line="240" w:lineRule="auto"/>
        <w:jc w:val="center"/>
        <w:rPr>
          <w:rFonts w:ascii="Times New Roman" w:eastAsia="Times New Roman" w:hAnsi="Times New Roman" w:cs="Times New Roman"/>
          <w:sz w:val="24"/>
          <w:szCs w:val="24"/>
          <w:lang w:eastAsia="ru-RU"/>
        </w:rPr>
      </w:pPr>
      <w:bookmarkStart w:id="0" w:name="_Hlk492223233"/>
      <w:bookmarkStart w:id="1" w:name="_GoBack"/>
      <w:bookmarkEnd w:id="0"/>
      <w:bookmarkEnd w:id="1"/>
    </w:p>
    <w:p w:rsidR="00A82D45" w:rsidRPr="007D40AC" w:rsidRDefault="00A82D45" w:rsidP="007D40AC">
      <w:pPr>
        <w:spacing w:after="0" w:line="240" w:lineRule="auto"/>
        <w:jc w:val="center"/>
        <w:rPr>
          <w:rFonts w:ascii="Times New Roman" w:eastAsia="Times New Roman" w:hAnsi="Times New Roman" w:cs="Times New Roman"/>
          <w:b/>
          <w:bCs/>
          <w:sz w:val="24"/>
          <w:szCs w:val="24"/>
        </w:rPr>
      </w:pPr>
      <w:r w:rsidRPr="007D40AC">
        <w:rPr>
          <w:rFonts w:ascii="Times New Roman" w:eastAsia="Times New Roman" w:hAnsi="Times New Roman" w:cs="Times New Roman"/>
          <w:b/>
          <w:bCs/>
          <w:sz w:val="24"/>
          <w:szCs w:val="24"/>
        </w:rPr>
        <w:t>Некоммерческий фонд реструктуризации предприятий</w:t>
      </w:r>
    </w:p>
    <w:p w:rsidR="00A82D45" w:rsidRPr="007D40AC" w:rsidRDefault="00A82D45" w:rsidP="007D40AC">
      <w:pPr>
        <w:suppressAutoHyphens/>
        <w:snapToGrid w:val="0"/>
        <w:spacing w:after="0" w:line="240" w:lineRule="auto"/>
        <w:jc w:val="center"/>
        <w:rPr>
          <w:rFonts w:ascii="Times New Roman" w:eastAsia="Times New Roman" w:hAnsi="Times New Roman" w:cs="Times New Roman"/>
          <w:b/>
          <w:bCs/>
          <w:sz w:val="24"/>
          <w:szCs w:val="24"/>
        </w:rPr>
      </w:pPr>
      <w:r w:rsidRPr="007D40AC">
        <w:rPr>
          <w:rFonts w:ascii="Times New Roman" w:eastAsia="Times New Roman" w:hAnsi="Times New Roman" w:cs="Times New Roman"/>
          <w:b/>
          <w:bCs/>
          <w:sz w:val="24"/>
          <w:szCs w:val="24"/>
        </w:rPr>
        <w:t>и развития финансовых институтов</w:t>
      </w:r>
    </w:p>
    <w:p w:rsidR="00A82D45" w:rsidRPr="007D40AC" w:rsidRDefault="00A82D45" w:rsidP="007D40AC">
      <w:pPr>
        <w:suppressAutoHyphens/>
        <w:snapToGrid w:val="0"/>
        <w:spacing w:after="0" w:line="240" w:lineRule="auto"/>
        <w:jc w:val="center"/>
        <w:rPr>
          <w:rFonts w:ascii="Times New Roman" w:eastAsia="Calibri" w:hAnsi="Times New Roman" w:cs="Times New Roman"/>
          <w:b/>
          <w:bCs/>
          <w:sz w:val="24"/>
          <w:szCs w:val="24"/>
        </w:rPr>
      </w:pPr>
    </w:p>
    <w:p w:rsidR="00A82D45" w:rsidRPr="007D40AC" w:rsidRDefault="00A82D45" w:rsidP="007D40AC">
      <w:pPr>
        <w:suppressAutoHyphens/>
        <w:snapToGrid w:val="0"/>
        <w:spacing w:after="0" w:line="240" w:lineRule="auto"/>
        <w:jc w:val="center"/>
        <w:rPr>
          <w:rFonts w:ascii="Times New Roman" w:eastAsia="Calibri" w:hAnsi="Times New Roman" w:cs="Times New Roman"/>
          <w:b/>
          <w:noProof/>
          <w:sz w:val="24"/>
          <w:szCs w:val="24"/>
        </w:rPr>
      </w:pPr>
    </w:p>
    <w:p w:rsidR="00A82D45" w:rsidRPr="007D40AC" w:rsidRDefault="00A82D45" w:rsidP="007D40AC">
      <w:pPr>
        <w:suppressAutoHyphens/>
        <w:spacing w:after="0" w:line="240" w:lineRule="auto"/>
        <w:jc w:val="center"/>
        <w:rPr>
          <w:rFonts w:ascii="Times New Roman" w:eastAsia="Times New Roman" w:hAnsi="Times New Roman" w:cs="Times New Roman"/>
          <w:sz w:val="24"/>
          <w:szCs w:val="24"/>
          <w:lang w:eastAsia="ru-RU"/>
        </w:rPr>
      </w:pPr>
    </w:p>
    <w:p w:rsidR="006E3DCF" w:rsidRPr="007D40AC" w:rsidRDefault="006E3DCF" w:rsidP="007D40AC">
      <w:pPr>
        <w:suppressAutoHyphens/>
        <w:spacing w:after="0" w:line="240" w:lineRule="auto"/>
        <w:jc w:val="center"/>
        <w:rPr>
          <w:rFonts w:ascii="Times New Roman" w:eastAsia="Times New Roman" w:hAnsi="Times New Roman" w:cs="Times New Roman"/>
          <w:sz w:val="24"/>
          <w:szCs w:val="24"/>
          <w:lang w:eastAsia="ru-RU"/>
        </w:rPr>
      </w:pPr>
      <w:r w:rsidRPr="007D40AC">
        <w:rPr>
          <w:rFonts w:ascii="Times New Roman" w:eastAsia="Times New Roman" w:hAnsi="Times New Roman" w:cs="Times New Roman"/>
          <w:sz w:val="24"/>
          <w:szCs w:val="24"/>
          <w:lang w:eastAsia="ru-RU"/>
        </w:rPr>
        <w:t>Проект «Содействие повышению уровня финансовой грамотности населения и развитию финансового образования в Российской Федерации» (заем МББР № 79830-RU)</w:t>
      </w:r>
    </w:p>
    <w:p w:rsidR="006E3DCF" w:rsidRPr="007D40AC" w:rsidRDefault="006E3DCF" w:rsidP="007D40AC">
      <w:pPr>
        <w:suppressAutoHyphens/>
        <w:spacing w:after="0" w:line="240" w:lineRule="auto"/>
        <w:jc w:val="center"/>
        <w:rPr>
          <w:rFonts w:ascii="Times New Roman" w:eastAsia="Times New Roman" w:hAnsi="Times New Roman" w:cs="Times New Roman"/>
          <w:sz w:val="24"/>
          <w:szCs w:val="24"/>
          <w:lang w:eastAsia="ru-RU"/>
        </w:rPr>
      </w:pPr>
    </w:p>
    <w:p w:rsidR="006E3DCF" w:rsidRPr="007D40AC" w:rsidRDefault="006E3DCF" w:rsidP="007D40AC">
      <w:pPr>
        <w:suppressAutoHyphens/>
        <w:spacing w:after="0" w:line="240" w:lineRule="auto"/>
        <w:jc w:val="center"/>
        <w:rPr>
          <w:rFonts w:ascii="Times New Roman" w:eastAsia="Times New Roman" w:hAnsi="Times New Roman" w:cs="Times New Roman"/>
          <w:sz w:val="24"/>
          <w:szCs w:val="24"/>
          <w:lang w:eastAsia="ru-RU"/>
        </w:rPr>
      </w:pPr>
      <w:r w:rsidRPr="007D40AC">
        <w:rPr>
          <w:rFonts w:ascii="Times New Roman" w:eastAsia="Times New Roman" w:hAnsi="Times New Roman" w:cs="Times New Roman"/>
          <w:sz w:val="24"/>
          <w:szCs w:val="24"/>
          <w:lang w:eastAsia="ru-RU"/>
        </w:rPr>
        <w:t>Контракт «Формирование финансовой грамотности у обучающихся через организацию       проектной деятельности и других интерактивных форм обучения в системе</w:t>
      </w:r>
    </w:p>
    <w:p w:rsidR="006E3DCF" w:rsidRPr="007D40AC" w:rsidRDefault="006E3DCF" w:rsidP="007D40AC">
      <w:pPr>
        <w:suppressAutoHyphens/>
        <w:spacing w:after="0" w:line="240" w:lineRule="auto"/>
        <w:jc w:val="center"/>
        <w:rPr>
          <w:rFonts w:ascii="Times New Roman" w:eastAsia="Times New Roman" w:hAnsi="Times New Roman" w:cs="Times New Roman"/>
          <w:sz w:val="24"/>
          <w:szCs w:val="24"/>
          <w:lang w:eastAsia="ru-RU"/>
        </w:rPr>
      </w:pPr>
      <w:r w:rsidRPr="007D40AC">
        <w:rPr>
          <w:rFonts w:ascii="Times New Roman" w:eastAsia="Times New Roman" w:hAnsi="Times New Roman" w:cs="Times New Roman"/>
          <w:sz w:val="24"/>
          <w:szCs w:val="24"/>
          <w:lang w:eastAsia="ru-RU"/>
        </w:rPr>
        <w:t>общего и дополнительного образования» № FEFLP/QCBS-3.25</w:t>
      </w:r>
    </w:p>
    <w:p w:rsidR="006E3DCF" w:rsidRPr="007D40AC" w:rsidRDefault="006E3DCF" w:rsidP="007D40AC">
      <w:pPr>
        <w:jc w:val="center"/>
        <w:rPr>
          <w:rFonts w:ascii="Times New Roman" w:eastAsia="Times New Roman" w:hAnsi="Times New Roman" w:cs="Times New Roman"/>
          <w:b/>
          <w:sz w:val="24"/>
          <w:szCs w:val="24"/>
        </w:rPr>
      </w:pPr>
    </w:p>
    <w:p w:rsidR="007D40AC" w:rsidRPr="007D40AC" w:rsidRDefault="007D40AC" w:rsidP="007D40AC">
      <w:pPr>
        <w:jc w:val="center"/>
        <w:rPr>
          <w:rFonts w:ascii="Times New Roman" w:eastAsia="Times New Roman" w:hAnsi="Times New Roman" w:cs="Times New Roman"/>
          <w:b/>
          <w:sz w:val="24"/>
          <w:szCs w:val="24"/>
        </w:rPr>
      </w:pPr>
    </w:p>
    <w:p w:rsidR="007D40AC" w:rsidRPr="007D40AC" w:rsidRDefault="007D40AC" w:rsidP="007D40AC">
      <w:pPr>
        <w:jc w:val="center"/>
        <w:rPr>
          <w:rFonts w:ascii="Times New Roman" w:eastAsia="Times New Roman" w:hAnsi="Times New Roman" w:cs="Times New Roman"/>
          <w:b/>
          <w:sz w:val="24"/>
          <w:szCs w:val="24"/>
        </w:rPr>
      </w:pPr>
    </w:p>
    <w:p w:rsidR="007D40AC" w:rsidRPr="007D40AC" w:rsidRDefault="000B08DE" w:rsidP="000B08DE">
      <w:pPr>
        <w:pStyle w:val="21"/>
        <w:jc w:val="center"/>
        <w:rPr>
          <w:rFonts w:ascii="Times New Roman" w:hAnsi="Times New Roman"/>
          <w:sz w:val="24"/>
          <w:szCs w:val="24"/>
        </w:rPr>
      </w:pPr>
      <w:r>
        <w:rPr>
          <w:rFonts w:ascii="Times New Roman" w:hAnsi="Times New Roman"/>
          <w:sz w:val="24"/>
          <w:szCs w:val="24"/>
        </w:rPr>
        <w:t>Е. Л. Рутковская</w:t>
      </w:r>
      <w:r w:rsidR="007D40AC" w:rsidRPr="007D40AC">
        <w:rPr>
          <w:rFonts w:ascii="Times New Roman" w:hAnsi="Times New Roman"/>
          <w:sz w:val="24"/>
          <w:szCs w:val="24"/>
        </w:rPr>
        <w:t xml:space="preserve">, </w:t>
      </w:r>
      <w:r>
        <w:rPr>
          <w:rFonts w:ascii="Times New Roman" w:hAnsi="Times New Roman"/>
          <w:sz w:val="24"/>
          <w:szCs w:val="24"/>
        </w:rPr>
        <w:t>А. В. </w:t>
      </w:r>
      <w:r w:rsidR="007D40AC" w:rsidRPr="007D40AC">
        <w:rPr>
          <w:rFonts w:ascii="Times New Roman" w:hAnsi="Times New Roman"/>
          <w:sz w:val="24"/>
          <w:szCs w:val="24"/>
        </w:rPr>
        <w:t>П</w:t>
      </w:r>
      <w:r>
        <w:rPr>
          <w:rFonts w:ascii="Times New Roman" w:hAnsi="Times New Roman"/>
          <w:sz w:val="24"/>
          <w:szCs w:val="24"/>
        </w:rPr>
        <w:t>оловникова</w:t>
      </w:r>
      <w:r w:rsidR="007D40AC" w:rsidRPr="007D40AC">
        <w:rPr>
          <w:rFonts w:ascii="Times New Roman" w:hAnsi="Times New Roman"/>
          <w:sz w:val="24"/>
          <w:szCs w:val="24"/>
        </w:rPr>
        <w:t>,</w:t>
      </w:r>
      <w:r>
        <w:rPr>
          <w:rFonts w:ascii="Times New Roman" w:hAnsi="Times New Roman"/>
          <w:sz w:val="24"/>
          <w:szCs w:val="24"/>
        </w:rPr>
        <w:t xml:space="preserve"> Н. Ю. Басик</w:t>
      </w:r>
      <w:r w:rsidR="007D40AC" w:rsidRPr="007D40AC">
        <w:rPr>
          <w:rFonts w:ascii="Times New Roman" w:hAnsi="Times New Roman"/>
          <w:sz w:val="24"/>
          <w:szCs w:val="24"/>
        </w:rPr>
        <w:t xml:space="preserve">, </w:t>
      </w:r>
      <w:r>
        <w:rPr>
          <w:rFonts w:ascii="Times New Roman" w:hAnsi="Times New Roman"/>
          <w:sz w:val="24"/>
          <w:szCs w:val="24"/>
        </w:rPr>
        <w:t>В. А. Львовский</w:t>
      </w:r>
      <w:r w:rsidR="007D40AC" w:rsidRPr="007D40AC">
        <w:rPr>
          <w:rFonts w:ascii="Times New Roman" w:hAnsi="Times New Roman"/>
          <w:sz w:val="24"/>
          <w:szCs w:val="24"/>
        </w:rPr>
        <w:t xml:space="preserve">, </w:t>
      </w:r>
      <w:r>
        <w:rPr>
          <w:rFonts w:ascii="Times New Roman" w:hAnsi="Times New Roman"/>
          <w:sz w:val="24"/>
          <w:szCs w:val="24"/>
        </w:rPr>
        <w:t>Л. А. Наумов</w:t>
      </w:r>
      <w:r w:rsidR="007D40AC" w:rsidRPr="007D40AC">
        <w:rPr>
          <w:rFonts w:ascii="Times New Roman" w:hAnsi="Times New Roman"/>
          <w:sz w:val="24"/>
          <w:szCs w:val="24"/>
        </w:rPr>
        <w:t xml:space="preserve">, </w:t>
      </w:r>
      <w:r>
        <w:rPr>
          <w:rFonts w:ascii="Times New Roman" w:hAnsi="Times New Roman"/>
          <w:sz w:val="24"/>
          <w:szCs w:val="24"/>
        </w:rPr>
        <w:t>Н. В. Новожилова</w:t>
      </w:r>
      <w:r w:rsidR="007D40AC" w:rsidRPr="007D40AC">
        <w:rPr>
          <w:rFonts w:ascii="Times New Roman" w:hAnsi="Times New Roman"/>
          <w:sz w:val="24"/>
          <w:szCs w:val="24"/>
        </w:rPr>
        <w:t xml:space="preserve">, </w:t>
      </w:r>
      <w:r>
        <w:rPr>
          <w:rFonts w:ascii="Times New Roman" w:hAnsi="Times New Roman"/>
          <w:sz w:val="24"/>
          <w:szCs w:val="24"/>
        </w:rPr>
        <w:t>С. П. Санина</w:t>
      </w:r>
      <w:r w:rsidR="007D40AC" w:rsidRPr="007D40AC">
        <w:rPr>
          <w:rFonts w:ascii="Times New Roman" w:hAnsi="Times New Roman"/>
          <w:sz w:val="24"/>
          <w:szCs w:val="24"/>
        </w:rPr>
        <w:t xml:space="preserve">, </w:t>
      </w:r>
      <w:r>
        <w:rPr>
          <w:rFonts w:ascii="Times New Roman" w:hAnsi="Times New Roman"/>
          <w:sz w:val="24"/>
          <w:szCs w:val="24"/>
        </w:rPr>
        <w:t>А. А. Сорокин</w:t>
      </w:r>
      <w:r w:rsidR="007D40AC" w:rsidRPr="007D40AC">
        <w:rPr>
          <w:rFonts w:ascii="Times New Roman" w:hAnsi="Times New Roman"/>
          <w:sz w:val="24"/>
          <w:szCs w:val="24"/>
        </w:rPr>
        <w:t xml:space="preserve">, </w:t>
      </w:r>
      <w:r>
        <w:rPr>
          <w:rFonts w:ascii="Times New Roman" w:hAnsi="Times New Roman"/>
          <w:sz w:val="24"/>
          <w:szCs w:val="24"/>
        </w:rPr>
        <w:t>Е. Г. Ушакова</w:t>
      </w:r>
      <w:r w:rsidR="007D40AC" w:rsidRPr="007D40AC">
        <w:rPr>
          <w:rFonts w:ascii="Times New Roman" w:hAnsi="Times New Roman"/>
          <w:sz w:val="24"/>
          <w:szCs w:val="24"/>
        </w:rPr>
        <w:t xml:space="preserve">, </w:t>
      </w:r>
      <w:r>
        <w:rPr>
          <w:rFonts w:ascii="Times New Roman" w:hAnsi="Times New Roman"/>
          <w:sz w:val="24"/>
          <w:szCs w:val="24"/>
        </w:rPr>
        <w:t>М. М. </w:t>
      </w:r>
      <w:r w:rsidR="00010758">
        <w:rPr>
          <w:rFonts w:ascii="Times New Roman" w:hAnsi="Times New Roman"/>
          <w:sz w:val="24"/>
          <w:szCs w:val="24"/>
        </w:rPr>
        <w:t>Шалашова</w:t>
      </w:r>
    </w:p>
    <w:p w:rsidR="007D40AC" w:rsidRPr="007D40AC" w:rsidRDefault="007D40AC" w:rsidP="007D40AC">
      <w:pPr>
        <w:jc w:val="center"/>
        <w:rPr>
          <w:rFonts w:ascii="Times New Roman" w:eastAsia="Times New Roman" w:hAnsi="Times New Roman" w:cs="Times New Roman"/>
          <w:b/>
          <w:sz w:val="24"/>
          <w:szCs w:val="24"/>
          <w:highlight w:val="yellow"/>
        </w:rPr>
      </w:pPr>
    </w:p>
    <w:p w:rsidR="007D40AC" w:rsidRPr="007D40AC" w:rsidRDefault="007D40AC" w:rsidP="007D40AC">
      <w:pPr>
        <w:jc w:val="center"/>
        <w:rPr>
          <w:rFonts w:ascii="Times New Roman" w:eastAsia="Times New Roman" w:hAnsi="Times New Roman" w:cs="Times New Roman"/>
          <w:b/>
          <w:sz w:val="24"/>
          <w:szCs w:val="24"/>
          <w:highlight w:val="yellow"/>
        </w:rPr>
      </w:pPr>
    </w:p>
    <w:p w:rsidR="007D40AC" w:rsidRPr="00210C6F" w:rsidRDefault="00012D27" w:rsidP="007D40AC">
      <w:pPr>
        <w:jc w:val="center"/>
        <w:rPr>
          <w:rFonts w:ascii="Times New Roman" w:eastAsia="Times New Roman" w:hAnsi="Times New Roman" w:cs="Times New Roman"/>
          <w:b/>
          <w:sz w:val="24"/>
          <w:szCs w:val="24"/>
        </w:rPr>
      </w:pPr>
      <w:r w:rsidRPr="00210C6F">
        <w:rPr>
          <w:rFonts w:ascii="Times New Roman" w:eastAsia="Times New Roman" w:hAnsi="Times New Roman" w:cs="Times New Roman"/>
          <w:b/>
          <w:sz w:val="24"/>
          <w:szCs w:val="24"/>
        </w:rPr>
        <w:t>Организация деятельно</w:t>
      </w:r>
      <w:r w:rsidR="000F5E3C">
        <w:rPr>
          <w:rFonts w:ascii="Times New Roman" w:eastAsia="Times New Roman" w:hAnsi="Times New Roman" w:cs="Times New Roman"/>
          <w:b/>
          <w:sz w:val="24"/>
          <w:szCs w:val="24"/>
        </w:rPr>
        <w:t xml:space="preserve">сти обучающихся по созданию </w:t>
      </w:r>
      <w:r w:rsidRPr="00210C6F">
        <w:rPr>
          <w:rFonts w:ascii="Times New Roman" w:eastAsia="Times New Roman" w:hAnsi="Times New Roman" w:cs="Times New Roman"/>
          <w:b/>
          <w:sz w:val="24"/>
          <w:szCs w:val="24"/>
        </w:rPr>
        <w:t xml:space="preserve">индивидуальных проектов в процессе формирования финансовой грамотности в системе основной образовательной программы школы </w:t>
      </w:r>
    </w:p>
    <w:p w:rsidR="007D40AC" w:rsidRPr="007D40AC" w:rsidRDefault="007D40AC" w:rsidP="007D40AC">
      <w:pPr>
        <w:jc w:val="center"/>
        <w:rPr>
          <w:rFonts w:ascii="Times New Roman" w:eastAsia="Times New Roman" w:hAnsi="Times New Roman" w:cs="Times New Roman"/>
          <w:i/>
          <w:sz w:val="24"/>
          <w:szCs w:val="24"/>
        </w:rPr>
      </w:pPr>
      <w:r w:rsidRPr="007D40AC">
        <w:rPr>
          <w:rFonts w:ascii="Times New Roman" w:eastAsia="Times New Roman" w:hAnsi="Times New Roman" w:cs="Times New Roman"/>
          <w:i/>
          <w:sz w:val="24"/>
          <w:szCs w:val="24"/>
        </w:rPr>
        <w:t>Методическое пособие для учителя</w:t>
      </w:r>
    </w:p>
    <w:p w:rsidR="00826738" w:rsidRPr="007D40AC" w:rsidRDefault="00826738" w:rsidP="007D40AC">
      <w:pPr>
        <w:jc w:val="center"/>
        <w:rPr>
          <w:rFonts w:ascii="Times New Roman" w:eastAsia="Times New Roman" w:hAnsi="Times New Roman" w:cs="Times New Roman"/>
          <w:b/>
          <w:sz w:val="24"/>
          <w:szCs w:val="24"/>
        </w:rPr>
      </w:pPr>
    </w:p>
    <w:p w:rsidR="007D40AC" w:rsidRPr="007D40AC" w:rsidRDefault="007D40AC" w:rsidP="007D40AC">
      <w:pPr>
        <w:jc w:val="center"/>
        <w:rPr>
          <w:rFonts w:ascii="Times New Roman" w:eastAsia="Times New Roman" w:hAnsi="Times New Roman" w:cs="Times New Roman"/>
          <w:b/>
          <w:sz w:val="24"/>
          <w:szCs w:val="24"/>
        </w:rPr>
      </w:pPr>
    </w:p>
    <w:p w:rsidR="007D40AC" w:rsidRPr="007D40AC" w:rsidRDefault="007D40AC" w:rsidP="007D40AC">
      <w:pPr>
        <w:jc w:val="center"/>
        <w:rPr>
          <w:rFonts w:ascii="Times New Roman" w:eastAsia="Times New Roman" w:hAnsi="Times New Roman" w:cs="Times New Roman"/>
          <w:b/>
          <w:sz w:val="24"/>
          <w:szCs w:val="24"/>
        </w:rPr>
      </w:pPr>
    </w:p>
    <w:p w:rsidR="007D40AC" w:rsidRPr="007D40AC" w:rsidRDefault="007D40AC" w:rsidP="007D40AC">
      <w:pPr>
        <w:jc w:val="center"/>
        <w:rPr>
          <w:rFonts w:ascii="Times New Roman" w:eastAsia="Times New Roman" w:hAnsi="Times New Roman" w:cs="Times New Roman"/>
          <w:b/>
          <w:sz w:val="24"/>
          <w:szCs w:val="24"/>
        </w:rPr>
      </w:pPr>
    </w:p>
    <w:p w:rsidR="007D40AC" w:rsidRPr="007D40AC" w:rsidRDefault="007D40AC" w:rsidP="007D40AC">
      <w:pPr>
        <w:jc w:val="center"/>
        <w:rPr>
          <w:rFonts w:ascii="Times New Roman" w:eastAsia="Times New Roman" w:hAnsi="Times New Roman" w:cs="Times New Roman"/>
          <w:b/>
          <w:sz w:val="24"/>
          <w:szCs w:val="24"/>
        </w:rPr>
      </w:pPr>
    </w:p>
    <w:p w:rsidR="007D40AC" w:rsidRPr="007D40AC" w:rsidRDefault="007D40AC" w:rsidP="007D40AC">
      <w:pPr>
        <w:jc w:val="center"/>
        <w:rPr>
          <w:rFonts w:ascii="Times New Roman" w:eastAsia="Times New Roman" w:hAnsi="Times New Roman" w:cs="Times New Roman"/>
          <w:b/>
          <w:sz w:val="24"/>
          <w:szCs w:val="24"/>
        </w:rPr>
      </w:pPr>
    </w:p>
    <w:p w:rsidR="007D40AC" w:rsidRDefault="007D40AC" w:rsidP="007D40AC">
      <w:pPr>
        <w:jc w:val="center"/>
        <w:rPr>
          <w:rFonts w:ascii="Times New Roman" w:eastAsia="Times New Roman" w:hAnsi="Times New Roman" w:cs="Times New Roman"/>
          <w:b/>
          <w:sz w:val="24"/>
          <w:szCs w:val="24"/>
        </w:rPr>
      </w:pPr>
    </w:p>
    <w:p w:rsidR="00010758" w:rsidRPr="007D40AC" w:rsidRDefault="00010758" w:rsidP="007D40AC">
      <w:pPr>
        <w:jc w:val="center"/>
        <w:rPr>
          <w:rFonts w:ascii="Times New Roman" w:eastAsia="Times New Roman" w:hAnsi="Times New Roman" w:cs="Times New Roman"/>
          <w:b/>
          <w:sz w:val="24"/>
          <w:szCs w:val="24"/>
        </w:rPr>
      </w:pPr>
    </w:p>
    <w:p w:rsidR="007D40AC" w:rsidRPr="007D40AC" w:rsidRDefault="007D40AC" w:rsidP="007D40AC">
      <w:pPr>
        <w:jc w:val="center"/>
        <w:rPr>
          <w:rFonts w:ascii="Times New Roman" w:eastAsia="Times New Roman" w:hAnsi="Times New Roman" w:cs="Times New Roman"/>
          <w:b/>
          <w:sz w:val="24"/>
          <w:szCs w:val="24"/>
        </w:rPr>
      </w:pPr>
    </w:p>
    <w:p w:rsidR="007D40AC" w:rsidRDefault="007D40AC" w:rsidP="007D40AC">
      <w:pPr>
        <w:jc w:val="center"/>
        <w:rPr>
          <w:rFonts w:ascii="Times New Roman" w:eastAsia="Times New Roman" w:hAnsi="Times New Roman" w:cs="Times New Roman"/>
          <w:sz w:val="24"/>
          <w:szCs w:val="24"/>
        </w:rPr>
      </w:pPr>
      <w:r w:rsidRPr="007D40AC">
        <w:rPr>
          <w:rFonts w:ascii="Times New Roman" w:eastAsia="Times New Roman" w:hAnsi="Times New Roman" w:cs="Times New Roman"/>
          <w:sz w:val="24"/>
          <w:szCs w:val="24"/>
        </w:rPr>
        <w:t>Москва 2018</w:t>
      </w:r>
    </w:p>
    <w:p w:rsidR="00F9610F" w:rsidRDefault="00F9610F" w:rsidP="007D40AC">
      <w:pPr>
        <w:jc w:val="center"/>
        <w:rPr>
          <w:rFonts w:ascii="Times New Roman" w:eastAsia="Times New Roman" w:hAnsi="Times New Roman" w:cs="Times New Roman"/>
          <w:sz w:val="24"/>
          <w:szCs w:val="24"/>
        </w:rPr>
      </w:pPr>
    </w:p>
    <w:p w:rsidR="00F9610F" w:rsidRDefault="00F9610F" w:rsidP="007D40AC">
      <w:pPr>
        <w:jc w:val="center"/>
        <w:rPr>
          <w:rFonts w:ascii="Times New Roman" w:eastAsia="Times New Roman" w:hAnsi="Times New Roman" w:cs="Times New Roman"/>
          <w:sz w:val="24"/>
          <w:szCs w:val="24"/>
        </w:rPr>
      </w:pPr>
    </w:p>
    <w:bookmarkStart w:id="2" w:name="_Toc521532482"/>
    <w:p w:rsidR="008A7864" w:rsidRDefault="008A7864">
      <w:pPr>
        <w:pStyle w:val="15"/>
        <w:tabs>
          <w:tab w:val="right" w:pos="9622"/>
        </w:tabs>
        <w:rPr>
          <w:rFonts w:asciiTheme="minorHAnsi" w:eastAsiaTheme="minorEastAsia" w:hAnsiTheme="minorHAnsi"/>
          <w:b w:val="0"/>
          <w:bCs w:val="0"/>
          <w:caps w:val="0"/>
          <w:noProof/>
          <w:lang w:eastAsia="ru-RU"/>
        </w:rPr>
      </w:pPr>
      <w:r>
        <w:rPr>
          <w:rFonts w:asciiTheme="minorHAnsi" w:hAnsiTheme="minorHAnsi"/>
          <w:b w:val="0"/>
          <w:bCs w:val="0"/>
          <w:caps w:val="0"/>
        </w:rPr>
        <w:lastRenderedPageBreak/>
        <w:fldChar w:fldCharType="begin"/>
      </w:r>
      <w:r>
        <w:rPr>
          <w:rFonts w:asciiTheme="minorHAnsi" w:hAnsiTheme="minorHAnsi"/>
          <w:b w:val="0"/>
          <w:bCs w:val="0"/>
          <w:caps w:val="0"/>
        </w:rPr>
        <w:instrText xml:space="preserve"> TOC \o "1-3" \h \z \u </w:instrText>
      </w:r>
      <w:r>
        <w:rPr>
          <w:rFonts w:asciiTheme="minorHAnsi" w:hAnsiTheme="minorHAnsi"/>
          <w:b w:val="0"/>
          <w:bCs w:val="0"/>
          <w:caps w:val="0"/>
        </w:rPr>
        <w:fldChar w:fldCharType="separate"/>
      </w:r>
      <w:hyperlink w:anchor="_Toc521591739" w:history="1">
        <w:r w:rsidRPr="00634331">
          <w:rPr>
            <w:rStyle w:val="af3"/>
            <w:noProof/>
          </w:rPr>
          <w:t>ВВЕДЕНИЕ</w:t>
        </w:r>
        <w:r>
          <w:rPr>
            <w:noProof/>
            <w:webHidden/>
          </w:rPr>
          <w:tab/>
        </w:r>
        <w:r>
          <w:rPr>
            <w:noProof/>
            <w:webHidden/>
          </w:rPr>
          <w:fldChar w:fldCharType="begin"/>
        </w:r>
        <w:r>
          <w:rPr>
            <w:noProof/>
            <w:webHidden/>
          </w:rPr>
          <w:instrText xml:space="preserve"> PAGEREF _Toc521591739 \h </w:instrText>
        </w:r>
        <w:r>
          <w:rPr>
            <w:noProof/>
            <w:webHidden/>
          </w:rPr>
        </w:r>
        <w:r>
          <w:rPr>
            <w:noProof/>
            <w:webHidden/>
          </w:rPr>
          <w:fldChar w:fldCharType="separate"/>
        </w:r>
        <w:r>
          <w:rPr>
            <w:noProof/>
            <w:webHidden/>
          </w:rPr>
          <w:t>3</w:t>
        </w:r>
        <w:r>
          <w:rPr>
            <w:noProof/>
            <w:webHidden/>
          </w:rPr>
          <w:fldChar w:fldCharType="end"/>
        </w:r>
      </w:hyperlink>
    </w:p>
    <w:p w:rsidR="008A7864" w:rsidRDefault="00DB5A98">
      <w:pPr>
        <w:pStyle w:val="15"/>
        <w:tabs>
          <w:tab w:val="right" w:pos="9622"/>
        </w:tabs>
        <w:rPr>
          <w:rFonts w:asciiTheme="minorHAnsi" w:eastAsiaTheme="minorEastAsia" w:hAnsiTheme="minorHAnsi"/>
          <w:b w:val="0"/>
          <w:bCs w:val="0"/>
          <w:caps w:val="0"/>
          <w:noProof/>
          <w:lang w:eastAsia="ru-RU"/>
        </w:rPr>
      </w:pPr>
      <w:hyperlink w:anchor="_Toc521591740" w:history="1">
        <w:r w:rsidR="008A7864" w:rsidRPr="00634331">
          <w:rPr>
            <w:rStyle w:val="af3"/>
            <w:noProof/>
          </w:rPr>
          <w:t>ГЛАВА 1. ИНДИВИДУАЛЬНЫЙ ПРОЕКТ ПО ФИНАНСОВОЙ ГРАМОТНОСТИ В ОБРАЗОВАТЕЛЬНОМ ПРОСТРАНСТВЕ ШКОЛЫ</w:t>
        </w:r>
        <w:r w:rsidR="008A7864">
          <w:rPr>
            <w:noProof/>
            <w:webHidden/>
          </w:rPr>
          <w:tab/>
        </w:r>
        <w:r w:rsidR="008A7864">
          <w:rPr>
            <w:noProof/>
            <w:webHidden/>
          </w:rPr>
          <w:fldChar w:fldCharType="begin"/>
        </w:r>
        <w:r w:rsidR="008A7864">
          <w:rPr>
            <w:noProof/>
            <w:webHidden/>
          </w:rPr>
          <w:instrText xml:space="preserve"> PAGEREF _Toc521591740 \h </w:instrText>
        </w:r>
        <w:r w:rsidR="008A7864">
          <w:rPr>
            <w:noProof/>
            <w:webHidden/>
          </w:rPr>
        </w:r>
        <w:r w:rsidR="008A7864">
          <w:rPr>
            <w:noProof/>
            <w:webHidden/>
          </w:rPr>
          <w:fldChar w:fldCharType="separate"/>
        </w:r>
        <w:r w:rsidR="008A7864">
          <w:rPr>
            <w:noProof/>
            <w:webHidden/>
          </w:rPr>
          <w:t>12</w:t>
        </w:r>
        <w:r w:rsidR="008A7864">
          <w:rPr>
            <w:noProof/>
            <w:webHidden/>
          </w:rPr>
          <w:fldChar w:fldCharType="end"/>
        </w:r>
      </w:hyperlink>
    </w:p>
    <w:p w:rsidR="008A7864" w:rsidRDefault="00DB5A98">
      <w:pPr>
        <w:pStyle w:val="31"/>
        <w:tabs>
          <w:tab w:val="right" w:pos="9622"/>
        </w:tabs>
        <w:rPr>
          <w:rFonts w:eastAsiaTheme="minorEastAsia"/>
          <w:noProof/>
          <w:sz w:val="24"/>
          <w:szCs w:val="24"/>
          <w:lang w:eastAsia="ru-RU"/>
        </w:rPr>
      </w:pPr>
      <w:hyperlink w:anchor="_Toc521591741" w:history="1">
        <w:r w:rsidR="008A7864" w:rsidRPr="00634331">
          <w:rPr>
            <w:rStyle w:val="af3"/>
            <w:noProof/>
          </w:rPr>
          <w:t>1.1 Образовательное пространство проектной деятельности</w:t>
        </w:r>
        <w:r w:rsidR="008A7864">
          <w:rPr>
            <w:noProof/>
            <w:webHidden/>
          </w:rPr>
          <w:tab/>
        </w:r>
        <w:r w:rsidR="008A7864">
          <w:rPr>
            <w:noProof/>
            <w:webHidden/>
          </w:rPr>
          <w:fldChar w:fldCharType="begin"/>
        </w:r>
        <w:r w:rsidR="008A7864">
          <w:rPr>
            <w:noProof/>
            <w:webHidden/>
          </w:rPr>
          <w:instrText xml:space="preserve"> PAGEREF _Toc521591741 \h </w:instrText>
        </w:r>
        <w:r w:rsidR="008A7864">
          <w:rPr>
            <w:noProof/>
            <w:webHidden/>
          </w:rPr>
        </w:r>
        <w:r w:rsidR="008A7864">
          <w:rPr>
            <w:noProof/>
            <w:webHidden/>
          </w:rPr>
          <w:fldChar w:fldCharType="separate"/>
        </w:r>
        <w:r w:rsidR="008A7864">
          <w:rPr>
            <w:noProof/>
            <w:webHidden/>
          </w:rPr>
          <w:t>12</w:t>
        </w:r>
        <w:r w:rsidR="008A7864">
          <w:rPr>
            <w:noProof/>
            <w:webHidden/>
          </w:rPr>
          <w:fldChar w:fldCharType="end"/>
        </w:r>
      </w:hyperlink>
    </w:p>
    <w:p w:rsidR="008A7864" w:rsidRDefault="00DB5A98">
      <w:pPr>
        <w:pStyle w:val="31"/>
        <w:tabs>
          <w:tab w:val="right" w:pos="9622"/>
        </w:tabs>
        <w:rPr>
          <w:rFonts w:eastAsiaTheme="minorEastAsia"/>
          <w:noProof/>
          <w:sz w:val="24"/>
          <w:szCs w:val="24"/>
          <w:lang w:eastAsia="ru-RU"/>
        </w:rPr>
      </w:pPr>
      <w:hyperlink w:anchor="_Toc521591742" w:history="1">
        <w:r w:rsidR="008A7864" w:rsidRPr="00634331">
          <w:rPr>
            <w:rStyle w:val="af3"/>
            <w:noProof/>
          </w:rPr>
          <w:t>1.2 Образовательные результаты выполнения проектов в области финансовой грамотности</w:t>
        </w:r>
        <w:r w:rsidR="008A7864">
          <w:rPr>
            <w:noProof/>
            <w:webHidden/>
          </w:rPr>
          <w:tab/>
        </w:r>
        <w:r w:rsidR="008A7864">
          <w:rPr>
            <w:noProof/>
            <w:webHidden/>
          </w:rPr>
          <w:fldChar w:fldCharType="begin"/>
        </w:r>
        <w:r w:rsidR="008A7864">
          <w:rPr>
            <w:noProof/>
            <w:webHidden/>
          </w:rPr>
          <w:instrText xml:space="preserve"> PAGEREF _Toc521591742 \h </w:instrText>
        </w:r>
        <w:r w:rsidR="008A7864">
          <w:rPr>
            <w:noProof/>
            <w:webHidden/>
          </w:rPr>
        </w:r>
        <w:r w:rsidR="008A7864">
          <w:rPr>
            <w:noProof/>
            <w:webHidden/>
          </w:rPr>
          <w:fldChar w:fldCharType="separate"/>
        </w:r>
        <w:r w:rsidR="008A7864">
          <w:rPr>
            <w:noProof/>
            <w:webHidden/>
          </w:rPr>
          <w:t>24</w:t>
        </w:r>
        <w:r w:rsidR="008A7864">
          <w:rPr>
            <w:noProof/>
            <w:webHidden/>
          </w:rPr>
          <w:fldChar w:fldCharType="end"/>
        </w:r>
      </w:hyperlink>
    </w:p>
    <w:p w:rsidR="008A7864" w:rsidRDefault="00DB5A98">
      <w:pPr>
        <w:pStyle w:val="31"/>
        <w:tabs>
          <w:tab w:val="right" w:pos="9622"/>
        </w:tabs>
        <w:rPr>
          <w:rFonts w:eastAsiaTheme="minorEastAsia"/>
          <w:noProof/>
          <w:sz w:val="24"/>
          <w:szCs w:val="24"/>
          <w:lang w:eastAsia="ru-RU"/>
        </w:rPr>
      </w:pPr>
      <w:hyperlink w:anchor="_Toc521591743" w:history="1">
        <w:r w:rsidR="008A7864" w:rsidRPr="00634331">
          <w:rPr>
            <w:rStyle w:val="af3"/>
            <w:noProof/>
          </w:rPr>
          <w:t>1.3 </w:t>
        </w:r>
        <w:r w:rsidR="008A7864" w:rsidRPr="00634331">
          <w:rPr>
            <w:rStyle w:val="af3"/>
            <w:noProof/>
            <w:shd w:val="clear" w:color="auto" w:fill="FFFFFF"/>
            <w:lang w:eastAsia="ru-RU"/>
          </w:rPr>
          <w:t>Проектная деятельность в образовательном пространстве школы</w:t>
        </w:r>
        <w:r w:rsidR="008A7864">
          <w:rPr>
            <w:noProof/>
            <w:webHidden/>
          </w:rPr>
          <w:tab/>
        </w:r>
        <w:r w:rsidR="008A7864">
          <w:rPr>
            <w:noProof/>
            <w:webHidden/>
          </w:rPr>
          <w:fldChar w:fldCharType="begin"/>
        </w:r>
        <w:r w:rsidR="008A7864">
          <w:rPr>
            <w:noProof/>
            <w:webHidden/>
          </w:rPr>
          <w:instrText xml:space="preserve"> PAGEREF _Toc521591743 \h </w:instrText>
        </w:r>
        <w:r w:rsidR="008A7864">
          <w:rPr>
            <w:noProof/>
            <w:webHidden/>
          </w:rPr>
        </w:r>
        <w:r w:rsidR="008A7864">
          <w:rPr>
            <w:noProof/>
            <w:webHidden/>
          </w:rPr>
          <w:fldChar w:fldCharType="separate"/>
        </w:r>
        <w:r w:rsidR="008A7864">
          <w:rPr>
            <w:noProof/>
            <w:webHidden/>
          </w:rPr>
          <w:t>35</w:t>
        </w:r>
        <w:r w:rsidR="008A7864">
          <w:rPr>
            <w:noProof/>
            <w:webHidden/>
          </w:rPr>
          <w:fldChar w:fldCharType="end"/>
        </w:r>
      </w:hyperlink>
    </w:p>
    <w:p w:rsidR="008A7864" w:rsidRDefault="00DB5A98">
      <w:pPr>
        <w:pStyle w:val="31"/>
        <w:tabs>
          <w:tab w:val="right" w:pos="9622"/>
        </w:tabs>
        <w:rPr>
          <w:rFonts w:eastAsiaTheme="minorEastAsia"/>
          <w:noProof/>
          <w:sz w:val="24"/>
          <w:szCs w:val="24"/>
          <w:lang w:eastAsia="ru-RU"/>
        </w:rPr>
      </w:pPr>
      <w:hyperlink w:anchor="_Toc521591744" w:history="1">
        <w:r w:rsidR="008A7864" w:rsidRPr="00634331">
          <w:rPr>
            <w:rStyle w:val="af3"/>
            <w:noProof/>
            <w:lang w:eastAsia="ru-RU"/>
          </w:rPr>
          <w:t xml:space="preserve">1.4 Организация работы с индивидуальным проектом в образовательной организации. </w:t>
        </w:r>
        <w:r w:rsidR="008A7864" w:rsidRPr="00634331">
          <w:rPr>
            <w:rStyle w:val="af3"/>
            <w:noProof/>
          </w:rPr>
          <w:t>Институциализация деятельности</w:t>
        </w:r>
        <w:r w:rsidR="008A7864">
          <w:rPr>
            <w:noProof/>
            <w:webHidden/>
          </w:rPr>
          <w:tab/>
        </w:r>
        <w:r w:rsidR="008A7864">
          <w:rPr>
            <w:noProof/>
            <w:webHidden/>
          </w:rPr>
          <w:fldChar w:fldCharType="begin"/>
        </w:r>
        <w:r w:rsidR="008A7864">
          <w:rPr>
            <w:noProof/>
            <w:webHidden/>
          </w:rPr>
          <w:instrText xml:space="preserve"> PAGEREF _Toc521591744 \h </w:instrText>
        </w:r>
        <w:r w:rsidR="008A7864">
          <w:rPr>
            <w:noProof/>
            <w:webHidden/>
          </w:rPr>
        </w:r>
        <w:r w:rsidR="008A7864">
          <w:rPr>
            <w:noProof/>
            <w:webHidden/>
          </w:rPr>
          <w:fldChar w:fldCharType="separate"/>
        </w:r>
        <w:r w:rsidR="008A7864">
          <w:rPr>
            <w:noProof/>
            <w:webHidden/>
          </w:rPr>
          <w:t>41</w:t>
        </w:r>
        <w:r w:rsidR="008A7864">
          <w:rPr>
            <w:noProof/>
            <w:webHidden/>
          </w:rPr>
          <w:fldChar w:fldCharType="end"/>
        </w:r>
      </w:hyperlink>
    </w:p>
    <w:p w:rsidR="008A7864" w:rsidRDefault="00DB5A98">
      <w:pPr>
        <w:pStyle w:val="31"/>
        <w:tabs>
          <w:tab w:val="left" w:pos="880"/>
          <w:tab w:val="right" w:pos="9622"/>
        </w:tabs>
        <w:rPr>
          <w:rFonts w:eastAsiaTheme="minorEastAsia"/>
          <w:noProof/>
          <w:sz w:val="24"/>
          <w:szCs w:val="24"/>
          <w:lang w:eastAsia="ru-RU"/>
        </w:rPr>
      </w:pPr>
      <w:hyperlink w:anchor="_Toc521591745" w:history="1">
        <w:r w:rsidR="008A7864" w:rsidRPr="00634331">
          <w:rPr>
            <w:rStyle w:val="af3"/>
            <w:noProof/>
          </w:rPr>
          <w:t>1.5</w:t>
        </w:r>
        <w:r w:rsidR="008A7864">
          <w:rPr>
            <w:rFonts w:eastAsiaTheme="minorEastAsia"/>
            <w:noProof/>
            <w:sz w:val="24"/>
            <w:szCs w:val="24"/>
            <w:lang w:eastAsia="ru-RU"/>
          </w:rPr>
          <w:tab/>
        </w:r>
        <w:r w:rsidR="008A7864" w:rsidRPr="00634331">
          <w:rPr>
            <w:rStyle w:val="af3"/>
            <w:noProof/>
          </w:rPr>
          <w:t>Особенности оценивания сформированности финансовой грамотности в контексте работы над индивидуальным проектом</w:t>
        </w:r>
        <w:r w:rsidR="008A7864">
          <w:rPr>
            <w:noProof/>
            <w:webHidden/>
          </w:rPr>
          <w:tab/>
        </w:r>
        <w:r w:rsidR="008A7864">
          <w:rPr>
            <w:noProof/>
            <w:webHidden/>
          </w:rPr>
          <w:fldChar w:fldCharType="begin"/>
        </w:r>
        <w:r w:rsidR="008A7864">
          <w:rPr>
            <w:noProof/>
            <w:webHidden/>
          </w:rPr>
          <w:instrText xml:space="preserve"> PAGEREF _Toc521591745 \h </w:instrText>
        </w:r>
        <w:r w:rsidR="008A7864">
          <w:rPr>
            <w:noProof/>
            <w:webHidden/>
          </w:rPr>
        </w:r>
        <w:r w:rsidR="008A7864">
          <w:rPr>
            <w:noProof/>
            <w:webHidden/>
          </w:rPr>
          <w:fldChar w:fldCharType="separate"/>
        </w:r>
        <w:r w:rsidR="008A7864">
          <w:rPr>
            <w:noProof/>
            <w:webHidden/>
          </w:rPr>
          <w:t>50</w:t>
        </w:r>
        <w:r w:rsidR="008A7864">
          <w:rPr>
            <w:noProof/>
            <w:webHidden/>
          </w:rPr>
          <w:fldChar w:fldCharType="end"/>
        </w:r>
      </w:hyperlink>
    </w:p>
    <w:p w:rsidR="008A7864" w:rsidRDefault="00DB5A98">
      <w:pPr>
        <w:pStyle w:val="15"/>
        <w:tabs>
          <w:tab w:val="right" w:pos="9622"/>
        </w:tabs>
        <w:rPr>
          <w:rFonts w:asciiTheme="minorHAnsi" w:eastAsiaTheme="minorEastAsia" w:hAnsiTheme="minorHAnsi"/>
          <w:b w:val="0"/>
          <w:bCs w:val="0"/>
          <w:caps w:val="0"/>
          <w:noProof/>
          <w:lang w:eastAsia="ru-RU"/>
        </w:rPr>
      </w:pPr>
      <w:hyperlink w:anchor="_Toc521591746" w:history="1">
        <w:r w:rsidR="008A7864" w:rsidRPr="00634331">
          <w:rPr>
            <w:rStyle w:val="af3"/>
            <w:noProof/>
          </w:rPr>
          <w:t>ГЛАВА 2. УЧЕБНЫЕ КУРСЫ ФИНАНСОВОЙ ГРАМОТНОСТИ И ИНДИВИДУАЛЬНОГО ПРОЕКТИРОВАНИЯ КАК КОМПОНЕНТЫ ПРОГРАММЫ ОРГАНИЗАЦИИ ДЕЯТЕЛЬНОСТИ ПО ВЫПОЛНЕНИЮ ИНДИВИДУАЛЬНОГО ПРОЕКТА</w:t>
        </w:r>
        <w:r w:rsidR="008A7864">
          <w:rPr>
            <w:noProof/>
            <w:webHidden/>
          </w:rPr>
          <w:tab/>
        </w:r>
        <w:r w:rsidR="008A7864">
          <w:rPr>
            <w:noProof/>
            <w:webHidden/>
          </w:rPr>
          <w:fldChar w:fldCharType="begin"/>
        </w:r>
        <w:r w:rsidR="008A7864">
          <w:rPr>
            <w:noProof/>
            <w:webHidden/>
          </w:rPr>
          <w:instrText xml:space="preserve"> PAGEREF _Toc521591746 \h </w:instrText>
        </w:r>
        <w:r w:rsidR="008A7864">
          <w:rPr>
            <w:noProof/>
            <w:webHidden/>
          </w:rPr>
        </w:r>
        <w:r w:rsidR="008A7864">
          <w:rPr>
            <w:noProof/>
            <w:webHidden/>
          </w:rPr>
          <w:fldChar w:fldCharType="separate"/>
        </w:r>
        <w:r w:rsidR="008A7864">
          <w:rPr>
            <w:noProof/>
            <w:webHidden/>
          </w:rPr>
          <w:t>55</w:t>
        </w:r>
        <w:r w:rsidR="008A7864">
          <w:rPr>
            <w:noProof/>
            <w:webHidden/>
          </w:rPr>
          <w:fldChar w:fldCharType="end"/>
        </w:r>
      </w:hyperlink>
    </w:p>
    <w:p w:rsidR="008A7864" w:rsidRDefault="00DB5A98">
      <w:pPr>
        <w:pStyle w:val="31"/>
        <w:tabs>
          <w:tab w:val="right" w:pos="9622"/>
        </w:tabs>
        <w:rPr>
          <w:rFonts w:eastAsiaTheme="minorEastAsia"/>
          <w:noProof/>
          <w:sz w:val="24"/>
          <w:szCs w:val="24"/>
          <w:lang w:eastAsia="ru-RU"/>
        </w:rPr>
      </w:pPr>
      <w:hyperlink w:anchor="_Toc521591747" w:history="1">
        <w:r w:rsidR="008A7864" w:rsidRPr="00634331">
          <w:rPr>
            <w:rStyle w:val="af3"/>
            <w:noProof/>
          </w:rPr>
          <w:t>2.1. Курс «Что значит быть финансово грамотным» как компонент программы организации деятельности по выполнению индивидуального проекта</w:t>
        </w:r>
        <w:r w:rsidR="008A7864">
          <w:rPr>
            <w:noProof/>
            <w:webHidden/>
          </w:rPr>
          <w:tab/>
        </w:r>
        <w:r w:rsidR="008A7864">
          <w:rPr>
            <w:noProof/>
            <w:webHidden/>
          </w:rPr>
          <w:fldChar w:fldCharType="begin"/>
        </w:r>
        <w:r w:rsidR="008A7864">
          <w:rPr>
            <w:noProof/>
            <w:webHidden/>
          </w:rPr>
          <w:instrText xml:space="preserve"> PAGEREF _Toc521591747 \h </w:instrText>
        </w:r>
        <w:r w:rsidR="008A7864">
          <w:rPr>
            <w:noProof/>
            <w:webHidden/>
          </w:rPr>
        </w:r>
        <w:r w:rsidR="008A7864">
          <w:rPr>
            <w:noProof/>
            <w:webHidden/>
          </w:rPr>
          <w:fldChar w:fldCharType="separate"/>
        </w:r>
        <w:r w:rsidR="008A7864">
          <w:rPr>
            <w:noProof/>
            <w:webHidden/>
          </w:rPr>
          <w:t>55</w:t>
        </w:r>
        <w:r w:rsidR="008A7864">
          <w:rPr>
            <w:noProof/>
            <w:webHidden/>
          </w:rPr>
          <w:fldChar w:fldCharType="end"/>
        </w:r>
      </w:hyperlink>
    </w:p>
    <w:p w:rsidR="008A7864" w:rsidRDefault="00DB5A98">
      <w:pPr>
        <w:pStyle w:val="31"/>
        <w:tabs>
          <w:tab w:val="right" w:pos="9622"/>
        </w:tabs>
        <w:rPr>
          <w:rFonts w:eastAsiaTheme="minorEastAsia"/>
          <w:noProof/>
          <w:sz w:val="24"/>
          <w:szCs w:val="24"/>
          <w:lang w:eastAsia="ru-RU"/>
        </w:rPr>
      </w:pPr>
      <w:hyperlink w:anchor="_Toc521591748" w:history="1">
        <w:r w:rsidR="008A7864" w:rsidRPr="00634331">
          <w:rPr>
            <w:rStyle w:val="af3"/>
            <w:noProof/>
          </w:rPr>
          <w:t>2.2. Курс «Индивидуальный проект»</w:t>
        </w:r>
        <w:r w:rsidR="008A7864" w:rsidRPr="00634331">
          <w:rPr>
            <w:rStyle w:val="af3"/>
            <w:noProof/>
            <w:shd w:val="clear" w:color="auto" w:fill="FFFFFF"/>
            <w:lang w:eastAsia="ru-RU"/>
          </w:rPr>
          <w:t xml:space="preserve"> как компонент программы организации деятельности по выполнению индивидуального проекта</w:t>
        </w:r>
        <w:r w:rsidR="008A7864">
          <w:rPr>
            <w:noProof/>
            <w:webHidden/>
          </w:rPr>
          <w:tab/>
        </w:r>
        <w:r w:rsidR="008A7864">
          <w:rPr>
            <w:noProof/>
            <w:webHidden/>
          </w:rPr>
          <w:fldChar w:fldCharType="begin"/>
        </w:r>
        <w:r w:rsidR="008A7864">
          <w:rPr>
            <w:noProof/>
            <w:webHidden/>
          </w:rPr>
          <w:instrText xml:space="preserve"> PAGEREF _Toc521591748 \h </w:instrText>
        </w:r>
        <w:r w:rsidR="008A7864">
          <w:rPr>
            <w:noProof/>
            <w:webHidden/>
          </w:rPr>
        </w:r>
        <w:r w:rsidR="008A7864">
          <w:rPr>
            <w:noProof/>
            <w:webHidden/>
          </w:rPr>
          <w:fldChar w:fldCharType="separate"/>
        </w:r>
        <w:r w:rsidR="008A7864">
          <w:rPr>
            <w:noProof/>
            <w:webHidden/>
          </w:rPr>
          <w:t>114</w:t>
        </w:r>
        <w:r w:rsidR="008A7864">
          <w:rPr>
            <w:noProof/>
            <w:webHidden/>
          </w:rPr>
          <w:fldChar w:fldCharType="end"/>
        </w:r>
      </w:hyperlink>
    </w:p>
    <w:p w:rsidR="008A7864" w:rsidRDefault="00DB5A98">
      <w:pPr>
        <w:pStyle w:val="15"/>
        <w:tabs>
          <w:tab w:val="right" w:pos="9622"/>
        </w:tabs>
        <w:rPr>
          <w:rFonts w:asciiTheme="minorHAnsi" w:eastAsiaTheme="minorEastAsia" w:hAnsiTheme="minorHAnsi"/>
          <w:b w:val="0"/>
          <w:bCs w:val="0"/>
          <w:caps w:val="0"/>
          <w:noProof/>
          <w:lang w:eastAsia="ru-RU"/>
        </w:rPr>
      </w:pPr>
      <w:hyperlink w:anchor="_Toc521591749" w:history="1">
        <w:r w:rsidR="008A7864" w:rsidRPr="00634331">
          <w:rPr>
            <w:rStyle w:val="af3"/>
            <w:noProof/>
          </w:rPr>
          <w:t>ГЛАВА 3. КОНТРОЛЬ ОБРАЗОВАТЕЛЬНЫХ РЕЗУЛЬТАТОВ ПРОГРАММЫ ОБЕСПЕЧЕНИЯ ДЕЯТЕЛЬНОСТИ ШКОЛЬНИКОВ ПО СОЗДАНИЮ ИНДИВИДУАЛЬНЫХ ПРОЕКТОВ В ОБЛАСТИ ФИНАНСОВОЙ ГРАМОТНОСТИ</w:t>
        </w:r>
        <w:r w:rsidR="008A7864">
          <w:rPr>
            <w:noProof/>
            <w:webHidden/>
          </w:rPr>
          <w:tab/>
        </w:r>
        <w:r w:rsidR="008A7864">
          <w:rPr>
            <w:noProof/>
            <w:webHidden/>
          </w:rPr>
          <w:fldChar w:fldCharType="begin"/>
        </w:r>
        <w:r w:rsidR="008A7864">
          <w:rPr>
            <w:noProof/>
            <w:webHidden/>
          </w:rPr>
          <w:instrText xml:space="preserve"> PAGEREF _Toc521591749 \h </w:instrText>
        </w:r>
        <w:r w:rsidR="008A7864">
          <w:rPr>
            <w:noProof/>
            <w:webHidden/>
          </w:rPr>
        </w:r>
        <w:r w:rsidR="008A7864">
          <w:rPr>
            <w:noProof/>
            <w:webHidden/>
          </w:rPr>
          <w:fldChar w:fldCharType="separate"/>
        </w:r>
        <w:r w:rsidR="008A7864">
          <w:rPr>
            <w:noProof/>
            <w:webHidden/>
          </w:rPr>
          <w:t>142</w:t>
        </w:r>
        <w:r w:rsidR="008A7864">
          <w:rPr>
            <w:noProof/>
            <w:webHidden/>
          </w:rPr>
          <w:fldChar w:fldCharType="end"/>
        </w:r>
      </w:hyperlink>
    </w:p>
    <w:p w:rsidR="008A7864" w:rsidRDefault="00DB5A98">
      <w:pPr>
        <w:pStyle w:val="31"/>
        <w:tabs>
          <w:tab w:val="left" w:pos="880"/>
          <w:tab w:val="right" w:pos="9622"/>
        </w:tabs>
        <w:rPr>
          <w:rFonts w:eastAsiaTheme="minorEastAsia"/>
          <w:noProof/>
          <w:sz w:val="24"/>
          <w:szCs w:val="24"/>
          <w:lang w:eastAsia="ru-RU"/>
        </w:rPr>
      </w:pPr>
      <w:hyperlink w:anchor="_Toc521591750" w:history="1">
        <w:r w:rsidR="008A7864" w:rsidRPr="00634331">
          <w:rPr>
            <w:rStyle w:val="af3"/>
            <w:noProof/>
          </w:rPr>
          <w:t>3.1.</w:t>
        </w:r>
        <w:r w:rsidR="008A7864">
          <w:rPr>
            <w:rFonts w:eastAsiaTheme="minorEastAsia"/>
            <w:noProof/>
            <w:sz w:val="24"/>
            <w:szCs w:val="24"/>
            <w:lang w:eastAsia="ru-RU"/>
          </w:rPr>
          <w:tab/>
        </w:r>
        <w:r w:rsidR="008A7864" w:rsidRPr="00634331">
          <w:rPr>
            <w:rStyle w:val="af3"/>
            <w:noProof/>
          </w:rPr>
          <w:t>Как оценивать результаты выполнения учебного проекта, включая составляющую финансовой грамотности</w:t>
        </w:r>
        <w:r w:rsidR="008A7864">
          <w:rPr>
            <w:noProof/>
            <w:webHidden/>
          </w:rPr>
          <w:tab/>
        </w:r>
        <w:r w:rsidR="008A7864">
          <w:rPr>
            <w:noProof/>
            <w:webHidden/>
          </w:rPr>
          <w:fldChar w:fldCharType="begin"/>
        </w:r>
        <w:r w:rsidR="008A7864">
          <w:rPr>
            <w:noProof/>
            <w:webHidden/>
          </w:rPr>
          <w:instrText xml:space="preserve"> PAGEREF _Toc521591750 \h </w:instrText>
        </w:r>
        <w:r w:rsidR="008A7864">
          <w:rPr>
            <w:noProof/>
            <w:webHidden/>
          </w:rPr>
        </w:r>
        <w:r w:rsidR="008A7864">
          <w:rPr>
            <w:noProof/>
            <w:webHidden/>
          </w:rPr>
          <w:fldChar w:fldCharType="separate"/>
        </w:r>
        <w:r w:rsidR="008A7864">
          <w:rPr>
            <w:noProof/>
            <w:webHidden/>
          </w:rPr>
          <w:t>142</w:t>
        </w:r>
        <w:r w:rsidR="008A7864">
          <w:rPr>
            <w:noProof/>
            <w:webHidden/>
          </w:rPr>
          <w:fldChar w:fldCharType="end"/>
        </w:r>
      </w:hyperlink>
    </w:p>
    <w:p w:rsidR="008A7864" w:rsidRDefault="00DB5A98">
      <w:pPr>
        <w:pStyle w:val="31"/>
        <w:tabs>
          <w:tab w:val="right" w:pos="9622"/>
        </w:tabs>
        <w:rPr>
          <w:rFonts w:eastAsiaTheme="minorEastAsia"/>
          <w:noProof/>
          <w:sz w:val="24"/>
          <w:szCs w:val="24"/>
          <w:lang w:eastAsia="ru-RU"/>
        </w:rPr>
      </w:pPr>
      <w:hyperlink w:anchor="_Toc521591751" w:history="1">
        <w:r w:rsidR="008A7864" w:rsidRPr="00634331">
          <w:rPr>
            <w:rStyle w:val="af3"/>
            <w:noProof/>
          </w:rPr>
          <w:t>3.2. Выполнение учебного исследования и критерии его оценки</w:t>
        </w:r>
        <w:r w:rsidR="008A7864">
          <w:rPr>
            <w:noProof/>
            <w:webHidden/>
          </w:rPr>
          <w:tab/>
        </w:r>
        <w:r w:rsidR="008A7864">
          <w:rPr>
            <w:noProof/>
            <w:webHidden/>
          </w:rPr>
          <w:fldChar w:fldCharType="begin"/>
        </w:r>
        <w:r w:rsidR="008A7864">
          <w:rPr>
            <w:noProof/>
            <w:webHidden/>
          </w:rPr>
          <w:instrText xml:space="preserve"> PAGEREF _Toc521591751 \h </w:instrText>
        </w:r>
        <w:r w:rsidR="008A7864">
          <w:rPr>
            <w:noProof/>
            <w:webHidden/>
          </w:rPr>
        </w:r>
        <w:r w:rsidR="008A7864">
          <w:rPr>
            <w:noProof/>
            <w:webHidden/>
          </w:rPr>
          <w:fldChar w:fldCharType="separate"/>
        </w:r>
        <w:r w:rsidR="008A7864">
          <w:rPr>
            <w:noProof/>
            <w:webHidden/>
          </w:rPr>
          <w:t>159</w:t>
        </w:r>
        <w:r w:rsidR="008A7864">
          <w:rPr>
            <w:noProof/>
            <w:webHidden/>
          </w:rPr>
          <w:fldChar w:fldCharType="end"/>
        </w:r>
      </w:hyperlink>
    </w:p>
    <w:p w:rsidR="008A7864" w:rsidRDefault="00DB5A98">
      <w:pPr>
        <w:pStyle w:val="31"/>
        <w:tabs>
          <w:tab w:val="right" w:pos="9622"/>
        </w:tabs>
        <w:rPr>
          <w:rFonts w:eastAsiaTheme="minorEastAsia"/>
          <w:noProof/>
          <w:sz w:val="24"/>
          <w:szCs w:val="24"/>
          <w:lang w:eastAsia="ru-RU"/>
        </w:rPr>
      </w:pPr>
      <w:hyperlink w:anchor="_Toc521591752" w:history="1">
        <w:r w:rsidR="008A7864" w:rsidRPr="00634331">
          <w:rPr>
            <w:rStyle w:val="af3"/>
            <w:noProof/>
          </w:rPr>
          <w:t>3.3. Подготовка презентации для защиты индивидуального проекта</w:t>
        </w:r>
        <w:r w:rsidR="008A7864">
          <w:rPr>
            <w:noProof/>
            <w:webHidden/>
          </w:rPr>
          <w:tab/>
        </w:r>
        <w:r w:rsidR="008A7864">
          <w:rPr>
            <w:noProof/>
            <w:webHidden/>
          </w:rPr>
          <w:fldChar w:fldCharType="begin"/>
        </w:r>
        <w:r w:rsidR="008A7864">
          <w:rPr>
            <w:noProof/>
            <w:webHidden/>
          </w:rPr>
          <w:instrText xml:space="preserve"> PAGEREF _Toc521591752 \h </w:instrText>
        </w:r>
        <w:r w:rsidR="008A7864">
          <w:rPr>
            <w:noProof/>
            <w:webHidden/>
          </w:rPr>
        </w:r>
        <w:r w:rsidR="008A7864">
          <w:rPr>
            <w:noProof/>
            <w:webHidden/>
          </w:rPr>
          <w:fldChar w:fldCharType="separate"/>
        </w:r>
        <w:r w:rsidR="008A7864">
          <w:rPr>
            <w:noProof/>
            <w:webHidden/>
          </w:rPr>
          <w:t>168</w:t>
        </w:r>
        <w:r w:rsidR="008A7864">
          <w:rPr>
            <w:noProof/>
            <w:webHidden/>
          </w:rPr>
          <w:fldChar w:fldCharType="end"/>
        </w:r>
      </w:hyperlink>
    </w:p>
    <w:p w:rsidR="008A7864" w:rsidRDefault="00DB5A98">
      <w:pPr>
        <w:pStyle w:val="15"/>
        <w:tabs>
          <w:tab w:val="right" w:pos="9622"/>
        </w:tabs>
        <w:rPr>
          <w:rFonts w:asciiTheme="minorHAnsi" w:eastAsiaTheme="minorEastAsia" w:hAnsiTheme="minorHAnsi"/>
          <w:b w:val="0"/>
          <w:bCs w:val="0"/>
          <w:caps w:val="0"/>
          <w:noProof/>
          <w:lang w:eastAsia="ru-RU"/>
        </w:rPr>
      </w:pPr>
      <w:hyperlink w:anchor="_Toc521591753" w:history="1">
        <w:r w:rsidR="008A7864" w:rsidRPr="00634331">
          <w:rPr>
            <w:rStyle w:val="af3"/>
            <w:noProof/>
          </w:rPr>
          <w:t>ЗАКЛЮЧЕНИЕ</w:t>
        </w:r>
        <w:r w:rsidR="008A7864">
          <w:rPr>
            <w:noProof/>
            <w:webHidden/>
          </w:rPr>
          <w:tab/>
        </w:r>
        <w:r w:rsidR="008A7864">
          <w:rPr>
            <w:noProof/>
            <w:webHidden/>
          </w:rPr>
          <w:fldChar w:fldCharType="begin"/>
        </w:r>
        <w:r w:rsidR="008A7864">
          <w:rPr>
            <w:noProof/>
            <w:webHidden/>
          </w:rPr>
          <w:instrText xml:space="preserve"> PAGEREF _Toc521591753 \h </w:instrText>
        </w:r>
        <w:r w:rsidR="008A7864">
          <w:rPr>
            <w:noProof/>
            <w:webHidden/>
          </w:rPr>
        </w:r>
        <w:r w:rsidR="008A7864">
          <w:rPr>
            <w:noProof/>
            <w:webHidden/>
          </w:rPr>
          <w:fldChar w:fldCharType="separate"/>
        </w:r>
        <w:r w:rsidR="008A7864">
          <w:rPr>
            <w:noProof/>
            <w:webHidden/>
          </w:rPr>
          <w:t>173</w:t>
        </w:r>
        <w:r w:rsidR="008A7864">
          <w:rPr>
            <w:noProof/>
            <w:webHidden/>
          </w:rPr>
          <w:fldChar w:fldCharType="end"/>
        </w:r>
      </w:hyperlink>
    </w:p>
    <w:p w:rsidR="008A7864" w:rsidRDefault="00DB5A98">
      <w:pPr>
        <w:pStyle w:val="15"/>
        <w:tabs>
          <w:tab w:val="right" w:pos="9622"/>
        </w:tabs>
        <w:rPr>
          <w:rFonts w:asciiTheme="minorHAnsi" w:eastAsiaTheme="minorEastAsia" w:hAnsiTheme="minorHAnsi"/>
          <w:b w:val="0"/>
          <w:bCs w:val="0"/>
          <w:caps w:val="0"/>
          <w:noProof/>
          <w:lang w:eastAsia="ru-RU"/>
        </w:rPr>
      </w:pPr>
      <w:hyperlink w:anchor="_Toc521591754" w:history="1">
        <w:r w:rsidR="008A7864" w:rsidRPr="00634331">
          <w:rPr>
            <w:rStyle w:val="af3"/>
            <w:noProof/>
          </w:rPr>
          <w:t>СПИСОК ЛИТЕРАТУРЫ</w:t>
        </w:r>
        <w:r w:rsidR="008A7864">
          <w:rPr>
            <w:noProof/>
            <w:webHidden/>
          </w:rPr>
          <w:tab/>
        </w:r>
        <w:r w:rsidR="008A7864">
          <w:rPr>
            <w:noProof/>
            <w:webHidden/>
          </w:rPr>
          <w:fldChar w:fldCharType="begin"/>
        </w:r>
        <w:r w:rsidR="008A7864">
          <w:rPr>
            <w:noProof/>
            <w:webHidden/>
          </w:rPr>
          <w:instrText xml:space="preserve"> PAGEREF _Toc521591754 \h </w:instrText>
        </w:r>
        <w:r w:rsidR="008A7864">
          <w:rPr>
            <w:noProof/>
            <w:webHidden/>
          </w:rPr>
        </w:r>
        <w:r w:rsidR="008A7864">
          <w:rPr>
            <w:noProof/>
            <w:webHidden/>
          </w:rPr>
          <w:fldChar w:fldCharType="separate"/>
        </w:r>
        <w:r w:rsidR="008A7864">
          <w:rPr>
            <w:noProof/>
            <w:webHidden/>
          </w:rPr>
          <w:t>175</w:t>
        </w:r>
        <w:r w:rsidR="008A7864">
          <w:rPr>
            <w:noProof/>
            <w:webHidden/>
          </w:rPr>
          <w:fldChar w:fldCharType="end"/>
        </w:r>
      </w:hyperlink>
    </w:p>
    <w:p w:rsidR="008A7864" w:rsidRDefault="00DB5A98">
      <w:pPr>
        <w:pStyle w:val="24"/>
        <w:tabs>
          <w:tab w:val="right" w:pos="9622"/>
        </w:tabs>
        <w:rPr>
          <w:rFonts w:eastAsiaTheme="minorEastAsia"/>
          <w:b w:val="0"/>
          <w:bCs w:val="0"/>
          <w:noProof/>
          <w:sz w:val="24"/>
          <w:szCs w:val="24"/>
          <w:lang w:eastAsia="ru-RU"/>
        </w:rPr>
      </w:pPr>
      <w:hyperlink w:anchor="_Toc521591755" w:history="1">
        <w:r w:rsidR="008A7864" w:rsidRPr="00634331">
          <w:rPr>
            <w:rStyle w:val="af3"/>
            <w:noProof/>
            <w:lang w:eastAsia="ru-RU"/>
          </w:rPr>
          <w:t>Приложение 1</w:t>
        </w:r>
        <w:r w:rsidR="008A7864">
          <w:rPr>
            <w:noProof/>
            <w:webHidden/>
          </w:rPr>
          <w:tab/>
        </w:r>
        <w:r w:rsidR="008A7864">
          <w:rPr>
            <w:noProof/>
            <w:webHidden/>
          </w:rPr>
          <w:fldChar w:fldCharType="begin"/>
        </w:r>
        <w:r w:rsidR="008A7864">
          <w:rPr>
            <w:noProof/>
            <w:webHidden/>
          </w:rPr>
          <w:instrText xml:space="preserve"> PAGEREF _Toc521591755 \h </w:instrText>
        </w:r>
        <w:r w:rsidR="008A7864">
          <w:rPr>
            <w:noProof/>
            <w:webHidden/>
          </w:rPr>
        </w:r>
        <w:r w:rsidR="008A7864">
          <w:rPr>
            <w:noProof/>
            <w:webHidden/>
          </w:rPr>
          <w:fldChar w:fldCharType="separate"/>
        </w:r>
        <w:r w:rsidR="008A7864">
          <w:rPr>
            <w:noProof/>
            <w:webHidden/>
          </w:rPr>
          <w:t>179</w:t>
        </w:r>
        <w:r w:rsidR="008A7864">
          <w:rPr>
            <w:noProof/>
            <w:webHidden/>
          </w:rPr>
          <w:fldChar w:fldCharType="end"/>
        </w:r>
      </w:hyperlink>
    </w:p>
    <w:p w:rsidR="008A7864" w:rsidRDefault="00DB5A98">
      <w:pPr>
        <w:pStyle w:val="24"/>
        <w:tabs>
          <w:tab w:val="right" w:pos="9622"/>
        </w:tabs>
        <w:rPr>
          <w:rFonts w:eastAsiaTheme="minorEastAsia"/>
          <w:b w:val="0"/>
          <w:bCs w:val="0"/>
          <w:noProof/>
          <w:sz w:val="24"/>
          <w:szCs w:val="24"/>
          <w:lang w:eastAsia="ru-RU"/>
        </w:rPr>
      </w:pPr>
      <w:hyperlink w:anchor="_Toc521591756" w:history="1">
        <w:r w:rsidR="008A7864" w:rsidRPr="00634331">
          <w:rPr>
            <w:rStyle w:val="af3"/>
            <w:noProof/>
          </w:rPr>
          <w:t>Приложение 2</w:t>
        </w:r>
        <w:r w:rsidR="008A7864">
          <w:rPr>
            <w:noProof/>
            <w:webHidden/>
          </w:rPr>
          <w:tab/>
        </w:r>
        <w:r w:rsidR="008A7864">
          <w:rPr>
            <w:noProof/>
            <w:webHidden/>
          </w:rPr>
          <w:fldChar w:fldCharType="begin"/>
        </w:r>
        <w:r w:rsidR="008A7864">
          <w:rPr>
            <w:noProof/>
            <w:webHidden/>
          </w:rPr>
          <w:instrText xml:space="preserve"> PAGEREF _Toc521591756 \h </w:instrText>
        </w:r>
        <w:r w:rsidR="008A7864">
          <w:rPr>
            <w:noProof/>
            <w:webHidden/>
          </w:rPr>
        </w:r>
        <w:r w:rsidR="008A7864">
          <w:rPr>
            <w:noProof/>
            <w:webHidden/>
          </w:rPr>
          <w:fldChar w:fldCharType="separate"/>
        </w:r>
        <w:r w:rsidR="008A7864">
          <w:rPr>
            <w:noProof/>
            <w:webHidden/>
          </w:rPr>
          <w:t>181</w:t>
        </w:r>
        <w:r w:rsidR="008A7864">
          <w:rPr>
            <w:noProof/>
            <w:webHidden/>
          </w:rPr>
          <w:fldChar w:fldCharType="end"/>
        </w:r>
      </w:hyperlink>
    </w:p>
    <w:p w:rsidR="008A7864" w:rsidRDefault="00DB5A98">
      <w:pPr>
        <w:pStyle w:val="24"/>
        <w:tabs>
          <w:tab w:val="right" w:pos="9622"/>
        </w:tabs>
        <w:rPr>
          <w:rFonts w:eastAsiaTheme="minorEastAsia"/>
          <w:b w:val="0"/>
          <w:bCs w:val="0"/>
          <w:noProof/>
          <w:sz w:val="24"/>
          <w:szCs w:val="24"/>
          <w:lang w:eastAsia="ru-RU"/>
        </w:rPr>
      </w:pPr>
      <w:hyperlink w:anchor="_Toc521591757" w:history="1">
        <w:r w:rsidR="008A7864" w:rsidRPr="00634331">
          <w:rPr>
            <w:rStyle w:val="af3"/>
            <w:noProof/>
          </w:rPr>
          <w:t>Приложение 3</w:t>
        </w:r>
        <w:r w:rsidR="008A7864">
          <w:rPr>
            <w:noProof/>
            <w:webHidden/>
          </w:rPr>
          <w:tab/>
        </w:r>
        <w:r w:rsidR="008A7864">
          <w:rPr>
            <w:noProof/>
            <w:webHidden/>
          </w:rPr>
          <w:fldChar w:fldCharType="begin"/>
        </w:r>
        <w:r w:rsidR="008A7864">
          <w:rPr>
            <w:noProof/>
            <w:webHidden/>
          </w:rPr>
          <w:instrText xml:space="preserve"> PAGEREF _Toc521591757 \h </w:instrText>
        </w:r>
        <w:r w:rsidR="008A7864">
          <w:rPr>
            <w:noProof/>
            <w:webHidden/>
          </w:rPr>
        </w:r>
        <w:r w:rsidR="008A7864">
          <w:rPr>
            <w:noProof/>
            <w:webHidden/>
          </w:rPr>
          <w:fldChar w:fldCharType="separate"/>
        </w:r>
        <w:r w:rsidR="008A7864">
          <w:rPr>
            <w:noProof/>
            <w:webHidden/>
          </w:rPr>
          <w:t>184</w:t>
        </w:r>
        <w:r w:rsidR="008A7864">
          <w:rPr>
            <w:noProof/>
            <w:webHidden/>
          </w:rPr>
          <w:fldChar w:fldCharType="end"/>
        </w:r>
      </w:hyperlink>
    </w:p>
    <w:p w:rsidR="008A7864" w:rsidRDefault="00DB5A98">
      <w:pPr>
        <w:pStyle w:val="24"/>
        <w:tabs>
          <w:tab w:val="right" w:pos="9622"/>
        </w:tabs>
        <w:rPr>
          <w:rFonts w:eastAsiaTheme="minorEastAsia"/>
          <w:b w:val="0"/>
          <w:bCs w:val="0"/>
          <w:noProof/>
          <w:sz w:val="24"/>
          <w:szCs w:val="24"/>
          <w:lang w:eastAsia="ru-RU"/>
        </w:rPr>
      </w:pPr>
      <w:hyperlink w:anchor="_Toc521591758" w:history="1">
        <w:r w:rsidR="008A7864" w:rsidRPr="00634331">
          <w:rPr>
            <w:rStyle w:val="af3"/>
            <w:noProof/>
          </w:rPr>
          <w:t>Приложение 4</w:t>
        </w:r>
        <w:r w:rsidR="008A7864">
          <w:rPr>
            <w:noProof/>
            <w:webHidden/>
          </w:rPr>
          <w:tab/>
        </w:r>
        <w:r w:rsidR="008A7864">
          <w:rPr>
            <w:noProof/>
            <w:webHidden/>
          </w:rPr>
          <w:fldChar w:fldCharType="begin"/>
        </w:r>
        <w:r w:rsidR="008A7864">
          <w:rPr>
            <w:noProof/>
            <w:webHidden/>
          </w:rPr>
          <w:instrText xml:space="preserve"> PAGEREF _Toc521591758 \h </w:instrText>
        </w:r>
        <w:r w:rsidR="008A7864">
          <w:rPr>
            <w:noProof/>
            <w:webHidden/>
          </w:rPr>
        </w:r>
        <w:r w:rsidR="008A7864">
          <w:rPr>
            <w:noProof/>
            <w:webHidden/>
          </w:rPr>
          <w:fldChar w:fldCharType="separate"/>
        </w:r>
        <w:r w:rsidR="008A7864">
          <w:rPr>
            <w:noProof/>
            <w:webHidden/>
          </w:rPr>
          <w:t>210</w:t>
        </w:r>
        <w:r w:rsidR="008A7864">
          <w:rPr>
            <w:noProof/>
            <w:webHidden/>
          </w:rPr>
          <w:fldChar w:fldCharType="end"/>
        </w:r>
      </w:hyperlink>
    </w:p>
    <w:p w:rsidR="008A7864" w:rsidRDefault="00DB5A98">
      <w:pPr>
        <w:pStyle w:val="24"/>
        <w:tabs>
          <w:tab w:val="right" w:pos="9622"/>
        </w:tabs>
        <w:rPr>
          <w:rFonts w:eastAsiaTheme="minorEastAsia"/>
          <w:b w:val="0"/>
          <w:bCs w:val="0"/>
          <w:noProof/>
          <w:sz w:val="24"/>
          <w:szCs w:val="24"/>
          <w:lang w:eastAsia="ru-RU"/>
        </w:rPr>
      </w:pPr>
      <w:hyperlink w:anchor="_Toc521591759" w:history="1">
        <w:r w:rsidR="008A7864" w:rsidRPr="00634331">
          <w:rPr>
            <w:rStyle w:val="af3"/>
            <w:noProof/>
          </w:rPr>
          <w:t>Приложение 5</w:t>
        </w:r>
        <w:r w:rsidR="008A7864">
          <w:rPr>
            <w:noProof/>
            <w:webHidden/>
          </w:rPr>
          <w:tab/>
        </w:r>
        <w:r w:rsidR="008A7864">
          <w:rPr>
            <w:noProof/>
            <w:webHidden/>
          </w:rPr>
          <w:fldChar w:fldCharType="begin"/>
        </w:r>
        <w:r w:rsidR="008A7864">
          <w:rPr>
            <w:noProof/>
            <w:webHidden/>
          </w:rPr>
          <w:instrText xml:space="preserve"> PAGEREF _Toc521591759 \h </w:instrText>
        </w:r>
        <w:r w:rsidR="008A7864">
          <w:rPr>
            <w:noProof/>
            <w:webHidden/>
          </w:rPr>
        </w:r>
        <w:r w:rsidR="008A7864">
          <w:rPr>
            <w:noProof/>
            <w:webHidden/>
          </w:rPr>
          <w:fldChar w:fldCharType="separate"/>
        </w:r>
        <w:r w:rsidR="008A7864">
          <w:rPr>
            <w:noProof/>
            <w:webHidden/>
          </w:rPr>
          <w:t>214</w:t>
        </w:r>
        <w:r w:rsidR="008A7864">
          <w:rPr>
            <w:noProof/>
            <w:webHidden/>
          </w:rPr>
          <w:fldChar w:fldCharType="end"/>
        </w:r>
      </w:hyperlink>
    </w:p>
    <w:p w:rsidR="008A7864" w:rsidRDefault="00DB5A98">
      <w:pPr>
        <w:pStyle w:val="24"/>
        <w:tabs>
          <w:tab w:val="right" w:pos="9622"/>
        </w:tabs>
        <w:rPr>
          <w:rFonts w:eastAsiaTheme="minorEastAsia"/>
          <w:b w:val="0"/>
          <w:bCs w:val="0"/>
          <w:noProof/>
          <w:sz w:val="24"/>
          <w:szCs w:val="24"/>
          <w:lang w:eastAsia="ru-RU"/>
        </w:rPr>
      </w:pPr>
      <w:hyperlink w:anchor="_Toc521591760" w:history="1">
        <w:r w:rsidR="008A7864" w:rsidRPr="00634331">
          <w:rPr>
            <w:rStyle w:val="af3"/>
            <w:noProof/>
          </w:rPr>
          <w:t>Приложение 6</w:t>
        </w:r>
        <w:r w:rsidR="008A7864">
          <w:rPr>
            <w:noProof/>
            <w:webHidden/>
          </w:rPr>
          <w:tab/>
        </w:r>
        <w:r w:rsidR="008A7864">
          <w:rPr>
            <w:noProof/>
            <w:webHidden/>
          </w:rPr>
          <w:fldChar w:fldCharType="begin"/>
        </w:r>
        <w:r w:rsidR="008A7864">
          <w:rPr>
            <w:noProof/>
            <w:webHidden/>
          </w:rPr>
          <w:instrText xml:space="preserve"> PAGEREF _Toc521591760 \h </w:instrText>
        </w:r>
        <w:r w:rsidR="008A7864">
          <w:rPr>
            <w:noProof/>
            <w:webHidden/>
          </w:rPr>
        </w:r>
        <w:r w:rsidR="008A7864">
          <w:rPr>
            <w:noProof/>
            <w:webHidden/>
          </w:rPr>
          <w:fldChar w:fldCharType="separate"/>
        </w:r>
        <w:r w:rsidR="008A7864">
          <w:rPr>
            <w:noProof/>
            <w:webHidden/>
          </w:rPr>
          <w:t>220</w:t>
        </w:r>
        <w:r w:rsidR="008A7864">
          <w:rPr>
            <w:noProof/>
            <w:webHidden/>
          </w:rPr>
          <w:fldChar w:fldCharType="end"/>
        </w:r>
      </w:hyperlink>
    </w:p>
    <w:p w:rsidR="008A7864" w:rsidRDefault="00DB5A98">
      <w:pPr>
        <w:pStyle w:val="24"/>
        <w:tabs>
          <w:tab w:val="right" w:pos="9622"/>
        </w:tabs>
        <w:rPr>
          <w:rFonts w:eastAsiaTheme="minorEastAsia"/>
          <w:b w:val="0"/>
          <w:bCs w:val="0"/>
          <w:noProof/>
          <w:sz w:val="24"/>
          <w:szCs w:val="24"/>
          <w:lang w:eastAsia="ru-RU"/>
        </w:rPr>
      </w:pPr>
      <w:hyperlink w:anchor="_Toc521591761" w:history="1">
        <w:r w:rsidR="008A7864" w:rsidRPr="00634331">
          <w:rPr>
            <w:rStyle w:val="af3"/>
            <w:noProof/>
          </w:rPr>
          <w:t>Приложение 7</w:t>
        </w:r>
        <w:r w:rsidR="008A7864">
          <w:rPr>
            <w:noProof/>
            <w:webHidden/>
          </w:rPr>
          <w:tab/>
        </w:r>
        <w:r w:rsidR="008A7864">
          <w:rPr>
            <w:noProof/>
            <w:webHidden/>
          </w:rPr>
          <w:fldChar w:fldCharType="begin"/>
        </w:r>
        <w:r w:rsidR="008A7864">
          <w:rPr>
            <w:noProof/>
            <w:webHidden/>
          </w:rPr>
          <w:instrText xml:space="preserve"> PAGEREF _Toc521591761 \h </w:instrText>
        </w:r>
        <w:r w:rsidR="008A7864">
          <w:rPr>
            <w:noProof/>
            <w:webHidden/>
          </w:rPr>
        </w:r>
        <w:r w:rsidR="008A7864">
          <w:rPr>
            <w:noProof/>
            <w:webHidden/>
          </w:rPr>
          <w:fldChar w:fldCharType="separate"/>
        </w:r>
        <w:r w:rsidR="008A7864">
          <w:rPr>
            <w:noProof/>
            <w:webHidden/>
          </w:rPr>
          <w:t>223</w:t>
        </w:r>
        <w:r w:rsidR="008A7864">
          <w:rPr>
            <w:noProof/>
            <w:webHidden/>
          </w:rPr>
          <w:fldChar w:fldCharType="end"/>
        </w:r>
      </w:hyperlink>
    </w:p>
    <w:p w:rsidR="008A7864" w:rsidRDefault="00DB5A98">
      <w:pPr>
        <w:pStyle w:val="24"/>
        <w:tabs>
          <w:tab w:val="right" w:pos="9622"/>
        </w:tabs>
        <w:rPr>
          <w:rFonts w:eastAsiaTheme="minorEastAsia"/>
          <w:b w:val="0"/>
          <w:bCs w:val="0"/>
          <w:noProof/>
          <w:sz w:val="24"/>
          <w:szCs w:val="24"/>
          <w:lang w:eastAsia="ru-RU"/>
        </w:rPr>
      </w:pPr>
      <w:hyperlink w:anchor="_Toc521591762" w:history="1">
        <w:r w:rsidR="008A7864" w:rsidRPr="00634331">
          <w:rPr>
            <w:rStyle w:val="af3"/>
            <w:noProof/>
          </w:rPr>
          <w:t>Приложение 8</w:t>
        </w:r>
        <w:r w:rsidR="008A7864">
          <w:rPr>
            <w:noProof/>
            <w:webHidden/>
          </w:rPr>
          <w:tab/>
        </w:r>
        <w:r w:rsidR="008A7864">
          <w:rPr>
            <w:noProof/>
            <w:webHidden/>
          </w:rPr>
          <w:fldChar w:fldCharType="begin"/>
        </w:r>
        <w:r w:rsidR="008A7864">
          <w:rPr>
            <w:noProof/>
            <w:webHidden/>
          </w:rPr>
          <w:instrText xml:space="preserve"> PAGEREF _Toc521591762 \h </w:instrText>
        </w:r>
        <w:r w:rsidR="008A7864">
          <w:rPr>
            <w:noProof/>
            <w:webHidden/>
          </w:rPr>
        </w:r>
        <w:r w:rsidR="008A7864">
          <w:rPr>
            <w:noProof/>
            <w:webHidden/>
          </w:rPr>
          <w:fldChar w:fldCharType="separate"/>
        </w:r>
        <w:r w:rsidR="008A7864">
          <w:rPr>
            <w:noProof/>
            <w:webHidden/>
          </w:rPr>
          <w:t>226</w:t>
        </w:r>
        <w:r w:rsidR="008A7864">
          <w:rPr>
            <w:noProof/>
            <w:webHidden/>
          </w:rPr>
          <w:fldChar w:fldCharType="end"/>
        </w:r>
      </w:hyperlink>
    </w:p>
    <w:p w:rsidR="008A7864" w:rsidRDefault="00DB5A98">
      <w:pPr>
        <w:pStyle w:val="24"/>
        <w:tabs>
          <w:tab w:val="right" w:pos="9622"/>
        </w:tabs>
        <w:rPr>
          <w:rFonts w:eastAsiaTheme="minorEastAsia"/>
          <w:b w:val="0"/>
          <w:bCs w:val="0"/>
          <w:noProof/>
          <w:sz w:val="24"/>
          <w:szCs w:val="24"/>
          <w:lang w:eastAsia="ru-RU"/>
        </w:rPr>
      </w:pPr>
      <w:hyperlink w:anchor="_Toc521591763" w:history="1">
        <w:r w:rsidR="008A7864" w:rsidRPr="00634331">
          <w:rPr>
            <w:rStyle w:val="af3"/>
            <w:noProof/>
          </w:rPr>
          <w:t>Приложение 9</w:t>
        </w:r>
        <w:r w:rsidR="008A7864">
          <w:rPr>
            <w:noProof/>
            <w:webHidden/>
          </w:rPr>
          <w:tab/>
        </w:r>
        <w:r w:rsidR="008A7864">
          <w:rPr>
            <w:noProof/>
            <w:webHidden/>
          </w:rPr>
          <w:fldChar w:fldCharType="begin"/>
        </w:r>
        <w:r w:rsidR="008A7864">
          <w:rPr>
            <w:noProof/>
            <w:webHidden/>
          </w:rPr>
          <w:instrText xml:space="preserve"> PAGEREF _Toc521591763 \h </w:instrText>
        </w:r>
        <w:r w:rsidR="008A7864">
          <w:rPr>
            <w:noProof/>
            <w:webHidden/>
          </w:rPr>
        </w:r>
        <w:r w:rsidR="008A7864">
          <w:rPr>
            <w:noProof/>
            <w:webHidden/>
          </w:rPr>
          <w:fldChar w:fldCharType="separate"/>
        </w:r>
        <w:r w:rsidR="008A7864">
          <w:rPr>
            <w:noProof/>
            <w:webHidden/>
          </w:rPr>
          <w:t>232</w:t>
        </w:r>
        <w:r w:rsidR="008A7864">
          <w:rPr>
            <w:noProof/>
            <w:webHidden/>
          </w:rPr>
          <w:fldChar w:fldCharType="end"/>
        </w:r>
      </w:hyperlink>
    </w:p>
    <w:p w:rsidR="00F9610F" w:rsidRPr="009D3065" w:rsidRDefault="008A7864" w:rsidP="009D3065">
      <w:pPr>
        <w:pStyle w:val="11"/>
        <w:rPr>
          <w:rFonts w:asciiTheme="minorHAnsi" w:eastAsiaTheme="minorHAnsi" w:hAnsiTheme="minorHAnsi" w:cstheme="minorBidi"/>
          <w:b w:val="0"/>
          <w:bCs w:val="0"/>
          <w:color w:val="auto"/>
          <w:sz w:val="24"/>
          <w:szCs w:val="24"/>
        </w:rPr>
      </w:pPr>
      <w:r>
        <w:rPr>
          <w:rFonts w:asciiTheme="minorHAnsi" w:eastAsiaTheme="minorHAnsi" w:hAnsiTheme="minorHAnsi" w:cstheme="minorBidi"/>
          <w:b w:val="0"/>
          <w:bCs w:val="0"/>
          <w:caps/>
          <w:color w:val="auto"/>
          <w:sz w:val="24"/>
          <w:szCs w:val="24"/>
        </w:rPr>
        <w:lastRenderedPageBreak/>
        <w:fldChar w:fldCharType="end"/>
      </w:r>
    </w:p>
    <w:p w:rsidR="00826738" w:rsidRPr="00694A73" w:rsidRDefault="00210C6F" w:rsidP="00694A73">
      <w:pPr>
        <w:pStyle w:val="11"/>
        <w:jc w:val="center"/>
        <w:rPr>
          <w:sz w:val="24"/>
          <w:szCs w:val="24"/>
        </w:rPr>
      </w:pPr>
      <w:bookmarkStart w:id="3" w:name="_Toc521591739"/>
      <w:r w:rsidRPr="00694A73">
        <w:rPr>
          <w:sz w:val="24"/>
          <w:szCs w:val="24"/>
        </w:rPr>
        <w:t>ВВЕДЕНИЕ</w:t>
      </w:r>
      <w:bookmarkEnd w:id="2"/>
      <w:bookmarkEnd w:id="3"/>
    </w:p>
    <w:p w:rsidR="00210C6F" w:rsidRPr="00B84925" w:rsidRDefault="00210C6F" w:rsidP="00210C6F">
      <w:pPr>
        <w:rPr>
          <w:lang w:eastAsia="ru-RU"/>
        </w:rPr>
      </w:pPr>
    </w:p>
    <w:p w:rsidR="00826738" w:rsidRPr="00B84925" w:rsidRDefault="00826738" w:rsidP="00210C6F">
      <w:pPr>
        <w:spacing w:after="0" w:line="360" w:lineRule="auto"/>
        <w:ind w:firstLine="709"/>
        <w:jc w:val="both"/>
        <w:rPr>
          <w:rFonts w:ascii="Times New Roman" w:eastAsia="Times New Roman" w:hAnsi="Times New Roman" w:cs="Times New Roman"/>
          <w:sz w:val="24"/>
          <w:szCs w:val="24"/>
          <w:lang w:eastAsia="ru-RU"/>
        </w:rPr>
      </w:pPr>
      <w:r w:rsidRPr="00B84925">
        <w:rPr>
          <w:rFonts w:ascii="Times New Roman" w:eastAsia="Times New Roman" w:hAnsi="Times New Roman" w:cs="Times New Roman"/>
          <w:sz w:val="24"/>
          <w:szCs w:val="24"/>
          <w:lang w:eastAsia="ru-RU"/>
        </w:rPr>
        <w:t xml:space="preserve">Одним из требований ФГОС к условиям реализации основной образовательной программы является </w:t>
      </w:r>
      <w:r w:rsidRPr="00B84925">
        <w:rPr>
          <w:rFonts w:ascii="Times New Roman" w:eastAsia="Times New Roman" w:hAnsi="Times New Roman" w:cs="Times New Roman"/>
          <w:i/>
          <w:sz w:val="24"/>
          <w:szCs w:val="24"/>
          <w:lang w:eastAsia="ru-RU"/>
        </w:rPr>
        <w:t>индивидуализация процесса образования посредством проектирования</w:t>
      </w:r>
      <w:r w:rsidRPr="00B84925">
        <w:rPr>
          <w:rFonts w:ascii="Times New Roman" w:eastAsia="Times New Roman" w:hAnsi="Times New Roman" w:cs="Times New Roman"/>
          <w:sz w:val="24"/>
          <w:szCs w:val="24"/>
          <w:vertAlign w:val="superscript"/>
          <w:lang w:eastAsia="ru-RU"/>
        </w:rPr>
        <w:footnoteReference w:id="1"/>
      </w:r>
      <w:r w:rsidRPr="00B84925">
        <w:rPr>
          <w:rFonts w:ascii="Times New Roman" w:eastAsia="Times New Roman" w:hAnsi="Times New Roman" w:cs="Times New Roman"/>
          <w:i/>
          <w:sz w:val="24"/>
          <w:szCs w:val="24"/>
          <w:lang w:eastAsia="ru-RU"/>
        </w:rPr>
        <w:t>.</w:t>
      </w:r>
    </w:p>
    <w:p w:rsidR="00826738" w:rsidRPr="00B84925" w:rsidRDefault="00826738" w:rsidP="00210C6F">
      <w:pPr>
        <w:spacing w:after="0" w:line="360" w:lineRule="auto"/>
        <w:ind w:firstLine="709"/>
        <w:jc w:val="both"/>
        <w:rPr>
          <w:rFonts w:ascii="Times New Roman" w:hAnsi="Times New Roman" w:cs="Times New Roman"/>
          <w:sz w:val="24"/>
          <w:szCs w:val="24"/>
        </w:rPr>
      </w:pPr>
      <w:r w:rsidRPr="00B84925">
        <w:rPr>
          <w:rFonts w:ascii="Times New Roman" w:eastAsia="Times New Roman" w:hAnsi="Times New Roman" w:cs="Times New Roman"/>
          <w:sz w:val="24"/>
          <w:szCs w:val="24"/>
          <w:lang w:eastAsia="ru-RU"/>
        </w:rPr>
        <w:t>«Проект возникает как форма работы с практической ситуацией, как способ перевода ситуации на другой язык, способ понимания (интерпретации) практики»</w:t>
      </w:r>
      <w:r w:rsidRPr="00B84925">
        <w:rPr>
          <w:rFonts w:ascii="Times New Roman" w:eastAsia="Times New Roman" w:hAnsi="Times New Roman" w:cs="Times New Roman"/>
          <w:sz w:val="24"/>
          <w:szCs w:val="24"/>
          <w:vertAlign w:val="superscript"/>
          <w:lang w:eastAsia="ru-RU"/>
        </w:rPr>
        <w:footnoteReference w:id="2"/>
      </w:r>
      <w:r w:rsidRPr="00B84925">
        <w:rPr>
          <w:rFonts w:ascii="Times New Roman" w:eastAsia="Times New Roman" w:hAnsi="Times New Roman" w:cs="Times New Roman"/>
          <w:sz w:val="24"/>
          <w:szCs w:val="24"/>
          <w:lang w:eastAsia="ru-RU"/>
        </w:rPr>
        <w:t>. Практическая ситуация воспринимается и осмысливается сквозь призму приобретаемых знаний. Обучение строится на активной основе, через целесообразную деятельность ученика, с опорой на его личную заинтересованность в определенном знании, необходимом для решения конкретной практической задачи (проблемы). Для решения такой проблемы ученику необходимо применить как уже имеющиеся у него знания, так и новые знания, которые ему предстоит приобрести непосредственно в ходе работы.</w:t>
      </w:r>
    </w:p>
    <w:p w:rsidR="00826738" w:rsidRPr="00B84925" w:rsidRDefault="00826738" w:rsidP="00210C6F">
      <w:pPr>
        <w:spacing w:after="0" w:line="360" w:lineRule="auto"/>
        <w:ind w:firstLine="709"/>
        <w:contextualSpacing/>
        <w:jc w:val="both"/>
        <w:rPr>
          <w:rFonts w:ascii="Times New Roman" w:eastAsia="Times New Roman" w:hAnsi="Times New Roman" w:cs="Times New Roman"/>
          <w:sz w:val="24"/>
          <w:szCs w:val="24"/>
          <w:lang w:eastAsia="ru-RU"/>
        </w:rPr>
      </w:pPr>
      <w:r w:rsidRPr="00B84925">
        <w:rPr>
          <w:rFonts w:ascii="Times New Roman" w:eastAsia="Times New Roman" w:hAnsi="Times New Roman" w:cs="Times New Roman"/>
          <w:sz w:val="24"/>
          <w:szCs w:val="24"/>
          <w:lang w:eastAsia="ru-RU"/>
        </w:rPr>
        <w:t xml:space="preserve">Федеральные государственные образовательные стандарты вводят проектную деятельность в образовательное пространство школы в качестве </w:t>
      </w:r>
      <w:r w:rsidRPr="00B84925">
        <w:rPr>
          <w:rFonts w:ascii="Times New Roman" w:eastAsia="Times New Roman" w:hAnsi="Times New Roman" w:cs="Times New Roman"/>
          <w:i/>
          <w:sz w:val="24"/>
          <w:szCs w:val="24"/>
          <w:lang w:eastAsia="ru-RU"/>
        </w:rPr>
        <w:t>обязательной составляющей</w:t>
      </w:r>
      <w:r w:rsidRPr="00B84925">
        <w:rPr>
          <w:rFonts w:ascii="Times New Roman" w:eastAsia="Times New Roman" w:hAnsi="Times New Roman" w:cs="Times New Roman"/>
          <w:sz w:val="24"/>
          <w:szCs w:val="24"/>
          <w:lang w:eastAsia="ru-RU"/>
        </w:rPr>
        <w:t xml:space="preserve"> и основного, и среднего общего образования.</w:t>
      </w:r>
    </w:p>
    <w:p w:rsidR="00826738" w:rsidRPr="00B84925" w:rsidRDefault="00826738" w:rsidP="00210C6F">
      <w:pPr>
        <w:spacing w:after="0" w:line="360" w:lineRule="auto"/>
        <w:ind w:firstLine="709"/>
        <w:contextualSpacing/>
        <w:jc w:val="both"/>
        <w:rPr>
          <w:rFonts w:ascii="Times New Roman" w:eastAsia="Times New Roman" w:hAnsi="Times New Roman" w:cs="Times New Roman"/>
          <w:sz w:val="24"/>
          <w:szCs w:val="24"/>
          <w:u w:color="252525"/>
          <w:bdr w:val="nil"/>
          <w:shd w:val="clear" w:color="auto" w:fill="FFFFFF"/>
          <w:lang w:eastAsia="ru-RU"/>
        </w:rPr>
      </w:pPr>
      <w:r w:rsidRPr="00B84925">
        <w:rPr>
          <w:rFonts w:ascii="Times New Roman" w:eastAsia="Times New Roman" w:hAnsi="Times New Roman" w:cs="Times New Roman"/>
          <w:sz w:val="24"/>
          <w:szCs w:val="24"/>
          <w:lang w:eastAsia="ru-RU"/>
        </w:rPr>
        <w:t xml:space="preserve">На уровне </w:t>
      </w:r>
      <w:r w:rsidRPr="00B84925">
        <w:rPr>
          <w:rFonts w:ascii="Times New Roman" w:eastAsia="Times New Roman" w:hAnsi="Times New Roman" w:cs="Times New Roman"/>
          <w:i/>
          <w:sz w:val="24"/>
          <w:szCs w:val="24"/>
          <w:lang w:eastAsia="ru-RU"/>
        </w:rPr>
        <w:t>основного общего образования</w:t>
      </w:r>
      <w:r w:rsidRPr="00B84925">
        <w:rPr>
          <w:rFonts w:ascii="Times New Roman" w:eastAsia="Times New Roman" w:hAnsi="Times New Roman" w:cs="Times New Roman"/>
          <w:sz w:val="24"/>
          <w:szCs w:val="24"/>
          <w:lang w:eastAsia="ru-RU"/>
        </w:rPr>
        <w:t xml:space="preserve"> проектная деятельность представлена в ФГОС в качестве одного из обязательных элементов Программы развития универсальных учебных действий и системы оценки достижения планируемых результатов. Акцентируется необходимость формирования компетенций обучающихся в области учебно-исследовательской и проектной деятельности, а также оценки сформированности умений ее выполнения</w:t>
      </w:r>
      <w:r w:rsidRPr="00B84925">
        <w:rPr>
          <w:rFonts w:ascii="Times New Roman" w:eastAsia="Times New Roman" w:hAnsi="Times New Roman" w:cs="Times New Roman"/>
          <w:sz w:val="24"/>
          <w:szCs w:val="24"/>
          <w:vertAlign w:val="superscript"/>
          <w:lang w:eastAsia="ru-RU"/>
        </w:rPr>
        <w:footnoteReference w:id="3"/>
      </w:r>
      <w:r w:rsidRPr="00B84925">
        <w:rPr>
          <w:rFonts w:ascii="Times New Roman" w:eastAsia="Times New Roman" w:hAnsi="Times New Roman" w:cs="Times New Roman"/>
          <w:sz w:val="24"/>
          <w:szCs w:val="24"/>
          <w:lang w:eastAsia="ru-RU"/>
        </w:rPr>
        <w:t>.</w:t>
      </w:r>
    </w:p>
    <w:p w:rsidR="00826738" w:rsidRPr="00B84925" w:rsidRDefault="00826738" w:rsidP="00210C6F">
      <w:pPr>
        <w:spacing w:after="0" w:line="360" w:lineRule="auto"/>
        <w:ind w:firstLine="709"/>
        <w:jc w:val="both"/>
        <w:rPr>
          <w:rFonts w:ascii="Times New Roman" w:hAnsi="Times New Roman" w:cs="Times New Roman"/>
          <w:sz w:val="24"/>
          <w:szCs w:val="24"/>
        </w:rPr>
      </w:pPr>
      <w:r w:rsidRPr="00B84925">
        <w:rPr>
          <w:rFonts w:ascii="Times New Roman" w:hAnsi="Times New Roman" w:cs="Times New Roman"/>
          <w:sz w:val="24"/>
          <w:szCs w:val="24"/>
        </w:rPr>
        <w:t>Предполагается, в частности, 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предлагающего решение научной, личностно и (или) социально значимой проблемы; овладение приемами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r w:rsidRPr="00B84925">
        <w:rPr>
          <w:rFonts w:ascii="Times New Roman" w:hAnsi="Times New Roman" w:cs="Times New Roman"/>
          <w:sz w:val="24"/>
          <w:szCs w:val="24"/>
          <w:vertAlign w:val="superscript"/>
        </w:rPr>
        <w:footnoteReference w:id="4"/>
      </w:r>
      <w:r w:rsidRPr="00B84925">
        <w:rPr>
          <w:rFonts w:ascii="Times New Roman" w:hAnsi="Times New Roman" w:cs="Times New Roman"/>
          <w:sz w:val="24"/>
          <w:szCs w:val="24"/>
        </w:rPr>
        <w:t>.</w:t>
      </w:r>
    </w:p>
    <w:p w:rsidR="00826738" w:rsidRPr="00B84925" w:rsidRDefault="00826738" w:rsidP="00210C6F">
      <w:pPr>
        <w:spacing w:after="0" w:line="360" w:lineRule="auto"/>
        <w:ind w:firstLine="709"/>
        <w:jc w:val="both"/>
        <w:rPr>
          <w:rFonts w:ascii="Times New Roman" w:hAnsi="Times New Roman" w:cs="Times New Roman"/>
          <w:sz w:val="24"/>
          <w:szCs w:val="24"/>
        </w:rPr>
      </w:pPr>
      <w:r w:rsidRPr="00B84925">
        <w:rPr>
          <w:rFonts w:ascii="Times New Roman" w:hAnsi="Times New Roman" w:cs="Times New Roman"/>
          <w:sz w:val="24"/>
          <w:szCs w:val="24"/>
        </w:rPr>
        <w:lastRenderedPageBreak/>
        <w:t>В качестве форм организации учебно-исследовательской и проектной деятельности ФГОС ООО называет творческие конкурсы, олимпиады, научные общества, научно-практические конференции, олимпиады, национальные образовательные программы</w:t>
      </w:r>
      <w:r w:rsidRPr="00B84925">
        <w:rPr>
          <w:rFonts w:ascii="Times New Roman" w:hAnsi="Times New Roman" w:cs="Times New Roman"/>
          <w:sz w:val="24"/>
          <w:szCs w:val="24"/>
          <w:vertAlign w:val="superscript"/>
        </w:rPr>
        <w:footnoteReference w:id="5"/>
      </w:r>
      <w:r w:rsidRPr="00B84925">
        <w:rPr>
          <w:rFonts w:ascii="Times New Roman" w:hAnsi="Times New Roman" w:cs="Times New Roman"/>
          <w:sz w:val="24"/>
          <w:szCs w:val="24"/>
        </w:rPr>
        <w:t>.</w:t>
      </w:r>
    </w:p>
    <w:p w:rsidR="00826738" w:rsidRPr="00B84925" w:rsidRDefault="00826738" w:rsidP="00210C6F">
      <w:pPr>
        <w:spacing w:after="0" w:line="360" w:lineRule="auto"/>
        <w:ind w:firstLine="709"/>
        <w:jc w:val="both"/>
        <w:rPr>
          <w:rFonts w:ascii="Times New Roman" w:hAnsi="Times New Roman" w:cs="Times New Roman"/>
          <w:sz w:val="24"/>
          <w:szCs w:val="24"/>
        </w:rPr>
      </w:pPr>
      <w:r w:rsidRPr="00B84925">
        <w:rPr>
          <w:rFonts w:ascii="Times New Roman" w:eastAsia="Times New Roman" w:hAnsi="Times New Roman" w:cs="Times New Roman"/>
          <w:sz w:val="24"/>
          <w:szCs w:val="24"/>
          <w:lang w:eastAsia="ru-RU"/>
        </w:rPr>
        <w:t xml:space="preserve">Направлениями учебно-исследовательской и проектной деятельности обучающихся на уровне основного общего образования могут стать </w:t>
      </w:r>
      <w:r w:rsidRPr="00B84925">
        <w:rPr>
          <w:rFonts w:ascii="Times New Roman" w:hAnsi="Times New Roman" w:cs="Times New Roman"/>
          <w:sz w:val="24"/>
          <w:szCs w:val="24"/>
        </w:rPr>
        <w:t>исследовательское, инженерное, прикладное, информационное, социальное, игровое, творческое направления</w:t>
      </w:r>
      <w:r w:rsidRPr="00B84925">
        <w:rPr>
          <w:rFonts w:ascii="Times New Roman" w:hAnsi="Times New Roman" w:cs="Times New Roman"/>
          <w:sz w:val="24"/>
          <w:szCs w:val="24"/>
          <w:vertAlign w:val="superscript"/>
        </w:rPr>
        <w:footnoteReference w:id="6"/>
      </w:r>
      <w:r w:rsidRPr="00B84925">
        <w:rPr>
          <w:rFonts w:ascii="Times New Roman" w:hAnsi="Times New Roman" w:cs="Times New Roman"/>
          <w:sz w:val="24"/>
          <w:szCs w:val="24"/>
        </w:rPr>
        <w:t>.</w:t>
      </w:r>
    </w:p>
    <w:p w:rsidR="00826738" w:rsidRPr="00B84925" w:rsidRDefault="00826738" w:rsidP="00210C6F">
      <w:pPr>
        <w:spacing w:after="0" w:line="360" w:lineRule="auto"/>
        <w:ind w:firstLine="709"/>
        <w:jc w:val="both"/>
        <w:rPr>
          <w:rFonts w:ascii="Times New Roman" w:eastAsia="Times New Roman" w:hAnsi="Times New Roman" w:cs="Times New Roman"/>
          <w:sz w:val="24"/>
          <w:szCs w:val="24"/>
          <w:lang w:eastAsia="ru-RU"/>
        </w:rPr>
      </w:pPr>
      <w:r w:rsidRPr="00B84925">
        <w:rPr>
          <w:rFonts w:ascii="Times New Roman" w:eastAsia="Times New Roman" w:hAnsi="Times New Roman" w:cs="Times New Roman"/>
          <w:sz w:val="24"/>
          <w:szCs w:val="24"/>
          <w:lang w:eastAsia="ru-RU"/>
        </w:rPr>
        <w:t>При итоговом оценивании результатов освоения обучающимися основной образовательной программы основного общего образования учитывается сформированность умений выполнения проектной деятельности</w:t>
      </w:r>
      <w:r w:rsidRPr="00B84925">
        <w:rPr>
          <w:rFonts w:ascii="Times New Roman" w:eastAsia="Times New Roman" w:hAnsi="Times New Roman" w:cs="Times New Roman"/>
          <w:sz w:val="24"/>
          <w:szCs w:val="24"/>
          <w:vertAlign w:val="superscript"/>
          <w:lang w:eastAsia="ru-RU"/>
        </w:rPr>
        <w:footnoteReference w:id="7"/>
      </w:r>
      <w:r w:rsidRPr="00B84925">
        <w:rPr>
          <w:rFonts w:ascii="Times New Roman" w:eastAsia="Times New Roman" w:hAnsi="Times New Roman" w:cs="Times New Roman"/>
          <w:sz w:val="24"/>
          <w:szCs w:val="24"/>
          <w:lang w:eastAsia="ru-RU"/>
        </w:rPr>
        <w:t>.</w:t>
      </w:r>
    </w:p>
    <w:p w:rsidR="00826738" w:rsidRPr="00B84925" w:rsidRDefault="00826738" w:rsidP="00210C6F">
      <w:pPr>
        <w:spacing w:after="0" w:line="360" w:lineRule="auto"/>
        <w:ind w:firstLine="709"/>
        <w:jc w:val="both"/>
        <w:rPr>
          <w:rFonts w:ascii="Times New Roman" w:eastAsia="Times New Roman" w:hAnsi="Times New Roman" w:cs="Times New Roman"/>
          <w:sz w:val="24"/>
          <w:szCs w:val="24"/>
          <w:lang w:eastAsia="ru-RU"/>
        </w:rPr>
      </w:pPr>
      <w:r w:rsidRPr="00B84925">
        <w:rPr>
          <w:rFonts w:ascii="Times New Roman" w:hAnsi="Times New Roman" w:cs="Times New Roman"/>
          <w:sz w:val="24"/>
          <w:szCs w:val="24"/>
        </w:rPr>
        <w:t>Как на уровне основного, так и на уровне среднего общего образования индивидуальный проект выполняется в урочной и внеурочной деятельности</w:t>
      </w:r>
      <w:r w:rsidRPr="00B84925">
        <w:rPr>
          <w:rFonts w:ascii="Times New Roman" w:hAnsi="Times New Roman" w:cs="Times New Roman"/>
          <w:sz w:val="24"/>
          <w:szCs w:val="24"/>
          <w:vertAlign w:val="superscript"/>
        </w:rPr>
        <w:footnoteReference w:id="8"/>
      </w:r>
      <w:r w:rsidRPr="00B84925">
        <w:rPr>
          <w:rFonts w:ascii="Times New Roman" w:hAnsi="Times New Roman" w:cs="Times New Roman"/>
          <w:sz w:val="24"/>
          <w:szCs w:val="24"/>
        </w:rPr>
        <w:t>, в рамках одного предмета или на межпредметной основе</w:t>
      </w:r>
      <w:r w:rsidRPr="00B84925">
        <w:rPr>
          <w:rFonts w:ascii="Times New Roman" w:hAnsi="Times New Roman" w:cs="Times New Roman"/>
          <w:sz w:val="24"/>
          <w:szCs w:val="24"/>
          <w:vertAlign w:val="superscript"/>
        </w:rPr>
        <w:footnoteReference w:id="9"/>
      </w:r>
      <w:r w:rsidRPr="00B84925">
        <w:rPr>
          <w:rFonts w:ascii="Times New Roman" w:hAnsi="Times New Roman" w:cs="Times New Roman"/>
          <w:sz w:val="24"/>
          <w:szCs w:val="24"/>
        </w:rPr>
        <w:t>.</w:t>
      </w:r>
      <w:r w:rsidRPr="00B84925">
        <w:rPr>
          <w:rFonts w:ascii="Times New Roman" w:hAnsi="Times New Roman" w:cs="Times New Roman"/>
          <w:sz w:val="24"/>
          <w:szCs w:val="24"/>
          <w:vertAlign w:val="superscript"/>
        </w:rPr>
        <w:t xml:space="preserve"> </w:t>
      </w:r>
      <w:r w:rsidRPr="00B84925">
        <w:rPr>
          <w:rFonts w:ascii="Times New Roman" w:hAnsi="Times New Roman" w:cs="Times New Roman"/>
          <w:sz w:val="24"/>
          <w:szCs w:val="24"/>
        </w:rPr>
        <w:t>Выполнение проектов межпредметного характера требует особой организации образовательного процесса (объединения занятий по разным предметам, выделения времени для консультаций, согласования времени выполнения и др.)</w:t>
      </w:r>
      <w:r w:rsidRPr="00B84925">
        <w:rPr>
          <w:rFonts w:ascii="Times New Roman" w:eastAsia="Times New Roman" w:hAnsi="Times New Roman" w:cs="Times New Roman"/>
          <w:sz w:val="24"/>
          <w:szCs w:val="24"/>
          <w:vertAlign w:val="superscript"/>
          <w:lang w:eastAsia="ru-RU"/>
        </w:rPr>
        <w:footnoteReference w:id="10"/>
      </w:r>
      <w:r w:rsidRPr="00B84925">
        <w:rPr>
          <w:rFonts w:ascii="Times New Roman" w:hAnsi="Times New Roman" w:cs="Times New Roman"/>
          <w:sz w:val="24"/>
          <w:szCs w:val="24"/>
        </w:rPr>
        <w:t>.</w:t>
      </w:r>
    </w:p>
    <w:p w:rsidR="00826738" w:rsidRPr="00B84925" w:rsidRDefault="00826738" w:rsidP="00210C6F">
      <w:pPr>
        <w:spacing w:after="0" w:line="360" w:lineRule="auto"/>
        <w:ind w:firstLine="709"/>
        <w:jc w:val="both"/>
        <w:rPr>
          <w:rFonts w:ascii="Times New Roman" w:eastAsia="Times New Roman" w:hAnsi="Times New Roman" w:cs="Times New Roman"/>
          <w:sz w:val="24"/>
          <w:szCs w:val="24"/>
          <w:lang w:eastAsia="ru-RU"/>
        </w:rPr>
      </w:pPr>
      <w:r w:rsidRPr="00B84925">
        <w:rPr>
          <w:rFonts w:ascii="Times New Roman" w:eastAsia="Times New Roman" w:hAnsi="Times New Roman" w:cs="Times New Roman"/>
          <w:sz w:val="24"/>
          <w:szCs w:val="24"/>
          <w:lang w:eastAsia="ru-RU"/>
        </w:rPr>
        <w:t xml:space="preserve">При реализации основных образовательных программ </w:t>
      </w:r>
      <w:r w:rsidRPr="00B84925">
        <w:rPr>
          <w:rFonts w:ascii="Times New Roman" w:eastAsia="Times New Roman" w:hAnsi="Times New Roman" w:cs="Times New Roman"/>
          <w:i/>
          <w:sz w:val="24"/>
          <w:szCs w:val="24"/>
          <w:lang w:eastAsia="ru-RU"/>
        </w:rPr>
        <w:t>среднего общего</w:t>
      </w:r>
      <w:r w:rsidRPr="00B84925">
        <w:rPr>
          <w:rFonts w:ascii="Times New Roman" w:eastAsia="Times New Roman" w:hAnsi="Times New Roman" w:cs="Times New Roman"/>
          <w:sz w:val="24"/>
          <w:szCs w:val="24"/>
          <w:lang w:eastAsia="ru-RU"/>
        </w:rPr>
        <w:t xml:space="preserve"> </w:t>
      </w:r>
      <w:r w:rsidRPr="00B84925">
        <w:rPr>
          <w:rFonts w:ascii="Times New Roman" w:eastAsia="Times New Roman" w:hAnsi="Times New Roman" w:cs="Times New Roman"/>
          <w:i/>
          <w:sz w:val="24"/>
          <w:szCs w:val="24"/>
          <w:lang w:eastAsia="ru-RU"/>
        </w:rPr>
        <w:t>образования</w:t>
      </w:r>
      <w:r w:rsidRPr="00B84925">
        <w:rPr>
          <w:rFonts w:ascii="Times New Roman" w:eastAsia="Times New Roman" w:hAnsi="Times New Roman" w:cs="Times New Roman"/>
          <w:sz w:val="24"/>
          <w:szCs w:val="24"/>
          <w:lang w:eastAsia="ru-RU"/>
        </w:rPr>
        <w:t xml:space="preserve"> индивидуальный проект реализуется в формате </w:t>
      </w:r>
      <w:r w:rsidRPr="00B84925">
        <w:rPr>
          <w:rFonts w:ascii="Times New Roman" w:eastAsia="Times New Roman" w:hAnsi="Times New Roman" w:cs="Times New Roman"/>
          <w:bCs/>
          <w:sz w:val="24"/>
          <w:szCs w:val="24"/>
          <w:lang w:eastAsia="ru-RU"/>
        </w:rPr>
        <w:t>учебного предмета «Индивидуальный проект», который становится в</w:t>
      </w:r>
      <w:r w:rsidRPr="00B84925">
        <w:rPr>
          <w:rFonts w:ascii="Times New Roman" w:eastAsia="Times New Roman" w:hAnsi="Times New Roman" w:cs="Times New Roman"/>
          <w:sz w:val="24"/>
          <w:szCs w:val="24"/>
          <w:lang w:eastAsia="ru-RU"/>
        </w:rPr>
        <w:t>ажным элементом вариативности основной образовательной программы. Индивидуальный проект выполняется обучающимся в течение одного или двух лет в рамках учебного времени, специально отведенного учебным планом.</w:t>
      </w:r>
    </w:p>
    <w:p w:rsidR="00826738" w:rsidRPr="00B84925" w:rsidRDefault="00826738" w:rsidP="00210C6F">
      <w:pPr>
        <w:spacing w:after="0" w:line="360" w:lineRule="auto"/>
        <w:ind w:firstLine="709"/>
        <w:jc w:val="both"/>
        <w:rPr>
          <w:rFonts w:ascii="Times New Roman" w:eastAsia="Times New Roman" w:hAnsi="Times New Roman" w:cs="Times New Roman"/>
          <w:sz w:val="24"/>
          <w:szCs w:val="24"/>
          <w:lang w:eastAsia="ru-RU"/>
        </w:rPr>
      </w:pPr>
      <w:r w:rsidRPr="00B84925">
        <w:rPr>
          <w:rFonts w:ascii="Times New Roman" w:eastAsia="Times New Roman" w:hAnsi="Times New Roman" w:cs="Times New Roman"/>
          <w:sz w:val="24"/>
          <w:szCs w:val="24"/>
          <w:lang w:eastAsia="ru-RU"/>
        </w:rPr>
        <w:t>Индивидуальный проект на уровне среднего общего образования задается в логике преемственности, в том числе тематической, с индивидуальным проектом основного общего образования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826738" w:rsidRPr="00B84925" w:rsidRDefault="00826738" w:rsidP="00210C6F">
      <w:pPr>
        <w:spacing w:after="0" w:line="360" w:lineRule="auto"/>
        <w:ind w:firstLine="709"/>
        <w:jc w:val="both"/>
        <w:rPr>
          <w:rFonts w:ascii="Times New Roman" w:hAnsi="Times New Roman" w:cs="Times New Roman"/>
          <w:sz w:val="24"/>
          <w:szCs w:val="24"/>
          <w:u w:color="252525"/>
          <w:bdr w:val="nil"/>
          <w:shd w:val="clear" w:color="auto" w:fill="FFFFFF"/>
        </w:rPr>
      </w:pPr>
      <w:r w:rsidRPr="00B84925">
        <w:rPr>
          <w:rFonts w:ascii="Times New Roman" w:hAnsi="Times New Roman" w:cs="Times New Roman"/>
          <w:sz w:val="24"/>
          <w:szCs w:val="24"/>
          <w:u w:color="252525"/>
          <w:bdr w:val="nil"/>
          <w:shd w:val="clear" w:color="auto" w:fill="FFFFFF"/>
        </w:rPr>
        <w:t>На уровне среднего общего образования проектная деятельность приобретает статус инструмента учебной деятельности, инструмента полидисциплинарного характера.</w:t>
      </w:r>
    </w:p>
    <w:p w:rsidR="00826738" w:rsidRPr="00B84925" w:rsidRDefault="00826738" w:rsidP="00210C6F">
      <w:pPr>
        <w:spacing w:after="0" w:line="360" w:lineRule="auto"/>
        <w:ind w:firstLine="709"/>
        <w:jc w:val="both"/>
        <w:rPr>
          <w:rFonts w:ascii="Times New Roman" w:eastAsia="Times New Roman" w:hAnsi="Times New Roman" w:cs="Times New Roman"/>
          <w:sz w:val="24"/>
          <w:szCs w:val="24"/>
          <w:lang w:eastAsia="ru-RU"/>
        </w:rPr>
      </w:pPr>
      <w:r w:rsidRPr="00B84925">
        <w:rPr>
          <w:rFonts w:ascii="Times New Roman" w:eastAsia="Times New Roman" w:hAnsi="Times New Roman" w:cs="Times New Roman"/>
          <w:sz w:val="24"/>
          <w:szCs w:val="24"/>
          <w:lang w:eastAsia="ru-RU"/>
        </w:rPr>
        <w:lastRenderedPageBreak/>
        <w:t>Во многом успешность выполнения индивидуального проекта в новом формате зависит от степени сформированности на уровне основного общего образования универсальных учебных действий, выходящих на проектную деятельность.</w:t>
      </w:r>
    </w:p>
    <w:p w:rsidR="00826738" w:rsidRPr="00B84925" w:rsidRDefault="00826738" w:rsidP="00210C6F">
      <w:pPr>
        <w:spacing w:after="0" w:line="360" w:lineRule="auto"/>
        <w:ind w:firstLine="709"/>
        <w:jc w:val="both"/>
        <w:rPr>
          <w:rFonts w:ascii="Times New Roman" w:hAnsi="Times New Roman" w:cs="Times New Roman"/>
          <w:sz w:val="24"/>
          <w:szCs w:val="24"/>
        </w:rPr>
      </w:pPr>
      <w:r w:rsidRPr="00B84925">
        <w:rPr>
          <w:rFonts w:ascii="Times New Roman" w:eastAsia="Times New Roman" w:hAnsi="Times New Roman" w:cs="Times New Roman"/>
          <w:sz w:val="24"/>
          <w:szCs w:val="24"/>
          <w:lang w:eastAsia="ru-RU"/>
        </w:rPr>
        <w:t xml:space="preserve">Социально-гуманитарное содержание основных образовательных программ задает пространство для проектирования в наибольшей мере. </w:t>
      </w:r>
      <w:r w:rsidRPr="00B84925">
        <w:rPr>
          <w:rFonts w:ascii="Times New Roman" w:hAnsi="Times New Roman" w:cs="Times New Roman"/>
          <w:sz w:val="24"/>
          <w:szCs w:val="24"/>
        </w:rPr>
        <w:t xml:space="preserve">Одной из областей социально-гуманитарного содержания, позволяющих проводить работу над индивидуальными проектами, является </w:t>
      </w:r>
      <w:r w:rsidRPr="00B84925">
        <w:rPr>
          <w:rFonts w:ascii="Times New Roman" w:hAnsi="Times New Roman" w:cs="Times New Roman"/>
          <w:i/>
          <w:sz w:val="24"/>
          <w:szCs w:val="24"/>
        </w:rPr>
        <w:t>область финансовой грамотности</w:t>
      </w:r>
      <w:r w:rsidRPr="00B84925">
        <w:rPr>
          <w:rFonts w:ascii="Times New Roman" w:hAnsi="Times New Roman" w:cs="Times New Roman"/>
          <w:sz w:val="24"/>
          <w:szCs w:val="24"/>
        </w:rPr>
        <w:t>.</w:t>
      </w:r>
    </w:p>
    <w:p w:rsidR="00826738" w:rsidRPr="00B84925" w:rsidRDefault="00826738" w:rsidP="00210C6F">
      <w:pPr>
        <w:spacing w:after="0" w:line="360" w:lineRule="auto"/>
        <w:ind w:firstLine="709"/>
        <w:jc w:val="both"/>
        <w:rPr>
          <w:rFonts w:ascii="Times New Roman" w:hAnsi="Times New Roman" w:cs="Times New Roman"/>
          <w:sz w:val="24"/>
          <w:szCs w:val="24"/>
        </w:rPr>
      </w:pPr>
      <w:r w:rsidRPr="00B84925">
        <w:rPr>
          <w:rFonts w:ascii="Times New Roman" w:hAnsi="Times New Roman" w:cs="Times New Roman"/>
          <w:sz w:val="24"/>
          <w:szCs w:val="24"/>
        </w:rPr>
        <w:t>Вопросы, связанные с финансовыми отношениями, со сферой финансов представляют особое значение для учащихся старших классов и выпускников школы. Достигая возраста 18 лет, они приобретают полную дееспособность, включающую права на осуществление любых финансовых операций, что актуализирует имеющийся у учащихся 10-11 классов повседневный опыт решения финансовых задач, оценивания различных альтернатив и выстраивания определенных моделей поведения в конкретных жизненных ситуациях, связанных с финансами. Этим определяется актуальность вопросов финансовых отношений для обучающихся и вероятность выбора ими тем индивидуальных проектов, связанных с различными составляющими финансовой грамотности.</w:t>
      </w:r>
    </w:p>
    <w:p w:rsidR="00826738" w:rsidRPr="00B84925" w:rsidRDefault="00826738" w:rsidP="00210C6F">
      <w:pPr>
        <w:spacing w:after="0" w:line="360" w:lineRule="auto"/>
        <w:ind w:firstLine="709"/>
        <w:contextualSpacing/>
        <w:jc w:val="both"/>
        <w:rPr>
          <w:rFonts w:ascii="Times New Roman" w:eastAsia="Times New Roman" w:hAnsi="Times New Roman" w:cs="Times New Roman"/>
          <w:sz w:val="24"/>
          <w:szCs w:val="24"/>
          <w:u w:color="252525"/>
          <w:bdr w:val="nil"/>
          <w:shd w:val="clear" w:color="auto" w:fill="FFFFFF"/>
          <w:lang w:eastAsia="ru-RU"/>
        </w:rPr>
      </w:pPr>
      <w:r w:rsidRPr="00B84925">
        <w:rPr>
          <w:rFonts w:ascii="Times New Roman" w:eastAsia="Times New Roman" w:hAnsi="Times New Roman" w:cs="Times New Roman"/>
          <w:sz w:val="24"/>
          <w:szCs w:val="24"/>
          <w:lang w:eastAsia="ru-RU"/>
        </w:rPr>
        <w:t>Задача обеспечения условий для индивидуального проектирования с выходом на проблематику финансовой грамотности – новая задача, стоящая перед образовательными организациями. И педагоги, и представители администрации образовательных организаций нуждаются в методической поддержке, касающейся как организации проектной деятельности старшеклассников, осуществляемой на уровне требований ФГОС, так и обращения к проблематике финансовой грамотности как предмету учебных проектов и исследований.</w:t>
      </w:r>
    </w:p>
    <w:p w:rsidR="00826738" w:rsidRPr="00B84925" w:rsidRDefault="00826738" w:rsidP="00210C6F">
      <w:pPr>
        <w:spacing w:after="0" w:line="360" w:lineRule="auto"/>
        <w:ind w:firstLine="709"/>
        <w:contextualSpacing/>
        <w:jc w:val="both"/>
        <w:rPr>
          <w:rFonts w:ascii="Times New Roman" w:eastAsia="Times New Roman" w:hAnsi="Times New Roman" w:cs="Times New Roman"/>
          <w:sz w:val="24"/>
          <w:szCs w:val="24"/>
          <w:lang w:eastAsia="ru-RU"/>
        </w:rPr>
      </w:pPr>
      <w:r w:rsidRPr="00B84925">
        <w:rPr>
          <w:rFonts w:ascii="Times New Roman" w:eastAsia="Times New Roman" w:hAnsi="Times New Roman" w:cs="Times New Roman"/>
          <w:i/>
          <w:sz w:val="24"/>
          <w:szCs w:val="24"/>
          <w:lang w:eastAsia="ru-RU"/>
        </w:rPr>
        <w:t>Основное назначение предлагаемого методического пособия</w:t>
      </w:r>
      <w:r w:rsidRPr="00B84925">
        <w:rPr>
          <w:rFonts w:ascii="Times New Roman" w:eastAsia="Times New Roman" w:hAnsi="Times New Roman" w:cs="Times New Roman"/>
          <w:sz w:val="24"/>
          <w:szCs w:val="24"/>
          <w:lang w:eastAsia="ru-RU"/>
        </w:rPr>
        <w:t xml:space="preserve"> состоит в обеспечении методической помощи педагогам, анализирующим возможности образовательного пространства школы, в поиске потенциалов содержательного и организационного плана для решения задач формирования финансовой грамотности и организации проектной деятельности учащихся в рамках основной образовательной программы.</w:t>
      </w:r>
    </w:p>
    <w:p w:rsidR="00826738" w:rsidRPr="00B84925" w:rsidRDefault="00826738" w:rsidP="00210C6F">
      <w:pPr>
        <w:spacing w:after="0" w:line="360" w:lineRule="auto"/>
        <w:ind w:firstLine="709"/>
        <w:jc w:val="both"/>
        <w:rPr>
          <w:rFonts w:ascii="Times New Roman" w:hAnsi="Times New Roman" w:cs="Times New Roman"/>
          <w:sz w:val="24"/>
          <w:szCs w:val="24"/>
          <w:lang w:eastAsia="ru-RU"/>
        </w:rPr>
      </w:pPr>
      <w:r w:rsidRPr="00B84925">
        <w:rPr>
          <w:rFonts w:ascii="Times New Roman" w:eastAsia="Times New Roman" w:hAnsi="Times New Roman" w:cs="Times New Roman"/>
          <w:sz w:val="24"/>
          <w:szCs w:val="24"/>
        </w:rPr>
        <w:t xml:space="preserve">В данном пособии </w:t>
      </w:r>
      <w:r w:rsidRPr="00B84925">
        <w:rPr>
          <w:rFonts w:ascii="Times New Roman" w:hAnsi="Times New Roman" w:cs="Times New Roman"/>
          <w:sz w:val="24"/>
          <w:szCs w:val="24"/>
          <w:lang w:eastAsia="ru-RU"/>
        </w:rPr>
        <w:t>проектная деятельность выступает одновременно как:</w:t>
      </w:r>
    </w:p>
    <w:p w:rsidR="00826738" w:rsidRPr="00B84925" w:rsidRDefault="00826738" w:rsidP="00210C6F">
      <w:pPr>
        <w:spacing w:after="0" w:line="360" w:lineRule="auto"/>
        <w:ind w:firstLine="709"/>
        <w:jc w:val="both"/>
        <w:rPr>
          <w:rFonts w:ascii="Times New Roman" w:hAnsi="Times New Roman" w:cs="Times New Roman"/>
          <w:sz w:val="24"/>
          <w:szCs w:val="24"/>
          <w:lang w:eastAsia="ru-RU"/>
        </w:rPr>
      </w:pPr>
      <w:r w:rsidRPr="00B84925">
        <w:rPr>
          <w:rFonts w:ascii="Times New Roman" w:hAnsi="Times New Roman" w:cs="Times New Roman"/>
          <w:sz w:val="24"/>
          <w:szCs w:val="24"/>
          <w:lang w:eastAsia="ru-RU"/>
        </w:rPr>
        <w:t>1) особая форма организации учебного процесса;</w:t>
      </w:r>
    </w:p>
    <w:p w:rsidR="00826738" w:rsidRPr="00B84925" w:rsidRDefault="00826738" w:rsidP="00210C6F">
      <w:pPr>
        <w:spacing w:after="0" w:line="360" w:lineRule="auto"/>
        <w:ind w:firstLine="709"/>
        <w:jc w:val="both"/>
        <w:rPr>
          <w:rFonts w:ascii="Times New Roman" w:hAnsi="Times New Roman" w:cs="Times New Roman"/>
          <w:i/>
          <w:sz w:val="24"/>
          <w:szCs w:val="24"/>
          <w:shd w:val="clear" w:color="auto" w:fill="FFFFFF"/>
          <w:lang w:eastAsia="ru-RU"/>
        </w:rPr>
      </w:pPr>
      <w:r w:rsidRPr="00B84925">
        <w:rPr>
          <w:rFonts w:ascii="Times New Roman" w:hAnsi="Times New Roman" w:cs="Times New Roman"/>
          <w:sz w:val="24"/>
          <w:szCs w:val="24"/>
          <w:lang w:eastAsia="ru-RU"/>
        </w:rPr>
        <w:t>2) один из видов познавательной и практико-ориентированной деятельности обучающихся, в котором они выступают в роли субъектов, мотивированных на достижение субъективно нового результата;</w:t>
      </w:r>
    </w:p>
    <w:p w:rsidR="00826738" w:rsidRPr="00B84925" w:rsidRDefault="00826738" w:rsidP="00210C6F">
      <w:pPr>
        <w:spacing w:after="0" w:line="360" w:lineRule="auto"/>
        <w:ind w:firstLine="709"/>
        <w:jc w:val="both"/>
        <w:rPr>
          <w:rFonts w:ascii="Times New Roman" w:hAnsi="Times New Roman" w:cs="Times New Roman"/>
          <w:sz w:val="24"/>
          <w:szCs w:val="24"/>
          <w:lang w:eastAsia="ru-RU"/>
        </w:rPr>
      </w:pPr>
      <w:r w:rsidRPr="00B84925">
        <w:rPr>
          <w:rFonts w:ascii="Times New Roman" w:hAnsi="Times New Roman" w:cs="Times New Roman"/>
          <w:sz w:val="24"/>
          <w:szCs w:val="24"/>
          <w:lang w:eastAsia="ru-RU"/>
        </w:rPr>
        <w:lastRenderedPageBreak/>
        <w:t>3) один из методов развивающего обучения, направленный на выработку самостоятельных умений постановки проблемы, сбора и обработки информации, проведения экспериментов, анализа полученных результатов;</w:t>
      </w:r>
    </w:p>
    <w:p w:rsidR="00826738" w:rsidRPr="00B84925" w:rsidRDefault="00826738" w:rsidP="00210C6F">
      <w:pPr>
        <w:spacing w:after="0" w:line="360" w:lineRule="auto"/>
        <w:ind w:firstLine="709"/>
        <w:jc w:val="both"/>
        <w:rPr>
          <w:rFonts w:ascii="Times New Roman" w:eastAsia="Times New Roman" w:hAnsi="Times New Roman" w:cs="Times New Roman"/>
          <w:sz w:val="24"/>
          <w:szCs w:val="24"/>
        </w:rPr>
      </w:pPr>
      <w:r w:rsidRPr="00B84925">
        <w:rPr>
          <w:rFonts w:ascii="Times New Roman" w:hAnsi="Times New Roman" w:cs="Times New Roman"/>
          <w:sz w:val="24"/>
          <w:szCs w:val="24"/>
          <w:lang w:eastAsia="ru-RU"/>
        </w:rPr>
        <w:t xml:space="preserve">4) один из аспектов содержания обучения, предполагающий освоение наряду с ним и </w:t>
      </w:r>
      <w:r w:rsidRPr="00B84925">
        <w:rPr>
          <w:rFonts w:ascii="Times New Roman" w:eastAsia="Times New Roman" w:hAnsi="Times New Roman" w:cs="Times New Roman"/>
          <w:sz w:val="24"/>
          <w:szCs w:val="24"/>
        </w:rPr>
        <w:t>включение в образовательный процесс других активных методов обучения (</w:t>
      </w:r>
      <w:r w:rsidRPr="00B84925">
        <w:rPr>
          <w:rFonts w:ascii="Times New Roman" w:hAnsi="Times New Roman" w:cs="Times New Roman"/>
          <w:sz w:val="24"/>
          <w:szCs w:val="24"/>
          <w:lang w:eastAsia="ru-RU"/>
        </w:rPr>
        <w:t>например, исследовательского метода, методов проблемного обучения, игрового обучения)</w:t>
      </w:r>
      <w:r w:rsidRPr="00B84925">
        <w:rPr>
          <w:rFonts w:ascii="Times New Roman" w:eastAsia="Times New Roman" w:hAnsi="Times New Roman" w:cs="Times New Roman"/>
          <w:sz w:val="24"/>
          <w:szCs w:val="24"/>
        </w:rPr>
        <w:t xml:space="preserve"> и способов деятельности в ходе изучения предмета (анализ проблемных ситуаций, решение задач, написание эссе, ситуационное моделирование, разработка личного жизненного плана, включающего проектирование финансовых отношений и др.);</w:t>
      </w:r>
    </w:p>
    <w:p w:rsidR="00826738" w:rsidRPr="00B84925" w:rsidRDefault="00826738" w:rsidP="00210C6F">
      <w:pPr>
        <w:spacing w:after="0" w:line="360" w:lineRule="auto"/>
        <w:ind w:firstLine="709"/>
        <w:jc w:val="both"/>
        <w:rPr>
          <w:rFonts w:ascii="Times New Roman" w:hAnsi="Times New Roman" w:cs="Times New Roman"/>
          <w:sz w:val="24"/>
          <w:szCs w:val="24"/>
          <w:lang w:eastAsia="ru-RU"/>
        </w:rPr>
      </w:pPr>
      <w:r w:rsidRPr="00B84925">
        <w:rPr>
          <w:rFonts w:ascii="Times New Roman" w:hAnsi="Times New Roman" w:cs="Times New Roman"/>
          <w:sz w:val="24"/>
          <w:szCs w:val="24"/>
          <w:lang w:eastAsia="ru-RU"/>
        </w:rPr>
        <w:t>5) средство а) активизации познавательных интересов учащихся в процессе изучения отдельных учебных предметов; б) обеспечения интеграционных связей между школьными предметами; в) реализации индивидуального, личностно-ориентированного и дифференцированного подходов в обучении, позволяющих обучающимся проявить собственную инициативу, самостоятельность, развить творческие способности, повысить уровень познавательной мотивации, аналитической оценки процесса и результатов деятельности; г) поиска и включения в образовательный процесс самостоятельно подобранной информации.</w:t>
      </w:r>
    </w:p>
    <w:p w:rsidR="00826738" w:rsidRPr="00B84925" w:rsidRDefault="00826738" w:rsidP="00210C6F">
      <w:pPr>
        <w:spacing w:after="0" w:line="360" w:lineRule="auto"/>
        <w:ind w:firstLine="709"/>
        <w:jc w:val="both"/>
        <w:rPr>
          <w:rFonts w:ascii="Times New Roman" w:hAnsi="Times New Roman" w:cs="Times New Roman"/>
          <w:sz w:val="24"/>
          <w:szCs w:val="24"/>
          <w:lang w:eastAsia="ru-RU"/>
        </w:rPr>
      </w:pPr>
      <w:r w:rsidRPr="00B84925">
        <w:rPr>
          <w:rFonts w:ascii="Times New Roman" w:hAnsi="Times New Roman" w:cs="Times New Roman"/>
          <w:sz w:val="24"/>
          <w:szCs w:val="24"/>
        </w:rPr>
        <w:t xml:space="preserve">Тематика проектной деятельности по финансовой грамотности определяется </w:t>
      </w:r>
      <w:r w:rsidRPr="00B84925">
        <w:rPr>
          <w:rFonts w:ascii="Times New Roman" w:eastAsia="Times New Roman" w:hAnsi="Times New Roman" w:cs="Times New Roman"/>
          <w:sz w:val="24"/>
          <w:szCs w:val="24"/>
          <w:lang w:eastAsia="ru-RU"/>
        </w:rPr>
        <w:t>Системой (рамкой) финансовой компетентности для учащихся школьного возраста и включает широкий круг вопросов, непосредственно связанных с экономическими знаниями (доходы и расходы, финансовое планирование и бюджет, личные сбережения, кредитование, инвестирование, страхование, риски и финансовая безопасность, защита прав потребителей, общие знания экономики и азы финансовой арифметики</w:t>
      </w:r>
      <w:r w:rsidR="00E13525" w:rsidRPr="00B84925">
        <w:rPr>
          <w:rFonts w:ascii="Times New Roman" w:eastAsia="Times New Roman" w:hAnsi="Times New Roman" w:cs="Times New Roman"/>
          <w:sz w:val="24"/>
          <w:szCs w:val="24"/>
          <w:lang w:eastAsia="ru-RU"/>
        </w:rPr>
        <w:t>)</w:t>
      </w:r>
      <w:r w:rsidRPr="00B84925">
        <w:rPr>
          <w:rFonts w:ascii="Times New Roman" w:hAnsi="Times New Roman" w:cs="Times New Roman"/>
          <w:sz w:val="24"/>
          <w:szCs w:val="24"/>
          <w:vertAlign w:val="superscript"/>
        </w:rPr>
        <w:footnoteReference w:id="11"/>
      </w:r>
      <w:r w:rsidRPr="00B84925">
        <w:rPr>
          <w:rFonts w:ascii="Times New Roman" w:eastAsia="Times New Roman" w:hAnsi="Times New Roman" w:cs="Times New Roman"/>
          <w:sz w:val="24"/>
          <w:szCs w:val="24"/>
          <w:lang w:eastAsia="ru-RU"/>
        </w:rPr>
        <w:t xml:space="preserve">. Выполнение проектов по данным вопросам обусловливает наиболее тесную связь с такими общеобразовательными предметами, как обществознание (предмет традиционно содержит большой блок экономических знаний) и экономика. Помимо этого, проектная деятельность обучающихся может быть связана с элективными курсами финансовой грамотности интегрального или модульного характера (в том числе, с курсами, подготовленными </w:t>
      </w:r>
      <w:r w:rsidRPr="00B84925">
        <w:rPr>
          <w:rFonts w:ascii="Times New Roman" w:hAnsi="Times New Roman" w:cs="Times New Roman"/>
          <w:sz w:val="24"/>
          <w:szCs w:val="24"/>
        </w:rPr>
        <w:t>в рамках контракта FEFLP/QCBS-3.1 «Разработка дополнительных образовательных программ по развитию финансовой грамотности обучающихся общеобразовательных учреждений и образовательных учреждений начального и среднего профессионального образования»).</w:t>
      </w:r>
    </w:p>
    <w:p w:rsidR="00826738" w:rsidRPr="00B84925" w:rsidRDefault="00826738" w:rsidP="00210C6F">
      <w:pPr>
        <w:spacing w:after="0" w:line="360" w:lineRule="auto"/>
        <w:ind w:firstLine="709"/>
        <w:jc w:val="both"/>
        <w:rPr>
          <w:rFonts w:ascii="Times New Roman" w:eastAsia="Times New Roman" w:hAnsi="Times New Roman" w:cs="Times New Roman"/>
          <w:sz w:val="24"/>
          <w:szCs w:val="24"/>
          <w:lang w:eastAsia="ru-RU"/>
        </w:rPr>
      </w:pPr>
      <w:r w:rsidRPr="00B84925">
        <w:rPr>
          <w:rFonts w:ascii="Times New Roman" w:eastAsia="Times New Roman" w:hAnsi="Times New Roman" w:cs="Times New Roman"/>
          <w:sz w:val="24"/>
          <w:szCs w:val="24"/>
          <w:lang w:eastAsia="ru-RU"/>
        </w:rPr>
        <w:t xml:space="preserve">Скорее всего, выбор обучающихся и соответствующая ему реализация проекта могут быть связаны с каким-то одним разделом или отдельными вопросами того или иного раздела </w:t>
      </w:r>
      <w:r w:rsidRPr="00B84925">
        <w:rPr>
          <w:rFonts w:ascii="Times New Roman" w:eastAsia="Times New Roman" w:hAnsi="Times New Roman" w:cs="Times New Roman"/>
          <w:sz w:val="24"/>
          <w:szCs w:val="24"/>
          <w:lang w:eastAsia="ru-RU"/>
        </w:rPr>
        <w:lastRenderedPageBreak/>
        <w:t>из зафиксированных Системой (рамкой) финансовой компетентности для учащихся школьного возраста. И, несмотря на то, что в рамках учебного предмета «Индивидуальный проект» невозможно изучение всех аспектов, необходимых для формирования финансовой грамотности, формат данного учебного предмета позволяет наиболее эффективно развивать у обучающихся умения поиска и анализа информации, обобщения полученных ранее знаний по предметам и применения их к конкретным жизненно важным проблемам, требующим моделирования рационального, социально ответственного финансового поведения.</w:t>
      </w:r>
    </w:p>
    <w:p w:rsidR="00826738" w:rsidRPr="00B84925" w:rsidRDefault="00826738" w:rsidP="00210C6F">
      <w:pPr>
        <w:spacing w:after="0" w:line="360" w:lineRule="auto"/>
        <w:ind w:firstLine="709"/>
        <w:jc w:val="both"/>
        <w:rPr>
          <w:rFonts w:ascii="Times New Roman" w:eastAsia="Times New Roman" w:hAnsi="Times New Roman" w:cs="Times New Roman"/>
          <w:sz w:val="24"/>
          <w:szCs w:val="24"/>
          <w:lang w:eastAsia="ru-RU"/>
        </w:rPr>
      </w:pPr>
      <w:r w:rsidRPr="00B84925">
        <w:rPr>
          <w:rFonts w:ascii="Times New Roman" w:eastAsia="Times New Roman" w:hAnsi="Times New Roman" w:cs="Times New Roman"/>
          <w:sz w:val="24"/>
          <w:szCs w:val="24"/>
          <w:lang w:eastAsia="ru-RU"/>
        </w:rPr>
        <w:t>В то же время определенная содержательная «фрагментарность», которая характеризует работу по выполнению индивидуального проекта как на уровне основного, так и на уровне среднего общего образования, требует установления связи с иными сегментами образовательного пространства.</w:t>
      </w:r>
    </w:p>
    <w:p w:rsidR="00826738" w:rsidRPr="00B84925" w:rsidRDefault="00826738" w:rsidP="00210C6F">
      <w:pPr>
        <w:spacing w:after="0" w:line="360" w:lineRule="auto"/>
        <w:ind w:firstLine="709"/>
        <w:contextualSpacing/>
        <w:jc w:val="both"/>
        <w:rPr>
          <w:rFonts w:ascii="Times New Roman" w:eastAsia="Times New Roman" w:hAnsi="Times New Roman" w:cs="Times New Roman"/>
          <w:sz w:val="24"/>
          <w:szCs w:val="24"/>
          <w:lang w:eastAsia="ru-RU"/>
        </w:rPr>
      </w:pPr>
      <w:r w:rsidRPr="00B84925">
        <w:rPr>
          <w:rFonts w:ascii="Times New Roman" w:eastAsia="Times New Roman" w:hAnsi="Times New Roman" w:cs="Times New Roman"/>
          <w:sz w:val="24"/>
          <w:szCs w:val="24"/>
          <w:lang w:eastAsia="ru-RU"/>
        </w:rPr>
        <w:t>Образовательное пространство школы представляет собой особое поле для проектной деятельности в области финансовой грамотности, определенное институциональными рамками, поддерживаемое и поощряемое на уровне ожиданий образовательных результатов, предъявляемых ФГОС.</w:t>
      </w:r>
    </w:p>
    <w:p w:rsidR="00826738" w:rsidRPr="00B84925" w:rsidRDefault="00826738" w:rsidP="00210C6F">
      <w:pPr>
        <w:spacing w:after="0" w:line="360" w:lineRule="auto"/>
        <w:ind w:firstLine="709"/>
        <w:jc w:val="both"/>
        <w:rPr>
          <w:rFonts w:ascii="Times New Roman" w:hAnsi="Times New Roman" w:cs="Times New Roman"/>
          <w:sz w:val="24"/>
          <w:szCs w:val="24"/>
        </w:rPr>
      </w:pPr>
      <w:r w:rsidRPr="00B84925">
        <w:rPr>
          <w:rFonts w:ascii="Times New Roman" w:hAnsi="Times New Roman" w:cs="Times New Roman"/>
          <w:sz w:val="24"/>
          <w:szCs w:val="24"/>
        </w:rPr>
        <w:t>С</w:t>
      </w:r>
      <w:r w:rsidRPr="00B84925">
        <w:rPr>
          <w:rFonts w:ascii="Times New Roman" w:eastAsia="Times New Roman" w:hAnsi="Times New Roman" w:cs="Times New Roman"/>
          <w:sz w:val="24"/>
          <w:szCs w:val="24"/>
        </w:rPr>
        <w:t>егментов образовательного пространства, в которых видится возможным в</w:t>
      </w:r>
      <w:r w:rsidRPr="00B84925">
        <w:rPr>
          <w:rFonts w:ascii="Times New Roman" w:hAnsi="Times New Roman" w:cs="Times New Roman"/>
          <w:sz w:val="24"/>
          <w:szCs w:val="24"/>
        </w:rPr>
        <w:t xml:space="preserve">озникновение интереса обучающегося к той или иной проблеме финансовой грамотности с последующим желанием ее самостоятельно проработать на уровне индивидуального проекта, несколько. Во-первых, это </w:t>
      </w:r>
      <w:r w:rsidRPr="00B84925">
        <w:rPr>
          <w:rFonts w:ascii="Times New Roman" w:hAnsi="Times New Roman" w:cs="Times New Roman"/>
          <w:i/>
          <w:sz w:val="24"/>
          <w:szCs w:val="24"/>
        </w:rPr>
        <w:t>учебные предметы</w:t>
      </w:r>
      <w:r w:rsidRPr="00B84925">
        <w:rPr>
          <w:rFonts w:ascii="Times New Roman" w:hAnsi="Times New Roman" w:cs="Times New Roman"/>
          <w:sz w:val="24"/>
          <w:szCs w:val="24"/>
        </w:rPr>
        <w:t xml:space="preserve"> (обществознание, экономика, математика, литература, право и др.), предполагающие изучение отдельных тем, связанных с финансовыми вопросами и отношениями, выполнение практико-ориентированных заданий и задач, побуждающих к постановке проблемы для исследований в области финансовой грамотности, требующих самостоятельного поиска по теме, проведения сбора, анализа, интерпретации и обобщения информации, применения получаемого знания в реальных жизненных ситуациях. Во-вторых, это </w:t>
      </w:r>
      <w:r w:rsidRPr="00B84925">
        <w:rPr>
          <w:rFonts w:ascii="Times New Roman" w:eastAsia="Times New Roman" w:hAnsi="Times New Roman" w:cs="Times New Roman"/>
          <w:i/>
          <w:sz w:val="24"/>
          <w:szCs w:val="24"/>
        </w:rPr>
        <w:t>элективные курсы по финансовой грамотности</w:t>
      </w:r>
      <w:r w:rsidRPr="00B84925">
        <w:rPr>
          <w:rFonts w:ascii="Times New Roman" w:eastAsia="Times New Roman" w:hAnsi="Times New Roman" w:cs="Times New Roman"/>
          <w:sz w:val="24"/>
          <w:szCs w:val="24"/>
        </w:rPr>
        <w:t xml:space="preserve">, предполагающие системное, целостное обращение к проблематике финансовой грамотности, акцентирующее жизненно важные проблемы, требующие в каждом случае индивидуального решения с учетом ряда жизненных обстоятельств. И учебные предметы, и элективные курсы в состоянии акцентировать связь с </w:t>
      </w:r>
      <w:r w:rsidRPr="00B84925">
        <w:rPr>
          <w:rFonts w:ascii="Times New Roman" w:hAnsi="Times New Roman" w:cs="Times New Roman"/>
          <w:i/>
          <w:sz w:val="24"/>
          <w:szCs w:val="24"/>
        </w:rPr>
        <w:t xml:space="preserve">внеурочной и внешкольной деятельностью </w:t>
      </w:r>
      <w:r w:rsidRPr="00B84925">
        <w:rPr>
          <w:rFonts w:ascii="Times New Roman" w:hAnsi="Times New Roman" w:cs="Times New Roman"/>
          <w:sz w:val="24"/>
          <w:szCs w:val="24"/>
        </w:rPr>
        <w:t>учащихся, обнаруживающей открытые вопросы из области финансов, имеющие потенциал для перерастания в учебные исследования и учебные проекты. В этом плане внеурочная и внешкольная деятельность также выступают одним из сегментов образовательного пространства индивидуального проектирования.</w:t>
      </w:r>
    </w:p>
    <w:p w:rsidR="00826738" w:rsidRPr="00B84925" w:rsidRDefault="00826738" w:rsidP="00210C6F">
      <w:pPr>
        <w:spacing w:after="0" w:line="360" w:lineRule="auto"/>
        <w:ind w:firstLine="709"/>
        <w:jc w:val="both"/>
        <w:rPr>
          <w:rFonts w:ascii="Times New Roman" w:eastAsia="Times New Roman" w:hAnsi="Times New Roman" w:cs="Times New Roman"/>
          <w:sz w:val="24"/>
          <w:szCs w:val="24"/>
        </w:rPr>
      </w:pPr>
      <w:r w:rsidRPr="00B84925">
        <w:rPr>
          <w:rFonts w:ascii="Times New Roman" w:eastAsia="Times New Roman" w:hAnsi="Times New Roman" w:cs="Times New Roman"/>
          <w:sz w:val="24"/>
          <w:szCs w:val="24"/>
        </w:rPr>
        <w:t xml:space="preserve">Наконец, еще одним сегментом образовательного пространства, обладающим значительным потенциалом для решения задач формирования финансовой грамотности, </w:t>
      </w:r>
      <w:r w:rsidRPr="00B84925">
        <w:rPr>
          <w:rFonts w:ascii="Times New Roman" w:eastAsia="Times New Roman" w:hAnsi="Times New Roman" w:cs="Times New Roman"/>
          <w:sz w:val="24"/>
          <w:szCs w:val="24"/>
        </w:rPr>
        <w:lastRenderedPageBreak/>
        <w:t>является новый предмет познавательной деятельности – «Индивидуальный проект». Образовательной практике еще предстоит приобрести опыт широкого включения проектной работы в устоявшиеся системы учебно-воспитательной деятельности, в ходе которого следует ожидать значительного обновления форм познавательной активности учащихся.</w:t>
      </w:r>
    </w:p>
    <w:p w:rsidR="00826738" w:rsidRPr="00B84925" w:rsidRDefault="00826738" w:rsidP="00210C6F">
      <w:pPr>
        <w:spacing w:after="0" w:line="360" w:lineRule="auto"/>
        <w:ind w:firstLine="709"/>
        <w:jc w:val="both"/>
        <w:rPr>
          <w:rFonts w:ascii="Times New Roman" w:eastAsia="Times New Roman" w:hAnsi="Times New Roman" w:cs="Times New Roman"/>
          <w:sz w:val="24"/>
          <w:szCs w:val="24"/>
          <w:lang w:eastAsia="ru-RU"/>
        </w:rPr>
      </w:pPr>
      <w:r w:rsidRPr="00B84925">
        <w:rPr>
          <w:rFonts w:ascii="Times New Roman" w:eastAsia="Times New Roman" w:hAnsi="Times New Roman" w:cs="Times New Roman"/>
          <w:sz w:val="24"/>
          <w:szCs w:val="24"/>
          <w:lang w:eastAsia="ru-RU"/>
        </w:rPr>
        <w:t>Важно понимать, что каждый из рассматриваемых сегментов образовательного пространства позволяет по-своему сочетать в себе содержательное изучение вопросов финансовой грамотности и организационные возможности реализации задач посредством организации проектной деятельности.</w:t>
      </w:r>
    </w:p>
    <w:p w:rsidR="00826738" w:rsidRPr="00B84925" w:rsidRDefault="00826738" w:rsidP="00210C6F">
      <w:pPr>
        <w:spacing w:after="0" w:line="360" w:lineRule="auto"/>
        <w:ind w:firstLine="709"/>
        <w:jc w:val="both"/>
        <w:rPr>
          <w:rFonts w:ascii="Times New Roman" w:eastAsia="Times New Roman" w:hAnsi="Times New Roman" w:cs="Times New Roman"/>
          <w:sz w:val="24"/>
          <w:szCs w:val="24"/>
          <w:lang w:eastAsia="ru-RU"/>
        </w:rPr>
      </w:pPr>
      <w:r w:rsidRPr="00B84925">
        <w:rPr>
          <w:rFonts w:ascii="Times New Roman" w:eastAsia="Times New Roman" w:hAnsi="Times New Roman" w:cs="Times New Roman"/>
          <w:sz w:val="24"/>
          <w:szCs w:val="24"/>
        </w:rPr>
        <w:t>Отмечая возможности элективных курсов, необходимо учитывать тот факт, что далеко не каждая образовательная организация готова предложить в своей образовательной программе в качестве элективного именно курс финансовой грамотности.</w:t>
      </w:r>
    </w:p>
    <w:p w:rsidR="00826738" w:rsidRPr="00B84925" w:rsidRDefault="00826738" w:rsidP="00210C6F">
      <w:pPr>
        <w:spacing w:after="0" w:line="360" w:lineRule="auto"/>
        <w:ind w:firstLine="709"/>
        <w:jc w:val="both"/>
        <w:rPr>
          <w:rFonts w:ascii="Times New Roman" w:eastAsia="Times New Roman" w:hAnsi="Times New Roman" w:cs="Times New Roman"/>
          <w:sz w:val="24"/>
          <w:szCs w:val="24"/>
          <w:lang w:eastAsia="ru-RU"/>
        </w:rPr>
      </w:pPr>
      <w:r w:rsidRPr="00B84925">
        <w:rPr>
          <w:rFonts w:ascii="Times New Roman" w:eastAsia="Times New Roman" w:hAnsi="Times New Roman" w:cs="Times New Roman"/>
          <w:sz w:val="24"/>
          <w:szCs w:val="24"/>
        </w:rPr>
        <w:t xml:space="preserve">Авторы данного методического пособия предлагают свой подход к реализации задач формирования финансовой грамотности в процессе проектной работы с учетом возможностей образовательного пространства. Пособие включает специальный </w:t>
      </w:r>
      <w:r w:rsidRPr="00B84925">
        <w:rPr>
          <w:rFonts w:ascii="Times New Roman" w:hAnsi="Times New Roman" w:cs="Times New Roman"/>
          <w:sz w:val="24"/>
          <w:szCs w:val="24"/>
        </w:rPr>
        <w:t>курс «Что значит быть финансово грамотным</w:t>
      </w:r>
      <w:r w:rsidRPr="00B84925">
        <w:rPr>
          <w:rFonts w:ascii="Times New Roman" w:hAnsi="Times New Roman" w:cs="Times New Roman"/>
          <w:b/>
          <w:sz w:val="24"/>
          <w:szCs w:val="24"/>
        </w:rPr>
        <w:t>»</w:t>
      </w:r>
      <w:r w:rsidRPr="00B84925">
        <w:rPr>
          <w:rFonts w:ascii="Times New Roman" w:hAnsi="Times New Roman" w:cs="Times New Roman"/>
          <w:sz w:val="24"/>
          <w:szCs w:val="24"/>
        </w:rPr>
        <w:t>, который погружает в вопросы актуальных для учащихся финансовых отношений, знакомит с общей проблематикой финансовой грамотности, альтернативными способами решения финансовых проблем, разными моделями грамотного поведения в финансовой сфере (учитывающими как личные интересы, так и целый ряд иных значимых факторов). В практике работы образовательной организации этот курс может предварять проектную деятельность или включаться в ее процесс. Возможно также обращение не ко всем, а к определенным, обусловленным выбранными темами проектных работ, разделам курса и созданием условий для самостоятельного изучения курса «Что значит быть финансово грамотным» обучающимися. В частности, возможным видится этот курс в открытом доступе в сети как сопровождающий проектную деятельность.</w:t>
      </w:r>
    </w:p>
    <w:p w:rsidR="00826738" w:rsidRPr="00B84925" w:rsidRDefault="00826738" w:rsidP="00210C6F">
      <w:pPr>
        <w:spacing w:after="0" w:line="360" w:lineRule="auto"/>
        <w:ind w:firstLine="709"/>
        <w:jc w:val="both"/>
        <w:rPr>
          <w:rFonts w:ascii="Times New Roman" w:hAnsi="Times New Roman" w:cs="Times New Roman"/>
          <w:sz w:val="24"/>
          <w:szCs w:val="24"/>
        </w:rPr>
      </w:pPr>
      <w:r w:rsidRPr="00B84925">
        <w:rPr>
          <w:rFonts w:ascii="Times New Roman" w:eastAsia="Times New Roman" w:hAnsi="Times New Roman" w:cs="Times New Roman"/>
          <w:sz w:val="24"/>
          <w:szCs w:val="24"/>
        </w:rPr>
        <w:t xml:space="preserve">Пособие включает также сценарии занятий целенаправленно организованного учебного </w:t>
      </w:r>
      <w:r w:rsidRPr="00B84925">
        <w:rPr>
          <w:rFonts w:ascii="Times New Roman" w:eastAsia="Times New Roman" w:hAnsi="Times New Roman" w:cs="Times New Roman"/>
          <w:i/>
          <w:sz w:val="24"/>
          <w:szCs w:val="24"/>
        </w:rPr>
        <w:t xml:space="preserve">курса </w:t>
      </w:r>
      <w:r w:rsidRPr="00B84925">
        <w:rPr>
          <w:rFonts w:ascii="Times New Roman" w:hAnsi="Times New Roman" w:cs="Times New Roman"/>
          <w:i/>
          <w:sz w:val="24"/>
          <w:szCs w:val="24"/>
        </w:rPr>
        <w:t>организации деятельности по выполнению индивидуального проекта</w:t>
      </w:r>
      <w:r w:rsidRPr="00B84925">
        <w:rPr>
          <w:rFonts w:ascii="Times New Roman" w:hAnsi="Times New Roman" w:cs="Times New Roman"/>
          <w:sz w:val="24"/>
          <w:szCs w:val="24"/>
        </w:rPr>
        <w:t>. Курс,</w:t>
      </w:r>
      <w:r w:rsidRPr="00B84925">
        <w:rPr>
          <w:rFonts w:ascii="Times New Roman" w:eastAsia="Times New Roman" w:hAnsi="Times New Roman" w:cs="Times New Roman"/>
          <w:sz w:val="24"/>
          <w:szCs w:val="24"/>
        </w:rPr>
        <w:t xml:space="preserve"> разработанный авторами методического пособия и предлагаемый педагогам, </w:t>
      </w:r>
      <w:r w:rsidRPr="00B84925">
        <w:rPr>
          <w:rFonts w:ascii="Times New Roman" w:hAnsi="Times New Roman" w:cs="Times New Roman"/>
          <w:sz w:val="24"/>
          <w:szCs w:val="24"/>
        </w:rPr>
        <w:t>позволяет раскрыть логику и технологию проектирования. Представленные в пособии сценарии занятий предъявляют механизмы постановки практической или исследовательской проблематики, разворачивания проблемы в цепочку задач, уточнения цели и темы индивидуального проекта, различные способы планирования, критерии самооценки и др. Они призваны помочь смоделировать процесс проектной деятельности и дать возможность обучающимся приобрести умения, необходимые для подготовки индивидуального проекта в области финансовой грамотности и его презентации (защиты).</w:t>
      </w:r>
    </w:p>
    <w:p w:rsidR="00826738" w:rsidRPr="00B84925" w:rsidRDefault="00826738" w:rsidP="00210C6F">
      <w:pPr>
        <w:spacing w:after="0" w:line="360" w:lineRule="auto"/>
        <w:ind w:firstLine="709"/>
        <w:contextualSpacing/>
        <w:jc w:val="both"/>
        <w:rPr>
          <w:rFonts w:ascii="Times New Roman" w:eastAsia="Times New Roman" w:hAnsi="Times New Roman" w:cs="Times New Roman"/>
          <w:sz w:val="24"/>
          <w:szCs w:val="24"/>
          <w:lang w:eastAsia="ru-RU"/>
        </w:rPr>
      </w:pPr>
      <w:r w:rsidRPr="00B84925">
        <w:rPr>
          <w:rFonts w:ascii="Times New Roman" w:eastAsia="Times New Roman" w:hAnsi="Times New Roman" w:cs="Times New Roman"/>
          <w:sz w:val="24"/>
          <w:szCs w:val="24"/>
          <w:lang w:eastAsia="ru-RU"/>
        </w:rPr>
        <w:lastRenderedPageBreak/>
        <w:t>Таким образом, познавательная деятельность, раскрываемая в пособии, разворачивается как многофокусная: она удерживает фокус открытого образовательного пространства школы, фокус методологии и технологии проектной деятельности и одновременно фокус проблематики финансовой грамотности. Рекомендации по организации занятий курса «Что значит быть финансово грамотным» даются с акцентировкой проблемных вопросов, актуализацией ситуаций социальной жизни, требующих взвешенных финансовых решений с учетом ряда факторов и возможных альтернатив, рисков и выгоды. Проблемные вопросы, открытые задачи, не имеющие однозначных решений, являются тем полем, где может зародиться и развиться интерес к вопросам финансовых отношений, сформироваться направленность познавательной деятельности, сформулироваться тема индивидуальной проектной работы.</w:t>
      </w:r>
    </w:p>
    <w:p w:rsidR="00826738" w:rsidRPr="00B84925" w:rsidRDefault="00826738" w:rsidP="00210C6F">
      <w:pPr>
        <w:spacing w:after="0" w:line="360" w:lineRule="auto"/>
        <w:ind w:firstLine="709"/>
        <w:contextualSpacing/>
        <w:jc w:val="both"/>
        <w:rPr>
          <w:rFonts w:ascii="Times New Roman" w:eastAsia="Times New Roman" w:hAnsi="Times New Roman" w:cs="Times New Roman"/>
          <w:sz w:val="24"/>
          <w:szCs w:val="24"/>
          <w:lang w:eastAsia="ru-RU"/>
        </w:rPr>
      </w:pPr>
      <w:r w:rsidRPr="00B84925">
        <w:rPr>
          <w:rFonts w:ascii="Times New Roman" w:eastAsia="Times New Roman" w:hAnsi="Times New Roman" w:cs="Times New Roman"/>
          <w:sz w:val="24"/>
          <w:szCs w:val="24"/>
          <w:lang w:eastAsia="ru-RU"/>
        </w:rPr>
        <w:t>Содержание предлагаемых занятий разработано с учетом ряда принципов организации образовательной деятельности и ее методического обеспечения.</w:t>
      </w:r>
    </w:p>
    <w:p w:rsidR="00826738" w:rsidRPr="00B84925" w:rsidRDefault="00826738" w:rsidP="00210C6F">
      <w:pPr>
        <w:spacing w:after="0" w:line="360" w:lineRule="auto"/>
        <w:ind w:firstLine="709"/>
        <w:jc w:val="both"/>
        <w:rPr>
          <w:rFonts w:ascii="Times New Roman" w:hAnsi="Times New Roman" w:cs="Times New Roman"/>
          <w:sz w:val="24"/>
          <w:szCs w:val="24"/>
        </w:rPr>
      </w:pPr>
      <w:r w:rsidRPr="00B84925">
        <w:rPr>
          <w:rFonts w:ascii="Times New Roman" w:hAnsi="Times New Roman" w:cs="Times New Roman"/>
          <w:sz w:val="24"/>
          <w:szCs w:val="24"/>
        </w:rPr>
        <w:t>К принципам организации образовательной деятельности, направленной на формирование финансовой грамотности у обучающихся в процессе проектирования, относятся следующие:</w:t>
      </w:r>
    </w:p>
    <w:p w:rsidR="00826738" w:rsidRPr="00B84925" w:rsidRDefault="00826738" w:rsidP="001F5112">
      <w:pPr>
        <w:numPr>
          <w:ilvl w:val="0"/>
          <w:numId w:val="43"/>
        </w:numPr>
        <w:spacing w:after="0" w:line="360" w:lineRule="auto"/>
        <w:ind w:left="0" w:firstLine="709"/>
        <w:jc w:val="both"/>
        <w:rPr>
          <w:rFonts w:ascii="Times New Roman" w:eastAsia="Times New Roman" w:hAnsi="Times New Roman" w:cs="Times New Roman"/>
          <w:sz w:val="24"/>
          <w:szCs w:val="24"/>
          <w:lang w:eastAsia="ru-RU"/>
        </w:rPr>
      </w:pPr>
      <w:r w:rsidRPr="00B84925">
        <w:rPr>
          <w:rFonts w:ascii="Times New Roman" w:eastAsia="Times New Roman" w:hAnsi="Times New Roman" w:cs="Times New Roman"/>
          <w:sz w:val="24"/>
          <w:szCs w:val="24"/>
          <w:lang w:eastAsia="ru-RU"/>
        </w:rPr>
        <w:t>принцип единства образовательного пространства, предполагающий, с одной стороны, тесную взаимосвязь содержания школьных учебных предметов и занятий по финансовой грамотности, а с другой – объединение педагогических усилий на создание в образовательной организации особой атмосферы, ориентирующей познавательную деятельность на поиск открытых задач и вариантов их решений;</w:t>
      </w:r>
    </w:p>
    <w:p w:rsidR="00826738" w:rsidRPr="00B84925" w:rsidRDefault="00826738" w:rsidP="001F5112">
      <w:pPr>
        <w:numPr>
          <w:ilvl w:val="0"/>
          <w:numId w:val="43"/>
        </w:numPr>
        <w:spacing w:after="0" w:line="360" w:lineRule="auto"/>
        <w:ind w:left="0" w:firstLine="709"/>
        <w:contextualSpacing/>
        <w:jc w:val="both"/>
        <w:rPr>
          <w:rFonts w:ascii="Times New Roman" w:eastAsia="Times New Roman" w:hAnsi="Times New Roman" w:cs="Times New Roman"/>
          <w:sz w:val="24"/>
          <w:szCs w:val="24"/>
          <w:lang w:eastAsia="ru-RU"/>
        </w:rPr>
      </w:pPr>
      <w:r w:rsidRPr="00B84925">
        <w:rPr>
          <w:rFonts w:ascii="Times New Roman" w:eastAsia="Times New Roman" w:hAnsi="Times New Roman" w:cs="Times New Roman"/>
          <w:sz w:val="24"/>
          <w:szCs w:val="24"/>
          <w:lang w:eastAsia="ru-RU"/>
        </w:rPr>
        <w:t>принцип событийности образовательного процесса, ориентирующий как на включение обучающихся в события, играющие значимую роль для формирования их финансовой грамотности, так и на возможность проектировать такие события, принимая на себя ответственность за их ход и последствия;</w:t>
      </w:r>
    </w:p>
    <w:p w:rsidR="00826738" w:rsidRPr="00B84925" w:rsidRDefault="00826738" w:rsidP="001F5112">
      <w:pPr>
        <w:numPr>
          <w:ilvl w:val="0"/>
          <w:numId w:val="43"/>
        </w:numPr>
        <w:spacing w:after="0" w:line="360" w:lineRule="auto"/>
        <w:ind w:left="0" w:firstLine="709"/>
        <w:jc w:val="both"/>
        <w:rPr>
          <w:rFonts w:ascii="Times New Roman" w:eastAsia="Times New Roman" w:hAnsi="Times New Roman" w:cs="Times New Roman"/>
          <w:sz w:val="24"/>
          <w:szCs w:val="24"/>
          <w:lang w:eastAsia="ru-RU"/>
        </w:rPr>
      </w:pPr>
      <w:r w:rsidRPr="00B84925">
        <w:rPr>
          <w:rFonts w:ascii="Times New Roman" w:eastAsia="Times New Roman" w:hAnsi="Times New Roman" w:cs="Times New Roman"/>
          <w:sz w:val="24"/>
          <w:szCs w:val="24"/>
          <w:lang w:eastAsia="ru-RU"/>
        </w:rPr>
        <w:t>принцип паритетности обучения и воспитания, определяющий значимость как знаний и умений в области финансовой грамотности, так и личностных установок учащихся относительно моделей поведения в ситуациях, связанных с финансовыми решениями;</w:t>
      </w:r>
    </w:p>
    <w:p w:rsidR="00826738" w:rsidRPr="00B84925" w:rsidRDefault="00826738" w:rsidP="001F5112">
      <w:pPr>
        <w:numPr>
          <w:ilvl w:val="0"/>
          <w:numId w:val="43"/>
        </w:numPr>
        <w:spacing w:after="0" w:line="360" w:lineRule="auto"/>
        <w:ind w:left="0" w:firstLine="709"/>
        <w:jc w:val="both"/>
        <w:rPr>
          <w:rFonts w:ascii="Times New Roman" w:eastAsia="Times New Roman" w:hAnsi="Times New Roman" w:cs="Times New Roman"/>
          <w:sz w:val="24"/>
          <w:szCs w:val="24"/>
          <w:lang w:eastAsia="ru-RU"/>
        </w:rPr>
      </w:pPr>
      <w:r w:rsidRPr="00B84925">
        <w:rPr>
          <w:rFonts w:ascii="Times New Roman" w:eastAsia="Times New Roman" w:hAnsi="Times New Roman" w:cs="Times New Roman"/>
          <w:sz w:val="24"/>
          <w:szCs w:val="24"/>
          <w:lang w:eastAsia="ru-RU"/>
        </w:rPr>
        <w:t>принцип единства и преемственности уровней образования, акцентирующий внимание на овладении учащимися навыками проектной деятельности в ходе реализации программ основного общего образования и возможности развития этих навыков при подготовке к выполнению индивидуальных проектов;</w:t>
      </w:r>
    </w:p>
    <w:p w:rsidR="00826738" w:rsidRPr="00B84925" w:rsidRDefault="00826738" w:rsidP="001F5112">
      <w:pPr>
        <w:numPr>
          <w:ilvl w:val="0"/>
          <w:numId w:val="43"/>
        </w:numPr>
        <w:spacing w:after="0" w:line="360" w:lineRule="auto"/>
        <w:ind w:left="0" w:firstLine="709"/>
        <w:jc w:val="both"/>
        <w:rPr>
          <w:rFonts w:ascii="Times New Roman" w:eastAsia="Times New Roman" w:hAnsi="Times New Roman" w:cs="Times New Roman"/>
          <w:sz w:val="24"/>
          <w:szCs w:val="24"/>
          <w:lang w:eastAsia="ru-RU"/>
        </w:rPr>
      </w:pPr>
      <w:r w:rsidRPr="00B84925">
        <w:rPr>
          <w:rFonts w:ascii="Times New Roman" w:eastAsia="Times New Roman" w:hAnsi="Times New Roman" w:cs="Times New Roman"/>
          <w:sz w:val="24"/>
          <w:szCs w:val="24"/>
          <w:lang w:eastAsia="ru-RU"/>
        </w:rPr>
        <w:t>принцип соответствия содержания образования, используемых форм и методов обучения возрастным и индивидуальным особенностям обучающихся, уровню их познавательных возможностей и личностного развития;</w:t>
      </w:r>
    </w:p>
    <w:p w:rsidR="00826738" w:rsidRPr="00B84925" w:rsidRDefault="00826738" w:rsidP="001F5112">
      <w:pPr>
        <w:numPr>
          <w:ilvl w:val="0"/>
          <w:numId w:val="43"/>
        </w:numPr>
        <w:spacing w:after="0" w:line="360" w:lineRule="auto"/>
        <w:ind w:left="0" w:firstLine="709"/>
        <w:jc w:val="both"/>
        <w:rPr>
          <w:rFonts w:ascii="Times New Roman" w:eastAsia="Times New Roman" w:hAnsi="Times New Roman" w:cs="Times New Roman"/>
          <w:sz w:val="24"/>
          <w:szCs w:val="24"/>
          <w:lang w:eastAsia="ru-RU"/>
        </w:rPr>
      </w:pPr>
      <w:r w:rsidRPr="00B84925">
        <w:rPr>
          <w:rFonts w:ascii="Times New Roman" w:eastAsia="Times New Roman" w:hAnsi="Times New Roman" w:cs="Times New Roman"/>
          <w:sz w:val="24"/>
          <w:szCs w:val="24"/>
          <w:lang w:eastAsia="ru-RU"/>
        </w:rPr>
        <w:lastRenderedPageBreak/>
        <w:t>п</w:t>
      </w:r>
      <w:r w:rsidRPr="00B84925">
        <w:rPr>
          <w:rFonts w:ascii="Times New Roman" w:eastAsia="Times New Roman" w:hAnsi="Times New Roman" w:cs="Times New Roman"/>
          <w:bCs/>
          <w:sz w:val="24"/>
          <w:szCs w:val="24"/>
          <w:lang w:eastAsia="ru-RU"/>
        </w:rPr>
        <w:t xml:space="preserve">ринцип субъектности в применении к задаче формирования финансовой грамотности, </w:t>
      </w:r>
      <w:r w:rsidRPr="00B84925">
        <w:rPr>
          <w:rFonts w:ascii="Times New Roman" w:eastAsia="Times New Roman" w:hAnsi="Times New Roman" w:cs="Times New Roman"/>
          <w:sz w:val="24"/>
          <w:szCs w:val="24"/>
          <w:lang w:eastAsia="ru-RU"/>
        </w:rPr>
        <w:t>предполагающий выстраивание проектной деятельности обучающимися с учетом собственных образовательных интересов, на основе самостоятельного определения и уточнения своих образовательных запросов, построения индивидуальных образовательных маршрутов;</w:t>
      </w:r>
    </w:p>
    <w:p w:rsidR="00826738" w:rsidRPr="00B84925" w:rsidRDefault="00826738" w:rsidP="001F5112">
      <w:pPr>
        <w:numPr>
          <w:ilvl w:val="0"/>
          <w:numId w:val="43"/>
        </w:numPr>
        <w:spacing w:after="0" w:line="360" w:lineRule="auto"/>
        <w:ind w:left="0" w:firstLine="709"/>
        <w:contextualSpacing/>
        <w:jc w:val="both"/>
        <w:rPr>
          <w:rFonts w:ascii="Times New Roman" w:eastAsia="Times New Roman" w:hAnsi="Times New Roman" w:cs="Times New Roman"/>
          <w:sz w:val="24"/>
          <w:szCs w:val="24"/>
          <w:lang w:eastAsia="ru-RU"/>
        </w:rPr>
      </w:pPr>
      <w:r w:rsidRPr="00B84925">
        <w:rPr>
          <w:rFonts w:ascii="Times New Roman" w:eastAsia="Times New Roman" w:hAnsi="Times New Roman" w:cs="Times New Roman"/>
          <w:sz w:val="24"/>
          <w:szCs w:val="24"/>
          <w:lang w:eastAsia="ru-RU"/>
        </w:rPr>
        <w:t>принцип приоритета самостоятельности и автономности обучающихся в осуществлении ими проектной деятельности, способствующей формированию финансовой грамотности;</w:t>
      </w:r>
    </w:p>
    <w:p w:rsidR="00826738" w:rsidRPr="00B84925" w:rsidRDefault="00826738" w:rsidP="001F5112">
      <w:pPr>
        <w:numPr>
          <w:ilvl w:val="0"/>
          <w:numId w:val="43"/>
        </w:numPr>
        <w:spacing w:after="0" w:line="360" w:lineRule="auto"/>
        <w:ind w:left="0" w:firstLine="709"/>
        <w:contextualSpacing/>
        <w:jc w:val="both"/>
        <w:rPr>
          <w:rFonts w:ascii="Times New Roman" w:eastAsia="Times New Roman" w:hAnsi="Times New Roman" w:cs="Times New Roman"/>
          <w:sz w:val="24"/>
          <w:szCs w:val="24"/>
          <w:lang w:eastAsia="ru-RU"/>
        </w:rPr>
      </w:pPr>
      <w:r w:rsidRPr="00B84925">
        <w:rPr>
          <w:rFonts w:ascii="Times New Roman" w:eastAsia="Times New Roman" w:hAnsi="Times New Roman" w:cs="Times New Roman"/>
          <w:sz w:val="24"/>
          <w:szCs w:val="24"/>
          <w:lang w:eastAsia="ru-RU"/>
        </w:rPr>
        <w:t>принцип активности и инициативности, отражающий авторскую позицию обучающегося в выборе проблемы для разработки, в процессе и результате проектной деятельности;</w:t>
      </w:r>
    </w:p>
    <w:p w:rsidR="00826738" w:rsidRPr="00B84925" w:rsidRDefault="00826738" w:rsidP="001F5112">
      <w:pPr>
        <w:numPr>
          <w:ilvl w:val="0"/>
          <w:numId w:val="43"/>
        </w:numPr>
        <w:spacing w:after="0" w:line="360" w:lineRule="auto"/>
        <w:ind w:left="0" w:firstLine="709"/>
        <w:contextualSpacing/>
        <w:jc w:val="both"/>
        <w:rPr>
          <w:rFonts w:ascii="Times New Roman" w:eastAsia="Times New Roman" w:hAnsi="Times New Roman" w:cs="Times New Roman"/>
          <w:sz w:val="24"/>
          <w:szCs w:val="24"/>
          <w:lang w:eastAsia="ru-RU"/>
        </w:rPr>
      </w:pPr>
      <w:r w:rsidRPr="00B84925">
        <w:rPr>
          <w:rFonts w:ascii="Times New Roman" w:eastAsia="Times New Roman" w:hAnsi="Times New Roman" w:cs="Times New Roman"/>
          <w:sz w:val="24"/>
          <w:szCs w:val="24"/>
          <w:lang w:eastAsia="ru-RU"/>
        </w:rPr>
        <w:t>принцип доверительного сотрудничества, определяющий характер взаимоотношений субъектов проектной деятельности.</w:t>
      </w:r>
    </w:p>
    <w:p w:rsidR="00826738" w:rsidRPr="00B84925" w:rsidRDefault="00826738" w:rsidP="00210C6F">
      <w:pPr>
        <w:spacing w:after="0" w:line="360" w:lineRule="auto"/>
        <w:ind w:firstLine="709"/>
        <w:jc w:val="both"/>
        <w:rPr>
          <w:rFonts w:ascii="Times New Roman" w:hAnsi="Times New Roman" w:cs="Times New Roman"/>
          <w:sz w:val="24"/>
          <w:szCs w:val="24"/>
        </w:rPr>
      </w:pPr>
      <w:r w:rsidRPr="00B84925">
        <w:rPr>
          <w:rFonts w:ascii="Times New Roman" w:hAnsi="Times New Roman" w:cs="Times New Roman"/>
          <w:sz w:val="24"/>
          <w:szCs w:val="24"/>
        </w:rPr>
        <w:t>К принципам методического обеспечения образовательной деятельности, направленной на формирование финансовой грамотности у обучающихся в процессе проектирования, относятся следующие:</w:t>
      </w:r>
    </w:p>
    <w:p w:rsidR="00826738" w:rsidRPr="00B84925" w:rsidRDefault="00826738" w:rsidP="001F5112">
      <w:pPr>
        <w:numPr>
          <w:ilvl w:val="0"/>
          <w:numId w:val="43"/>
        </w:numPr>
        <w:spacing w:after="0" w:line="360" w:lineRule="auto"/>
        <w:ind w:left="0" w:firstLine="709"/>
        <w:jc w:val="both"/>
        <w:rPr>
          <w:rFonts w:ascii="Times New Roman" w:eastAsia="Times New Roman" w:hAnsi="Times New Roman" w:cs="Times New Roman"/>
          <w:sz w:val="24"/>
          <w:szCs w:val="24"/>
          <w:lang w:eastAsia="ru-RU"/>
        </w:rPr>
      </w:pPr>
      <w:r w:rsidRPr="00B84925">
        <w:rPr>
          <w:rFonts w:ascii="Times New Roman" w:eastAsia="Times New Roman" w:hAnsi="Times New Roman" w:cs="Times New Roman"/>
          <w:sz w:val="24"/>
          <w:szCs w:val="24"/>
          <w:lang w:eastAsia="ru-RU"/>
        </w:rPr>
        <w:t>принцип соответствия содержания предлагаемой программы и разрабатываемых пособий требованиям ФГОС, ориентирующим на достижение личностных, метапредметных и предметных результатов;</w:t>
      </w:r>
    </w:p>
    <w:p w:rsidR="00826738" w:rsidRPr="00B84925" w:rsidRDefault="00826738" w:rsidP="001F5112">
      <w:pPr>
        <w:numPr>
          <w:ilvl w:val="0"/>
          <w:numId w:val="43"/>
        </w:numPr>
        <w:spacing w:after="0" w:line="360" w:lineRule="auto"/>
        <w:ind w:left="0" w:firstLine="709"/>
        <w:jc w:val="both"/>
        <w:rPr>
          <w:rFonts w:ascii="Times New Roman" w:eastAsia="Times New Roman" w:hAnsi="Times New Roman" w:cs="Times New Roman"/>
          <w:sz w:val="24"/>
          <w:szCs w:val="24"/>
          <w:lang w:eastAsia="ru-RU"/>
        </w:rPr>
      </w:pPr>
      <w:r w:rsidRPr="00B84925">
        <w:rPr>
          <w:rFonts w:ascii="Times New Roman" w:eastAsia="Times New Roman" w:hAnsi="Times New Roman" w:cs="Times New Roman"/>
          <w:sz w:val="24"/>
          <w:szCs w:val="24"/>
          <w:lang w:eastAsia="ru-RU"/>
        </w:rPr>
        <w:t>принцип соответствия содержания предлагаемой программы и разрабатываемых пособий положениям Системы (рамки) финансовой компетентности для учащихся школьного возраста;</w:t>
      </w:r>
    </w:p>
    <w:p w:rsidR="00826738" w:rsidRPr="00B84925" w:rsidRDefault="00826738" w:rsidP="001F5112">
      <w:pPr>
        <w:numPr>
          <w:ilvl w:val="0"/>
          <w:numId w:val="43"/>
        </w:numPr>
        <w:spacing w:after="0" w:line="360" w:lineRule="auto"/>
        <w:ind w:left="0" w:firstLine="709"/>
        <w:jc w:val="both"/>
        <w:rPr>
          <w:rFonts w:ascii="Times New Roman" w:eastAsia="Times New Roman" w:hAnsi="Times New Roman" w:cs="Times New Roman"/>
          <w:sz w:val="24"/>
          <w:szCs w:val="24"/>
          <w:lang w:eastAsia="ru-RU"/>
        </w:rPr>
      </w:pPr>
      <w:r w:rsidRPr="00B84925">
        <w:rPr>
          <w:rFonts w:ascii="Times New Roman" w:eastAsia="Times New Roman" w:hAnsi="Times New Roman" w:cs="Times New Roman"/>
          <w:sz w:val="24"/>
          <w:szCs w:val="24"/>
          <w:lang w:eastAsia="ru-RU"/>
        </w:rPr>
        <w:t>принцип пропорциональности представления в предлагаемой программе и разрабатываемых пособиях основных содержательных составляющих Системы (рамки) финансовой компетентности для учащихся школьного возраста;</w:t>
      </w:r>
    </w:p>
    <w:p w:rsidR="00826738" w:rsidRPr="00B84925" w:rsidRDefault="00826738" w:rsidP="001F5112">
      <w:pPr>
        <w:numPr>
          <w:ilvl w:val="0"/>
          <w:numId w:val="43"/>
        </w:numPr>
        <w:spacing w:after="0" w:line="360" w:lineRule="auto"/>
        <w:ind w:left="0" w:firstLine="709"/>
        <w:contextualSpacing/>
        <w:jc w:val="both"/>
        <w:rPr>
          <w:rFonts w:ascii="Times New Roman" w:eastAsia="Times New Roman" w:hAnsi="Times New Roman" w:cs="Times New Roman"/>
          <w:sz w:val="24"/>
          <w:szCs w:val="24"/>
          <w:lang w:eastAsia="ru-RU"/>
        </w:rPr>
      </w:pPr>
      <w:r w:rsidRPr="00B84925">
        <w:rPr>
          <w:rFonts w:ascii="Times New Roman" w:eastAsia="Times New Roman" w:hAnsi="Times New Roman" w:cs="Times New Roman"/>
          <w:sz w:val="24"/>
          <w:szCs w:val="24"/>
          <w:lang w:eastAsia="ru-RU"/>
        </w:rPr>
        <w:t>принцип предъявления повседневного знания («everyday knowledge»), задающего необходимый ориентир для принятия решений в сфере финансов в типичных ситуациях повседневной жизни;</w:t>
      </w:r>
    </w:p>
    <w:p w:rsidR="00826738" w:rsidRPr="00B84925" w:rsidRDefault="00826738" w:rsidP="001F5112">
      <w:pPr>
        <w:numPr>
          <w:ilvl w:val="0"/>
          <w:numId w:val="43"/>
        </w:numPr>
        <w:spacing w:after="0" w:line="360" w:lineRule="auto"/>
        <w:ind w:left="0" w:firstLine="709"/>
        <w:contextualSpacing/>
        <w:jc w:val="both"/>
        <w:rPr>
          <w:rFonts w:ascii="Times New Roman" w:eastAsia="Times New Roman" w:hAnsi="Times New Roman" w:cs="Times New Roman"/>
          <w:sz w:val="24"/>
          <w:szCs w:val="24"/>
          <w:lang w:eastAsia="ru-RU"/>
        </w:rPr>
      </w:pPr>
      <w:r w:rsidRPr="00B84925">
        <w:rPr>
          <w:rFonts w:ascii="Times New Roman" w:eastAsia="Times New Roman" w:hAnsi="Times New Roman" w:cs="Times New Roman"/>
          <w:sz w:val="24"/>
          <w:szCs w:val="24"/>
          <w:lang w:eastAsia="ru-RU"/>
        </w:rPr>
        <w:t>принцип «от конкретного к общему», определяющий логику раскрытия содержательных разделов программы на основе конкретных сюжетов деятельности и поведения субъектов финансовых отношений;</w:t>
      </w:r>
    </w:p>
    <w:p w:rsidR="00826738" w:rsidRPr="00B84925" w:rsidRDefault="00826738" w:rsidP="001F5112">
      <w:pPr>
        <w:numPr>
          <w:ilvl w:val="0"/>
          <w:numId w:val="43"/>
        </w:numPr>
        <w:spacing w:after="0" w:line="360" w:lineRule="auto"/>
        <w:ind w:left="0" w:firstLine="709"/>
        <w:contextualSpacing/>
        <w:jc w:val="both"/>
        <w:rPr>
          <w:rFonts w:ascii="Times New Roman" w:eastAsia="Times New Roman" w:hAnsi="Times New Roman" w:cs="Times New Roman"/>
          <w:sz w:val="24"/>
          <w:szCs w:val="24"/>
          <w:lang w:eastAsia="ru-RU"/>
        </w:rPr>
      </w:pPr>
      <w:r w:rsidRPr="00B84925">
        <w:rPr>
          <w:rFonts w:ascii="Times New Roman" w:eastAsia="Times New Roman" w:hAnsi="Times New Roman" w:cs="Times New Roman"/>
          <w:sz w:val="24"/>
          <w:szCs w:val="24"/>
          <w:lang w:eastAsia="ru-RU"/>
        </w:rPr>
        <w:t xml:space="preserve">принцип вариативности обучения, выражающийся на уровне фронтальной работы в предъявлении различных вариантов организации познавательной деятельности обучающихся по каждому из планируемых занятий, на уровне индивидуальной </w:t>
      </w:r>
      <w:r w:rsidRPr="00B84925">
        <w:rPr>
          <w:rFonts w:ascii="Times New Roman" w:eastAsia="Times New Roman" w:hAnsi="Times New Roman" w:cs="Times New Roman"/>
          <w:sz w:val="24"/>
          <w:szCs w:val="24"/>
          <w:lang w:eastAsia="ru-RU"/>
        </w:rPr>
        <w:lastRenderedPageBreak/>
        <w:t>познавательной деятельности – в предоставлении обучающемуся права выбора направления и темы проектной работы, форм и методов ее выполнения;</w:t>
      </w:r>
    </w:p>
    <w:p w:rsidR="00826738" w:rsidRPr="00B84925" w:rsidRDefault="00826738" w:rsidP="001F5112">
      <w:pPr>
        <w:numPr>
          <w:ilvl w:val="0"/>
          <w:numId w:val="43"/>
        </w:numPr>
        <w:spacing w:after="0" w:line="360" w:lineRule="auto"/>
        <w:ind w:left="0" w:firstLine="709"/>
        <w:contextualSpacing/>
        <w:jc w:val="both"/>
        <w:rPr>
          <w:rFonts w:ascii="Times New Roman" w:eastAsia="Times New Roman" w:hAnsi="Times New Roman" w:cs="Times New Roman"/>
          <w:sz w:val="24"/>
          <w:szCs w:val="24"/>
          <w:lang w:eastAsia="ru-RU"/>
        </w:rPr>
      </w:pPr>
      <w:r w:rsidRPr="00B84925">
        <w:rPr>
          <w:rFonts w:ascii="Times New Roman" w:eastAsia="Times New Roman" w:hAnsi="Times New Roman" w:cs="Times New Roman"/>
          <w:sz w:val="24"/>
          <w:szCs w:val="24"/>
          <w:lang w:eastAsia="ru-RU"/>
        </w:rPr>
        <w:t xml:space="preserve">принцип интерактивности обучения, выражающийся в осуществлении образовательного процесса через такие формы обучения, как учебное исследование, учебный проект, практикум, учебная экскурсия, образовательный тренинг, деловая игра, мозговой штурм, </w:t>
      </w:r>
      <w:r w:rsidRPr="00B84925">
        <w:rPr>
          <w:rFonts w:ascii="Times New Roman" w:eastAsia="Times New Roman" w:hAnsi="Times New Roman" w:cs="Times New Roman"/>
          <w:sz w:val="24"/>
          <w:szCs w:val="24"/>
          <w:lang w:val="en-US" w:eastAsia="ru-RU"/>
        </w:rPr>
        <w:t>case</w:t>
      </w:r>
      <w:r w:rsidRPr="00B84925">
        <w:rPr>
          <w:rFonts w:ascii="Times New Roman" w:eastAsia="Times New Roman" w:hAnsi="Times New Roman" w:cs="Times New Roman"/>
          <w:sz w:val="24"/>
          <w:szCs w:val="24"/>
          <w:lang w:eastAsia="ru-RU"/>
        </w:rPr>
        <w:t>-study, круглый стол, брифинг, конференция, конкурс и др.</w:t>
      </w:r>
    </w:p>
    <w:p w:rsidR="00826738" w:rsidRPr="00B84925" w:rsidRDefault="00826738" w:rsidP="001F5112">
      <w:pPr>
        <w:numPr>
          <w:ilvl w:val="0"/>
          <w:numId w:val="43"/>
        </w:numPr>
        <w:spacing w:after="0" w:line="360" w:lineRule="auto"/>
        <w:ind w:left="0" w:firstLine="709"/>
        <w:contextualSpacing/>
        <w:jc w:val="both"/>
        <w:rPr>
          <w:rFonts w:ascii="Times New Roman" w:eastAsia="Times New Roman" w:hAnsi="Times New Roman" w:cs="Times New Roman"/>
          <w:sz w:val="24"/>
          <w:szCs w:val="24"/>
          <w:lang w:eastAsia="ru-RU"/>
        </w:rPr>
      </w:pPr>
      <w:r w:rsidRPr="00B84925">
        <w:rPr>
          <w:rFonts w:ascii="Times New Roman" w:eastAsia="Times New Roman" w:hAnsi="Times New Roman" w:cs="Times New Roman"/>
          <w:sz w:val="24"/>
          <w:szCs w:val="24"/>
          <w:lang w:eastAsia="ru-RU"/>
        </w:rPr>
        <w:t xml:space="preserve">принцип проектного подхода к определению целей формирования финансовой грамотности и средств их достижения, позволяющий избегать шаблонности и догматизма и ориентировать образовательный процесс на конкретного ученика, осуществляемую им проектную деятельность. </w:t>
      </w:r>
    </w:p>
    <w:p w:rsidR="00826738" w:rsidRPr="00B84925" w:rsidRDefault="00826738" w:rsidP="00210C6F">
      <w:pPr>
        <w:spacing w:after="0" w:line="360" w:lineRule="auto"/>
        <w:ind w:firstLine="709"/>
        <w:jc w:val="both"/>
        <w:rPr>
          <w:rFonts w:ascii="Times New Roman" w:eastAsia="Times New Roman" w:hAnsi="Times New Roman" w:cs="Times New Roman"/>
          <w:sz w:val="24"/>
          <w:szCs w:val="24"/>
          <w:lang w:eastAsia="ru-RU"/>
        </w:rPr>
      </w:pPr>
      <w:r w:rsidRPr="00B84925">
        <w:rPr>
          <w:rFonts w:ascii="Times New Roman" w:eastAsia="Times New Roman" w:hAnsi="Times New Roman" w:cs="Times New Roman"/>
          <w:sz w:val="24"/>
          <w:szCs w:val="24"/>
          <w:lang w:eastAsia="ru-RU"/>
        </w:rPr>
        <w:t xml:space="preserve">Предлагаемые в пособии методические рекомендации адресованы не только педагогам, проводящим занятия с учащимися, но и </w:t>
      </w:r>
      <w:r w:rsidRPr="00B84925">
        <w:rPr>
          <w:rFonts w:ascii="Times New Roman" w:eastAsia="Times New Roman" w:hAnsi="Times New Roman" w:cs="Times New Roman"/>
          <w:i/>
          <w:sz w:val="24"/>
          <w:szCs w:val="24"/>
          <w:lang w:eastAsia="ru-RU"/>
        </w:rPr>
        <w:t>школьной администрации</w:t>
      </w:r>
      <w:r w:rsidRPr="00B84925">
        <w:rPr>
          <w:rFonts w:ascii="Times New Roman" w:eastAsia="Times New Roman" w:hAnsi="Times New Roman" w:cs="Times New Roman"/>
          <w:sz w:val="24"/>
          <w:szCs w:val="24"/>
          <w:lang w:eastAsia="ru-RU"/>
        </w:rPr>
        <w:t>, т. к. помогают определить место изучения вопросов финансовой грамотности в учебном плане образовательной организации, в рабочих программах учебных предметов инвариантной и вариативной частей учебного плана, увидеть планируемые результаты освоения образовательной программы, представить примерные условия образовательной деятельности.</w:t>
      </w:r>
    </w:p>
    <w:p w:rsidR="00826738" w:rsidRPr="00B84925" w:rsidRDefault="00826738" w:rsidP="00210C6F">
      <w:pPr>
        <w:spacing w:after="0" w:line="360" w:lineRule="auto"/>
        <w:ind w:firstLine="709"/>
        <w:jc w:val="both"/>
        <w:rPr>
          <w:rFonts w:ascii="Times New Roman" w:eastAsia="Times New Roman" w:hAnsi="Times New Roman" w:cs="Times New Roman"/>
          <w:sz w:val="24"/>
          <w:szCs w:val="24"/>
          <w:lang w:eastAsia="ru-RU"/>
        </w:rPr>
      </w:pPr>
      <w:r w:rsidRPr="00B84925">
        <w:rPr>
          <w:rFonts w:ascii="Times New Roman" w:eastAsia="Times New Roman" w:hAnsi="Times New Roman" w:cs="Times New Roman"/>
          <w:sz w:val="24"/>
          <w:szCs w:val="24"/>
          <w:lang w:eastAsia="ru-RU"/>
        </w:rPr>
        <w:t>В частности, материалы пособия могут помочь проведению педагогических советов и методических объединений, например, следующей тематики: «Формирование финансовой грамотности у обучающихся средствами проектной деятельности при реализации образовательных программ основного и (или) среднего общего образования», «Включение в содержание образования вопросов финансовой грамотности», «Организация работы по выполнению учащимися индивидуальных проектов» и др.</w:t>
      </w:r>
    </w:p>
    <w:p w:rsidR="00826738" w:rsidRPr="00B84925" w:rsidRDefault="00826738" w:rsidP="00210C6F">
      <w:pPr>
        <w:spacing w:after="0" w:line="360" w:lineRule="auto"/>
        <w:ind w:firstLine="709"/>
        <w:jc w:val="both"/>
        <w:rPr>
          <w:rFonts w:ascii="Times New Roman" w:hAnsi="Times New Roman" w:cs="Times New Roman"/>
          <w:sz w:val="24"/>
          <w:szCs w:val="24"/>
        </w:rPr>
      </w:pPr>
      <w:r w:rsidRPr="00B84925">
        <w:rPr>
          <w:rFonts w:ascii="Times New Roman" w:eastAsia="Times New Roman" w:hAnsi="Times New Roman" w:cs="Times New Roman"/>
          <w:sz w:val="24"/>
          <w:szCs w:val="24"/>
          <w:lang w:eastAsia="ru-RU"/>
        </w:rPr>
        <w:t>Материалы пособия могут помочь работе с родителями обучающихся, в частности, разработке мероприятий по популяризации задач формирования финансовой грамотности средствами проектной деятельности</w:t>
      </w:r>
      <w:r w:rsidRPr="00B84925">
        <w:rPr>
          <w:rFonts w:ascii="Times New Roman" w:hAnsi="Times New Roman" w:cs="Times New Roman"/>
          <w:sz w:val="24"/>
          <w:szCs w:val="24"/>
        </w:rPr>
        <w:t>. В качестве таковых могут выступать интерактивные лекции (в очном и дистанционном формате) с использованием содержания предлагаемых в пособии занятий, включение родителей в проектную деятельность обучающихся в области финансовой грамотности, участие в мероприятиях просветительской направленности по вопросам финансово грамотного поведения населения.</w:t>
      </w:r>
    </w:p>
    <w:p w:rsidR="00E13525" w:rsidRPr="00B84925" w:rsidRDefault="00826738" w:rsidP="00210C6F">
      <w:pPr>
        <w:spacing w:after="0" w:line="360" w:lineRule="auto"/>
        <w:ind w:firstLine="709"/>
        <w:jc w:val="both"/>
        <w:rPr>
          <w:rFonts w:ascii="Times New Roman" w:eastAsia="Times New Roman" w:hAnsi="Times New Roman" w:cs="Times New Roman"/>
          <w:bCs/>
          <w:kern w:val="36"/>
          <w:sz w:val="24"/>
          <w:szCs w:val="24"/>
          <w:lang w:eastAsia="ru-RU"/>
        </w:rPr>
      </w:pPr>
      <w:bookmarkStart w:id="4" w:name="_Toc492835723"/>
      <w:bookmarkStart w:id="5" w:name="_Toc492835814"/>
      <w:bookmarkStart w:id="6" w:name="_Toc492837550"/>
      <w:bookmarkStart w:id="7" w:name="_Toc492837731"/>
      <w:r w:rsidRPr="00B84925">
        <w:rPr>
          <w:rFonts w:ascii="Times New Roman" w:eastAsia="Times New Roman" w:hAnsi="Times New Roman" w:cs="Times New Roman"/>
          <w:bCs/>
          <w:kern w:val="36"/>
          <w:sz w:val="24"/>
          <w:szCs w:val="24"/>
          <w:lang w:eastAsia="ru-RU"/>
        </w:rPr>
        <w:t>В пособии представлен практический опыт образовательных организаций в области разработки индивиду</w:t>
      </w:r>
      <w:r w:rsidR="00E13525" w:rsidRPr="00B84925">
        <w:rPr>
          <w:rFonts w:ascii="Times New Roman" w:eastAsia="Times New Roman" w:hAnsi="Times New Roman" w:cs="Times New Roman"/>
          <w:bCs/>
          <w:kern w:val="36"/>
          <w:sz w:val="24"/>
          <w:szCs w:val="24"/>
          <w:lang w:eastAsia="ru-RU"/>
        </w:rPr>
        <w:t>альных проектов и их оценивания.</w:t>
      </w:r>
    </w:p>
    <w:bookmarkEnd w:id="4"/>
    <w:bookmarkEnd w:id="5"/>
    <w:bookmarkEnd w:id="6"/>
    <w:bookmarkEnd w:id="7"/>
    <w:p w:rsidR="00E13525" w:rsidRDefault="00E13525" w:rsidP="00826738">
      <w:pPr>
        <w:spacing w:after="0" w:line="360" w:lineRule="auto"/>
        <w:ind w:firstLine="709"/>
        <w:jc w:val="both"/>
        <w:rPr>
          <w:rFonts w:ascii="Times New Roman" w:eastAsia="Times New Roman" w:hAnsi="Times New Roman" w:cs="Times New Roman"/>
          <w:bCs/>
          <w:kern w:val="36"/>
          <w:sz w:val="24"/>
          <w:szCs w:val="24"/>
          <w:lang w:eastAsia="ru-RU"/>
        </w:rPr>
      </w:pPr>
    </w:p>
    <w:p w:rsidR="00E13525" w:rsidRDefault="00E13525" w:rsidP="00826738">
      <w:pPr>
        <w:spacing w:after="0" w:line="360" w:lineRule="auto"/>
        <w:ind w:firstLine="709"/>
        <w:jc w:val="both"/>
        <w:rPr>
          <w:rFonts w:ascii="Times New Roman" w:eastAsia="Times New Roman" w:hAnsi="Times New Roman" w:cs="Times New Roman"/>
          <w:bCs/>
          <w:kern w:val="36"/>
          <w:sz w:val="24"/>
          <w:szCs w:val="24"/>
          <w:lang w:eastAsia="ru-RU"/>
        </w:rPr>
      </w:pPr>
    </w:p>
    <w:p w:rsidR="00E13525" w:rsidRDefault="00E13525" w:rsidP="00826738">
      <w:pPr>
        <w:spacing w:after="0" w:line="360" w:lineRule="auto"/>
        <w:ind w:firstLine="709"/>
        <w:jc w:val="both"/>
        <w:rPr>
          <w:rFonts w:ascii="Times New Roman" w:eastAsia="Times New Roman" w:hAnsi="Times New Roman" w:cs="Times New Roman"/>
          <w:bCs/>
          <w:kern w:val="36"/>
          <w:sz w:val="24"/>
          <w:szCs w:val="24"/>
          <w:lang w:eastAsia="ru-RU"/>
        </w:rPr>
      </w:pPr>
    </w:p>
    <w:p w:rsidR="006C76EA" w:rsidRDefault="006C76EA" w:rsidP="00826738">
      <w:pPr>
        <w:spacing w:after="0" w:line="360" w:lineRule="auto"/>
        <w:ind w:firstLine="709"/>
        <w:jc w:val="both"/>
        <w:rPr>
          <w:rFonts w:ascii="Times New Roman" w:eastAsia="Times New Roman" w:hAnsi="Times New Roman" w:cs="Times New Roman"/>
          <w:bCs/>
          <w:kern w:val="36"/>
          <w:sz w:val="24"/>
          <w:szCs w:val="24"/>
          <w:lang w:eastAsia="ru-RU"/>
        </w:rPr>
      </w:pPr>
    </w:p>
    <w:p w:rsidR="006C76EA" w:rsidRDefault="006C76EA" w:rsidP="00826738">
      <w:pPr>
        <w:spacing w:after="0" w:line="360" w:lineRule="auto"/>
        <w:ind w:firstLine="709"/>
        <w:jc w:val="both"/>
        <w:rPr>
          <w:rFonts w:ascii="Times New Roman" w:eastAsia="Times New Roman" w:hAnsi="Times New Roman" w:cs="Times New Roman"/>
          <w:bCs/>
          <w:kern w:val="36"/>
          <w:sz w:val="24"/>
          <w:szCs w:val="24"/>
          <w:lang w:eastAsia="ru-RU"/>
        </w:rPr>
      </w:pPr>
    </w:p>
    <w:p w:rsidR="00826738" w:rsidRPr="00AE6EF3" w:rsidRDefault="00154727" w:rsidP="00154727">
      <w:pPr>
        <w:pStyle w:val="11"/>
        <w:jc w:val="center"/>
        <w:rPr>
          <w:sz w:val="24"/>
          <w:szCs w:val="24"/>
        </w:rPr>
      </w:pPr>
      <w:bookmarkStart w:id="8" w:name="_Toc521532483"/>
      <w:bookmarkStart w:id="9" w:name="_Toc521591740"/>
      <w:r w:rsidRPr="00AE6EF3">
        <w:rPr>
          <w:sz w:val="24"/>
          <w:szCs w:val="24"/>
        </w:rPr>
        <w:t>ГЛАВА 1. ИНДИВИДУАЛЬНЫЙ ПРОЕКТ ПО ФИНАНСОВОЙ ГРАМОТНОСТИ В ОБРАЗОВАТЕЛЬНОМ ПРОСТРАНСТВЕ ШКОЛЫ</w:t>
      </w:r>
      <w:bookmarkEnd w:id="8"/>
      <w:bookmarkEnd w:id="9"/>
    </w:p>
    <w:p w:rsidR="00154727" w:rsidRPr="00AE6EF3" w:rsidRDefault="00154727" w:rsidP="00154727">
      <w:pPr>
        <w:pStyle w:val="-11"/>
        <w:spacing w:after="0" w:line="360" w:lineRule="auto"/>
        <w:ind w:left="0" w:firstLine="709"/>
        <w:outlineLvl w:val="2"/>
        <w:rPr>
          <w:rFonts w:ascii="Times New Roman" w:hAnsi="Times New Roman"/>
          <w:b/>
          <w:bCs/>
          <w:sz w:val="24"/>
          <w:szCs w:val="24"/>
        </w:rPr>
      </w:pPr>
    </w:p>
    <w:p w:rsidR="00826738" w:rsidRPr="00AE6EF3" w:rsidRDefault="00B079E5" w:rsidP="00154727">
      <w:pPr>
        <w:pStyle w:val="3"/>
        <w:rPr>
          <w:sz w:val="24"/>
          <w:szCs w:val="24"/>
        </w:rPr>
      </w:pPr>
      <w:bookmarkStart w:id="10" w:name="_Toc521532484"/>
      <w:bookmarkStart w:id="11" w:name="_Toc521591741"/>
      <w:r w:rsidRPr="00AE6EF3">
        <w:rPr>
          <w:sz w:val="24"/>
          <w:szCs w:val="24"/>
        </w:rPr>
        <w:t>1.</w:t>
      </w:r>
      <w:r w:rsidR="00104341">
        <w:rPr>
          <w:sz w:val="24"/>
          <w:szCs w:val="24"/>
        </w:rPr>
        <w:t>1 </w:t>
      </w:r>
      <w:r w:rsidR="00826738" w:rsidRPr="00AE6EF3">
        <w:rPr>
          <w:sz w:val="24"/>
          <w:szCs w:val="24"/>
        </w:rPr>
        <w:t>Образовательное пространство проектной деятельности</w:t>
      </w:r>
      <w:bookmarkEnd w:id="10"/>
      <w:bookmarkEnd w:id="11"/>
    </w:p>
    <w:p w:rsidR="00154727" w:rsidRPr="00AE6EF3" w:rsidRDefault="00154727" w:rsidP="00154727">
      <w:pPr>
        <w:rPr>
          <w:rFonts w:ascii="Times New Roman" w:hAnsi="Times New Roman"/>
          <w:b/>
          <w:bCs/>
          <w:sz w:val="24"/>
          <w:szCs w:val="24"/>
        </w:rPr>
      </w:pPr>
      <w:bookmarkStart w:id="12" w:name="_Toc492837734"/>
    </w:p>
    <w:p w:rsidR="007C4262" w:rsidRPr="00AE6EF3" w:rsidRDefault="00826738" w:rsidP="007C4262">
      <w:pPr>
        <w:spacing w:after="0" w:line="360" w:lineRule="auto"/>
        <w:ind w:firstLine="709"/>
        <w:jc w:val="both"/>
        <w:rPr>
          <w:rFonts w:ascii="Times New Roman" w:hAnsi="Times New Roman" w:cs="Times New Roman"/>
          <w:b/>
          <w:bCs/>
          <w:i/>
          <w:sz w:val="24"/>
          <w:szCs w:val="24"/>
        </w:rPr>
      </w:pPr>
      <w:r w:rsidRPr="00AE6EF3">
        <w:rPr>
          <w:rFonts w:ascii="Times New Roman" w:hAnsi="Times New Roman" w:cs="Times New Roman"/>
          <w:b/>
          <w:bCs/>
          <w:i/>
          <w:sz w:val="24"/>
          <w:szCs w:val="24"/>
        </w:rPr>
        <w:t>Развивающая и мотивирующая направленно</w:t>
      </w:r>
      <w:r w:rsidR="00154727" w:rsidRPr="00AE6EF3">
        <w:rPr>
          <w:rFonts w:ascii="Times New Roman" w:hAnsi="Times New Roman" w:cs="Times New Roman"/>
          <w:b/>
          <w:bCs/>
          <w:i/>
          <w:sz w:val="24"/>
          <w:szCs w:val="24"/>
        </w:rPr>
        <w:t xml:space="preserve">сть проектного образовательного </w:t>
      </w:r>
      <w:r w:rsidRPr="00AE6EF3">
        <w:rPr>
          <w:rFonts w:ascii="Times New Roman" w:hAnsi="Times New Roman" w:cs="Times New Roman"/>
          <w:b/>
          <w:bCs/>
          <w:i/>
          <w:sz w:val="24"/>
          <w:szCs w:val="24"/>
        </w:rPr>
        <w:t>пространства</w:t>
      </w:r>
      <w:bookmarkEnd w:id="12"/>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bCs/>
          <w:sz w:val="24"/>
          <w:szCs w:val="24"/>
        </w:rPr>
        <w:t xml:space="preserve">Образовательное пространство понимается в данной главе </w:t>
      </w:r>
      <w:r w:rsidRPr="00AE6EF3">
        <w:rPr>
          <w:rFonts w:ascii="Times New Roman" w:hAnsi="Times New Roman" w:cs="Times New Roman"/>
          <w:sz w:val="24"/>
          <w:szCs w:val="24"/>
          <w:shd w:val="clear" w:color="auto" w:fill="FFFFFF"/>
        </w:rPr>
        <w:t>как пространство совместной жизнедеятельности, в котором разворачивается образование обучающегося.</w:t>
      </w:r>
      <w:r w:rsidRPr="00AE6EF3">
        <w:rPr>
          <w:rFonts w:ascii="Times New Roman" w:hAnsi="Times New Roman" w:cs="Times New Roman"/>
          <w:sz w:val="24"/>
          <w:szCs w:val="24"/>
        </w:rPr>
        <w:t xml:space="preserve"> Это пространство видится многомерным, обеспечивающим «разнообразные варианты выбора оптимальной траектории развития и взросления личности сообразно индивидуальным особенностям ее физического, соматического, психического, психологического, духовно-нравственного и социального здоровья»</w:t>
      </w:r>
      <w:r w:rsidRPr="00AE6EF3">
        <w:rPr>
          <w:rStyle w:val="af1"/>
          <w:rFonts w:ascii="Times New Roman" w:hAnsi="Times New Roman" w:cs="Times New Roman"/>
          <w:sz w:val="24"/>
          <w:szCs w:val="24"/>
        </w:rPr>
        <w:footnoteReference w:id="12"/>
      </w:r>
      <w:r w:rsidRPr="00AE6EF3">
        <w:rPr>
          <w:rFonts w:ascii="Times New Roman" w:hAnsi="Times New Roman" w:cs="Times New Roman"/>
          <w:sz w:val="24"/>
          <w:szCs w:val="24"/>
        </w:rPr>
        <w:t>. Иными словами, образовательное пространство охватывает все объекты и процессы, которые приводят к приращению индивидуальной культуры обучающегося, его развитию, освоению системы ценностей и правил поведения, в частности в области проектной деятельности и основ финансовой грамотности.</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Образовательное пространство, способствующее формированию основ финансовой грамотности, включает все виды осознанного и неосознанного взаимодействия обучающегося с окружающей средой, где возникают финансовые отношения или вопросы, связанные с постановкой или обсуждением финансовых задач или отдельных аспектов финансовой деятельности. Практика показывает, что оптимальным является путь развития обучающегося через интерактивные формы обучения и проектную деятельность, поэтому мы будем говорить о проектном образовательном пространстве.</w:t>
      </w:r>
    </w:p>
    <w:p w:rsidR="00826738" w:rsidRPr="00AE6EF3" w:rsidRDefault="00826738" w:rsidP="00154727">
      <w:pPr>
        <w:spacing w:after="0" w:line="360" w:lineRule="auto"/>
        <w:ind w:firstLine="709"/>
        <w:jc w:val="both"/>
        <w:rPr>
          <w:rFonts w:ascii="Times New Roman" w:hAnsi="Times New Roman" w:cs="Times New Roman"/>
          <w:bCs/>
          <w:sz w:val="24"/>
          <w:szCs w:val="24"/>
        </w:rPr>
      </w:pPr>
      <w:r w:rsidRPr="00AE6EF3">
        <w:rPr>
          <w:rFonts w:ascii="Times New Roman" w:hAnsi="Times New Roman" w:cs="Times New Roman"/>
          <w:sz w:val="24"/>
          <w:szCs w:val="24"/>
        </w:rPr>
        <w:t xml:space="preserve">Существующее на практике школьное образовательное пространство, как правило, представляет собой сочетание разных образовательных пространств и выстраивается из их элементов. В зависимости от целей и задач обучения и воспитания, а также других условий расставляются приоритеты, предпочтения и допущения. Проектное образовательное пространство направлено на формирование основ проектной культуры и учебного сотрудничества (в наибольшей степени это проявляется при выполнении групповых </w:t>
      </w:r>
      <w:r w:rsidRPr="00AE6EF3">
        <w:rPr>
          <w:rFonts w:ascii="Times New Roman" w:hAnsi="Times New Roman" w:cs="Times New Roman"/>
          <w:sz w:val="24"/>
          <w:szCs w:val="24"/>
        </w:rPr>
        <w:lastRenderedPageBreak/>
        <w:t>проектов), поэтому является развивающим и решает задачи воспитания и социализации обучающихся.</w:t>
      </w:r>
    </w:p>
    <w:p w:rsidR="00826738" w:rsidRPr="00AE6EF3" w:rsidRDefault="00826738" w:rsidP="00154727">
      <w:pPr>
        <w:spacing w:after="0" w:line="360" w:lineRule="auto"/>
        <w:ind w:firstLine="709"/>
        <w:jc w:val="both"/>
        <w:rPr>
          <w:rFonts w:ascii="Times New Roman" w:hAnsi="Times New Roman" w:cs="Times New Roman"/>
          <w:bCs/>
          <w:sz w:val="24"/>
          <w:szCs w:val="24"/>
        </w:rPr>
      </w:pPr>
      <w:r w:rsidRPr="00AE6EF3">
        <w:rPr>
          <w:rFonts w:ascii="Times New Roman" w:hAnsi="Times New Roman" w:cs="Times New Roman"/>
          <w:bCs/>
          <w:sz w:val="24"/>
          <w:szCs w:val="24"/>
        </w:rPr>
        <w:t>Образовательное пространство проектной деятельности представляет собой</w:t>
      </w:r>
      <w:r w:rsidRPr="00AE6EF3">
        <w:rPr>
          <w:rFonts w:ascii="Times New Roman" w:hAnsi="Times New Roman" w:cs="Times New Roman"/>
          <w:sz w:val="24"/>
          <w:szCs w:val="24"/>
        </w:rPr>
        <w:t xml:space="preserve"> специально-организованную педагогическую среду, которая определяется системой педагогических факторов и условий, способствующих развитию проектных навыков, порождает интерес к исследованиям, решению проблемных, открытых задач, возникающих как на уроке, так и во внеурочной деятельности.</w:t>
      </w:r>
    </w:p>
    <w:p w:rsidR="00826738" w:rsidRPr="00AE6EF3" w:rsidRDefault="00826738" w:rsidP="00154727">
      <w:pPr>
        <w:pStyle w:val="-11"/>
        <w:spacing w:after="0" w:line="360" w:lineRule="auto"/>
        <w:ind w:left="0" w:firstLine="709"/>
        <w:jc w:val="both"/>
        <w:rPr>
          <w:rFonts w:ascii="Times New Roman" w:hAnsi="Times New Roman"/>
          <w:sz w:val="24"/>
          <w:szCs w:val="24"/>
        </w:rPr>
      </w:pPr>
      <w:r w:rsidRPr="00AE6EF3">
        <w:rPr>
          <w:rFonts w:ascii="Times New Roman" w:hAnsi="Times New Roman"/>
          <w:bCs/>
          <w:sz w:val="24"/>
          <w:szCs w:val="24"/>
        </w:rPr>
        <w:t xml:space="preserve">Проектное образовательное пространство </w:t>
      </w:r>
      <w:r w:rsidRPr="00AE6EF3">
        <w:rPr>
          <w:rFonts w:ascii="Times New Roman" w:hAnsi="Times New Roman"/>
          <w:sz w:val="24"/>
          <w:szCs w:val="24"/>
        </w:rPr>
        <w:t>создает особое поле проектной деятельности, определенное институциональными рамками, поддерживаемое и поощряемое на уровне ожиданий образовательных результатов.</w:t>
      </w:r>
    </w:p>
    <w:p w:rsidR="00826738" w:rsidRPr="00AE6EF3" w:rsidRDefault="00826738" w:rsidP="00154727">
      <w:pPr>
        <w:pStyle w:val="-11"/>
        <w:spacing w:after="0" w:line="360" w:lineRule="auto"/>
        <w:ind w:left="0" w:firstLine="709"/>
        <w:jc w:val="both"/>
        <w:rPr>
          <w:rFonts w:ascii="Times New Roman" w:hAnsi="Times New Roman"/>
          <w:sz w:val="24"/>
          <w:szCs w:val="24"/>
        </w:rPr>
      </w:pPr>
      <w:r w:rsidRPr="00AE6EF3">
        <w:rPr>
          <w:rFonts w:ascii="Times New Roman" w:hAnsi="Times New Roman"/>
          <w:sz w:val="24"/>
          <w:szCs w:val="24"/>
        </w:rPr>
        <w:t>Разворачивание проектной деятельности осуществляется в рамках реализации основной образовательной программы (ООП) и носит характер непрерывности, последовательности и преемственности.</w:t>
      </w:r>
    </w:p>
    <w:p w:rsidR="00826738" w:rsidRPr="00AE6EF3" w:rsidRDefault="00826738" w:rsidP="00154727">
      <w:pPr>
        <w:pStyle w:val="-11"/>
        <w:spacing w:after="0" w:line="360" w:lineRule="auto"/>
        <w:ind w:left="0" w:firstLine="709"/>
        <w:jc w:val="both"/>
        <w:rPr>
          <w:rFonts w:ascii="Times New Roman" w:hAnsi="Times New Roman"/>
          <w:sz w:val="24"/>
          <w:szCs w:val="24"/>
        </w:rPr>
      </w:pPr>
      <w:r w:rsidRPr="00AE6EF3">
        <w:rPr>
          <w:rFonts w:ascii="Times New Roman" w:hAnsi="Times New Roman"/>
          <w:sz w:val="24"/>
          <w:szCs w:val="24"/>
        </w:rPr>
        <w:t>По сути основы проектной деятельности закладываются на этапе начального общего образования при выполнении проектных или исследовательских заданий отдельными мотивированными обучающимися. Последующее развитие проектных умений и навыков происходит на этапе основной школы при выполнении мини-проектов на уроках и индивидуальных или групповых проектных работ, осуществляемых также мотивированными обучающимися.</w:t>
      </w:r>
    </w:p>
    <w:p w:rsidR="00826738" w:rsidRPr="00AE6EF3" w:rsidRDefault="00826738" w:rsidP="00154727">
      <w:pPr>
        <w:pStyle w:val="-11"/>
        <w:spacing w:after="0" w:line="360" w:lineRule="auto"/>
        <w:ind w:left="0" w:firstLine="709"/>
        <w:jc w:val="both"/>
        <w:rPr>
          <w:rFonts w:ascii="Times New Roman" w:hAnsi="Times New Roman"/>
          <w:sz w:val="24"/>
          <w:szCs w:val="24"/>
        </w:rPr>
      </w:pPr>
      <w:r w:rsidRPr="00AE6EF3">
        <w:rPr>
          <w:rFonts w:ascii="Times New Roman" w:hAnsi="Times New Roman"/>
          <w:sz w:val="24"/>
          <w:szCs w:val="24"/>
        </w:rPr>
        <w:t>Появлени</w:t>
      </w:r>
      <w:r w:rsidR="0044184C" w:rsidRPr="00AE6EF3">
        <w:rPr>
          <w:rFonts w:ascii="Times New Roman" w:hAnsi="Times New Roman"/>
          <w:sz w:val="24"/>
          <w:szCs w:val="24"/>
        </w:rPr>
        <w:t xml:space="preserve">е в учебном плане уровня </w:t>
      </w:r>
      <w:r w:rsidRPr="00AE6EF3">
        <w:rPr>
          <w:rFonts w:ascii="Times New Roman" w:hAnsi="Times New Roman"/>
          <w:sz w:val="24"/>
          <w:szCs w:val="24"/>
        </w:rPr>
        <w:t>средней школы предмета «Индивидуальный проект» обозначило важность формирования проектной культуры у каждого обучающегося, поскольку соответствующие образовательные результаты заданы требованиями федерального государственного образовательного стандарта (ФГОС).</w:t>
      </w:r>
    </w:p>
    <w:p w:rsidR="00826738" w:rsidRPr="00AE6EF3" w:rsidRDefault="00826738" w:rsidP="00154727">
      <w:pPr>
        <w:pStyle w:val="-11"/>
        <w:spacing w:after="0" w:line="360" w:lineRule="auto"/>
        <w:ind w:left="0" w:firstLine="709"/>
        <w:jc w:val="both"/>
        <w:rPr>
          <w:rFonts w:ascii="Times New Roman" w:hAnsi="Times New Roman"/>
          <w:sz w:val="24"/>
          <w:szCs w:val="24"/>
        </w:rPr>
      </w:pPr>
      <w:r w:rsidRPr="00AE6EF3">
        <w:rPr>
          <w:rFonts w:ascii="Times New Roman" w:hAnsi="Times New Roman"/>
          <w:bCs/>
          <w:sz w:val="24"/>
          <w:szCs w:val="24"/>
        </w:rPr>
        <w:t>Образовательное пространство проектной деятельности</w:t>
      </w:r>
      <w:r w:rsidRPr="00AE6EF3">
        <w:rPr>
          <w:rFonts w:ascii="Times New Roman" w:hAnsi="Times New Roman"/>
          <w:sz w:val="24"/>
          <w:szCs w:val="24"/>
        </w:rPr>
        <w:t xml:space="preserve"> по сути является открытым. Под открытостью образовательного пространства проектной деятельности мы понимаем определенную систему ресурсов и условий школы, способствующих разворачиванию проектной деятельности, формированию личности каждого ученика, созданию возможностей для ее развития, содержащихся как в предметном содержании, так и в социальном окружении.</w:t>
      </w:r>
    </w:p>
    <w:p w:rsidR="00826738" w:rsidRPr="00AE6EF3" w:rsidRDefault="00826738" w:rsidP="00154727">
      <w:pPr>
        <w:shd w:val="clear" w:color="auto" w:fill="FFFFFF"/>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iCs/>
          <w:sz w:val="24"/>
          <w:szCs w:val="24"/>
        </w:rPr>
        <w:t>Открытое образовательное пространство характеризуют следующие признаки:</w:t>
      </w:r>
    </w:p>
    <w:p w:rsidR="00826738" w:rsidRPr="00AE6EF3" w:rsidRDefault="00826738" w:rsidP="001F5112">
      <w:pPr>
        <w:numPr>
          <w:ilvl w:val="0"/>
          <w:numId w:val="18"/>
        </w:numPr>
        <w:shd w:val="clear" w:color="auto" w:fill="FFFFFF"/>
        <w:spacing w:after="0" w:line="360" w:lineRule="auto"/>
        <w:ind w:left="0" w:firstLine="709"/>
        <w:jc w:val="both"/>
        <w:rPr>
          <w:rFonts w:ascii="Times New Roman" w:hAnsi="Times New Roman" w:cs="Times New Roman"/>
          <w:sz w:val="24"/>
          <w:szCs w:val="24"/>
        </w:rPr>
      </w:pPr>
      <w:r w:rsidRPr="00AE6EF3">
        <w:rPr>
          <w:rFonts w:ascii="Times New Roman" w:hAnsi="Times New Roman" w:cs="Times New Roman"/>
          <w:sz w:val="24"/>
          <w:szCs w:val="24"/>
        </w:rPr>
        <w:t>внешняя и внутренняя коммуникация;</w:t>
      </w:r>
    </w:p>
    <w:p w:rsidR="00826738" w:rsidRPr="00AE6EF3" w:rsidRDefault="00826738" w:rsidP="001F5112">
      <w:pPr>
        <w:numPr>
          <w:ilvl w:val="0"/>
          <w:numId w:val="18"/>
        </w:numPr>
        <w:shd w:val="clear" w:color="auto" w:fill="FFFFFF"/>
        <w:spacing w:after="0" w:line="360" w:lineRule="auto"/>
        <w:ind w:left="0" w:firstLine="709"/>
        <w:jc w:val="both"/>
        <w:rPr>
          <w:rFonts w:ascii="Times New Roman" w:hAnsi="Times New Roman" w:cs="Times New Roman"/>
          <w:sz w:val="24"/>
          <w:szCs w:val="24"/>
        </w:rPr>
      </w:pPr>
      <w:r w:rsidRPr="00AE6EF3">
        <w:rPr>
          <w:rFonts w:ascii="Times New Roman" w:hAnsi="Times New Roman" w:cs="Times New Roman"/>
          <w:sz w:val="24"/>
          <w:szCs w:val="24"/>
        </w:rPr>
        <w:t>динамическое окружение с элементами неопределенности;</w:t>
      </w:r>
    </w:p>
    <w:p w:rsidR="00826738" w:rsidRPr="00AE6EF3" w:rsidRDefault="00826738" w:rsidP="001F5112">
      <w:pPr>
        <w:numPr>
          <w:ilvl w:val="0"/>
          <w:numId w:val="18"/>
        </w:numPr>
        <w:shd w:val="clear" w:color="auto" w:fill="FFFFFF"/>
        <w:spacing w:after="0" w:line="360" w:lineRule="auto"/>
        <w:ind w:left="0" w:firstLine="709"/>
        <w:jc w:val="both"/>
        <w:rPr>
          <w:rFonts w:ascii="Times New Roman" w:hAnsi="Times New Roman" w:cs="Times New Roman"/>
          <w:sz w:val="24"/>
          <w:szCs w:val="24"/>
        </w:rPr>
      </w:pPr>
      <w:r w:rsidRPr="00AE6EF3">
        <w:rPr>
          <w:rFonts w:ascii="Times New Roman" w:hAnsi="Times New Roman" w:cs="Times New Roman"/>
          <w:sz w:val="24"/>
          <w:szCs w:val="24"/>
        </w:rPr>
        <w:t>наличие условий, позволяющих оптимально удовлетворять потребности и интересы субъектов образовательного процесса;</w:t>
      </w:r>
    </w:p>
    <w:p w:rsidR="00826738" w:rsidRPr="00AE6EF3" w:rsidRDefault="00826738" w:rsidP="001F5112">
      <w:pPr>
        <w:numPr>
          <w:ilvl w:val="0"/>
          <w:numId w:val="18"/>
        </w:numPr>
        <w:shd w:val="clear" w:color="auto" w:fill="FFFFFF"/>
        <w:spacing w:after="0" w:line="360" w:lineRule="auto"/>
        <w:ind w:left="0" w:firstLine="709"/>
        <w:jc w:val="both"/>
        <w:rPr>
          <w:rFonts w:ascii="Times New Roman" w:hAnsi="Times New Roman" w:cs="Times New Roman"/>
          <w:sz w:val="24"/>
          <w:szCs w:val="24"/>
        </w:rPr>
      </w:pPr>
      <w:r w:rsidRPr="00AE6EF3">
        <w:rPr>
          <w:rFonts w:ascii="Times New Roman" w:hAnsi="Times New Roman" w:cs="Times New Roman"/>
          <w:sz w:val="24"/>
          <w:szCs w:val="24"/>
        </w:rPr>
        <w:lastRenderedPageBreak/>
        <w:t>информационная обеспеченность внутренних и внешних процессов, ее доступность;</w:t>
      </w:r>
    </w:p>
    <w:p w:rsidR="00826738" w:rsidRPr="00AE6EF3" w:rsidRDefault="00826738" w:rsidP="001F5112">
      <w:pPr>
        <w:numPr>
          <w:ilvl w:val="0"/>
          <w:numId w:val="18"/>
        </w:numPr>
        <w:shd w:val="clear" w:color="auto" w:fill="FFFFFF"/>
        <w:spacing w:after="0" w:line="360" w:lineRule="auto"/>
        <w:ind w:left="0" w:firstLine="709"/>
        <w:jc w:val="both"/>
        <w:rPr>
          <w:rFonts w:ascii="Times New Roman" w:hAnsi="Times New Roman" w:cs="Times New Roman"/>
          <w:sz w:val="24"/>
          <w:szCs w:val="24"/>
        </w:rPr>
      </w:pPr>
      <w:r w:rsidRPr="00AE6EF3">
        <w:rPr>
          <w:rFonts w:ascii="Times New Roman" w:hAnsi="Times New Roman" w:cs="Times New Roman"/>
          <w:sz w:val="24"/>
          <w:szCs w:val="24"/>
        </w:rPr>
        <w:t>внутренняя мотивация и готовность педагогов к проектной работе и разворачиванию проектной деятельности обучающихся;</w:t>
      </w:r>
    </w:p>
    <w:p w:rsidR="00826738" w:rsidRPr="00AE6EF3" w:rsidRDefault="00826738" w:rsidP="001F5112">
      <w:pPr>
        <w:numPr>
          <w:ilvl w:val="0"/>
          <w:numId w:val="18"/>
        </w:numPr>
        <w:shd w:val="clear" w:color="auto" w:fill="FFFFFF"/>
        <w:spacing w:after="0" w:line="360" w:lineRule="auto"/>
        <w:ind w:left="0" w:firstLine="709"/>
        <w:jc w:val="both"/>
        <w:rPr>
          <w:rFonts w:ascii="Times New Roman" w:hAnsi="Times New Roman" w:cs="Times New Roman"/>
          <w:sz w:val="24"/>
          <w:szCs w:val="24"/>
        </w:rPr>
      </w:pPr>
      <w:r w:rsidRPr="00AE6EF3">
        <w:rPr>
          <w:rFonts w:ascii="Times New Roman" w:hAnsi="Times New Roman" w:cs="Times New Roman"/>
          <w:sz w:val="24"/>
          <w:szCs w:val="24"/>
        </w:rPr>
        <w:t>способность к изменениям.</w:t>
      </w:r>
    </w:p>
    <w:p w:rsidR="00826738" w:rsidRPr="00AE6EF3" w:rsidRDefault="00826738" w:rsidP="00154727">
      <w:pPr>
        <w:pStyle w:val="-11"/>
        <w:spacing w:after="0" w:line="360" w:lineRule="auto"/>
        <w:ind w:left="0" w:firstLine="709"/>
        <w:jc w:val="both"/>
        <w:rPr>
          <w:rFonts w:ascii="Times New Roman" w:hAnsi="Times New Roman"/>
          <w:sz w:val="24"/>
          <w:szCs w:val="24"/>
        </w:rPr>
      </w:pPr>
      <w:r w:rsidRPr="00AE6EF3">
        <w:rPr>
          <w:rFonts w:ascii="Times New Roman" w:hAnsi="Times New Roman"/>
          <w:sz w:val="24"/>
          <w:szCs w:val="24"/>
        </w:rPr>
        <w:t>Открытое образовательное пространство обеспечивает целость проектной среды школы, что достигается взаимодействием и взаимовлиянием урочного и внеурочного пространств, основанных на принципах расширения информационного, контекстного пространства и связей с внешним социумом.</w:t>
      </w:r>
    </w:p>
    <w:p w:rsidR="00826738" w:rsidRPr="00AE6EF3" w:rsidRDefault="00826738" w:rsidP="00154727">
      <w:pPr>
        <w:pStyle w:val="a"/>
        <w:numPr>
          <w:ilvl w:val="0"/>
          <w:numId w:val="0"/>
        </w:numPr>
        <w:ind w:firstLine="709"/>
        <w:rPr>
          <w:sz w:val="24"/>
          <w:szCs w:val="24"/>
        </w:rPr>
      </w:pPr>
      <w:r w:rsidRPr="00AE6EF3">
        <w:rPr>
          <w:sz w:val="24"/>
          <w:szCs w:val="24"/>
        </w:rPr>
        <w:t>Проектная форма обучения, в отличие от учебной деятельности в традиционно понимаемом смысле, требует значительно большей свободы и открытости. Можно говорить о необходимости создания особого пространства проектирования – среды, способствующей разворачиванию полноценной проектной деятельности как важной современной формы обучения.</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Создание и существование внутри образовательной организации (или внутри сети образовательных организаций) пространства проектирования выдвигает новые требования и к образовательному (урочному и внеурочному) школьному пространству. Исходной точкой разворачивания проектной деятельности является проблема (в отличие от учебной деятельности, в которой такой исходной точкой является задание). Образовательное пространство школы, а также другие образовательные пространства, в которых находится (пребывает) ученик (школьные лагеря, дополнительное образование, в т. ч. летние образовательные программы, социальные взаимодействия и т. п.), должно стать естественным и органичным поставщиком открытых задач, нерешенных вопросов, которые могут впоследствии перерасти в исследуемую проблему. В этой связи педагогический коллектив должен быть настроен на поддержку детской самостоятельности и инициативности. Педагогу важно поддерживать коммуникацию со школьниками и другими педагогами, иметь соответствующие формы фиксации и сохранения тех детских инициатив, тех вопросов и задач, которые возникают у учеников как на уроке, так и во внеурочной деятельности. Каким образом появляются эти вопросы, определяются проблемы? Прежде всего, интерес к проблеме возникает на уроке, но при условии, что образовательный процесс основан на принципах интерактивного обучения.</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xml:space="preserve">Согласно «Педагогическому терминологическому словарю», «интерактивное обучение (от англ. interaсtion – взаимодействие) – обучение, построенное на взаимодействии учащегося с учебным окружением, учебной средой, которая служит областью осваиваемого опыта. Учащийся становится полноправным участником учебного процесса, его опыт </w:t>
      </w:r>
      <w:r w:rsidRPr="00AE6EF3">
        <w:rPr>
          <w:rFonts w:ascii="Times New Roman" w:hAnsi="Times New Roman" w:cs="Times New Roman"/>
          <w:sz w:val="24"/>
          <w:szCs w:val="24"/>
        </w:rPr>
        <w:lastRenderedPageBreak/>
        <w:t>служит основным источником учебного познания. Педагог (ведущий) не дает готовых знаний, но побуждает участников к самостоятельному поиску»</w:t>
      </w:r>
      <w:r w:rsidRPr="00AE6EF3">
        <w:rPr>
          <w:rStyle w:val="af1"/>
          <w:rFonts w:ascii="Times New Roman" w:hAnsi="Times New Roman" w:cs="Times New Roman"/>
          <w:sz w:val="24"/>
          <w:szCs w:val="24"/>
        </w:rPr>
        <w:footnoteReference w:id="13"/>
      </w:r>
      <w:r w:rsidRPr="00AE6EF3">
        <w:rPr>
          <w:rFonts w:ascii="Times New Roman" w:hAnsi="Times New Roman" w:cs="Times New Roman"/>
          <w:sz w:val="24"/>
          <w:szCs w:val="24"/>
        </w:rPr>
        <w:t xml:space="preserve">. </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Другими словами, интерактивное обучение – обучение, основанное на взаимодействии учителя и обучающихся, при котором обучающиеся осуществляют собственную активную деятельность. При использовании интерактивных методов обучающиеся выступают субъектами собственной деятельности (учебной, проектной), вступают в коммуникацию и взаимодействие с учителем, друг с другом, с другими субъектами (в том числе за пределами школы) для решения различного рода задач, в том числе финансовых.</w:t>
      </w:r>
    </w:p>
    <w:p w:rsidR="00826738" w:rsidRPr="00AE6EF3" w:rsidRDefault="00826738" w:rsidP="00154727">
      <w:pPr>
        <w:tabs>
          <w:tab w:val="left" w:pos="1134"/>
        </w:tabs>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Применение интерактивных форм организации процесса обучения при освоении ООП способствует:</w:t>
      </w:r>
    </w:p>
    <w:p w:rsidR="00826738" w:rsidRPr="00AE6EF3" w:rsidRDefault="00826738" w:rsidP="00154727">
      <w:pPr>
        <w:tabs>
          <w:tab w:val="left" w:pos="1134"/>
        </w:tabs>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w:t>
      </w:r>
      <w:r w:rsidRPr="00AE6EF3">
        <w:rPr>
          <w:rFonts w:ascii="Times New Roman" w:hAnsi="Times New Roman" w:cs="Times New Roman"/>
          <w:sz w:val="24"/>
          <w:szCs w:val="24"/>
        </w:rPr>
        <w:tab/>
        <w:t>формированию устойчивого интереса к обучению;</w:t>
      </w:r>
    </w:p>
    <w:p w:rsidR="00826738" w:rsidRPr="00AE6EF3" w:rsidRDefault="00826738" w:rsidP="00154727">
      <w:pPr>
        <w:tabs>
          <w:tab w:val="left" w:pos="1134"/>
        </w:tabs>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w:t>
      </w:r>
      <w:r w:rsidRPr="00AE6EF3">
        <w:rPr>
          <w:rFonts w:ascii="Times New Roman" w:hAnsi="Times New Roman" w:cs="Times New Roman"/>
          <w:sz w:val="24"/>
          <w:szCs w:val="24"/>
        </w:rPr>
        <w:tab/>
        <w:t>эффективному усвоению учебного материала;</w:t>
      </w:r>
    </w:p>
    <w:p w:rsidR="00826738" w:rsidRPr="00AE6EF3" w:rsidRDefault="00826738" w:rsidP="00154727">
      <w:pPr>
        <w:tabs>
          <w:tab w:val="left" w:pos="1134"/>
        </w:tabs>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w:t>
      </w:r>
      <w:r w:rsidRPr="00AE6EF3">
        <w:rPr>
          <w:rFonts w:ascii="Times New Roman" w:hAnsi="Times New Roman" w:cs="Times New Roman"/>
          <w:sz w:val="24"/>
          <w:szCs w:val="24"/>
        </w:rPr>
        <w:tab/>
        <w:t>самостоятельному поиску обучающимися путей и вариантов решения поставленной учебной задачи;</w:t>
      </w:r>
    </w:p>
    <w:p w:rsidR="00826738" w:rsidRPr="00AE6EF3" w:rsidRDefault="00826738" w:rsidP="00154727">
      <w:pPr>
        <w:tabs>
          <w:tab w:val="left" w:pos="1134"/>
        </w:tabs>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w:t>
      </w:r>
      <w:r w:rsidRPr="00AE6EF3">
        <w:rPr>
          <w:rFonts w:ascii="Times New Roman" w:hAnsi="Times New Roman" w:cs="Times New Roman"/>
          <w:sz w:val="24"/>
          <w:szCs w:val="24"/>
        </w:rPr>
        <w:tab/>
        <w:t>установлению взаимодействия между обучающимися;</w:t>
      </w:r>
    </w:p>
    <w:p w:rsidR="00826738" w:rsidRPr="00AE6EF3" w:rsidRDefault="00826738" w:rsidP="00154727">
      <w:pPr>
        <w:tabs>
          <w:tab w:val="left" w:pos="1134"/>
        </w:tabs>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w:t>
      </w:r>
      <w:r w:rsidRPr="00AE6EF3">
        <w:rPr>
          <w:rFonts w:ascii="Times New Roman" w:hAnsi="Times New Roman" w:cs="Times New Roman"/>
          <w:sz w:val="24"/>
          <w:szCs w:val="24"/>
        </w:rPr>
        <w:tab/>
        <w:t>формированию у обучающихся собственного мнения и личного отношения к обсуждаемым вопросам;</w:t>
      </w:r>
    </w:p>
    <w:p w:rsidR="00826738" w:rsidRPr="00AE6EF3" w:rsidRDefault="00826738" w:rsidP="00154727">
      <w:pPr>
        <w:tabs>
          <w:tab w:val="left" w:pos="1134"/>
        </w:tabs>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w:t>
      </w:r>
      <w:r w:rsidRPr="00AE6EF3">
        <w:rPr>
          <w:rFonts w:ascii="Times New Roman" w:hAnsi="Times New Roman" w:cs="Times New Roman"/>
          <w:sz w:val="24"/>
          <w:szCs w:val="24"/>
        </w:rPr>
        <w:tab/>
        <w:t>интереса к учебным исследованиям или проектированию с целью самостоятельного изучения проблемного вопроса, оставшегося открытым при изучении программного материала на уроке.</w:t>
      </w:r>
    </w:p>
    <w:p w:rsidR="00826738" w:rsidRPr="00AE6EF3" w:rsidRDefault="00826738" w:rsidP="00154727">
      <w:pPr>
        <w:tabs>
          <w:tab w:val="left" w:pos="1134"/>
        </w:tabs>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С целью постановки открытых вопросов, возможности демонстрации обучающимся прикладного аспекта предметных учебных знаний, в том числе в сфере финансовых отношений, целесообразно использовать следующие интерактивные формы обучения:</w:t>
      </w:r>
    </w:p>
    <w:p w:rsidR="00826738" w:rsidRPr="00AE6EF3" w:rsidRDefault="00826738" w:rsidP="001F5112">
      <w:pPr>
        <w:pStyle w:val="aff2"/>
        <w:numPr>
          <w:ilvl w:val="0"/>
          <w:numId w:val="44"/>
        </w:numPr>
        <w:tabs>
          <w:tab w:val="left" w:pos="1134"/>
        </w:tabs>
        <w:spacing w:after="0" w:line="360" w:lineRule="auto"/>
        <w:ind w:left="0" w:firstLine="709"/>
        <w:jc w:val="both"/>
        <w:rPr>
          <w:rFonts w:ascii="Times New Roman" w:hAnsi="Times New Roman" w:cs="Times New Roman"/>
        </w:rPr>
      </w:pPr>
      <w:r w:rsidRPr="00AE6EF3">
        <w:rPr>
          <w:rFonts w:ascii="Times New Roman" w:hAnsi="Times New Roman" w:cs="Times New Roman"/>
        </w:rPr>
        <w:t>неимитационные (круглый стол, дебаты, учебная дискуссия, мозговой штурм и др.);</w:t>
      </w:r>
    </w:p>
    <w:p w:rsidR="00826738" w:rsidRPr="00AE6EF3" w:rsidRDefault="00826738" w:rsidP="001F5112">
      <w:pPr>
        <w:pStyle w:val="aff2"/>
        <w:numPr>
          <w:ilvl w:val="0"/>
          <w:numId w:val="44"/>
        </w:numPr>
        <w:tabs>
          <w:tab w:val="left" w:pos="1134"/>
        </w:tabs>
        <w:spacing w:after="0" w:line="360" w:lineRule="auto"/>
        <w:ind w:left="0" w:firstLine="709"/>
        <w:jc w:val="both"/>
        <w:rPr>
          <w:rFonts w:ascii="Times New Roman" w:hAnsi="Times New Roman" w:cs="Times New Roman"/>
        </w:rPr>
      </w:pPr>
      <w:r w:rsidRPr="00AE6EF3">
        <w:rPr>
          <w:rFonts w:ascii="Times New Roman" w:hAnsi="Times New Roman" w:cs="Times New Roman"/>
        </w:rPr>
        <w:t>имитационные игровые (деловая и ролевая игра и др.);</w:t>
      </w:r>
    </w:p>
    <w:p w:rsidR="00826738" w:rsidRPr="00AE6EF3" w:rsidRDefault="00826738" w:rsidP="001F5112">
      <w:pPr>
        <w:pStyle w:val="aff2"/>
        <w:numPr>
          <w:ilvl w:val="0"/>
          <w:numId w:val="44"/>
        </w:numPr>
        <w:tabs>
          <w:tab w:val="left" w:pos="1134"/>
        </w:tabs>
        <w:spacing w:after="0" w:line="360" w:lineRule="auto"/>
        <w:ind w:left="0" w:firstLine="709"/>
        <w:jc w:val="both"/>
        <w:rPr>
          <w:rFonts w:ascii="Times New Roman" w:hAnsi="Times New Roman" w:cs="Times New Roman"/>
        </w:rPr>
      </w:pPr>
      <w:r w:rsidRPr="00AE6EF3">
        <w:rPr>
          <w:rFonts w:ascii="Times New Roman" w:hAnsi="Times New Roman" w:cs="Times New Roman"/>
        </w:rPr>
        <w:t>имитационные неигровые (сase-study, коллективная мыслительная деятельность и др.).</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xml:space="preserve">Основная задача педагога при использовании интерактивных форм и методов на уроке состоит в выделении личностно значимых проблемных ситуаций, в частности, способствующих формированию основ финансовой грамотности обучающихся, подборе соответствующего материала (на примере реальных событий) и формы работы с </w:t>
      </w:r>
      <w:r w:rsidRPr="00AE6EF3">
        <w:rPr>
          <w:rFonts w:ascii="Times New Roman" w:hAnsi="Times New Roman" w:cs="Times New Roman"/>
          <w:sz w:val="24"/>
          <w:szCs w:val="24"/>
        </w:rPr>
        <w:lastRenderedPageBreak/>
        <w:t>обучающимися, позволяющей им вступать в дискуссию, высказывать аргументированную точку зрения, проводить поиск эффективных способов решений.</w:t>
      </w:r>
    </w:p>
    <w:p w:rsidR="00826738" w:rsidRPr="00AE6EF3" w:rsidRDefault="00826738" w:rsidP="00154727">
      <w:pPr>
        <w:tabs>
          <w:tab w:val="left" w:pos="1134"/>
        </w:tabs>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С помощью интерактивных форм работы с обучающимися создается «банк» открытых вопросов, которые в последующем могут определить тематику индивидуального или группового проекта. Кроме того, необходимо предусмотреть специальные, тоже интерактивные, формы фиксации, обсуждения, решения или доведения до проектного замысла проблемы, вызвавшей интерес. Такими формами могут быть фестивали, учебные конференции, семинары, проектные сессии.</w:t>
      </w:r>
    </w:p>
    <w:p w:rsidR="00826738" w:rsidRPr="00AE6EF3" w:rsidRDefault="00826738" w:rsidP="00154727">
      <w:pPr>
        <w:pStyle w:val="21"/>
        <w:spacing w:line="360" w:lineRule="auto"/>
        <w:ind w:firstLine="709"/>
        <w:jc w:val="both"/>
        <w:rPr>
          <w:rFonts w:ascii="Times New Roman" w:hAnsi="Times New Roman"/>
          <w:sz w:val="24"/>
          <w:szCs w:val="24"/>
        </w:rPr>
      </w:pPr>
      <w:r w:rsidRPr="00AE6EF3">
        <w:rPr>
          <w:rFonts w:ascii="Times New Roman" w:hAnsi="Times New Roman"/>
          <w:sz w:val="24"/>
          <w:szCs w:val="24"/>
        </w:rPr>
        <w:t>Сегменты образовательного пространства, в которых видится возможным формирование финансовой грамотности у обучающихся средствами проектной деятельности и интереса к той или иной проблеме с последующим желанием ее самостоятельно проработать на уровне индивидуального проекта, представлены на рисунке 1. Таких сегментов несколько:</w:t>
      </w:r>
    </w:p>
    <w:p w:rsidR="00826738" w:rsidRPr="00AE6EF3" w:rsidRDefault="00826738" w:rsidP="00154727">
      <w:pPr>
        <w:pStyle w:val="21"/>
        <w:spacing w:line="360" w:lineRule="auto"/>
        <w:ind w:firstLine="709"/>
        <w:jc w:val="both"/>
        <w:rPr>
          <w:rFonts w:ascii="Times New Roman" w:hAnsi="Times New Roman"/>
          <w:sz w:val="24"/>
          <w:szCs w:val="24"/>
        </w:rPr>
      </w:pPr>
      <w:r w:rsidRPr="00AE6EF3">
        <w:rPr>
          <w:rFonts w:ascii="Times New Roman" w:hAnsi="Times New Roman"/>
          <w:sz w:val="24"/>
          <w:szCs w:val="24"/>
        </w:rPr>
        <w:t xml:space="preserve">– </w:t>
      </w:r>
      <w:r w:rsidRPr="00AE6EF3">
        <w:rPr>
          <w:rFonts w:ascii="Times New Roman" w:hAnsi="Times New Roman"/>
          <w:i/>
          <w:sz w:val="24"/>
          <w:szCs w:val="24"/>
        </w:rPr>
        <w:t>учебные предметы</w:t>
      </w:r>
      <w:r w:rsidRPr="00AE6EF3">
        <w:rPr>
          <w:rFonts w:ascii="Times New Roman" w:hAnsi="Times New Roman"/>
          <w:sz w:val="24"/>
          <w:szCs w:val="24"/>
        </w:rPr>
        <w:t xml:space="preserve"> (обществознание, экономика, математика, литература и др.), предполагающие изучение отдельных тем, связанных с финансовыми вопросами и отношениями, выполнение практико-ориентированных заданий и задач, побуждающих к постановке проблемы для исследований в области финансовой грамотности, требующих самостоятельного поиска по теме, проведению анализа и обобщения, аргументации собственной точки зрения;</w:t>
      </w:r>
    </w:p>
    <w:p w:rsidR="00826738" w:rsidRPr="00AE6EF3" w:rsidRDefault="00826738" w:rsidP="00154727">
      <w:pPr>
        <w:pStyle w:val="21"/>
        <w:spacing w:line="360" w:lineRule="auto"/>
        <w:ind w:firstLine="709"/>
        <w:jc w:val="both"/>
        <w:rPr>
          <w:rFonts w:ascii="Times New Roman" w:hAnsi="Times New Roman"/>
          <w:sz w:val="24"/>
          <w:szCs w:val="24"/>
        </w:rPr>
      </w:pPr>
      <w:r w:rsidRPr="00AE6EF3">
        <w:rPr>
          <w:rFonts w:ascii="Times New Roman" w:hAnsi="Times New Roman"/>
          <w:sz w:val="24"/>
          <w:szCs w:val="24"/>
        </w:rPr>
        <w:t xml:space="preserve">– </w:t>
      </w:r>
      <w:r w:rsidRPr="00AE6EF3">
        <w:rPr>
          <w:rFonts w:ascii="Times New Roman" w:hAnsi="Times New Roman"/>
          <w:i/>
          <w:sz w:val="24"/>
          <w:szCs w:val="24"/>
        </w:rPr>
        <w:t>элективные / факультативные курсы</w:t>
      </w:r>
      <w:r w:rsidRPr="00AE6EF3">
        <w:rPr>
          <w:rFonts w:ascii="Times New Roman" w:hAnsi="Times New Roman"/>
          <w:sz w:val="24"/>
          <w:szCs w:val="24"/>
        </w:rPr>
        <w:t xml:space="preserve"> «Финансовая грамотность», предполагающие системное, целостное изучение проблематики финансовой грамотности, акцентирующие жизненно важные проблемы, требующие в каждом случае индивидуального решения с учетом ряда обстоятельств;</w:t>
      </w:r>
    </w:p>
    <w:p w:rsidR="007C4262" w:rsidRPr="00AE6EF3" w:rsidRDefault="00826738" w:rsidP="007C4262">
      <w:pPr>
        <w:pStyle w:val="21"/>
        <w:spacing w:line="360" w:lineRule="auto"/>
        <w:ind w:firstLine="709"/>
        <w:jc w:val="both"/>
        <w:rPr>
          <w:rFonts w:ascii="Times New Roman" w:hAnsi="Times New Roman"/>
          <w:sz w:val="24"/>
          <w:szCs w:val="24"/>
        </w:rPr>
      </w:pPr>
      <w:r w:rsidRPr="00AE6EF3">
        <w:rPr>
          <w:rFonts w:ascii="Times New Roman" w:hAnsi="Times New Roman"/>
          <w:sz w:val="24"/>
          <w:szCs w:val="24"/>
        </w:rPr>
        <w:t xml:space="preserve">– </w:t>
      </w:r>
      <w:r w:rsidRPr="00AE6EF3">
        <w:rPr>
          <w:rFonts w:ascii="Times New Roman" w:hAnsi="Times New Roman"/>
          <w:i/>
          <w:sz w:val="24"/>
          <w:szCs w:val="24"/>
        </w:rPr>
        <w:t>внеурочная и внешкольная деятельность</w:t>
      </w:r>
      <w:r w:rsidRPr="00AE6EF3">
        <w:rPr>
          <w:rFonts w:ascii="Times New Roman" w:hAnsi="Times New Roman"/>
          <w:sz w:val="24"/>
          <w:szCs w:val="24"/>
        </w:rPr>
        <w:t>, где обсуждаются открытые вопросы из области финансов, имеющие потенциал для перерастания в учебные исследования и учебные проекты.</w:t>
      </w:r>
    </w:p>
    <w:p w:rsidR="007C4262" w:rsidRPr="00AE6EF3" w:rsidRDefault="00826738" w:rsidP="007C4262">
      <w:pPr>
        <w:pStyle w:val="21"/>
        <w:spacing w:line="360" w:lineRule="auto"/>
        <w:ind w:firstLine="708"/>
        <w:jc w:val="both"/>
        <w:rPr>
          <w:rFonts w:ascii="Times New Roman" w:hAnsi="Times New Roman"/>
          <w:b/>
          <w:bCs/>
          <w:i/>
          <w:sz w:val="24"/>
          <w:szCs w:val="24"/>
        </w:rPr>
      </w:pPr>
      <w:bookmarkStart w:id="13" w:name="_Toc492837735"/>
      <w:r w:rsidRPr="00AE6EF3">
        <w:rPr>
          <w:rFonts w:ascii="Times New Roman" w:hAnsi="Times New Roman"/>
          <w:b/>
          <w:bCs/>
          <w:i/>
          <w:sz w:val="24"/>
          <w:szCs w:val="24"/>
        </w:rPr>
        <w:t>Сегменты образовательного пространства: ф</w:t>
      </w:r>
      <w:r w:rsidRPr="00AE6EF3">
        <w:rPr>
          <w:rFonts w:ascii="Times New Roman" w:hAnsi="Times New Roman"/>
          <w:b/>
          <w:i/>
          <w:sz w:val="24"/>
          <w:szCs w:val="24"/>
        </w:rPr>
        <w:t>ормирование интереса к финансовым вопросам и проектной деятельности в рамках реализации основной образовательной программы</w:t>
      </w:r>
      <w:bookmarkEnd w:id="13"/>
    </w:p>
    <w:p w:rsidR="00826738" w:rsidRPr="00AE6EF3" w:rsidRDefault="00826738" w:rsidP="007C4262">
      <w:pPr>
        <w:spacing w:after="0" w:line="360" w:lineRule="auto"/>
        <w:jc w:val="center"/>
        <w:rPr>
          <w:rFonts w:ascii="Times New Roman" w:hAnsi="Times New Roman" w:cs="Times New Roman"/>
          <w:bCs/>
          <w:i/>
          <w:color w:val="000000" w:themeColor="text1"/>
          <w:sz w:val="24"/>
          <w:szCs w:val="24"/>
        </w:rPr>
      </w:pPr>
      <w:r w:rsidRPr="00AE6EF3">
        <w:rPr>
          <w:rFonts w:ascii="Times New Roman" w:hAnsi="Times New Roman" w:cs="Times New Roman"/>
          <w:bCs/>
          <w:i/>
          <w:color w:val="000000" w:themeColor="text1"/>
          <w:sz w:val="24"/>
          <w:szCs w:val="24"/>
        </w:rPr>
        <w:t>Учебные предметы</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xml:space="preserve">Содержание основных вопросов финансовой грамотности тесно связано с содержанием многих общеобразовательных предметов. Так, содержание основных вопросов финансовой грамотности согласуется с программными материалами по математике, информатике, экономике, обществознанию, предметам естественнонаучного цикла. В этом плане финансовая грамотность носит интеграционный характер, способствует усилению </w:t>
      </w:r>
      <w:r w:rsidRPr="00AE6EF3">
        <w:rPr>
          <w:rFonts w:ascii="Times New Roman" w:hAnsi="Times New Roman" w:cs="Times New Roman"/>
          <w:sz w:val="24"/>
          <w:szCs w:val="24"/>
        </w:rPr>
        <w:lastRenderedPageBreak/>
        <w:t>конвергентности образования, т. е. преодолению межпредметной разобщенности и рассогласованности, что в свою очередь является важным фактором формирования у обучающихся универсальных знаний, целостных представлений о едином мире.</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Формирование интереса к финансовым вопросам и проектной деятельности в рамках реализации основной образовательной программы может осуществляться разными методическими средствами.</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Основной путь использования образовательного пространства отдельных учебных предметов для развертывания проектной работы в области финансовой грамотности – это насыщение программного материала общеобразовательных предметов практико-ориентированными заданиями и контекстными задачами с включением элементов финансового содержания.</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Наиболее эффективным инструментарием, способствующим развитию интереса к проектной деятельности в области финансовой грамотности, прикладным аспектам знаний (в том числе в сфере финансовых отношений), получаемых при изучении учебных предметов, являются интерактивные методы обучения, среди которых особо следует выделить кейс-метод. В ходе работы с кейсом возникают открытые вопросы, которые требуют не только обсуждения возможных вариантов решений, но и дальнейшего, более глубокого изучения или исследования, при условии устойчивой мотивации. Как следствие, это приводит к выбору обучающимся соответствующей темы проектной работы.</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Постановка / рассмотрение открытых вопросов, которые возникают при изучении того или иного предметного содержания, также в последующем могут перерасти в исследовательские и проектные работы. Как правило, такие открытые вопросы рождаются в диалоге и реализации на уроке интерактивных методов обучения, среди которых особое место занимают деловые и ролевые игры. Игры могут быть организованы как на уроке (в соответствующих разделах предметного курса), так и во внеурочной деятельности. В процессе игры ребята «проживают» различные ситуации, учатся, «примеряют» на себя разные роли, вступая, в том числе, и в моделируемые финансовые отношения. Игра рождает интерес, мотивирует к поиску новых знаний в области финансовой грамотности. Например, игра бизнес-симулятор «Доходность и риски»</w:t>
      </w:r>
      <w:r w:rsidRPr="00AE6EF3">
        <w:rPr>
          <w:rStyle w:val="af1"/>
          <w:rFonts w:ascii="Times New Roman" w:hAnsi="Times New Roman" w:cs="Times New Roman"/>
          <w:sz w:val="24"/>
          <w:szCs w:val="24"/>
        </w:rPr>
        <w:footnoteReference w:id="14"/>
      </w:r>
      <w:r w:rsidRPr="00AE6EF3">
        <w:rPr>
          <w:rFonts w:ascii="Times New Roman" w:hAnsi="Times New Roman" w:cs="Times New Roman"/>
          <w:sz w:val="24"/>
          <w:szCs w:val="24"/>
        </w:rPr>
        <w:t xml:space="preserve">. Основная тема игры – управление личными финансами. В начале игры каждому игроку присваивается номер и заводится игровой Кошелек с начальной суммой в 100 000 (игровых) рублей. Цель игры: максимально увеличить имеющиеся стартовые денежные средства. В течение игры Кошелек может </w:t>
      </w:r>
      <w:r w:rsidRPr="00AE6EF3">
        <w:rPr>
          <w:rFonts w:ascii="Times New Roman" w:hAnsi="Times New Roman" w:cs="Times New Roman"/>
          <w:sz w:val="24"/>
          <w:szCs w:val="24"/>
        </w:rPr>
        <w:lastRenderedPageBreak/>
        <w:t>пополняться, благодаря разным источникам доходов. Средства из Кошелька каждый игровой период отчисляются на обязательные текущие расходы, также игроки могут тратить их на приобретение разных финансовых активов. Такие игры являются одним из действенных инструментов развития интереса обучающихся к изучению разных аспектов финансовой грамотности, учат принимать решения и нести за них ответственность.</w:t>
      </w:r>
    </w:p>
    <w:p w:rsidR="00826738" w:rsidRPr="00AE6EF3" w:rsidRDefault="00826738" w:rsidP="00154727">
      <w:pPr>
        <w:spacing w:after="0" w:line="360" w:lineRule="auto"/>
        <w:ind w:firstLine="709"/>
        <w:jc w:val="both"/>
        <w:rPr>
          <w:rFonts w:ascii="Times New Roman" w:hAnsi="Times New Roman" w:cs="Times New Roman"/>
          <w:bCs/>
          <w:sz w:val="24"/>
          <w:szCs w:val="24"/>
        </w:rPr>
      </w:pPr>
      <w:r w:rsidRPr="00AE6EF3">
        <w:rPr>
          <w:rFonts w:ascii="Times New Roman" w:hAnsi="Times New Roman" w:cs="Times New Roman"/>
          <w:sz w:val="24"/>
          <w:szCs w:val="24"/>
        </w:rPr>
        <w:t xml:space="preserve">Насыщение содержания общеобразовательных предметов контекстными заданиями – задачами по финансовой грамотности – также способствуют развертыванию проектной деятельности. Контекстная задача – «жизненно-имитационная» ситуация, для описания или разрешения которой учащиеся используют различные предметные знания и способы деятельности. </w:t>
      </w:r>
      <w:r w:rsidRPr="00AE6EF3">
        <w:rPr>
          <w:rFonts w:ascii="Times New Roman" w:hAnsi="Times New Roman" w:cs="Times New Roman"/>
          <w:bCs/>
          <w:sz w:val="24"/>
          <w:szCs w:val="24"/>
        </w:rPr>
        <w:t>Контекстные задачи с элементами финансовой грамотности показывают прикладное значение научных знаний, что способствует повышению мотивации и интереса к изучаемому предмету.</w:t>
      </w:r>
    </w:p>
    <w:p w:rsidR="00826738" w:rsidRPr="00AE6EF3" w:rsidRDefault="00826738" w:rsidP="00154727">
      <w:pPr>
        <w:spacing w:after="0" w:line="360" w:lineRule="auto"/>
        <w:ind w:firstLine="709"/>
        <w:jc w:val="both"/>
        <w:rPr>
          <w:rFonts w:ascii="Times New Roman" w:hAnsi="Times New Roman" w:cs="Times New Roman"/>
          <w:bCs/>
          <w:sz w:val="24"/>
          <w:szCs w:val="24"/>
        </w:rPr>
      </w:pPr>
      <w:r w:rsidRPr="00AE6EF3">
        <w:rPr>
          <w:rFonts w:ascii="Times New Roman" w:hAnsi="Times New Roman" w:cs="Times New Roman"/>
          <w:sz w:val="24"/>
          <w:szCs w:val="24"/>
        </w:rPr>
        <w:t xml:space="preserve">Важно отметить, что применение интерактивных методов, в том числе, кейс-метода, и контекстных заданий – задач, целесообразно уже на уровнях начального и основного общего образования, что обеспечивает вхождение данных методов в систему образовательной деятельности. </w:t>
      </w:r>
      <w:r w:rsidRPr="00AE6EF3">
        <w:rPr>
          <w:rFonts w:ascii="Times New Roman" w:hAnsi="Times New Roman" w:cs="Times New Roman"/>
          <w:bCs/>
          <w:sz w:val="24"/>
          <w:szCs w:val="24"/>
        </w:rPr>
        <w:t>Приведем примеры.</w:t>
      </w:r>
    </w:p>
    <w:p w:rsidR="00826738" w:rsidRPr="00AE6EF3" w:rsidRDefault="00826738" w:rsidP="00154727">
      <w:pPr>
        <w:spacing w:after="0" w:line="360" w:lineRule="auto"/>
        <w:ind w:firstLine="709"/>
        <w:jc w:val="both"/>
        <w:rPr>
          <w:rFonts w:ascii="Times New Roman" w:hAnsi="Times New Roman" w:cs="Times New Roman"/>
          <w:i/>
          <w:sz w:val="24"/>
          <w:szCs w:val="24"/>
        </w:rPr>
      </w:pPr>
      <w:r w:rsidRPr="00AE6EF3">
        <w:rPr>
          <w:rFonts w:ascii="Times New Roman" w:hAnsi="Times New Roman" w:cs="Times New Roman"/>
          <w:sz w:val="24"/>
          <w:szCs w:val="24"/>
        </w:rPr>
        <w:t xml:space="preserve">Пример 1. </w:t>
      </w:r>
      <w:r w:rsidRPr="00AE6EF3">
        <w:rPr>
          <w:rFonts w:ascii="Times New Roman" w:hAnsi="Times New Roman" w:cs="Times New Roman"/>
          <w:i/>
          <w:sz w:val="24"/>
          <w:szCs w:val="24"/>
        </w:rPr>
        <w:t>Контекстная задача по Математике по теме «Масштаб» (5 класс).</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eastAsia="+mn-ea" w:hAnsi="Times New Roman" w:cs="Times New Roman"/>
          <w:sz w:val="24"/>
          <w:szCs w:val="24"/>
        </w:rPr>
        <w:t>Учащимся школы, которая находится в поселке N, в связи с отсутствием дорожки для пешеходов, запретили ходить в школу пешком. Школа находится в 15 минутах езды. Администрация поселка планирует выделять автобус два раза в день 5 раз в неделю для доставки обучающихся в школу и обратно.</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eastAsia="+mn-ea" w:hAnsi="Times New Roman" w:cs="Times New Roman"/>
          <w:bCs/>
          <w:sz w:val="24"/>
          <w:szCs w:val="24"/>
        </w:rPr>
        <w:t>Задания.</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eastAsia="+mn-ea" w:hAnsi="Times New Roman" w:cs="Times New Roman"/>
          <w:sz w:val="24"/>
          <w:szCs w:val="24"/>
        </w:rPr>
        <w:t>1. Определите сколько денежных средств необходимо выделить администрации поселка на бензин, чтобы ребята не пропускали занятия в школе.</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eastAsia="+mn-ea" w:hAnsi="Times New Roman" w:cs="Times New Roman"/>
          <w:sz w:val="24"/>
          <w:szCs w:val="24"/>
        </w:rPr>
        <w:t>2. По карте рассчитайте километраж маршрута.</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eastAsia="+mn-ea" w:hAnsi="Times New Roman" w:cs="Times New Roman"/>
          <w:sz w:val="24"/>
          <w:szCs w:val="24"/>
        </w:rPr>
        <w:t>3. Используя следующие данные</w:t>
      </w:r>
      <w:r w:rsidRPr="00AE6EF3">
        <w:rPr>
          <w:rFonts w:ascii="Times New Roman" w:hAnsi="Times New Roman" w:cs="Times New Roman"/>
          <w:sz w:val="24"/>
          <w:szCs w:val="24"/>
        </w:rPr>
        <w:t>,</w:t>
      </w:r>
      <w:r w:rsidRPr="00AE6EF3">
        <w:rPr>
          <w:rFonts w:ascii="Times New Roman" w:eastAsia="+mn-ea" w:hAnsi="Times New Roman" w:cs="Times New Roman"/>
          <w:sz w:val="24"/>
          <w:szCs w:val="24"/>
        </w:rPr>
        <w:t xml:space="preserve"> вычислите расходы на бензин (на 1 месяц):</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eastAsia="+mn-ea" w:hAnsi="Times New Roman" w:cs="Times New Roman"/>
          <w:sz w:val="24"/>
          <w:szCs w:val="24"/>
        </w:rPr>
        <w:t>– примерный расход бензина автобусом на 100 км составляет 32 литра;</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eastAsia="+mn-ea" w:hAnsi="Times New Roman" w:cs="Times New Roman"/>
          <w:sz w:val="24"/>
          <w:szCs w:val="24"/>
        </w:rPr>
        <w:t>– цена бензина 33,5 руб. за литр.</w:t>
      </w:r>
    </w:p>
    <w:p w:rsidR="00826738" w:rsidRPr="00AE6EF3" w:rsidRDefault="00826738" w:rsidP="00154727">
      <w:pPr>
        <w:spacing w:after="0" w:line="360" w:lineRule="auto"/>
        <w:ind w:firstLine="709"/>
        <w:jc w:val="both"/>
        <w:rPr>
          <w:rFonts w:ascii="Times New Roman" w:eastAsia="+mn-ea" w:hAnsi="Times New Roman" w:cs="Times New Roman"/>
          <w:sz w:val="24"/>
          <w:szCs w:val="24"/>
        </w:rPr>
      </w:pPr>
      <w:r w:rsidRPr="00AE6EF3">
        <w:rPr>
          <w:rFonts w:ascii="Times New Roman" w:eastAsia="+mn-ea" w:hAnsi="Times New Roman" w:cs="Times New Roman"/>
          <w:sz w:val="24"/>
          <w:szCs w:val="24"/>
        </w:rPr>
        <w:t>4. На карте своего города (поселения, поселка) начертите и рассчитайте кратчайшее расстояние (в километрах) от вашего дома до школы.</w:t>
      </w:r>
    </w:p>
    <w:p w:rsidR="00826738" w:rsidRPr="00AE6EF3" w:rsidRDefault="00826738" w:rsidP="00154727">
      <w:pPr>
        <w:spacing w:after="0" w:line="360" w:lineRule="auto"/>
        <w:ind w:firstLine="709"/>
        <w:jc w:val="both"/>
        <w:rPr>
          <w:rFonts w:ascii="Times New Roman" w:eastAsia="+mn-ea" w:hAnsi="Times New Roman" w:cs="Times New Roman"/>
          <w:bCs/>
          <w:sz w:val="24"/>
          <w:szCs w:val="24"/>
        </w:rPr>
      </w:pPr>
      <w:r w:rsidRPr="00AE6EF3">
        <w:rPr>
          <w:rFonts w:ascii="Times New Roman" w:hAnsi="Times New Roman" w:cs="Times New Roman"/>
          <w:sz w:val="24"/>
          <w:szCs w:val="24"/>
        </w:rPr>
        <w:t xml:space="preserve">Пример 2. </w:t>
      </w:r>
      <w:r w:rsidR="008657D1" w:rsidRPr="00AE6EF3">
        <w:rPr>
          <w:rFonts w:ascii="Times New Roman" w:eastAsia="+mn-ea" w:hAnsi="Times New Roman" w:cs="Times New Roman"/>
          <w:bCs/>
          <w:i/>
          <w:sz w:val="24"/>
          <w:szCs w:val="24"/>
        </w:rPr>
        <w:t>Контекстная задача по О</w:t>
      </w:r>
      <w:r w:rsidRPr="00AE6EF3">
        <w:rPr>
          <w:rFonts w:ascii="Times New Roman" w:eastAsia="+mn-ea" w:hAnsi="Times New Roman" w:cs="Times New Roman"/>
          <w:bCs/>
          <w:i/>
          <w:sz w:val="24"/>
          <w:szCs w:val="24"/>
        </w:rPr>
        <w:t>кружающему миру по теме «Охрана воды» (4</w:t>
      </w:r>
      <w:r w:rsidRPr="00AE6EF3">
        <w:rPr>
          <w:rFonts w:ascii="Times New Roman" w:eastAsia="+mn-ea" w:hAnsi="Times New Roman" w:cs="Times New Roman"/>
          <w:bCs/>
          <w:i/>
          <w:sz w:val="24"/>
          <w:szCs w:val="24"/>
          <w:lang w:val="en-US"/>
        </w:rPr>
        <w:t> </w:t>
      </w:r>
      <w:r w:rsidRPr="00AE6EF3">
        <w:rPr>
          <w:rFonts w:ascii="Times New Roman" w:eastAsia="+mn-ea" w:hAnsi="Times New Roman" w:cs="Times New Roman"/>
          <w:bCs/>
          <w:i/>
          <w:sz w:val="24"/>
          <w:szCs w:val="24"/>
        </w:rPr>
        <w:t>класс)</w:t>
      </w:r>
      <w:r w:rsidRPr="00AE6EF3">
        <w:rPr>
          <w:rFonts w:ascii="Times New Roman" w:eastAsia="+mn-ea" w:hAnsi="Times New Roman" w:cs="Times New Roman"/>
          <w:bCs/>
          <w:sz w:val="24"/>
          <w:szCs w:val="24"/>
        </w:rPr>
        <w:t>.</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eastAsia="+mn-ea" w:hAnsi="Times New Roman" w:cs="Times New Roman"/>
          <w:sz w:val="24"/>
          <w:szCs w:val="24"/>
        </w:rPr>
        <w:t xml:space="preserve">С каждым годом воды расходуется все больше и больше, а ее запасы ограничены. Рост расхода воды связан с возросшими гигиеническими стандартами, использованием </w:t>
      </w:r>
      <w:r w:rsidRPr="00AE6EF3">
        <w:rPr>
          <w:rFonts w:ascii="Times New Roman" w:eastAsia="+mn-ea" w:hAnsi="Times New Roman" w:cs="Times New Roman"/>
          <w:sz w:val="24"/>
          <w:szCs w:val="24"/>
        </w:rPr>
        <w:lastRenderedPageBreak/>
        <w:t>кухонных, стиральных машин и другой техники. Люди вынуждены очищать уже использованную воду, что очень дорого.</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eastAsia="+mn-ea" w:hAnsi="Times New Roman" w:cs="Times New Roman"/>
          <w:bCs/>
          <w:sz w:val="24"/>
          <w:szCs w:val="24"/>
        </w:rPr>
        <w:t>Задания.</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eastAsia="+mn-ea" w:hAnsi="Times New Roman" w:cs="Times New Roman"/>
          <w:bCs/>
          <w:iCs/>
          <w:sz w:val="24"/>
          <w:szCs w:val="24"/>
        </w:rPr>
        <w:t>1</w:t>
      </w:r>
      <w:r w:rsidRPr="00AE6EF3">
        <w:rPr>
          <w:rFonts w:ascii="Times New Roman" w:eastAsia="+mn-ea" w:hAnsi="Times New Roman" w:cs="Times New Roman"/>
          <w:sz w:val="24"/>
          <w:szCs w:val="24"/>
        </w:rPr>
        <w:t>. Приоткроем водопроводный кран, чтобы вода едва капала (2-3 капли в секунду). Подставим под кран сосуд. Рассчитайте, какова будет потеря воды из одного крана за 1 минуту, за 1 час, за 1 день?</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eastAsia="+mn-ea" w:hAnsi="Times New Roman" w:cs="Times New Roman"/>
          <w:bCs/>
          <w:iCs/>
          <w:sz w:val="24"/>
          <w:szCs w:val="24"/>
        </w:rPr>
        <w:t>2</w:t>
      </w:r>
      <w:r w:rsidRPr="00AE6EF3">
        <w:rPr>
          <w:rFonts w:ascii="Times New Roman" w:eastAsia="+mn-ea" w:hAnsi="Times New Roman" w:cs="Times New Roman"/>
          <w:sz w:val="24"/>
          <w:szCs w:val="24"/>
        </w:rPr>
        <w:t>. Что экономнее: принимать ванну, используя 100-120 л воды, или душ, расходуя 20-60 л воды в минуту, при условии, что под душем вы будете мыться 10 минут?</w:t>
      </w:r>
    </w:p>
    <w:p w:rsidR="00826738" w:rsidRPr="00AE6EF3" w:rsidRDefault="00826738" w:rsidP="00154727">
      <w:pPr>
        <w:spacing w:after="0" w:line="360" w:lineRule="auto"/>
        <w:ind w:firstLine="709"/>
        <w:jc w:val="both"/>
        <w:rPr>
          <w:rFonts w:ascii="Times New Roman" w:hAnsi="Times New Roman" w:cs="Times New Roman"/>
          <w:i/>
          <w:sz w:val="24"/>
          <w:szCs w:val="24"/>
        </w:rPr>
      </w:pPr>
      <w:r w:rsidRPr="00AE6EF3">
        <w:rPr>
          <w:rFonts w:ascii="Times New Roman" w:eastAsia="+mn-ea" w:hAnsi="Times New Roman" w:cs="Times New Roman"/>
          <w:bCs/>
          <w:sz w:val="24"/>
          <w:szCs w:val="24"/>
        </w:rPr>
        <w:t xml:space="preserve">Пример 3. </w:t>
      </w:r>
      <w:r w:rsidRPr="00AE6EF3">
        <w:rPr>
          <w:rFonts w:ascii="Times New Roman" w:eastAsia="+mn-ea" w:hAnsi="Times New Roman" w:cs="Times New Roman"/>
          <w:bCs/>
          <w:i/>
          <w:sz w:val="24"/>
          <w:szCs w:val="24"/>
        </w:rPr>
        <w:t>Контекстная задача «Заработная плата», которую можно использовать на уроке математики по</w:t>
      </w:r>
      <w:r w:rsidRPr="00AE6EF3">
        <w:rPr>
          <w:rFonts w:ascii="Times New Roman" w:hAnsi="Times New Roman" w:cs="Times New Roman"/>
          <w:i/>
          <w:sz w:val="24"/>
          <w:szCs w:val="24"/>
        </w:rPr>
        <w:t xml:space="preserve"> теме «Простые и сложные проценты» </w:t>
      </w:r>
      <w:r w:rsidRPr="00AE6EF3">
        <w:rPr>
          <w:rFonts w:ascii="Times New Roman" w:eastAsia="+mn-ea" w:hAnsi="Times New Roman" w:cs="Times New Roman"/>
          <w:bCs/>
          <w:i/>
          <w:sz w:val="24"/>
          <w:szCs w:val="24"/>
        </w:rPr>
        <w:t>(8 класс).</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eastAsia="+mn-ea" w:hAnsi="Times New Roman" w:cs="Times New Roman"/>
          <w:sz w:val="24"/>
          <w:szCs w:val="24"/>
        </w:rPr>
        <w:t>Каждый молодой специалист в современных экономических условиях вынужден самостоятельно искать место работы. Но каждый при этом, как показывают социологические исследования, преследует свою цель. Кто-то ищет удовлетворение от работы, кто-то устраивается в соответствии с указанной в дипломе специальностью, кто-то по месту жительства. Но на первом месте стоит материальное благополучие. Каждый молодой специалист перед устройством на работу проходит собеседование и после этого подписывает контракт.</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eastAsia="+mn-ea" w:hAnsi="Times New Roman" w:cs="Times New Roman"/>
          <w:bCs/>
          <w:sz w:val="24"/>
          <w:szCs w:val="24"/>
        </w:rPr>
        <w:t>Задания.</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eastAsia="+mn-ea" w:hAnsi="Times New Roman" w:cs="Times New Roman"/>
          <w:bCs/>
          <w:iCs/>
          <w:sz w:val="24"/>
          <w:szCs w:val="24"/>
        </w:rPr>
        <w:t>1</w:t>
      </w:r>
      <w:r w:rsidRPr="00AE6EF3">
        <w:rPr>
          <w:rFonts w:ascii="Times New Roman" w:eastAsia="+mn-ea" w:hAnsi="Times New Roman" w:cs="Times New Roman"/>
          <w:sz w:val="24"/>
          <w:szCs w:val="24"/>
        </w:rPr>
        <w:t>. При поступлении на работу будущий сотрудник был ознакомлен с условиями оплаты: в первый год его годовой заработок составит 30.000 руб., а затем в каждый следующий год будет увеличиваться в 1,2 раза по сравнению с предыдущим. Сотрудник планирует проработать на этом месте не менее 10 лет. Сколько заработает он за 10 лет?</w:t>
      </w:r>
    </w:p>
    <w:p w:rsidR="00826738" w:rsidRPr="00AE6EF3" w:rsidRDefault="00826738" w:rsidP="00154727">
      <w:pPr>
        <w:spacing w:after="0" w:line="360" w:lineRule="auto"/>
        <w:ind w:firstLine="709"/>
        <w:jc w:val="both"/>
        <w:rPr>
          <w:rFonts w:ascii="Times New Roman" w:eastAsia="+mn-ea" w:hAnsi="Times New Roman" w:cs="Times New Roman"/>
          <w:sz w:val="24"/>
          <w:szCs w:val="24"/>
        </w:rPr>
      </w:pPr>
      <w:r w:rsidRPr="00AE6EF3">
        <w:rPr>
          <w:rFonts w:ascii="Times New Roman" w:eastAsia="+mn-ea" w:hAnsi="Times New Roman" w:cs="Times New Roman"/>
          <w:bCs/>
          <w:iCs/>
          <w:sz w:val="24"/>
          <w:szCs w:val="24"/>
        </w:rPr>
        <w:t>2</w:t>
      </w:r>
      <w:r w:rsidRPr="00AE6EF3">
        <w:rPr>
          <w:rFonts w:ascii="Times New Roman" w:eastAsia="+mn-ea" w:hAnsi="Times New Roman" w:cs="Times New Roman"/>
          <w:sz w:val="24"/>
          <w:szCs w:val="24"/>
        </w:rPr>
        <w:t>. Какую заработную плату планирует получать сотрудник в месяц, проработав 10 лет на предприятии? Ответ следует дать в долларах и евро (Таблица 1).</w:t>
      </w:r>
    </w:p>
    <w:p w:rsidR="00826738" w:rsidRPr="00AE6EF3" w:rsidRDefault="00826738" w:rsidP="00154727">
      <w:pPr>
        <w:spacing w:after="0" w:line="360" w:lineRule="auto"/>
        <w:ind w:firstLine="709"/>
        <w:jc w:val="both"/>
        <w:rPr>
          <w:rFonts w:ascii="Times New Roman" w:eastAsia="+mn-ea" w:hAnsi="Times New Roman" w:cs="Times New Roman"/>
          <w:sz w:val="24"/>
          <w:szCs w:val="24"/>
        </w:rPr>
      </w:pPr>
    </w:p>
    <w:p w:rsidR="00826738" w:rsidRPr="00AE6EF3" w:rsidRDefault="00826738" w:rsidP="008657D1">
      <w:pPr>
        <w:spacing w:after="0" w:line="360" w:lineRule="auto"/>
        <w:jc w:val="both"/>
        <w:rPr>
          <w:rFonts w:ascii="Times New Roman" w:hAnsi="Times New Roman" w:cs="Times New Roman"/>
          <w:i/>
          <w:sz w:val="20"/>
          <w:szCs w:val="20"/>
        </w:rPr>
      </w:pPr>
      <w:r w:rsidRPr="00AE6EF3">
        <w:rPr>
          <w:rFonts w:ascii="Times New Roman" w:eastAsia="+mn-ea" w:hAnsi="Times New Roman" w:cs="Times New Roman"/>
          <w:i/>
          <w:sz w:val="20"/>
          <w:szCs w:val="20"/>
        </w:rPr>
        <w:t>Таблица 1 – Условие задачи</w:t>
      </w:r>
    </w:p>
    <w:tbl>
      <w:tblPr>
        <w:tblW w:w="5000" w:type="pct"/>
        <w:tblCellMar>
          <w:left w:w="0" w:type="dxa"/>
          <w:right w:w="0" w:type="dxa"/>
        </w:tblCellMar>
        <w:tblLook w:val="04A0" w:firstRow="1" w:lastRow="0" w:firstColumn="1" w:lastColumn="0" w:noHBand="0" w:noVBand="1"/>
      </w:tblPr>
      <w:tblGrid>
        <w:gridCol w:w="3387"/>
        <w:gridCol w:w="3386"/>
        <w:gridCol w:w="3075"/>
      </w:tblGrid>
      <w:tr w:rsidR="00826738" w:rsidRPr="00AE6EF3" w:rsidTr="00B90C40">
        <w:tc>
          <w:tcPr>
            <w:tcW w:w="1719" w:type="pc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hideMark/>
          </w:tcPr>
          <w:p w:rsidR="00826738" w:rsidRPr="00AE6EF3" w:rsidRDefault="00826738" w:rsidP="008657D1">
            <w:pPr>
              <w:spacing w:after="0" w:line="240" w:lineRule="auto"/>
              <w:jc w:val="both"/>
              <w:rPr>
                <w:rFonts w:ascii="Times New Roman" w:hAnsi="Times New Roman" w:cs="Times New Roman"/>
                <w:sz w:val="24"/>
                <w:szCs w:val="24"/>
              </w:rPr>
            </w:pPr>
          </w:p>
        </w:tc>
        <w:tc>
          <w:tcPr>
            <w:tcW w:w="1719" w:type="pc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hideMark/>
          </w:tcPr>
          <w:p w:rsidR="00826738" w:rsidRPr="00AE6EF3" w:rsidRDefault="00826738" w:rsidP="008657D1">
            <w:pPr>
              <w:spacing w:after="0" w:line="240" w:lineRule="auto"/>
              <w:jc w:val="both"/>
              <w:rPr>
                <w:rFonts w:ascii="Times New Roman" w:hAnsi="Times New Roman" w:cs="Times New Roman"/>
                <w:sz w:val="24"/>
                <w:szCs w:val="24"/>
              </w:rPr>
            </w:pPr>
            <w:r w:rsidRPr="00AE6EF3">
              <w:rPr>
                <w:rFonts w:ascii="Times New Roman" w:hAnsi="Times New Roman" w:cs="Times New Roman"/>
                <w:sz w:val="24"/>
                <w:szCs w:val="24"/>
              </w:rPr>
              <w:t xml:space="preserve">Доллар </w:t>
            </w:r>
            <w:r w:rsidRPr="00AE6EF3">
              <w:rPr>
                <w:rFonts w:ascii="Times New Roman" w:hAnsi="Times New Roman" w:cs="Times New Roman"/>
                <w:sz w:val="24"/>
                <w:szCs w:val="24"/>
                <w:lang w:val="en-US"/>
              </w:rPr>
              <w:t>USA</w:t>
            </w:r>
          </w:p>
        </w:tc>
        <w:tc>
          <w:tcPr>
            <w:tcW w:w="1561" w:type="pc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hideMark/>
          </w:tcPr>
          <w:p w:rsidR="00826738" w:rsidRPr="00AE6EF3" w:rsidRDefault="00826738" w:rsidP="008657D1">
            <w:pPr>
              <w:spacing w:after="0" w:line="240" w:lineRule="auto"/>
              <w:jc w:val="both"/>
              <w:rPr>
                <w:rFonts w:ascii="Times New Roman" w:hAnsi="Times New Roman" w:cs="Times New Roman"/>
                <w:sz w:val="24"/>
                <w:szCs w:val="24"/>
              </w:rPr>
            </w:pPr>
            <w:r w:rsidRPr="00AE6EF3">
              <w:rPr>
                <w:rFonts w:ascii="Times New Roman" w:hAnsi="Times New Roman" w:cs="Times New Roman"/>
                <w:sz w:val="24"/>
                <w:szCs w:val="24"/>
              </w:rPr>
              <w:t xml:space="preserve">Евро </w:t>
            </w:r>
          </w:p>
        </w:tc>
      </w:tr>
      <w:tr w:rsidR="00826738" w:rsidRPr="00AE6EF3" w:rsidTr="00B90C40">
        <w:tc>
          <w:tcPr>
            <w:tcW w:w="1719" w:type="pc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hideMark/>
          </w:tcPr>
          <w:p w:rsidR="00826738" w:rsidRPr="00AE6EF3" w:rsidRDefault="00826738" w:rsidP="008657D1">
            <w:pPr>
              <w:spacing w:after="0" w:line="240" w:lineRule="auto"/>
              <w:jc w:val="both"/>
              <w:rPr>
                <w:rFonts w:ascii="Times New Roman" w:hAnsi="Times New Roman" w:cs="Times New Roman"/>
                <w:sz w:val="24"/>
                <w:szCs w:val="24"/>
              </w:rPr>
            </w:pPr>
            <w:r w:rsidRPr="00AE6EF3">
              <w:rPr>
                <w:rFonts w:ascii="Times New Roman" w:hAnsi="Times New Roman" w:cs="Times New Roman"/>
                <w:sz w:val="24"/>
                <w:szCs w:val="24"/>
              </w:rPr>
              <w:t>курс</w:t>
            </w:r>
          </w:p>
        </w:tc>
        <w:tc>
          <w:tcPr>
            <w:tcW w:w="1719" w:type="pc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hideMark/>
          </w:tcPr>
          <w:p w:rsidR="00826738" w:rsidRPr="00AE6EF3" w:rsidRDefault="00826738" w:rsidP="008657D1">
            <w:pPr>
              <w:spacing w:after="0" w:line="240" w:lineRule="auto"/>
              <w:jc w:val="both"/>
              <w:rPr>
                <w:rFonts w:ascii="Times New Roman" w:hAnsi="Times New Roman" w:cs="Times New Roman"/>
                <w:sz w:val="24"/>
                <w:szCs w:val="24"/>
              </w:rPr>
            </w:pPr>
            <w:r w:rsidRPr="00AE6EF3">
              <w:rPr>
                <w:rFonts w:ascii="Times New Roman" w:hAnsi="Times New Roman" w:cs="Times New Roman"/>
                <w:sz w:val="24"/>
                <w:szCs w:val="24"/>
              </w:rPr>
              <w:t xml:space="preserve">60 руб. </w:t>
            </w:r>
          </w:p>
        </w:tc>
        <w:tc>
          <w:tcPr>
            <w:tcW w:w="1561" w:type="pc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hideMark/>
          </w:tcPr>
          <w:p w:rsidR="00826738" w:rsidRPr="00AE6EF3" w:rsidRDefault="00826738" w:rsidP="008657D1">
            <w:pPr>
              <w:spacing w:after="0" w:line="240" w:lineRule="auto"/>
              <w:jc w:val="both"/>
              <w:rPr>
                <w:rFonts w:ascii="Times New Roman" w:hAnsi="Times New Roman" w:cs="Times New Roman"/>
                <w:sz w:val="24"/>
                <w:szCs w:val="24"/>
              </w:rPr>
            </w:pPr>
            <w:r w:rsidRPr="00AE6EF3">
              <w:rPr>
                <w:rFonts w:ascii="Times New Roman" w:hAnsi="Times New Roman" w:cs="Times New Roman"/>
                <w:sz w:val="24"/>
                <w:szCs w:val="24"/>
              </w:rPr>
              <w:t xml:space="preserve">62 руб. </w:t>
            </w:r>
          </w:p>
        </w:tc>
      </w:tr>
      <w:tr w:rsidR="00826738" w:rsidRPr="00AE6EF3" w:rsidTr="00B90C40">
        <w:tc>
          <w:tcPr>
            <w:tcW w:w="1719" w:type="pc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hideMark/>
          </w:tcPr>
          <w:p w:rsidR="00826738" w:rsidRPr="00AE6EF3" w:rsidRDefault="00826738" w:rsidP="008657D1">
            <w:pPr>
              <w:spacing w:after="0" w:line="240" w:lineRule="auto"/>
              <w:jc w:val="both"/>
              <w:rPr>
                <w:rFonts w:ascii="Times New Roman" w:hAnsi="Times New Roman" w:cs="Times New Roman"/>
                <w:sz w:val="24"/>
                <w:szCs w:val="24"/>
              </w:rPr>
            </w:pPr>
            <w:r w:rsidRPr="00AE6EF3">
              <w:rPr>
                <w:rFonts w:ascii="Times New Roman" w:hAnsi="Times New Roman" w:cs="Times New Roman"/>
                <w:sz w:val="24"/>
                <w:szCs w:val="24"/>
              </w:rPr>
              <w:t>Продажа</w:t>
            </w:r>
          </w:p>
        </w:tc>
        <w:tc>
          <w:tcPr>
            <w:tcW w:w="1719" w:type="pc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hideMark/>
          </w:tcPr>
          <w:p w:rsidR="00826738" w:rsidRPr="00AE6EF3" w:rsidRDefault="00826738" w:rsidP="008657D1">
            <w:pPr>
              <w:spacing w:after="0" w:line="240" w:lineRule="auto"/>
              <w:jc w:val="both"/>
              <w:rPr>
                <w:rFonts w:ascii="Times New Roman" w:hAnsi="Times New Roman" w:cs="Times New Roman"/>
                <w:sz w:val="24"/>
                <w:szCs w:val="24"/>
              </w:rPr>
            </w:pPr>
            <w:r w:rsidRPr="00AE6EF3">
              <w:rPr>
                <w:rFonts w:ascii="Times New Roman" w:hAnsi="Times New Roman" w:cs="Times New Roman"/>
                <w:sz w:val="24"/>
                <w:szCs w:val="24"/>
              </w:rPr>
              <w:t xml:space="preserve">62 руб. </w:t>
            </w:r>
          </w:p>
        </w:tc>
        <w:tc>
          <w:tcPr>
            <w:tcW w:w="1561" w:type="pc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hideMark/>
          </w:tcPr>
          <w:p w:rsidR="00826738" w:rsidRPr="00AE6EF3" w:rsidRDefault="00826738" w:rsidP="008657D1">
            <w:pPr>
              <w:spacing w:after="0" w:line="240" w:lineRule="auto"/>
              <w:jc w:val="both"/>
              <w:rPr>
                <w:rFonts w:ascii="Times New Roman" w:hAnsi="Times New Roman" w:cs="Times New Roman"/>
                <w:sz w:val="24"/>
                <w:szCs w:val="24"/>
              </w:rPr>
            </w:pPr>
            <w:r w:rsidRPr="00AE6EF3">
              <w:rPr>
                <w:rFonts w:ascii="Times New Roman" w:hAnsi="Times New Roman" w:cs="Times New Roman"/>
                <w:sz w:val="24"/>
                <w:szCs w:val="24"/>
              </w:rPr>
              <w:t xml:space="preserve">64 руб. </w:t>
            </w:r>
          </w:p>
        </w:tc>
      </w:tr>
      <w:tr w:rsidR="00826738" w:rsidRPr="00AE6EF3" w:rsidTr="00B90C40">
        <w:tc>
          <w:tcPr>
            <w:tcW w:w="1719" w:type="pc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hideMark/>
          </w:tcPr>
          <w:p w:rsidR="00826738" w:rsidRPr="00AE6EF3" w:rsidRDefault="00826738" w:rsidP="008657D1">
            <w:pPr>
              <w:spacing w:after="0" w:line="240" w:lineRule="auto"/>
              <w:jc w:val="both"/>
              <w:rPr>
                <w:rFonts w:ascii="Times New Roman" w:hAnsi="Times New Roman" w:cs="Times New Roman"/>
                <w:sz w:val="24"/>
                <w:szCs w:val="24"/>
              </w:rPr>
            </w:pPr>
            <w:r w:rsidRPr="00AE6EF3">
              <w:rPr>
                <w:rFonts w:ascii="Times New Roman" w:hAnsi="Times New Roman" w:cs="Times New Roman"/>
                <w:sz w:val="24"/>
                <w:szCs w:val="24"/>
              </w:rPr>
              <w:t>Покупка</w:t>
            </w:r>
          </w:p>
        </w:tc>
        <w:tc>
          <w:tcPr>
            <w:tcW w:w="1719" w:type="pc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hideMark/>
          </w:tcPr>
          <w:p w:rsidR="00826738" w:rsidRPr="00AE6EF3" w:rsidRDefault="00826738" w:rsidP="008657D1">
            <w:pPr>
              <w:spacing w:after="0" w:line="240" w:lineRule="auto"/>
              <w:jc w:val="both"/>
              <w:rPr>
                <w:rFonts w:ascii="Times New Roman" w:hAnsi="Times New Roman" w:cs="Times New Roman"/>
                <w:sz w:val="24"/>
                <w:szCs w:val="24"/>
              </w:rPr>
            </w:pPr>
            <w:r w:rsidRPr="00AE6EF3">
              <w:rPr>
                <w:rFonts w:ascii="Times New Roman" w:hAnsi="Times New Roman" w:cs="Times New Roman"/>
                <w:sz w:val="24"/>
                <w:szCs w:val="24"/>
              </w:rPr>
              <w:t xml:space="preserve">58,5 руб. </w:t>
            </w:r>
          </w:p>
        </w:tc>
        <w:tc>
          <w:tcPr>
            <w:tcW w:w="1561" w:type="pc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hideMark/>
          </w:tcPr>
          <w:p w:rsidR="00826738" w:rsidRPr="00AE6EF3" w:rsidRDefault="00826738" w:rsidP="008657D1">
            <w:pPr>
              <w:spacing w:after="0" w:line="240" w:lineRule="auto"/>
              <w:jc w:val="both"/>
              <w:rPr>
                <w:rFonts w:ascii="Times New Roman" w:hAnsi="Times New Roman" w:cs="Times New Roman"/>
                <w:sz w:val="24"/>
                <w:szCs w:val="24"/>
              </w:rPr>
            </w:pPr>
            <w:r w:rsidRPr="00AE6EF3">
              <w:rPr>
                <w:rFonts w:ascii="Times New Roman" w:hAnsi="Times New Roman" w:cs="Times New Roman"/>
                <w:sz w:val="24"/>
                <w:szCs w:val="24"/>
              </w:rPr>
              <w:t xml:space="preserve">59,5 руб. </w:t>
            </w:r>
          </w:p>
        </w:tc>
      </w:tr>
    </w:tbl>
    <w:p w:rsidR="00826738" w:rsidRPr="00AE6EF3" w:rsidRDefault="00826738" w:rsidP="00154727">
      <w:pPr>
        <w:spacing w:after="0" w:line="360" w:lineRule="auto"/>
        <w:ind w:firstLine="709"/>
        <w:jc w:val="both"/>
        <w:rPr>
          <w:rFonts w:ascii="Times New Roman" w:eastAsia="+mn-ea" w:hAnsi="Times New Roman" w:cs="Times New Roman"/>
          <w:bCs/>
          <w:iCs/>
          <w:sz w:val="24"/>
          <w:szCs w:val="24"/>
        </w:rPr>
      </w:pP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eastAsia="+mn-ea" w:hAnsi="Times New Roman" w:cs="Times New Roman"/>
          <w:bCs/>
          <w:iCs/>
          <w:sz w:val="24"/>
          <w:szCs w:val="24"/>
        </w:rPr>
        <w:t>3</w:t>
      </w:r>
      <w:r w:rsidRPr="00AE6EF3">
        <w:rPr>
          <w:rFonts w:ascii="Times New Roman" w:eastAsia="+mn-ea" w:hAnsi="Times New Roman" w:cs="Times New Roman"/>
          <w:sz w:val="24"/>
          <w:szCs w:val="24"/>
        </w:rPr>
        <w:t>. В Российской Федерации любая заработная плата облагается подоходным налогом, который составляет 13 % от месячного заработка. Какую зарплату будет получать сотрудник ежемесячно после вычетов?</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eastAsia="+mn-ea" w:hAnsi="Times New Roman" w:cs="Times New Roman"/>
          <w:bCs/>
          <w:sz w:val="24"/>
          <w:szCs w:val="24"/>
        </w:rPr>
        <w:t xml:space="preserve">Пример 4. </w:t>
      </w:r>
      <w:r w:rsidRPr="00AE6EF3">
        <w:rPr>
          <w:rFonts w:ascii="Times New Roman" w:eastAsia="+mn-ea" w:hAnsi="Times New Roman" w:cs="Times New Roman"/>
          <w:bCs/>
          <w:i/>
          <w:sz w:val="24"/>
          <w:szCs w:val="24"/>
        </w:rPr>
        <w:t>Контекстные задания н</w:t>
      </w:r>
      <w:r w:rsidRPr="00AE6EF3">
        <w:rPr>
          <w:rFonts w:ascii="Times New Roman" w:hAnsi="Times New Roman" w:cs="Times New Roman"/>
          <w:i/>
          <w:sz w:val="24"/>
          <w:szCs w:val="24"/>
        </w:rPr>
        <w:t>а уроках математики по этой же теме «Простые и сложные проценты»</w:t>
      </w:r>
      <w:r w:rsidRPr="00AE6EF3">
        <w:rPr>
          <w:rFonts w:ascii="Times New Roman" w:hAnsi="Times New Roman" w:cs="Times New Roman"/>
          <w:sz w:val="24"/>
          <w:szCs w:val="24"/>
        </w:rPr>
        <w:t>.</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lastRenderedPageBreak/>
        <w:t xml:space="preserve">Можно давать другие задания, которые раскрывают содержание финансовых вопросов. Например, «Как узнать, на какой вклад в банке </w:t>
      </w:r>
      <w:r w:rsidR="00D53164" w:rsidRPr="00AE6EF3">
        <w:rPr>
          <w:rFonts w:ascii="Times New Roman" w:hAnsi="Times New Roman" w:cs="Times New Roman"/>
          <w:sz w:val="24"/>
          <w:szCs w:val="24"/>
        </w:rPr>
        <w:t>ВТБ</w:t>
      </w:r>
      <w:r w:rsidRPr="00AE6EF3">
        <w:rPr>
          <w:rFonts w:ascii="Times New Roman" w:hAnsi="Times New Roman" w:cs="Times New Roman"/>
          <w:sz w:val="24"/>
          <w:szCs w:val="24"/>
        </w:rPr>
        <w:t xml:space="preserve"> выгоднее всего положить 2000 рублей на 2 года?». В процессе беседы обучающиеся обсуждают возможные варианты ответов, а затем учитель предлагает в качестве домашнего задания посмотреть сайт банка ВТБ, изучить предложения по вкладам и выбрать наиболее выгодный. Обучающимся, заинтересовавшимся данным вопросом, можно предложить включиться в проектную деятельность по изучению банковских услуг.</w:t>
      </w:r>
    </w:p>
    <w:p w:rsidR="00826738" w:rsidRPr="00AE6EF3" w:rsidRDefault="00826738" w:rsidP="00154727">
      <w:pPr>
        <w:spacing w:after="0" w:line="360" w:lineRule="auto"/>
        <w:ind w:firstLine="709"/>
        <w:jc w:val="both"/>
        <w:rPr>
          <w:rFonts w:ascii="Times New Roman" w:hAnsi="Times New Roman" w:cs="Times New Roman"/>
          <w:i/>
          <w:sz w:val="24"/>
          <w:szCs w:val="24"/>
        </w:rPr>
      </w:pPr>
      <w:r w:rsidRPr="00AE6EF3">
        <w:rPr>
          <w:rFonts w:ascii="Times New Roman" w:eastAsia="+mn-ea" w:hAnsi="Times New Roman" w:cs="Times New Roman"/>
          <w:bCs/>
          <w:sz w:val="24"/>
          <w:szCs w:val="24"/>
        </w:rPr>
        <w:t>Пример 5.</w:t>
      </w:r>
      <w:r w:rsidRPr="00AE6EF3">
        <w:rPr>
          <w:rFonts w:ascii="Times New Roman" w:hAnsi="Times New Roman" w:cs="Times New Roman"/>
          <w:sz w:val="24"/>
          <w:szCs w:val="24"/>
        </w:rPr>
        <w:t xml:space="preserve"> </w:t>
      </w:r>
      <w:r w:rsidR="008657D1" w:rsidRPr="00AE6EF3">
        <w:rPr>
          <w:rFonts w:ascii="Times New Roman" w:hAnsi="Times New Roman" w:cs="Times New Roman"/>
          <w:i/>
          <w:sz w:val="24"/>
          <w:szCs w:val="24"/>
        </w:rPr>
        <w:t>Контекстное задание по О</w:t>
      </w:r>
      <w:r w:rsidRPr="00AE6EF3">
        <w:rPr>
          <w:rFonts w:ascii="Times New Roman" w:hAnsi="Times New Roman" w:cs="Times New Roman"/>
          <w:i/>
          <w:sz w:val="24"/>
          <w:szCs w:val="24"/>
        </w:rPr>
        <w:t>бществознанию в 10 классе по теме: «Демография России: реалии и перспективы» в разделе «Общество как сложная динамическая система. Проблемы вызова цивилизации XXI века».</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Можно предложить обучающимся следующий вопрос: «Как можно объяснить зависимость финансового благосостояния россиян и изменения численности населения нашей страны?». В результате обсуждения ответов десятиклассники могут выйти на проблемы, которые могут стать основой для организации проектной деятельности.</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Еще одним методическим средством формирования интереса к финансовым вопросам и проектной деятельности в рамках реализации основной образовательной программы является формулирование / решение открытых задач. Данный вид задач побуждает обучающихся к проблеме, самостоятельному поиску знаний по теме, проведению анализа и обобщения, аргументации собственной точки зрения. Возникает интерес к той или иной проблеме, необходимость ее самостоятельной проработки или изучения, предложения нового варианта решения, что и становится основанием для выбора темы проектной работы или учебного исследования. Интерес к проблеме, как и сама ее постановка, чаще всего происходит во время диспутов, обсуждений, мозговых штурмов, поэтому интерактивные методы обучения на уроке становятся приоритетными.</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Источником открытых задач могут быть как учебные предметы (математика, обществоведение, история, экономика и др.) и элективные курсы, так и внеурочная деятельность. На уроке целесообразно использовать задачи, предполагающие перенос знаний в различные сферы деятельности, в том числе в финансовые отношения. Это позволяет не только развивать метапредметные умения обучающегося (работать с текстом, определять учебные цели, осуществлять контроль их достижения), но и осуществлять применение и перенос предметных знаний, развивая тем самым их функциональность.</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xml:space="preserve">К примеру, решая математические задачи по анализу изменений цен на золото и серебро в конкретный отрезок времени (из открытого банка ЕГЭ по математике на сайте ФИПИ http://www.fipi.ru/content/otkrytyy–bank–zadaniy–ege), на уроке обсуждаются причины, </w:t>
      </w:r>
      <w:r w:rsidRPr="00AE6EF3">
        <w:rPr>
          <w:rFonts w:ascii="Times New Roman" w:hAnsi="Times New Roman" w:cs="Times New Roman"/>
          <w:sz w:val="24"/>
          <w:szCs w:val="24"/>
        </w:rPr>
        <w:lastRenderedPageBreak/>
        <w:t>приводящие к этому. Это может стать причиной интереса к темам «Деньги и их функции. Инвестиции», а в последующем – возможной темой проектной работы обучающегося.</w:t>
      </w:r>
    </w:p>
    <w:p w:rsidR="00826738" w:rsidRPr="00AE6EF3" w:rsidRDefault="00826738" w:rsidP="007C4262">
      <w:pPr>
        <w:pStyle w:val="-11"/>
        <w:spacing w:after="0" w:line="360" w:lineRule="auto"/>
        <w:ind w:left="0"/>
        <w:jc w:val="center"/>
        <w:rPr>
          <w:rFonts w:ascii="Times New Roman" w:hAnsi="Times New Roman"/>
          <w:bCs/>
          <w:i/>
          <w:sz w:val="24"/>
          <w:szCs w:val="24"/>
        </w:rPr>
      </w:pPr>
      <w:r w:rsidRPr="00AE6EF3">
        <w:rPr>
          <w:rFonts w:ascii="Times New Roman" w:hAnsi="Times New Roman"/>
          <w:i/>
          <w:sz w:val="24"/>
          <w:szCs w:val="24"/>
        </w:rPr>
        <w:t>Элективные курсы основ финансовой грамотности</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Курсы «Финансовая грамотность» в общеобразовательных организациях обеспечивают осознание обучающимися необходимости ответственного отношения к личным финансам, позволяют им овладеть ценностями, установками и навыками ответственного, обдуманного финансового поведения.</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Основой курсов «Финансовая грамотность» является федеральный государственный образовательный стандарт (ФГОС) основного и среднего общего образования. В основной школе эти курсы могут рассматриваться как часть предпрофильной подготовки обучающихся, а в старших классах они включены в перечень элективных курсов, обеспечивающих углубленное изучение профильных предметов.</w:t>
      </w:r>
    </w:p>
    <w:p w:rsidR="00826738" w:rsidRPr="00AE6EF3" w:rsidRDefault="00826738" w:rsidP="00154727">
      <w:pPr>
        <w:pStyle w:val="-11"/>
        <w:spacing w:after="0" w:line="360" w:lineRule="auto"/>
        <w:ind w:left="0" w:firstLine="709"/>
        <w:jc w:val="both"/>
        <w:rPr>
          <w:rFonts w:ascii="Times New Roman" w:hAnsi="Times New Roman"/>
          <w:sz w:val="24"/>
          <w:szCs w:val="24"/>
        </w:rPr>
      </w:pPr>
      <w:r w:rsidRPr="00AE6EF3">
        <w:rPr>
          <w:rFonts w:ascii="Times New Roman" w:hAnsi="Times New Roman"/>
          <w:sz w:val="24"/>
          <w:szCs w:val="24"/>
        </w:rPr>
        <w:t>В результате освоения элективного курса «Финансовая грамотность» обучающиеся приобретают умения:</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осуществлять поиск, преобразование, систематизацию и анализ актуальной финансовой информации из разных источников;</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рассчитывать личный и семейный финансовый план;</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анализировать собственное потребительское поведение;</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применять в реальной жизни навыки расчета доходности банковских вкладов, ценных бумаг, сумм кредита, уплачиваемых налогов и др.;</w:t>
      </w:r>
    </w:p>
    <w:p w:rsidR="00826738" w:rsidRPr="00AE6EF3" w:rsidRDefault="00826738" w:rsidP="00154727">
      <w:pPr>
        <w:pStyle w:val="a"/>
        <w:numPr>
          <w:ilvl w:val="0"/>
          <w:numId w:val="0"/>
        </w:numPr>
        <w:ind w:firstLine="709"/>
        <w:rPr>
          <w:sz w:val="24"/>
          <w:szCs w:val="24"/>
        </w:rPr>
      </w:pPr>
      <w:r w:rsidRPr="00AE6EF3">
        <w:rPr>
          <w:sz w:val="24"/>
          <w:szCs w:val="24"/>
        </w:rPr>
        <w:t>– сравнивать виды ценных бумаг;</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рассчитывать доходность акций (при известных показателях);</w:t>
      </w:r>
    </w:p>
    <w:p w:rsidR="00826738" w:rsidRPr="00AE6EF3" w:rsidRDefault="00826738" w:rsidP="00154727">
      <w:pPr>
        <w:pStyle w:val="a"/>
        <w:numPr>
          <w:ilvl w:val="0"/>
          <w:numId w:val="0"/>
        </w:numPr>
        <w:ind w:firstLine="709"/>
        <w:rPr>
          <w:sz w:val="24"/>
          <w:szCs w:val="24"/>
        </w:rPr>
      </w:pPr>
      <w:r w:rsidRPr="00AE6EF3">
        <w:rPr>
          <w:sz w:val="24"/>
          <w:szCs w:val="24"/>
        </w:rPr>
        <w:t>– анализировать страховые услуги и др.</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Изучение курса «Финансовая грамотность» создает условия для включения обучающихся в проектную деятельность и выполнение ими индивидуальных проектов, которые, согласно ФГОС СОО, рассматриваются как обязательная часть учебного плана. Учебная программа предусматривает, в частности, выполнение обучающимися различных видов учебных исследований (проблемно-реферативных, аналитико-систематизирующих, диагностико-прогностических и др.), и вопросы финансовой грамотности могут составить их содержание.</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xml:space="preserve">Содержание курса «Финансовая грамотность» предоставляет большие возможности для организации проектной деятельности. Каждый из разделов курса изначально может быть представлен в проблемном формате: «Банки: чем они могут быть полезны в жизни», «Фондовый рынок: как его использовать для роста доходов», «Риски в мире денег: как </w:t>
      </w:r>
      <w:r w:rsidRPr="00AE6EF3">
        <w:rPr>
          <w:rFonts w:ascii="Times New Roman" w:hAnsi="Times New Roman" w:cs="Times New Roman"/>
          <w:sz w:val="24"/>
          <w:szCs w:val="24"/>
        </w:rPr>
        <w:lastRenderedPageBreak/>
        <w:t>защититься от разорения», «Почему семьям часто не хватает денег на жизнь и как этого избежать», «Собственный бизнес: как создать и не потерять» и др.</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Вопросы, изучаемые в рамках курса, касаются широкого круга проблем, с которыми сталкивается каждый человек, постоянно делающий выбор, оценивающий различные альтернативные решения, выстраивающий определенные модели поведения в конкретных жизненных ситуациях. Потому финансовая грамотность является большим проблемным полем для проведения исследований обучающимися.</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Исходной точкой разворачивания проектной деятельности, как уже говорилось, является проблема. Проблемное, деятельностное освоение содержания курса финансовой грамотности выводит обучающихся на проблемы, которые они затем самостоятельно под руководством учителя начинают исследовать. Практически каждая дидактическая единица курса содержит огромный потенциал для разворачивания индивидуальных проектов.</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Индивидуальные проекты по курсу финансовой грамотности имеют определенную специфику, отражающую направленность профиля. Для социально-экономического профиля проекты больше носят аналитический характер. Для математического профиля эта специфика может находить отражение, например, в методах, применяемых для исследования выбранной проблемы, основывающихся на использовании математических инструментов. Например, осуществление проекта, который носит аналитический характер, в рамках которого ученик разносторонне исследует ситуацию или явление в сфере финансов, сравнивает альтернативные пути решения существующих проблем, и одной из задач может быть математическое обоснование выбора оптимального решения. В практике это одна из распространенных моделей проектной деятельности по проблемам финансовой грамотности.</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Использование интернет-технологий в преподавании курса финансовой грамотности повышает его потенциал для развертывания проектной деятельности обучающихся. В частности, одной из форм проектной деятельности на основе элективного курса может быть сетевой проект. В качестве примера приведем групповой проект «Составляем инвестиционный портфель». Каждый ученик выбирает и складывает в «Сетевой инвестиционный портфель» свой виртуальный пакет акций. И затем по ходу проекта, продолжительность которого регламентирована, имеет возможность отслеживать изменения на фондовом рынке и вносить корректировки в свою часть портфеля.</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xml:space="preserve">В процессе обучения, решения практических ситуаций, выполнения кейсов обучающиеся всегда выходят на проблемы. Учитель должен их обязательно фиксировать, чтобы предлагать для более детального изучения заинтересованным ученикам. Например, на основе изучения вопросов страхования может быть выявлена заинтересованность учащегося </w:t>
      </w:r>
      <w:r w:rsidRPr="00AE6EF3">
        <w:rPr>
          <w:rFonts w:ascii="Times New Roman" w:hAnsi="Times New Roman" w:cs="Times New Roman"/>
          <w:sz w:val="24"/>
          <w:szCs w:val="24"/>
        </w:rPr>
        <w:lastRenderedPageBreak/>
        <w:t>в осуществлении проектной работы по выбору оптимальной страховой защиты для своей семьи.</w:t>
      </w:r>
    </w:p>
    <w:p w:rsidR="00826738" w:rsidRPr="00AE6EF3" w:rsidRDefault="00826738" w:rsidP="00B91AF2">
      <w:pPr>
        <w:spacing w:after="0" w:line="360" w:lineRule="auto"/>
        <w:jc w:val="center"/>
        <w:rPr>
          <w:rFonts w:ascii="Times New Roman" w:hAnsi="Times New Roman" w:cs="Times New Roman"/>
          <w:i/>
          <w:color w:val="000000" w:themeColor="text1"/>
          <w:sz w:val="24"/>
          <w:szCs w:val="24"/>
        </w:rPr>
      </w:pPr>
      <w:r w:rsidRPr="00AE6EF3">
        <w:rPr>
          <w:rFonts w:ascii="Times New Roman" w:hAnsi="Times New Roman" w:cs="Times New Roman"/>
          <w:i/>
          <w:color w:val="000000" w:themeColor="text1"/>
          <w:sz w:val="24"/>
          <w:szCs w:val="24"/>
        </w:rPr>
        <w:t>Внеурочная и внешкольная деятельность</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Проведение образовательных событий по проблематике финансовой грамотности является действенным инструментом мотивации и развертывания проектной деятельности. Образовательное событие понимается нами как «специальная форма организации и реализации образовательной деятельности, выстроенная как интенсивная встреча реальной и идеальной форм порождения и оформления знания» (Б.Д. Эльконин).</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xml:space="preserve">Идея событийного подхода заимствована из педагогической системы А.С. Макаренко, который отмечал, что большое значение в жизни человека имеют яркие и волнующие события. Например, участие в разнообразных мероприятиях: всероссийских неделях финансовой грамотности для детей и молодежи, серии информационно-просветительских мероприятий для школьников и студентов, которые проходят ежегодно. На сайте </w:t>
      </w:r>
      <w:r w:rsidR="0070346F" w:rsidRPr="00AE6EF3">
        <w:rPr>
          <w:rFonts w:ascii="Times New Roman" w:hAnsi="Times New Roman" w:cs="Times New Roman"/>
          <w:sz w:val="24"/>
          <w:szCs w:val="24"/>
        </w:rPr>
        <w:t>«Вашифинансы.рф» (</w:t>
      </w:r>
      <w:hyperlink r:id="rId9" w:history="1">
        <w:r w:rsidR="0070346F" w:rsidRPr="00AE6EF3">
          <w:rPr>
            <w:rStyle w:val="af3"/>
            <w:rFonts w:ascii="Times New Roman" w:hAnsi="Times New Roman" w:cs="Times New Roman"/>
            <w:sz w:val="24"/>
            <w:szCs w:val="24"/>
          </w:rPr>
          <w:t>http://вашифинансы.рф</w:t>
        </w:r>
      </w:hyperlink>
      <w:r w:rsidR="0070346F" w:rsidRPr="00AE6EF3">
        <w:rPr>
          <w:rFonts w:ascii="Times New Roman" w:hAnsi="Times New Roman" w:cs="Times New Roman"/>
          <w:sz w:val="24"/>
          <w:szCs w:val="24"/>
        </w:rPr>
        <w:t xml:space="preserve">) представлены материалы о подобных </w:t>
      </w:r>
      <w:r w:rsidRPr="00AE6EF3">
        <w:rPr>
          <w:rFonts w:ascii="Times New Roman" w:hAnsi="Times New Roman" w:cs="Times New Roman"/>
          <w:sz w:val="24"/>
          <w:szCs w:val="24"/>
        </w:rPr>
        <w:t>мероприятия</w:t>
      </w:r>
      <w:r w:rsidR="0070346F" w:rsidRPr="00AE6EF3">
        <w:rPr>
          <w:rFonts w:ascii="Times New Roman" w:hAnsi="Times New Roman" w:cs="Times New Roman"/>
          <w:sz w:val="24"/>
          <w:szCs w:val="24"/>
        </w:rPr>
        <w:t xml:space="preserve">х, </w:t>
      </w:r>
      <w:r w:rsidRPr="00AE6EF3">
        <w:rPr>
          <w:rFonts w:ascii="Times New Roman" w:hAnsi="Times New Roman" w:cs="Times New Roman"/>
          <w:sz w:val="24"/>
          <w:szCs w:val="24"/>
        </w:rPr>
        <w:t>которые можно использовать в работе в качестве интерактивных форм обучения финансовой грамотности и побудителей проектной деятельности.</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Приведем примеры таких интерактивных мероприятий внеурочной или внешкольной деятельности обучающихся.</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Игра «Кейс-чемпионат», разработанная ЗАО «ПАКК» в рамках проекта «Содействие повышению уровня финансовой грамотности населения и развитию финансового образования в Российской Федерации». Сайт «Хочу.Могу.Знаю.рф» (</w:t>
      </w:r>
      <w:hyperlink r:id="rId10" w:history="1">
        <w:r w:rsidRPr="00AE6EF3">
          <w:rPr>
            <w:rStyle w:val="af3"/>
            <w:rFonts w:ascii="Times New Roman" w:hAnsi="Times New Roman" w:cs="Times New Roman"/>
            <w:sz w:val="24"/>
            <w:szCs w:val="24"/>
          </w:rPr>
          <w:t>http://хочумогузнаю.рф/category/stsenarii/</w:t>
        </w:r>
      </w:hyperlink>
      <w:r w:rsidRPr="00AE6EF3">
        <w:rPr>
          <w:rFonts w:ascii="Times New Roman" w:hAnsi="Times New Roman" w:cs="Times New Roman"/>
          <w:sz w:val="24"/>
          <w:szCs w:val="24"/>
        </w:rPr>
        <w:t>). Это соревнование между командами, в котором команды в рамках описанной ситуации ищут наиболее эффективное решение поставленных задач в области финансового планирования и пользования банковскими услугами. В поиске используются кейсы, которые командам необходимо решить за отведенное время, после чего представить и аргументировать свое решение ведущим. В рамках кейс-чемпионата «Личный финансовый план» участники разрабатывают план по достижению финансовой цели доставшегося им персонажа. Решение кейсов позволяет обучающимся задуматься о роли финансового планирования в их собственной жизни и потренироваться в принятии финансовых решений в игровом формате. Командная работа способствуют обмену информацией и более широкому видению задач. Также важным достоинством мероприятия является использование вводных данных, приближенных к реальной экономической ситуации и актуальным прогнозам.</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xml:space="preserve">Игра «Заработать за 60 минут» – станционная игра. Подразумевает несколько разных станций, на которых командам необходимо выполнять различные задания, чтобы повысить </w:t>
      </w:r>
      <w:r w:rsidRPr="00AE6EF3">
        <w:rPr>
          <w:rFonts w:ascii="Times New Roman" w:hAnsi="Times New Roman" w:cs="Times New Roman"/>
          <w:sz w:val="24"/>
          <w:szCs w:val="24"/>
        </w:rPr>
        <w:lastRenderedPageBreak/>
        <w:t>уровень своей финансовой грамотности. Для игры «Заработать за 60 минут» разработаны 13 игровых станций, на которых команды могут зарабатывать игровые деньги – «финики» (от слова «финансы»). Вход на станцию платный, что отражает необходимость вкладывать деньги для получения дохода в реальной жизни. Особенности оплаты участия в каждой станции различны, что обозначено в памятке модератора на каждой локации. В среднем вход на станцию стоит 50 фиников. В начале игры у каждой команды есть 150 фиников. Команды могут разделяться на несколько групп и посещать станции в том порядке, в котором они хотят (</w:t>
      </w:r>
      <w:hyperlink r:id="rId11" w:history="1">
        <w:r w:rsidRPr="00AE6EF3">
          <w:rPr>
            <w:rStyle w:val="af3"/>
            <w:rFonts w:ascii="Times New Roman" w:hAnsi="Times New Roman" w:cs="Times New Roman"/>
            <w:sz w:val="24"/>
            <w:szCs w:val="24"/>
          </w:rPr>
          <w:t>http://хочумогузнаю.рф/wp–content/uploads/2016/07/Stantsionnaya–igra_Zarabotat–za–60–minut.pdf</w:t>
        </w:r>
      </w:hyperlink>
      <w:r w:rsidRPr="00AE6EF3">
        <w:rPr>
          <w:rFonts w:ascii="Times New Roman" w:hAnsi="Times New Roman" w:cs="Times New Roman"/>
          <w:sz w:val="24"/>
          <w:szCs w:val="24"/>
        </w:rPr>
        <w:t>).</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Игра «Путь к финансовому успеху» предоставляется в онлайн-режиме и требует подключения к сети Интернет. Цель – приобретение навыков планирования расходов и оптимального использования финансовых инструментов. Задача – повышение благосостояния игрока при поддержании достаточного количества денег для платежей по текущим расходам. В процессе игры «Путь к финансовому успеху» участник учится распоряжаться своими доходами, улучшая жилищные условия, приобретая транспортные средства и одежду, одновременно знакомясь с наиболее распространенными финансовыми инструментами для оптимального движения к цели. Игра разработана в Волгограде и размещена на сайте Волгоградского регионального центра финансовой грамотности, где содержатся и другие онлайн-игры, которые можно рекомендовать для использования в образовательном процессе (</w:t>
      </w:r>
      <w:hyperlink r:id="rId12" w:history="1">
        <w:r w:rsidRPr="00AE6EF3">
          <w:rPr>
            <w:rStyle w:val="af3"/>
            <w:rFonts w:ascii="Times New Roman" w:hAnsi="Times New Roman" w:cs="Times New Roman"/>
            <w:sz w:val="24"/>
            <w:szCs w:val="24"/>
          </w:rPr>
          <w:t>http://fingram34.ru/financial–literacy–on–line/on–line–games/</w:t>
        </w:r>
      </w:hyperlink>
      <w:r w:rsidRPr="00AE6EF3">
        <w:rPr>
          <w:rFonts w:ascii="Times New Roman" w:hAnsi="Times New Roman" w:cs="Times New Roman"/>
          <w:sz w:val="24"/>
          <w:szCs w:val="24"/>
        </w:rPr>
        <w:t>).</w:t>
      </w:r>
    </w:p>
    <w:p w:rsidR="00AC2B74" w:rsidRPr="00AE6EF3" w:rsidRDefault="00AC2B74" w:rsidP="00AC2B74">
      <w:pPr>
        <w:pStyle w:val="-11"/>
        <w:spacing w:after="0" w:line="360" w:lineRule="auto"/>
        <w:ind w:left="0"/>
        <w:jc w:val="both"/>
        <w:outlineLvl w:val="1"/>
        <w:rPr>
          <w:rFonts w:ascii="Times New Roman" w:hAnsi="Times New Roman"/>
          <w:sz w:val="24"/>
          <w:szCs w:val="24"/>
        </w:rPr>
      </w:pPr>
    </w:p>
    <w:p w:rsidR="00826738" w:rsidRPr="00AE6EF3" w:rsidRDefault="00104341" w:rsidP="00AC2B74">
      <w:pPr>
        <w:pStyle w:val="3"/>
        <w:rPr>
          <w:sz w:val="24"/>
          <w:szCs w:val="24"/>
        </w:rPr>
      </w:pPr>
      <w:bookmarkStart w:id="14" w:name="_Toc521532485"/>
      <w:bookmarkStart w:id="15" w:name="_Toc521591742"/>
      <w:r>
        <w:rPr>
          <w:sz w:val="24"/>
          <w:szCs w:val="24"/>
        </w:rPr>
        <w:t>1.2 </w:t>
      </w:r>
      <w:r w:rsidR="00826738" w:rsidRPr="00AE6EF3">
        <w:rPr>
          <w:sz w:val="24"/>
          <w:szCs w:val="24"/>
        </w:rPr>
        <w:t>Образовательные результаты выполнения проектов в области финансовой грамотности</w:t>
      </w:r>
      <w:bookmarkEnd w:id="14"/>
      <w:bookmarkEnd w:id="15"/>
    </w:p>
    <w:p w:rsidR="00AC2B74" w:rsidRPr="00AE6EF3" w:rsidRDefault="00AC2B74" w:rsidP="00AC2B74">
      <w:pPr>
        <w:pStyle w:val="-11"/>
        <w:spacing w:after="0" w:line="360" w:lineRule="auto"/>
        <w:ind w:left="0"/>
        <w:jc w:val="both"/>
        <w:outlineLvl w:val="1"/>
        <w:rPr>
          <w:rFonts w:ascii="Times New Roman" w:hAnsi="Times New Roman"/>
          <w:b/>
          <w:sz w:val="24"/>
          <w:szCs w:val="24"/>
        </w:rPr>
      </w:pPr>
    </w:p>
    <w:p w:rsidR="00826738" w:rsidRPr="00AE6EF3" w:rsidRDefault="00826738" w:rsidP="00154727">
      <w:pPr>
        <w:spacing w:after="0" w:line="360" w:lineRule="auto"/>
        <w:ind w:firstLine="709"/>
        <w:jc w:val="both"/>
        <w:rPr>
          <w:rFonts w:ascii="Times New Roman" w:hAnsi="Times New Roman" w:cs="Times New Roman"/>
          <w:b/>
          <w:i/>
          <w:color w:val="000000" w:themeColor="text1"/>
          <w:sz w:val="24"/>
          <w:szCs w:val="24"/>
        </w:rPr>
      </w:pPr>
      <w:bookmarkStart w:id="16" w:name="_Toc492837737"/>
      <w:r w:rsidRPr="00AE6EF3">
        <w:rPr>
          <w:rFonts w:ascii="Times New Roman" w:hAnsi="Times New Roman" w:cs="Times New Roman"/>
          <w:b/>
          <w:i/>
          <w:color w:val="000000" w:themeColor="text1"/>
          <w:sz w:val="24"/>
          <w:szCs w:val="24"/>
        </w:rPr>
        <w:t>Результаты личностные и метапредметные</w:t>
      </w:r>
      <w:bookmarkEnd w:id="16"/>
    </w:p>
    <w:p w:rsidR="00826738" w:rsidRPr="00AE6EF3" w:rsidRDefault="00826738" w:rsidP="00154727">
      <w:pPr>
        <w:pStyle w:val="-11"/>
        <w:spacing w:after="0" w:line="360" w:lineRule="auto"/>
        <w:ind w:left="0" w:firstLine="709"/>
        <w:jc w:val="both"/>
        <w:rPr>
          <w:rFonts w:ascii="Times New Roman" w:hAnsi="Times New Roman"/>
          <w:sz w:val="24"/>
          <w:szCs w:val="24"/>
        </w:rPr>
      </w:pPr>
      <w:r w:rsidRPr="00AE6EF3">
        <w:rPr>
          <w:rFonts w:ascii="Times New Roman" w:hAnsi="Times New Roman"/>
          <w:sz w:val="24"/>
          <w:szCs w:val="24"/>
        </w:rPr>
        <w:t xml:space="preserve">Концептуальной основой разработки образовательных результатов проектной деятельности школьников по созданию ими индивидуальных проектов в области финансовой грамотности </w:t>
      </w:r>
      <w:r w:rsidRPr="00AE6EF3">
        <w:rPr>
          <w:rFonts w:ascii="Times New Roman" w:eastAsia="Times New Roman" w:hAnsi="Times New Roman"/>
          <w:sz w:val="24"/>
          <w:szCs w:val="24"/>
          <w:lang w:eastAsia="ru-RU"/>
        </w:rPr>
        <w:t>в рамках реализации ООП</w:t>
      </w:r>
      <w:r w:rsidRPr="00AE6EF3">
        <w:rPr>
          <w:rFonts w:ascii="Times New Roman" w:hAnsi="Times New Roman"/>
          <w:sz w:val="24"/>
          <w:szCs w:val="24"/>
        </w:rPr>
        <w:t xml:space="preserve"> является Система (рамка) финансовой компетентности для учащихся школьного возраста, разработанная в Проекте «Содействие повышению уровня финансовой грамотности населения и развитию финансового образования в Российской Федерации», согласно которой каждая из областей финансовой грамотности разделена на три составляющих:</w:t>
      </w:r>
    </w:p>
    <w:p w:rsidR="00826738" w:rsidRPr="00AE6EF3" w:rsidRDefault="00826738" w:rsidP="00154727">
      <w:pPr>
        <w:pStyle w:val="-11"/>
        <w:spacing w:after="0" w:line="360" w:lineRule="auto"/>
        <w:ind w:left="0" w:firstLine="709"/>
        <w:jc w:val="both"/>
        <w:rPr>
          <w:rFonts w:ascii="Times New Roman" w:hAnsi="Times New Roman"/>
          <w:sz w:val="24"/>
          <w:szCs w:val="24"/>
        </w:rPr>
      </w:pPr>
      <w:r w:rsidRPr="00AE6EF3">
        <w:rPr>
          <w:rFonts w:ascii="Times New Roman" w:hAnsi="Times New Roman"/>
          <w:sz w:val="24"/>
          <w:szCs w:val="24"/>
        </w:rPr>
        <w:t>• знание и понимание (подразумевает знания потребителя о финансовых продуктах и концепциях, а также способность получать, понимать и оценивать существенную информацию, необходимую для принятия решений);</w:t>
      </w:r>
    </w:p>
    <w:p w:rsidR="00826738" w:rsidRPr="00AE6EF3" w:rsidRDefault="00826738" w:rsidP="00154727">
      <w:pPr>
        <w:pStyle w:val="-11"/>
        <w:spacing w:after="0" w:line="360" w:lineRule="auto"/>
        <w:ind w:left="0" w:firstLine="709"/>
        <w:jc w:val="both"/>
        <w:rPr>
          <w:rFonts w:ascii="Times New Roman" w:hAnsi="Times New Roman"/>
          <w:sz w:val="24"/>
          <w:szCs w:val="24"/>
        </w:rPr>
      </w:pPr>
      <w:r w:rsidRPr="00AE6EF3">
        <w:rPr>
          <w:rFonts w:ascii="Times New Roman" w:hAnsi="Times New Roman"/>
          <w:sz w:val="24"/>
          <w:szCs w:val="24"/>
        </w:rPr>
        <w:lastRenderedPageBreak/>
        <w:t>• умения и поведение (включающие компетенции, связанные с умениями и навыками финансового поведения, способности к принятию финансового риска, а также умением предпринимать другие эффективные действия для улучшения собственного финансового благосостояния);</w:t>
      </w:r>
    </w:p>
    <w:p w:rsidR="00826738" w:rsidRPr="00AE6EF3" w:rsidRDefault="00826738" w:rsidP="00154727">
      <w:pPr>
        <w:pStyle w:val="-11"/>
        <w:spacing w:after="0" w:line="360" w:lineRule="auto"/>
        <w:ind w:left="0" w:firstLine="709"/>
        <w:jc w:val="both"/>
        <w:rPr>
          <w:rFonts w:ascii="Times New Roman" w:hAnsi="Times New Roman"/>
          <w:sz w:val="24"/>
          <w:szCs w:val="24"/>
        </w:rPr>
      </w:pPr>
      <w:r w:rsidRPr="00AE6EF3">
        <w:rPr>
          <w:rFonts w:ascii="Times New Roman" w:hAnsi="Times New Roman"/>
          <w:sz w:val="24"/>
          <w:szCs w:val="24"/>
        </w:rPr>
        <w:t>• личные характеристики и установки (содержащие основные характеристики потребителя, связанные с общим отношением к личным финансам, возможностью делать ответственный выбор и принимать финансовые решения).</w:t>
      </w:r>
    </w:p>
    <w:p w:rsidR="00826738" w:rsidRPr="00AE6EF3" w:rsidRDefault="00826738" w:rsidP="00154727">
      <w:pPr>
        <w:pStyle w:val="-11"/>
        <w:spacing w:after="0" w:line="360" w:lineRule="auto"/>
        <w:ind w:left="0" w:firstLine="709"/>
        <w:jc w:val="both"/>
        <w:rPr>
          <w:rFonts w:ascii="Times New Roman" w:hAnsi="Times New Roman"/>
          <w:sz w:val="24"/>
          <w:szCs w:val="24"/>
        </w:rPr>
      </w:pPr>
      <w:r w:rsidRPr="00AE6EF3">
        <w:rPr>
          <w:rFonts w:ascii="Times New Roman" w:eastAsia="Times New Roman" w:hAnsi="Times New Roman"/>
          <w:sz w:val="24"/>
          <w:szCs w:val="24"/>
          <w:lang w:eastAsia="ru-RU"/>
        </w:rPr>
        <w:t>В этой связи о</w:t>
      </w:r>
      <w:r w:rsidRPr="00AE6EF3">
        <w:rPr>
          <w:rFonts w:ascii="Times New Roman" w:hAnsi="Times New Roman"/>
          <w:sz w:val="24"/>
          <w:szCs w:val="24"/>
        </w:rPr>
        <w:t xml:space="preserve">рганизация проектной деятельности школьников по созданию ими индивидуальных проектов в области финансовой грамотности </w:t>
      </w:r>
      <w:r w:rsidRPr="00AE6EF3">
        <w:rPr>
          <w:rFonts w:ascii="Times New Roman" w:eastAsia="Times New Roman" w:hAnsi="Times New Roman"/>
          <w:sz w:val="24"/>
          <w:szCs w:val="24"/>
          <w:lang w:eastAsia="ru-RU"/>
        </w:rPr>
        <w:t>в рамках реализации ООП</w:t>
      </w:r>
      <w:r w:rsidRPr="00AE6EF3">
        <w:rPr>
          <w:rFonts w:ascii="Times New Roman" w:hAnsi="Times New Roman"/>
          <w:sz w:val="24"/>
          <w:szCs w:val="24"/>
        </w:rPr>
        <w:t>, призвана внести вклад в достижение личностных, метапредметных и предметных образовательных результатов.</w:t>
      </w:r>
    </w:p>
    <w:p w:rsidR="00826738" w:rsidRPr="00AE6EF3" w:rsidRDefault="00826738" w:rsidP="00154727">
      <w:pPr>
        <w:pStyle w:val="-11"/>
        <w:spacing w:after="0" w:line="360" w:lineRule="auto"/>
        <w:ind w:left="0" w:firstLine="709"/>
        <w:jc w:val="both"/>
        <w:rPr>
          <w:rFonts w:ascii="Times New Roman" w:hAnsi="Times New Roman"/>
          <w:sz w:val="24"/>
          <w:szCs w:val="24"/>
        </w:rPr>
      </w:pPr>
      <w:r w:rsidRPr="00AE6EF3">
        <w:rPr>
          <w:rFonts w:ascii="Times New Roman" w:hAnsi="Times New Roman"/>
          <w:i/>
          <w:sz w:val="24"/>
          <w:szCs w:val="24"/>
        </w:rPr>
        <w:t>К личностным результатам</w:t>
      </w:r>
      <w:r w:rsidRPr="00AE6EF3">
        <w:rPr>
          <w:rFonts w:ascii="Times New Roman" w:hAnsi="Times New Roman"/>
          <w:sz w:val="24"/>
          <w:szCs w:val="24"/>
        </w:rPr>
        <w:t xml:space="preserve"> (связанным с личными характеристиками и установками), вклад в которые обеспечивается проектной деятельностью в области финансовой грамотности, относятся следующие результаты:</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осознание важности использования финансовых продуктов в различных сферах жизни;</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понимание наличия финансовых рисков в современной экономической ситуации;</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понимание ценности рационального, ответственного и обдуманного финансового поведения;</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осознание личной ответственности за собственное финансовое благополучие в настоящем и будущем;</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понимание необходимости оценки своего финансового состояния и возможностей его улучшения;</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понимание того, что финансовое положение человека в значительной степени зависит от его собственных знаний в области финансов;</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готовность находить, анализировать и оценивать информацию, необходимую для принятия финансовых решений;</w:t>
      </w:r>
    </w:p>
    <w:p w:rsidR="00826738" w:rsidRPr="00AE6EF3" w:rsidRDefault="00826738" w:rsidP="00154727">
      <w:pPr>
        <w:pStyle w:val="af2"/>
        <w:spacing w:before="0" w:beforeAutospacing="0" w:after="0" w:afterAutospacing="0" w:line="360" w:lineRule="auto"/>
        <w:ind w:firstLine="709"/>
        <w:jc w:val="both"/>
      </w:pPr>
      <w:r w:rsidRPr="00AE6EF3">
        <w:t>– понимание преимуществ и последствий заключения договоров с финансовыми организациями;</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осознание важности критического отношения к активной рекламе финансовых продуктов;</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готовность вести поиск и определять варианты решения проблем в области личных финансов;</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осознание последствий непродуманных финансовых решений;</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установка на защиту личной информации в сети Интернет.</w:t>
      </w:r>
    </w:p>
    <w:p w:rsidR="00826738" w:rsidRPr="00AE6EF3" w:rsidRDefault="00826738" w:rsidP="00154727">
      <w:pPr>
        <w:pStyle w:val="-11"/>
        <w:spacing w:after="0" w:line="360" w:lineRule="auto"/>
        <w:ind w:left="0" w:firstLine="709"/>
        <w:jc w:val="both"/>
        <w:rPr>
          <w:rFonts w:ascii="Times New Roman" w:hAnsi="Times New Roman"/>
          <w:sz w:val="24"/>
          <w:szCs w:val="24"/>
        </w:rPr>
      </w:pPr>
      <w:r w:rsidRPr="00AE6EF3">
        <w:rPr>
          <w:rFonts w:ascii="Times New Roman" w:hAnsi="Times New Roman"/>
          <w:sz w:val="24"/>
          <w:szCs w:val="24"/>
        </w:rPr>
        <w:lastRenderedPageBreak/>
        <w:t xml:space="preserve">К </w:t>
      </w:r>
      <w:r w:rsidRPr="00AE6EF3">
        <w:rPr>
          <w:rFonts w:ascii="Times New Roman" w:hAnsi="Times New Roman"/>
          <w:i/>
          <w:sz w:val="24"/>
          <w:szCs w:val="24"/>
        </w:rPr>
        <w:t xml:space="preserve">метапредметным образовательным результатам, </w:t>
      </w:r>
      <w:r w:rsidRPr="00AE6EF3">
        <w:rPr>
          <w:rFonts w:ascii="Times New Roman" w:hAnsi="Times New Roman"/>
          <w:sz w:val="24"/>
          <w:szCs w:val="24"/>
        </w:rPr>
        <w:t>связанным с познавательными и коммуникативными универсальными учебными действиями, относятся следующие результаты проектной деятельности в области финансовой грамотности:</w:t>
      </w:r>
    </w:p>
    <w:p w:rsidR="00826738" w:rsidRPr="00AE6EF3" w:rsidRDefault="00826738" w:rsidP="00154727">
      <w:pPr>
        <w:pStyle w:val="af2"/>
        <w:spacing w:before="0" w:beforeAutospacing="0" w:after="0" w:afterAutospacing="0" w:line="360" w:lineRule="auto"/>
        <w:ind w:firstLine="709"/>
        <w:jc w:val="both"/>
      </w:pPr>
      <w:r w:rsidRPr="00AE6EF3">
        <w:t>– умение понимать сущность и содержание документов, обладающих юридической силой (кредитных договоров, договоров страхования и др.);</w:t>
      </w:r>
    </w:p>
    <w:p w:rsidR="00826738" w:rsidRPr="00AE6EF3" w:rsidRDefault="00826738" w:rsidP="00154727">
      <w:pPr>
        <w:pStyle w:val="af2"/>
        <w:spacing w:before="0" w:beforeAutospacing="0" w:after="0" w:afterAutospacing="0" w:line="360" w:lineRule="auto"/>
        <w:ind w:firstLine="709"/>
        <w:jc w:val="both"/>
      </w:pPr>
      <w:r w:rsidRPr="00AE6EF3">
        <w:t>– умение находить актуальную информацию об общеэкономической ситуации, о финансовых продуктах и услугах, стартапах и ведении бизнеса, собственном финансовом состоянии (на сайтах ЦБ, коммерческих банков, налоговой службы, Пенсионного фонда РФ, иных финансовых институтов, компаний и государственных служб);</w:t>
      </w:r>
    </w:p>
    <w:p w:rsidR="00826738" w:rsidRPr="00AE6EF3" w:rsidRDefault="00826738" w:rsidP="00154727">
      <w:pPr>
        <w:pStyle w:val="af2"/>
        <w:spacing w:before="0" w:beforeAutospacing="0" w:after="0" w:afterAutospacing="0" w:line="360" w:lineRule="auto"/>
        <w:ind w:firstLine="709"/>
        <w:jc w:val="both"/>
      </w:pPr>
      <w:r w:rsidRPr="00AE6EF3">
        <w:t>– умение сопоставлять финансовую информацию, полученную из разных источников и оказываемую разными поставщиками финансовых услуг; классифицировать ее на основе определенных, в том числе самостоятельно выявленных оснований сравнения;</w:t>
      </w:r>
    </w:p>
    <w:p w:rsidR="00826738" w:rsidRPr="00AE6EF3" w:rsidRDefault="00826738" w:rsidP="00154727">
      <w:pPr>
        <w:pStyle w:val="af2"/>
        <w:spacing w:before="0" w:beforeAutospacing="0" w:after="0" w:afterAutospacing="0" w:line="360" w:lineRule="auto"/>
        <w:ind w:firstLine="709"/>
        <w:jc w:val="both"/>
      </w:pPr>
      <w:r w:rsidRPr="00AE6EF3">
        <w:t>– умение критически воспринимать и осмысливать информацию, отражающую различные подходы в освещении финансовых продуктов и услуг; формулирование на этой основе собственных заключений и оценочных суждений;</w:t>
      </w:r>
    </w:p>
    <w:p w:rsidR="00826738" w:rsidRPr="00AE6EF3" w:rsidRDefault="00826738" w:rsidP="00154727">
      <w:pPr>
        <w:pStyle w:val="af2"/>
        <w:spacing w:before="0" w:beforeAutospacing="0" w:after="0" w:afterAutospacing="0" w:line="360" w:lineRule="auto"/>
        <w:ind w:firstLine="709"/>
        <w:jc w:val="both"/>
        <w:rPr>
          <w:rFonts w:eastAsia="Calibri"/>
        </w:rPr>
      </w:pPr>
      <w:r w:rsidRPr="00AE6EF3">
        <w:rPr>
          <w:rFonts w:eastAsia="Calibri"/>
        </w:rPr>
        <w:t>– умение устанавливать причинно-следственные связи, связанные с правоотношениями, имеющими определенные юридические последствия для личного финансового благополучия;</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умение выполнять познавательные проблемные задания на материале, отражающем различные аспекты деятельности в сфере финансов;</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умение давать обоснованные оценки отдельным действиям в сфере финансов, иллюстрирующим модели поведения различных потребителей финансовых услуг;</w:t>
      </w:r>
    </w:p>
    <w:p w:rsidR="00826738" w:rsidRPr="00AE6EF3" w:rsidRDefault="00826738" w:rsidP="00154727">
      <w:pPr>
        <w:pStyle w:val="af2"/>
        <w:spacing w:before="0" w:beforeAutospacing="0" w:after="0" w:afterAutospacing="0" w:line="360" w:lineRule="auto"/>
        <w:ind w:firstLine="709"/>
        <w:jc w:val="both"/>
      </w:pPr>
      <w:r w:rsidRPr="00AE6EF3">
        <w:rPr>
          <w:rFonts w:eastAsia="Calibri"/>
        </w:rPr>
        <w:t>– </w:t>
      </w:r>
      <w:r w:rsidRPr="00AE6EF3">
        <w:t>умение убедительно излагать свою точку зрения относительно определенного финансового решения;</w:t>
      </w:r>
    </w:p>
    <w:p w:rsidR="00826738" w:rsidRPr="00AE6EF3" w:rsidRDefault="00826738" w:rsidP="00154727">
      <w:pPr>
        <w:pStyle w:val="af2"/>
        <w:spacing w:before="0" w:beforeAutospacing="0" w:after="0" w:afterAutospacing="0" w:line="360" w:lineRule="auto"/>
        <w:ind w:firstLine="709"/>
        <w:jc w:val="both"/>
      </w:pPr>
      <w:r w:rsidRPr="00AE6EF3">
        <w:t>– </w:t>
      </w:r>
      <w:r w:rsidRPr="00AE6EF3">
        <w:rPr>
          <w:rFonts w:eastAsia="Calibri"/>
        </w:rPr>
        <w:t xml:space="preserve">умение </w:t>
      </w:r>
      <w:r w:rsidRPr="00AE6EF3">
        <w:t>приводить аргументы, обосновывающие целесообразное поведение при принятии финансовых решений.</w:t>
      </w:r>
    </w:p>
    <w:p w:rsidR="00826738" w:rsidRPr="00AE6EF3" w:rsidRDefault="00826738" w:rsidP="00154727">
      <w:pPr>
        <w:spacing w:after="0" w:line="360" w:lineRule="auto"/>
        <w:ind w:firstLine="709"/>
        <w:jc w:val="both"/>
        <w:rPr>
          <w:rFonts w:ascii="Times New Roman" w:hAnsi="Times New Roman" w:cs="Times New Roman"/>
          <w:b/>
          <w:bCs/>
          <w:i/>
          <w:color w:val="000000" w:themeColor="text1"/>
          <w:sz w:val="24"/>
          <w:szCs w:val="24"/>
          <w:lang w:eastAsia="ru-RU"/>
        </w:rPr>
      </w:pPr>
      <w:bookmarkStart w:id="17" w:name="_Toc492837738"/>
      <w:r w:rsidRPr="00AE6EF3">
        <w:rPr>
          <w:rFonts w:ascii="Times New Roman" w:hAnsi="Times New Roman" w:cs="Times New Roman"/>
          <w:b/>
          <w:i/>
          <w:color w:val="000000" w:themeColor="text1"/>
          <w:sz w:val="24"/>
          <w:szCs w:val="24"/>
        </w:rPr>
        <w:t xml:space="preserve">Предметные результаты обучения финансовой грамотности, </w:t>
      </w:r>
      <w:r w:rsidRPr="00AE6EF3">
        <w:rPr>
          <w:rFonts w:ascii="Times New Roman" w:hAnsi="Times New Roman" w:cs="Times New Roman"/>
          <w:b/>
          <w:bCs/>
          <w:i/>
          <w:color w:val="000000" w:themeColor="text1"/>
          <w:sz w:val="24"/>
          <w:szCs w:val="24"/>
          <w:lang w:eastAsia="ru-RU"/>
        </w:rPr>
        <w:t xml:space="preserve">обеспечиваемые </w:t>
      </w:r>
      <w:r w:rsidRPr="00AE6EF3">
        <w:rPr>
          <w:rFonts w:ascii="Times New Roman" w:hAnsi="Times New Roman" w:cs="Times New Roman"/>
          <w:b/>
          <w:i/>
          <w:color w:val="000000" w:themeColor="text1"/>
          <w:sz w:val="24"/>
          <w:szCs w:val="24"/>
          <w:lang w:eastAsia="ru-RU"/>
        </w:rPr>
        <w:t>выполнением индивидуального проекта</w:t>
      </w:r>
      <w:bookmarkEnd w:id="17"/>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xml:space="preserve">Специфика всех тех компонентов социального опыта, которые традиционно выделяются в качестве образовательных результатов изучения отдельного учебного предмета, применительно к финансовой грамотности объективно обусловлена своеобразием образовательного пространства, в котором происходит их освоение и приобретение </w:t>
      </w:r>
      <w:r w:rsidRPr="00AE6EF3">
        <w:rPr>
          <w:rFonts w:ascii="Times New Roman" w:hAnsi="Times New Roman" w:cs="Times New Roman"/>
          <w:sz w:val="24"/>
          <w:szCs w:val="24"/>
        </w:rPr>
        <w:lastRenderedPageBreak/>
        <w:t>обучающимися. К компонентам осваиваемого опыта относят знания, умения и навыки, а также опыт решения проблем и опыт творческой деятельности</w:t>
      </w:r>
      <w:r w:rsidRPr="00AE6EF3">
        <w:rPr>
          <w:rStyle w:val="af1"/>
          <w:rFonts w:ascii="Times New Roman" w:hAnsi="Times New Roman" w:cs="Times New Roman"/>
          <w:sz w:val="24"/>
          <w:szCs w:val="24"/>
        </w:rPr>
        <w:footnoteReference w:id="15"/>
      </w:r>
      <w:r w:rsidRPr="00AE6EF3">
        <w:rPr>
          <w:rFonts w:ascii="Times New Roman" w:hAnsi="Times New Roman" w:cs="Times New Roman"/>
          <w:sz w:val="24"/>
          <w:szCs w:val="24"/>
        </w:rPr>
        <w:t>.</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eastAsia="Times New Roman" w:hAnsi="Times New Roman" w:cs="Times New Roman"/>
          <w:sz w:val="24"/>
          <w:szCs w:val="24"/>
          <w:lang w:eastAsia="ru-RU"/>
        </w:rPr>
        <w:t>Формирование финансовой грамотности у обучающихся средствами проектной и иных интерактивных форм познавательной деятельности может происходить:</w:t>
      </w:r>
    </w:p>
    <w:p w:rsidR="00826738" w:rsidRPr="00AE6EF3" w:rsidRDefault="00826738" w:rsidP="00154727">
      <w:pPr>
        <w:pStyle w:val="-11"/>
        <w:numPr>
          <w:ilvl w:val="0"/>
          <w:numId w:val="1"/>
        </w:numPr>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t>в рамках учебного предмета «Обществознание» на уровнях основного общего образования и среднего общего образования;</w:t>
      </w:r>
    </w:p>
    <w:p w:rsidR="00826738" w:rsidRPr="00AE6EF3" w:rsidRDefault="00826738" w:rsidP="00154727">
      <w:pPr>
        <w:pStyle w:val="-11"/>
        <w:numPr>
          <w:ilvl w:val="0"/>
          <w:numId w:val="1"/>
        </w:numPr>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t>в рамках учебного предмета «Экономика» на уровне среднего общего образования при изучении базового курса и углубленного курса;</w:t>
      </w:r>
    </w:p>
    <w:p w:rsidR="00826738" w:rsidRPr="00AE6EF3" w:rsidRDefault="00826738" w:rsidP="00154727">
      <w:pPr>
        <w:pStyle w:val="-11"/>
        <w:numPr>
          <w:ilvl w:val="0"/>
          <w:numId w:val="1"/>
        </w:numPr>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t>в рамках элективных / факультативных курсов «Финансовая грамотность»;</w:t>
      </w:r>
    </w:p>
    <w:p w:rsidR="00826738" w:rsidRPr="00AE6EF3" w:rsidRDefault="00826738" w:rsidP="00154727">
      <w:pPr>
        <w:pStyle w:val="-11"/>
        <w:numPr>
          <w:ilvl w:val="0"/>
          <w:numId w:val="1"/>
        </w:numPr>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t>в рамках выполнения индивидуального проекта (учебного проекта или учебного исследования).</w:t>
      </w:r>
    </w:p>
    <w:p w:rsidR="00AC2B74" w:rsidRPr="00AE6EF3" w:rsidRDefault="00826738" w:rsidP="00AC2B74">
      <w:pPr>
        <w:pStyle w:val="-11"/>
        <w:spacing w:after="0" w:line="360" w:lineRule="auto"/>
        <w:ind w:left="0"/>
        <w:jc w:val="center"/>
        <w:rPr>
          <w:rFonts w:ascii="Times New Roman" w:eastAsia="Times New Roman" w:hAnsi="Times New Roman"/>
          <w:bCs/>
          <w:i/>
          <w:sz w:val="24"/>
          <w:szCs w:val="24"/>
          <w:lang w:eastAsia="ru-RU"/>
        </w:rPr>
      </w:pPr>
      <w:r w:rsidRPr="00AE6EF3">
        <w:rPr>
          <w:rFonts w:ascii="Times New Roman" w:eastAsia="Times New Roman" w:hAnsi="Times New Roman"/>
          <w:bCs/>
          <w:i/>
          <w:sz w:val="24"/>
          <w:szCs w:val="24"/>
          <w:lang w:eastAsia="ru-RU"/>
        </w:rPr>
        <w:t xml:space="preserve">Предметные результаты по финансовой грамотности, </w:t>
      </w:r>
    </w:p>
    <w:p w:rsidR="00826738" w:rsidRPr="00AE6EF3" w:rsidRDefault="00826738" w:rsidP="00AC2B74">
      <w:pPr>
        <w:pStyle w:val="-11"/>
        <w:spacing w:after="0" w:line="360" w:lineRule="auto"/>
        <w:ind w:left="0"/>
        <w:jc w:val="center"/>
        <w:rPr>
          <w:rFonts w:ascii="Times New Roman" w:hAnsi="Times New Roman"/>
          <w:i/>
          <w:sz w:val="24"/>
          <w:szCs w:val="24"/>
        </w:rPr>
      </w:pPr>
      <w:r w:rsidRPr="00AE6EF3">
        <w:rPr>
          <w:rFonts w:ascii="Times New Roman" w:eastAsia="Times New Roman" w:hAnsi="Times New Roman"/>
          <w:bCs/>
          <w:i/>
          <w:sz w:val="24"/>
          <w:szCs w:val="24"/>
          <w:lang w:eastAsia="ru-RU"/>
        </w:rPr>
        <w:t>обеспечиваемые школьным курсом «Обществознание»</w:t>
      </w:r>
    </w:p>
    <w:p w:rsidR="00826738" w:rsidRPr="00AE6EF3" w:rsidRDefault="00826738" w:rsidP="00154727">
      <w:pPr>
        <w:pStyle w:val="-11"/>
        <w:spacing w:after="0" w:line="360" w:lineRule="auto"/>
        <w:ind w:left="0" w:firstLine="709"/>
        <w:jc w:val="both"/>
        <w:rPr>
          <w:rFonts w:ascii="Times New Roman" w:hAnsi="Times New Roman"/>
          <w:sz w:val="24"/>
          <w:szCs w:val="24"/>
        </w:rPr>
      </w:pPr>
      <w:r w:rsidRPr="00AE6EF3">
        <w:rPr>
          <w:rFonts w:ascii="Times New Roman" w:eastAsia="Times New Roman" w:hAnsi="Times New Roman"/>
          <w:sz w:val="24"/>
          <w:szCs w:val="24"/>
          <w:lang w:eastAsia="ru-RU"/>
        </w:rPr>
        <w:t xml:space="preserve">Обществознание является одним из основных социально-гуманитарных предметов, изучаемых на уровнях основного общего и среднего общего образования. К числу наук, через призму которых этот учебный предмет представляет </w:t>
      </w:r>
      <w:r w:rsidRPr="00AE6EF3">
        <w:rPr>
          <w:rFonts w:ascii="Times New Roman" w:hAnsi="Times New Roman"/>
          <w:sz w:val="24"/>
          <w:szCs w:val="24"/>
        </w:rPr>
        <w:t>проблемы человека и общества, относятся экономика, социология, социальная психология, правоведение, включающие в круг освещаемых вопросов реалии современной жизни. Освоение учебного предмета «Обществознание» направлено, в частности, на развитие личности обучающихся, развитие их способности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r w:rsidRPr="00AE6EF3">
        <w:rPr>
          <w:rStyle w:val="af1"/>
          <w:rFonts w:ascii="Times New Roman" w:hAnsi="Times New Roman"/>
          <w:sz w:val="24"/>
          <w:szCs w:val="24"/>
        </w:rPr>
        <w:footnoteReference w:id="16"/>
      </w:r>
      <w:r w:rsidRPr="00AE6EF3">
        <w:rPr>
          <w:rFonts w:ascii="Times New Roman" w:hAnsi="Times New Roman"/>
          <w:sz w:val="24"/>
          <w:szCs w:val="24"/>
        </w:rPr>
        <w:t>.</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xml:space="preserve">Среди предметных результатов обществознания </w:t>
      </w:r>
      <w:r w:rsidRPr="00AE6EF3">
        <w:rPr>
          <w:rFonts w:ascii="Times New Roman" w:hAnsi="Times New Roman" w:cs="Times New Roman"/>
          <w:i/>
          <w:sz w:val="24"/>
          <w:szCs w:val="24"/>
        </w:rPr>
        <w:t>на уровне основного общего образования</w:t>
      </w:r>
      <w:r w:rsidRPr="00AE6EF3">
        <w:rPr>
          <w:rFonts w:ascii="Times New Roman" w:hAnsi="Times New Roman" w:cs="Times New Roman"/>
          <w:sz w:val="24"/>
          <w:szCs w:val="24"/>
        </w:rPr>
        <w:t xml:space="preserve"> представлены те, которые непосредственно выражают содержание финансовой грамотности. В частности, в подразделах </w:t>
      </w:r>
      <w:r w:rsidRPr="00AE6EF3">
        <w:rPr>
          <w:rFonts w:ascii="Times New Roman" w:hAnsi="Times New Roman" w:cs="Times New Roman"/>
          <w:i/>
          <w:sz w:val="24"/>
          <w:szCs w:val="24"/>
        </w:rPr>
        <w:t>«Выпускник научится»</w:t>
      </w:r>
      <w:r w:rsidRPr="00AE6EF3">
        <w:rPr>
          <w:rFonts w:ascii="Times New Roman" w:hAnsi="Times New Roman" w:cs="Times New Roman"/>
          <w:sz w:val="24"/>
          <w:szCs w:val="24"/>
        </w:rPr>
        <w:t xml:space="preserve"> ПООП СОО представлены положения:</w:t>
      </w:r>
    </w:p>
    <w:p w:rsidR="00826738" w:rsidRPr="00AE6EF3" w:rsidRDefault="00826738" w:rsidP="00154727">
      <w:pPr>
        <w:numPr>
          <w:ilvl w:val="0"/>
          <w:numId w:val="2"/>
        </w:numPr>
        <w:shd w:val="clear" w:color="auto" w:fill="FFFFFF"/>
        <w:tabs>
          <w:tab w:val="left" w:pos="20"/>
          <w:tab w:val="left" w:pos="993"/>
        </w:tabs>
        <w:spacing w:after="0" w:line="360" w:lineRule="auto"/>
        <w:ind w:left="0" w:firstLine="709"/>
        <w:jc w:val="both"/>
        <w:rPr>
          <w:rFonts w:ascii="Times New Roman" w:hAnsi="Times New Roman" w:cs="Times New Roman"/>
          <w:sz w:val="24"/>
          <w:szCs w:val="24"/>
        </w:rPr>
      </w:pPr>
      <w:r w:rsidRPr="00AE6EF3">
        <w:rPr>
          <w:rFonts w:ascii="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826738" w:rsidRPr="00AE6EF3" w:rsidRDefault="00826738" w:rsidP="00154727">
      <w:pPr>
        <w:numPr>
          <w:ilvl w:val="0"/>
          <w:numId w:val="2"/>
        </w:numPr>
        <w:tabs>
          <w:tab w:val="left" w:pos="994"/>
        </w:tabs>
        <w:spacing w:after="0" w:line="360" w:lineRule="auto"/>
        <w:ind w:left="0" w:firstLine="709"/>
        <w:jc w:val="both"/>
        <w:rPr>
          <w:rFonts w:ascii="Times New Roman" w:hAnsi="Times New Roman" w:cs="Times New Roman"/>
          <w:sz w:val="24"/>
          <w:szCs w:val="24"/>
        </w:rPr>
      </w:pPr>
      <w:r w:rsidRPr="00AE6EF3">
        <w:rPr>
          <w:rFonts w:ascii="Times New Roman" w:hAnsi="Times New Roman" w:cs="Times New Roman"/>
          <w:bCs/>
          <w:sz w:val="24"/>
          <w:szCs w:val="24"/>
        </w:rP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w:t>
      </w:r>
      <w:r w:rsidRPr="00AE6EF3">
        <w:rPr>
          <w:rFonts w:ascii="Times New Roman" w:hAnsi="Times New Roman" w:cs="Times New Roman"/>
          <w:bCs/>
          <w:sz w:val="24"/>
          <w:szCs w:val="24"/>
        </w:rPr>
        <w:lastRenderedPageBreak/>
        <w:t>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AE6EF3">
        <w:rPr>
          <w:rFonts w:ascii="Times New Roman" w:hAnsi="Times New Roman" w:cs="Times New Roman"/>
          <w:sz w:val="24"/>
          <w:szCs w:val="24"/>
        </w:rPr>
        <w:t>;</w:t>
      </w:r>
    </w:p>
    <w:p w:rsidR="00826738" w:rsidRPr="00AE6EF3" w:rsidRDefault="00826738" w:rsidP="00154727">
      <w:pPr>
        <w:numPr>
          <w:ilvl w:val="0"/>
          <w:numId w:val="2"/>
        </w:numPr>
        <w:shd w:val="clear" w:color="auto" w:fill="FFFFFF"/>
        <w:tabs>
          <w:tab w:val="left" w:pos="993"/>
        </w:tabs>
        <w:spacing w:after="0" w:line="360" w:lineRule="auto"/>
        <w:ind w:left="0" w:firstLine="709"/>
        <w:jc w:val="both"/>
        <w:rPr>
          <w:rFonts w:ascii="Times New Roman" w:hAnsi="Times New Roman" w:cs="Times New Roman"/>
          <w:bCs/>
          <w:sz w:val="24"/>
          <w:szCs w:val="24"/>
        </w:rPr>
      </w:pPr>
      <w:r w:rsidRPr="00AE6EF3">
        <w:rPr>
          <w:rFonts w:ascii="Times New Roman" w:hAnsi="Times New Roman" w:cs="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826738" w:rsidRPr="00AE6EF3" w:rsidRDefault="00826738" w:rsidP="00154727">
      <w:pPr>
        <w:numPr>
          <w:ilvl w:val="0"/>
          <w:numId w:val="4"/>
        </w:numPr>
        <w:tabs>
          <w:tab w:val="left" w:pos="993"/>
        </w:tabs>
        <w:spacing w:after="0" w:line="360" w:lineRule="auto"/>
        <w:ind w:left="0" w:firstLine="709"/>
        <w:jc w:val="both"/>
        <w:rPr>
          <w:rFonts w:ascii="Times New Roman" w:hAnsi="Times New Roman" w:cs="Times New Roman"/>
          <w:bCs/>
          <w:sz w:val="24"/>
          <w:szCs w:val="24"/>
        </w:rPr>
      </w:pPr>
      <w:r w:rsidRPr="00AE6EF3">
        <w:rPr>
          <w:rFonts w:ascii="Times New Roman" w:hAnsi="Times New Roman" w:cs="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826738" w:rsidRPr="00AE6EF3" w:rsidRDefault="00826738" w:rsidP="00154727">
      <w:pPr>
        <w:numPr>
          <w:ilvl w:val="0"/>
          <w:numId w:val="4"/>
        </w:numPr>
        <w:shd w:val="clear" w:color="auto" w:fill="FFFFFF"/>
        <w:tabs>
          <w:tab w:val="left" w:pos="993"/>
        </w:tabs>
        <w:spacing w:after="0" w:line="360" w:lineRule="auto"/>
        <w:ind w:left="0" w:firstLine="709"/>
        <w:jc w:val="both"/>
        <w:rPr>
          <w:rFonts w:ascii="Times New Roman" w:hAnsi="Times New Roman" w:cs="Times New Roman"/>
          <w:sz w:val="24"/>
          <w:szCs w:val="24"/>
        </w:rPr>
      </w:pPr>
      <w:r w:rsidRPr="00AE6EF3">
        <w:rPr>
          <w:rFonts w:ascii="Times New Roman" w:hAnsi="Times New Roman" w:cs="Times New Roman"/>
          <w:sz w:val="24"/>
          <w:szCs w:val="24"/>
        </w:rPr>
        <w:t>раскрывать рациональное поведение субъектов экономической деятельности;</w:t>
      </w:r>
    </w:p>
    <w:p w:rsidR="00826738" w:rsidRPr="00AE6EF3" w:rsidRDefault="00826738" w:rsidP="00154727">
      <w:pPr>
        <w:numPr>
          <w:ilvl w:val="0"/>
          <w:numId w:val="4"/>
        </w:numPr>
        <w:shd w:val="clear" w:color="auto" w:fill="FFFFFF"/>
        <w:tabs>
          <w:tab w:val="left" w:pos="993"/>
        </w:tabs>
        <w:spacing w:after="0" w:line="360" w:lineRule="auto"/>
        <w:ind w:left="0" w:firstLine="709"/>
        <w:jc w:val="both"/>
        <w:rPr>
          <w:rFonts w:ascii="Times New Roman" w:hAnsi="Times New Roman" w:cs="Times New Roman"/>
          <w:sz w:val="24"/>
          <w:szCs w:val="24"/>
        </w:rPr>
      </w:pPr>
      <w:r w:rsidRPr="00AE6EF3">
        <w:rPr>
          <w:rFonts w:ascii="Times New Roman" w:hAnsi="Times New Roman" w:cs="Times New Roman"/>
          <w:sz w:val="24"/>
          <w:szCs w:val="24"/>
        </w:rPr>
        <w:t>характеризовать экономику семьи; анализировать структуру семейного бюджета;</w:t>
      </w:r>
    </w:p>
    <w:p w:rsidR="00826738" w:rsidRPr="00AE6EF3" w:rsidRDefault="00826738" w:rsidP="00154727">
      <w:pPr>
        <w:numPr>
          <w:ilvl w:val="0"/>
          <w:numId w:val="5"/>
        </w:numPr>
        <w:shd w:val="clear" w:color="auto" w:fill="FFFFFF"/>
        <w:tabs>
          <w:tab w:val="left" w:pos="993"/>
        </w:tabs>
        <w:spacing w:after="0" w:line="360" w:lineRule="auto"/>
        <w:ind w:left="0" w:firstLine="709"/>
        <w:jc w:val="both"/>
        <w:rPr>
          <w:rFonts w:ascii="Times New Roman" w:hAnsi="Times New Roman" w:cs="Times New Roman"/>
          <w:bCs/>
          <w:sz w:val="24"/>
          <w:szCs w:val="24"/>
        </w:rPr>
      </w:pPr>
      <w:r w:rsidRPr="00AE6EF3">
        <w:rPr>
          <w:rFonts w:ascii="Times New Roman" w:hAnsi="Times New Roman" w:cs="Times New Roman"/>
          <w:sz w:val="24"/>
          <w:szCs w:val="24"/>
        </w:rPr>
        <w:t>использовать полученные знания при анализе фактов поведения участников экономической деятельности.</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Подразделы «</w:t>
      </w:r>
      <w:r w:rsidRPr="00AE6EF3">
        <w:rPr>
          <w:rFonts w:ascii="Times New Roman" w:hAnsi="Times New Roman" w:cs="Times New Roman"/>
          <w:i/>
          <w:sz w:val="24"/>
          <w:szCs w:val="24"/>
        </w:rPr>
        <w:t>Выпускник получит возможность научиться</w:t>
      </w:r>
      <w:r w:rsidRPr="00AE6EF3">
        <w:rPr>
          <w:rFonts w:ascii="Times New Roman" w:hAnsi="Times New Roman" w:cs="Times New Roman"/>
          <w:sz w:val="24"/>
          <w:szCs w:val="24"/>
        </w:rPr>
        <w:t>»</w:t>
      </w:r>
      <w:r w:rsidRPr="00AE6EF3">
        <w:rPr>
          <w:rFonts w:ascii="Times New Roman" w:hAnsi="Times New Roman" w:cs="Times New Roman"/>
          <w:b/>
          <w:sz w:val="24"/>
          <w:szCs w:val="24"/>
        </w:rPr>
        <w:t xml:space="preserve"> </w:t>
      </w:r>
      <w:r w:rsidRPr="00AE6EF3">
        <w:rPr>
          <w:rFonts w:ascii="Times New Roman" w:hAnsi="Times New Roman" w:cs="Times New Roman"/>
          <w:sz w:val="24"/>
          <w:szCs w:val="24"/>
        </w:rPr>
        <w:t>содержат следующие положения:</w:t>
      </w:r>
    </w:p>
    <w:p w:rsidR="00826738" w:rsidRPr="00AE6EF3" w:rsidRDefault="00826738" w:rsidP="00154727">
      <w:pPr>
        <w:numPr>
          <w:ilvl w:val="0"/>
          <w:numId w:val="3"/>
        </w:numPr>
        <w:tabs>
          <w:tab w:val="left" w:pos="994"/>
        </w:tabs>
        <w:spacing w:after="0" w:line="360" w:lineRule="auto"/>
        <w:ind w:left="0" w:firstLine="709"/>
        <w:jc w:val="both"/>
        <w:rPr>
          <w:rFonts w:ascii="Times New Roman" w:hAnsi="Times New Roman" w:cs="Times New Roman"/>
          <w:bCs/>
          <w:i/>
          <w:sz w:val="24"/>
          <w:szCs w:val="24"/>
        </w:rPr>
      </w:pPr>
      <w:r w:rsidRPr="00AE6EF3">
        <w:rPr>
          <w:rFonts w:ascii="Times New Roman" w:hAnsi="Times New Roman" w:cs="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826738" w:rsidRPr="00AE6EF3" w:rsidRDefault="00826738" w:rsidP="00154727">
      <w:pPr>
        <w:numPr>
          <w:ilvl w:val="0"/>
          <w:numId w:val="3"/>
        </w:numPr>
        <w:tabs>
          <w:tab w:val="left" w:pos="993"/>
        </w:tabs>
        <w:spacing w:after="0" w:line="360" w:lineRule="auto"/>
        <w:ind w:left="0" w:firstLine="709"/>
        <w:jc w:val="both"/>
        <w:rPr>
          <w:rFonts w:ascii="Times New Roman" w:hAnsi="Times New Roman" w:cs="Times New Roman"/>
          <w:bCs/>
          <w:i/>
          <w:sz w:val="24"/>
          <w:szCs w:val="24"/>
        </w:rPr>
      </w:pPr>
      <w:r w:rsidRPr="00AE6EF3">
        <w:rPr>
          <w:rFonts w:ascii="Times New Roman" w:hAnsi="Times New Roman" w:cs="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826738" w:rsidRPr="00AE6EF3" w:rsidRDefault="00826738" w:rsidP="00154727">
      <w:pPr>
        <w:numPr>
          <w:ilvl w:val="0"/>
          <w:numId w:val="3"/>
        </w:numPr>
        <w:shd w:val="clear" w:color="auto" w:fill="FFFFFF"/>
        <w:tabs>
          <w:tab w:val="left" w:pos="993"/>
        </w:tabs>
        <w:spacing w:after="0" w:line="360" w:lineRule="auto"/>
        <w:ind w:left="0" w:firstLine="709"/>
        <w:jc w:val="both"/>
        <w:rPr>
          <w:rFonts w:ascii="Times New Roman" w:hAnsi="Times New Roman" w:cs="Times New Roman"/>
          <w:bCs/>
          <w:i/>
          <w:sz w:val="24"/>
          <w:szCs w:val="24"/>
        </w:rPr>
      </w:pPr>
      <w:r w:rsidRPr="00AE6EF3">
        <w:rPr>
          <w:rFonts w:ascii="Times New Roman" w:hAnsi="Times New Roman" w:cs="Times New Roman"/>
          <w:bCs/>
          <w:i/>
          <w:sz w:val="24"/>
          <w:szCs w:val="24"/>
        </w:rPr>
        <w:t>выполнять практические задания, основанные на ситуациях, связанных с описанием состояния российской экономики;</w:t>
      </w:r>
    </w:p>
    <w:p w:rsidR="00826738" w:rsidRPr="00AE6EF3" w:rsidRDefault="00826738" w:rsidP="00154727">
      <w:pPr>
        <w:numPr>
          <w:ilvl w:val="0"/>
          <w:numId w:val="3"/>
        </w:numPr>
        <w:tabs>
          <w:tab w:val="left" w:pos="993"/>
        </w:tabs>
        <w:spacing w:after="0" w:line="360" w:lineRule="auto"/>
        <w:ind w:left="0" w:firstLine="709"/>
        <w:jc w:val="both"/>
        <w:rPr>
          <w:rFonts w:ascii="Times New Roman" w:hAnsi="Times New Roman" w:cs="Times New Roman"/>
          <w:bCs/>
          <w:i/>
          <w:sz w:val="24"/>
          <w:szCs w:val="24"/>
        </w:rPr>
      </w:pPr>
      <w:r w:rsidRPr="00AE6EF3">
        <w:rPr>
          <w:rFonts w:ascii="Times New Roman" w:hAnsi="Times New Roman" w:cs="Times New Roman"/>
          <w:bCs/>
          <w:i/>
          <w:sz w:val="24"/>
          <w:szCs w:val="24"/>
        </w:rPr>
        <w:t>анализировать и оценивать с позиций экономических знаний сложившиеся практики и модели поведения потребителя;</w:t>
      </w:r>
    </w:p>
    <w:p w:rsidR="00826738" w:rsidRPr="00AE6EF3" w:rsidRDefault="00826738" w:rsidP="00154727">
      <w:pPr>
        <w:numPr>
          <w:ilvl w:val="0"/>
          <w:numId w:val="3"/>
        </w:numPr>
        <w:tabs>
          <w:tab w:val="left" w:pos="993"/>
        </w:tabs>
        <w:spacing w:after="0" w:line="360" w:lineRule="auto"/>
        <w:ind w:left="0" w:firstLine="709"/>
        <w:jc w:val="both"/>
        <w:rPr>
          <w:rFonts w:ascii="Times New Roman" w:hAnsi="Times New Roman" w:cs="Times New Roman"/>
          <w:bCs/>
          <w:i/>
          <w:sz w:val="24"/>
          <w:szCs w:val="24"/>
        </w:rPr>
      </w:pPr>
      <w:r w:rsidRPr="00AE6EF3">
        <w:rPr>
          <w:rFonts w:ascii="Times New Roman" w:hAnsi="Times New Roman" w:cs="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826738" w:rsidRPr="00AE6EF3" w:rsidRDefault="00826738" w:rsidP="00154727">
      <w:pPr>
        <w:numPr>
          <w:ilvl w:val="0"/>
          <w:numId w:val="3"/>
        </w:numPr>
        <w:shd w:val="clear" w:color="auto" w:fill="FFFFFF"/>
        <w:tabs>
          <w:tab w:val="left" w:pos="993"/>
        </w:tabs>
        <w:spacing w:after="0" w:line="360" w:lineRule="auto"/>
        <w:ind w:left="0" w:firstLine="709"/>
        <w:jc w:val="both"/>
        <w:rPr>
          <w:rFonts w:ascii="Times New Roman" w:hAnsi="Times New Roman" w:cs="Times New Roman"/>
          <w:i/>
          <w:sz w:val="24"/>
          <w:szCs w:val="24"/>
        </w:rPr>
      </w:pPr>
      <w:r w:rsidRPr="00AE6EF3">
        <w:rPr>
          <w:rFonts w:ascii="Times New Roman" w:hAnsi="Times New Roman" w:cs="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826738" w:rsidRPr="00AE6EF3" w:rsidRDefault="00826738" w:rsidP="00154727">
      <w:pPr>
        <w:numPr>
          <w:ilvl w:val="0"/>
          <w:numId w:val="3"/>
        </w:numPr>
        <w:tabs>
          <w:tab w:val="left" w:pos="993"/>
        </w:tabs>
        <w:spacing w:after="0" w:line="360" w:lineRule="auto"/>
        <w:ind w:left="0" w:firstLine="709"/>
        <w:jc w:val="both"/>
        <w:rPr>
          <w:rFonts w:ascii="Times New Roman" w:hAnsi="Times New Roman" w:cs="Times New Roman"/>
          <w:i/>
          <w:sz w:val="24"/>
          <w:szCs w:val="24"/>
        </w:rPr>
      </w:pPr>
      <w:r w:rsidRPr="00AE6EF3">
        <w:rPr>
          <w:rFonts w:ascii="Times New Roman" w:hAnsi="Times New Roman" w:cs="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826738" w:rsidRPr="00AE6EF3" w:rsidRDefault="00826738" w:rsidP="00154727">
      <w:pPr>
        <w:spacing w:after="0" w:line="360" w:lineRule="auto"/>
        <w:ind w:firstLine="709"/>
        <w:jc w:val="both"/>
        <w:rPr>
          <w:rFonts w:ascii="Times New Roman" w:eastAsia="Times New Roman" w:hAnsi="Times New Roman" w:cs="Times New Roman"/>
          <w:sz w:val="24"/>
          <w:szCs w:val="24"/>
          <w:lang w:eastAsia="ru-RU"/>
        </w:rPr>
      </w:pPr>
      <w:r w:rsidRPr="00AE6EF3">
        <w:rPr>
          <w:rFonts w:ascii="Times New Roman" w:eastAsia="Times New Roman" w:hAnsi="Times New Roman" w:cs="Times New Roman"/>
          <w:sz w:val="24"/>
          <w:szCs w:val="24"/>
          <w:lang w:eastAsia="ru-RU"/>
        </w:rPr>
        <w:t>На формирование финансовой грамотности выходит изучение целого ряда дидактических единиц курса обществознания, заявленных в Примерной основной образовательной программе основного общего образования и потенциально содержащих проблемные вопросы и открытые задачи, которые могут мотивировать на выбор темы индивидуального проекта. Ниже приводится перечень этих тем.</w:t>
      </w:r>
    </w:p>
    <w:p w:rsidR="00826738" w:rsidRPr="00AE6EF3" w:rsidRDefault="00826738" w:rsidP="00154727">
      <w:pPr>
        <w:spacing w:after="0" w:line="360" w:lineRule="auto"/>
        <w:ind w:firstLine="709"/>
        <w:jc w:val="both"/>
        <w:rPr>
          <w:rFonts w:ascii="Times New Roman" w:eastAsia="Times New Roman" w:hAnsi="Times New Roman" w:cs="Times New Roman"/>
          <w:sz w:val="24"/>
          <w:szCs w:val="24"/>
          <w:lang w:eastAsia="ru-RU"/>
        </w:rPr>
      </w:pPr>
      <w:r w:rsidRPr="00AE6EF3">
        <w:rPr>
          <w:rFonts w:ascii="Times New Roman" w:eastAsia="Times New Roman" w:hAnsi="Times New Roman" w:cs="Times New Roman"/>
          <w:sz w:val="24"/>
          <w:szCs w:val="24"/>
          <w:lang w:eastAsia="ru-RU"/>
        </w:rPr>
        <w:lastRenderedPageBreak/>
        <w:t xml:space="preserve">Товары и услуги. Ресурсы и потребности, ограниченность ресурсов. Собственность. Торговля и ее формы. Реклама. Деньги и их функции. Предпринимательская деятельность. </w:t>
      </w:r>
      <w:r w:rsidRPr="00AE6EF3">
        <w:rPr>
          <w:rFonts w:ascii="Times New Roman" w:eastAsia="Times New Roman" w:hAnsi="Times New Roman" w:cs="Times New Roman"/>
          <w:i/>
          <w:iCs/>
          <w:sz w:val="24"/>
          <w:szCs w:val="24"/>
          <w:lang w:eastAsia="ru-RU"/>
        </w:rPr>
        <w:t>Рынок капиталов</w:t>
      </w:r>
      <w:r w:rsidRPr="00AE6EF3">
        <w:rPr>
          <w:rStyle w:val="af1"/>
          <w:rFonts w:ascii="Times New Roman" w:eastAsia="Times New Roman" w:hAnsi="Times New Roman" w:cs="Times New Roman"/>
          <w:i/>
          <w:sz w:val="24"/>
          <w:szCs w:val="24"/>
        </w:rPr>
        <w:footnoteReference w:id="17"/>
      </w:r>
      <w:r w:rsidRPr="00AE6EF3">
        <w:rPr>
          <w:rFonts w:ascii="Times New Roman" w:eastAsia="Times New Roman" w:hAnsi="Times New Roman" w:cs="Times New Roman"/>
          <w:i/>
          <w:sz w:val="24"/>
          <w:szCs w:val="24"/>
        </w:rPr>
        <w:t xml:space="preserve">. </w:t>
      </w:r>
      <w:r w:rsidRPr="00AE6EF3">
        <w:rPr>
          <w:rFonts w:ascii="Times New Roman" w:eastAsia="Times New Roman" w:hAnsi="Times New Roman" w:cs="Times New Roman"/>
          <w:sz w:val="24"/>
          <w:szCs w:val="24"/>
          <w:lang w:eastAsia="ru-RU"/>
        </w:rPr>
        <w:t xml:space="preserve">Рынок труда. Каким должен быть современный работник. Выбор профессии. Заработная плата и стимулирование труда. 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AE6EF3">
        <w:rPr>
          <w:rFonts w:ascii="Times New Roman" w:eastAsia="Times New Roman" w:hAnsi="Times New Roman" w:cs="Times New Roman"/>
          <w:i/>
          <w:iCs/>
          <w:sz w:val="24"/>
          <w:szCs w:val="24"/>
          <w:lang w:eastAsia="ru-RU"/>
        </w:rPr>
        <w:t>банкинг, онлайн-банкинг</w:t>
      </w:r>
      <w:r w:rsidRPr="00AE6EF3">
        <w:rPr>
          <w:rFonts w:ascii="Times New Roman" w:eastAsia="Times New Roman" w:hAnsi="Times New Roman" w:cs="Times New Roman"/>
          <w:sz w:val="24"/>
          <w:szCs w:val="24"/>
          <w:lang w:eastAsia="ru-RU"/>
        </w:rPr>
        <w:t xml:space="preserve">. </w:t>
      </w:r>
      <w:r w:rsidRPr="00AE6EF3">
        <w:rPr>
          <w:rFonts w:ascii="Times New Roman" w:eastAsia="Times New Roman" w:hAnsi="Times New Roman" w:cs="Times New Roman"/>
          <w:i/>
          <w:iCs/>
          <w:sz w:val="24"/>
          <w:szCs w:val="24"/>
          <w:lang w:eastAsia="ru-RU"/>
        </w:rPr>
        <w:t>Страховые услуги: страхование жизни, здоровья, имущества, ответственности. Инвестиции в реальные и финансовые активы.</w:t>
      </w:r>
      <w:r w:rsidRPr="00AE6EF3">
        <w:rPr>
          <w:rFonts w:ascii="Times New Roman" w:eastAsia="Times New Roman" w:hAnsi="Times New Roman" w:cs="Times New Roman"/>
          <w:sz w:val="24"/>
          <w:szCs w:val="24"/>
          <w:lang w:eastAsia="ru-RU"/>
        </w:rPr>
        <w:t xml:space="preserve">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826738" w:rsidRPr="00AE6EF3" w:rsidRDefault="00AC2B74" w:rsidP="00154727">
      <w:pPr>
        <w:spacing w:after="0" w:line="360" w:lineRule="auto"/>
        <w:ind w:firstLine="709"/>
        <w:jc w:val="both"/>
        <w:rPr>
          <w:rFonts w:ascii="Times New Roman" w:eastAsia="Times New Roman" w:hAnsi="Times New Roman" w:cs="Times New Roman"/>
          <w:sz w:val="24"/>
          <w:szCs w:val="24"/>
          <w:lang w:eastAsia="ru-RU"/>
        </w:rPr>
      </w:pPr>
      <w:r w:rsidRPr="00AE6EF3">
        <w:rPr>
          <w:rFonts w:ascii="Times New Roman" w:eastAsia="Times New Roman" w:hAnsi="Times New Roman" w:cs="Times New Roman"/>
          <w:i/>
          <w:sz w:val="24"/>
          <w:szCs w:val="24"/>
          <w:lang w:eastAsia="ru-RU"/>
        </w:rPr>
        <w:t xml:space="preserve">На уровне </w:t>
      </w:r>
      <w:r w:rsidR="00826738" w:rsidRPr="00AE6EF3">
        <w:rPr>
          <w:rFonts w:ascii="Times New Roman" w:eastAsia="Times New Roman" w:hAnsi="Times New Roman" w:cs="Times New Roman"/>
          <w:i/>
          <w:sz w:val="24"/>
          <w:szCs w:val="24"/>
          <w:lang w:eastAsia="ru-RU"/>
        </w:rPr>
        <w:t>среднего</w:t>
      </w:r>
      <w:r w:rsidRPr="00AE6EF3">
        <w:rPr>
          <w:rFonts w:ascii="Times New Roman" w:eastAsia="Times New Roman" w:hAnsi="Times New Roman" w:cs="Times New Roman"/>
          <w:i/>
          <w:sz w:val="24"/>
          <w:szCs w:val="24"/>
          <w:lang w:eastAsia="ru-RU"/>
        </w:rPr>
        <w:t xml:space="preserve"> общего</w:t>
      </w:r>
      <w:r w:rsidR="00826738" w:rsidRPr="00AE6EF3">
        <w:rPr>
          <w:rFonts w:ascii="Times New Roman" w:eastAsia="Times New Roman" w:hAnsi="Times New Roman" w:cs="Times New Roman"/>
          <w:i/>
          <w:sz w:val="24"/>
          <w:szCs w:val="24"/>
          <w:lang w:eastAsia="ru-RU"/>
        </w:rPr>
        <w:t xml:space="preserve"> образования</w:t>
      </w:r>
      <w:r w:rsidR="00826738" w:rsidRPr="00AE6EF3">
        <w:rPr>
          <w:rFonts w:ascii="Times New Roman" w:eastAsia="Times New Roman" w:hAnsi="Times New Roman" w:cs="Times New Roman"/>
          <w:b/>
          <w:sz w:val="24"/>
          <w:szCs w:val="24"/>
          <w:lang w:eastAsia="ru-RU"/>
        </w:rPr>
        <w:t xml:space="preserve"> </w:t>
      </w:r>
      <w:r w:rsidR="00826738" w:rsidRPr="00AE6EF3">
        <w:rPr>
          <w:rFonts w:ascii="Times New Roman" w:eastAsia="Times New Roman" w:hAnsi="Times New Roman" w:cs="Times New Roman"/>
          <w:sz w:val="24"/>
          <w:szCs w:val="24"/>
          <w:lang w:eastAsia="ru-RU"/>
        </w:rPr>
        <w:t>в качестве предметных результатов по обществознанию, зафиксированных в примерной основной образовательной программе общего среднего образования, представлены следующие позиции:</w:t>
      </w:r>
    </w:p>
    <w:p w:rsidR="00826738" w:rsidRPr="00AE6EF3" w:rsidRDefault="00826738" w:rsidP="00154727">
      <w:pPr>
        <w:spacing w:after="0" w:line="360" w:lineRule="auto"/>
        <w:ind w:firstLine="709"/>
        <w:jc w:val="both"/>
        <w:rPr>
          <w:rFonts w:ascii="Times New Roman" w:eastAsia="Times New Roman" w:hAnsi="Times New Roman" w:cs="Times New Roman"/>
          <w:sz w:val="24"/>
          <w:szCs w:val="24"/>
          <w:lang w:eastAsia="ru-RU"/>
        </w:rPr>
      </w:pPr>
      <w:r w:rsidRPr="00AE6EF3">
        <w:rPr>
          <w:rFonts w:ascii="Times New Roman" w:hAnsi="Times New Roman" w:cs="Times New Roman"/>
          <w:sz w:val="24"/>
          <w:szCs w:val="24"/>
        </w:rPr>
        <w:t xml:space="preserve">Подразделы </w:t>
      </w:r>
      <w:r w:rsidRPr="00AE6EF3">
        <w:rPr>
          <w:rFonts w:ascii="Times New Roman" w:hAnsi="Times New Roman" w:cs="Times New Roman"/>
          <w:i/>
          <w:sz w:val="24"/>
          <w:szCs w:val="24"/>
        </w:rPr>
        <w:t>«</w:t>
      </w:r>
      <w:r w:rsidRPr="00AE6EF3">
        <w:rPr>
          <w:rFonts w:ascii="Times New Roman" w:eastAsia="Times New Roman" w:hAnsi="Times New Roman" w:cs="Times New Roman"/>
          <w:i/>
          <w:sz w:val="24"/>
          <w:szCs w:val="24"/>
          <w:lang w:eastAsia="ru-RU"/>
        </w:rPr>
        <w:t>Выпускник научится»:</w:t>
      </w:r>
    </w:p>
    <w:p w:rsidR="00826738" w:rsidRPr="00AE6EF3" w:rsidRDefault="00826738" w:rsidP="00154727">
      <w:pPr>
        <w:pStyle w:val="-11"/>
        <w:widowControl w:val="0"/>
        <w:numPr>
          <w:ilvl w:val="0"/>
          <w:numId w:val="8"/>
        </w:numPr>
        <w:tabs>
          <w:tab w:val="left" w:pos="220"/>
          <w:tab w:val="left" w:pos="720"/>
        </w:tabs>
        <w:autoSpaceDE w:val="0"/>
        <w:autoSpaceDN w:val="0"/>
        <w:adjustRightInd w:val="0"/>
        <w:spacing w:after="0" w:line="360" w:lineRule="auto"/>
        <w:ind w:left="0" w:firstLine="709"/>
        <w:jc w:val="both"/>
        <w:rPr>
          <w:rFonts w:ascii="Times New Roman" w:hAnsi="Times New Roman"/>
          <w:sz w:val="24"/>
          <w:szCs w:val="24"/>
        </w:rPr>
      </w:pPr>
      <w:r w:rsidRPr="00AE6EF3">
        <w:rPr>
          <w:rFonts w:ascii="Times New Roman" w:hAnsi="Times New Roman"/>
          <w:sz w:val="24"/>
          <w:szCs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826738" w:rsidRPr="00AE6EF3" w:rsidRDefault="00826738" w:rsidP="00154727">
      <w:pPr>
        <w:pStyle w:val="-11"/>
        <w:widowControl w:val="0"/>
        <w:numPr>
          <w:ilvl w:val="0"/>
          <w:numId w:val="8"/>
        </w:numPr>
        <w:tabs>
          <w:tab w:val="left" w:pos="220"/>
          <w:tab w:val="left" w:pos="720"/>
        </w:tabs>
        <w:autoSpaceDE w:val="0"/>
        <w:autoSpaceDN w:val="0"/>
        <w:adjustRightInd w:val="0"/>
        <w:spacing w:after="0" w:line="360" w:lineRule="auto"/>
        <w:ind w:left="0" w:firstLine="709"/>
        <w:jc w:val="both"/>
        <w:rPr>
          <w:rFonts w:ascii="Times New Roman" w:hAnsi="Times New Roman"/>
          <w:sz w:val="24"/>
          <w:szCs w:val="24"/>
        </w:rPr>
      </w:pPr>
      <w:r w:rsidRPr="00AE6EF3">
        <w:rPr>
          <w:rFonts w:ascii="MS Mincho" w:eastAsia="MS Mincho" w:hAnsi="MS Mincho" w:cs="MS Mincho" w:hint="eastAsia"/>
          <w:sz w:val="24"/>
          <w:szCs w:val="24"/>
        </w:rPr>
        <w:t> </w:t>
      </w:r>
      <w:r w:rsidRPr="00AE6EF3">
        <w:rPr>
          <w:rFonts w:ascii="Times New Roman" w:hAnsi="Times New Roman"/>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826738" w:rsidRPr="00AE6EF3" w:rsidRDefault="00826738" w:rsidP="00154727">
      <w:pPr>
        <w:pStyle w:val="-11"/>
        <w:numPr>
          <w:ilvl w:val="0"/>
          <w:numId w:val="7"/>
        </w:numPr>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826738" w:rsidRPr="00AE6EF3" w:rsidRDefault="00826738" w:rsidP="00154727">
      <w:pPr>
        <w:pStyle w:val="-11"/>
        <w:numPr>
          <w:ilvl w:val="0"/>
          <w:numId w:val="6"/>
        </w:numPr>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t>анализировать практические ситуации, связанные с реализацией гражданами своих экономических интересов.</w:t>
      </w:r>
    </w:p>
    <w:p w:rsidR="00826738" w:rsidRPr="00AE6EF3" w:rsidRDefault="00826738" w:rsidP="00154727">
      <w:pPr>
        <w:pStyle w:val="-11"/>
        <w:spacing w:after="0" w:line="360" w:lineRule="auto"/>
        <w:ind w:left="0" w:firstLine="709"/>
        <w:jc w:val="both"/>
        <w:rPr>
          <w:rFonts w:ascii="Times New Roman" w:hAnsi="Times New Roman"/>
          <w:i/>
          <w:sz w:val="24"/>
          <w:szCs w:val="24"/>
        </w:rPr>
      </w:pPr>
      <w:r w:rsidRPr="00AE6EF3">
        <w:rPr>
          <w:rFonts w:ascii="Times New Roman" w:hAnsi="Times New Roman"/>
          <w:sz w:val="24"/>
          <w:szCs w:val="24"/>
        </w:rPr>
        <w:t xml:space="preserve">Подразделы </w:t>
      </w:r>
      <w:r w:rsidRPr="00AE6EF3">
        <w:rPr>
          <w:rFonts w:ascii="Times New Roman" w:hAnsi="Times New Roman"/>
          <w:i/>
          <w:sz w:val="24"/>
          <w:szCs w:val="24"/>
        </w:rPr>
        <w:t>«Выпускник получит возможность научиться»:</w:t>
      </w:r>
    </w:p>
    <w:p w:rsidR="00826738" w:rsidRPr="00AE6EF3" w:rsidRDefault="00826738" w:rsidP="00154727">
      <w:pPr>
        <w:pStyle w:val="-11"/>
        <w:numPr>
          <w:ilvl w:val="0"/>
          <w:numId w:val="6"/>
        </w:numPr>
        <w:spacing w:after="0" w:line="360" w:lineRule="auto"/>
        <w:ind w:left="0" w:firstLine="709"/>
        <w:jc w:val="both"/>
        <w:rPr>
          <w:rFonts w:ascii="Times New Roman" w:eastAsia="Times New Roman" w:hAnsi="Times New Roman"/>
          <w:sz w:val="24"/>
          <w:szCs w:val="24"/>
          <w:lang w:eastAsia="ru-RU"/>
        </w:rPr>
      </w:pPr>
      <w:r w:rsidRPr="00AE6EF3">
        <w:rPr>
          <w:rFonts w:ascii="Times New Roman" w:hAnsi="Times New Roman"/>
          <w:sz w:val="24"/>
          <w:szCs w:val="24"/>
        </w:rPr>
        <w:t xml:space="preserve">моделировать практические ситуации, связанные с расчетом издержек </w:t>
      </w:r>
      <w:r w:rsidRPr="00AE6EF3">
        <w:rPr>
          <w:rFonts w:ascii="MS Mincho" w:eastAsia="MS Mincho" w:hAnsi="MS Mincho" w:cs="MS Mincho" w:hint="eastAsia"/>
          <w:sz w:val="24"/>
          <w:szCs w:val="24"/>
        </w:rPr>
        <w:t> </w:t>
      </w:r>
      <w:r w:rsidRPr="00AE6EF3">
        <w:rPr>
          <w:rFonts w:ascii="Times New Roman" w:hAnsi="Times New Roman"/>
          <w:sz w:val="24"/>
          <w:szCs w:val="24"/>
        </w:rPr>
        <w:t>и прибыли производителя;</w:t>
      </w:r>
    </w:p>
    <w:p w:rsidR="00826738" w:rsidRPr="00AE6EF3" w:rsidRDefault="00826738" w:rsidP="00154727">
      <w:pPr>
        <w:pStyle w:val="-11"/>
        <w:numPr>
          <w:ilvl w:val="0"/>
          <w:numId w:val="6"/>
        </w:numPr>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t>обосновывать выбор форм бизнеса в конкретных ситуациях;</w:t>
      </w:r>
    </w:p>
    <w:p w:rsidR="00826738" w:rsidRPr="00AE6EF3" w:rsidRDefault="00826738" w:rsidP="00154727">
      <w:pPr>
        <w:pStyle w:val="-11"/>
        <w:numPr>
          <w:ilvl w:val="0"/>
          <w:numId w:val="6"/>
        </w:numPr>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t>применять полученные знания для выполнения социальных ролей работника и производителя;</w:t>
      </w:r>
    </w:p>
    <w:p w:rsidR="00826738" w:rsidRPr="00AE6EF3" w:rsidRDefault="00826738" w:rsidP="00154727">
      <w:pPr>
        <w:pStyle w:val="-11"/>
        <w:numPr>
          <w:ilvl w:val="0"/>
          <w:numId w:val="6"/>
        </w:numPr>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t>оценивать свои возможности трудоустройства в условиях рынка труда.</w:t>
      </w:r>
    </w:p>
    <w:p w:rsidR="00826738" w:rsidRPr="00AE6EF3" w:rsidRDefault="00826738" w:rsidP="00154727">
      <w:pPr>
        <w:spacing w:after="0" w:line="360" w:lineRule="auto"/>
        <w:ind w:firstLine="709"/>
        <w:jc w:val="both"/>
        <w:rPr>
          <w:rFonts w:ascii="Times New Roman" w:eastAsia="Times New Roman" w:hAnsi="Times New Roman" w:cs="Times New Roman"/>
          <w:sz w:val="24"/>
          <w:szCs w:val="24"/>
          <w:lang w:eastAsia="ru-RU"/>
        </w:rPr>
      </w:pPr>
      <w:r w:rsidRPr="00AE6EF3">
        <w:rPr>
          <w:rFonts w:ascii="Times New Roman" w:eastAsia="Times New Roman" w:hAnsi="Times New Roman" w:cs="Times New Roman"/>
          <w:sz w:val="24"/>
          <w:szCs w:val="24"/>
          <w:lang w:eastAsia="ru-RU"/>
        </w:rPr>
        <w:t xml:space="preserve">Содержательно в рамках изучения предмета «Обществознание» на формирование финансовой грамотности на уровне среднего общего образования выходят следующие </w:t>
      </w:r>
      <w:r w:rsidRPr="00AE6EF3">
        <w:rPr>
          <w:rFonts w:ascii="Times New Roman" w:eastAsia="Times New Roman" w:hAnsi="Times New Roman" w:cs="Times New Roman"/>
          <w:sz w:val="24"/>
          <w:szCs w:val="24"/>
          <w:lang w:eastAsia="ru-RU"/>
        </w:rPr>
        <w:lastRenderedPageBreak/>
        <w:t>дидактические единицы с содержащимися в них вопросами, побуждающими к проектной деятельности:</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eastAsia="Times New Roman" w:hAnsi="Times New Roman" w:cs="Times New Roman"/>
          <w:sz w:val="24"/>
          <w:szCs w:val="24"/>
          <w:lang w:eastAsia="ru-RU"/>
        </w:rPr>
        <w:t xml:space="preserve">Фирма в экономике. </w:t>
      </w:r>
      <w:r w:rsidRPr="00AE6EF3">
        <w:rPr>
          <w:rFonts w:ascii="Times New Roman" w:eastAsia="Times New Roman" w:hAnsi="Times New Roman" w:cs="Times New Roman"/>
          <w:i/>
          <w:iCs/>
          <w:sz w:val="24"/>
          <w:szCs w:val="24"/>
          <w:lang w:eastAsia="ru-RU"/>
        </w:rPr>
        <w:t xml:space="preserve">Фондовый рынок, его инструменты. </w:t>
      </w:r>
      <w:r w:rsidRPr="00AE6EF3">
        <w:rPr>
          <w:rFonts w:ascii="Times New Roman" w:eastAsia="Times New Roman" w:hAnsi="Times New Roman" w:cs="Times New Roman"/>
          <w:sz w:val="24"/>
          <w:szCs w:val="24"/>
          <w:lang w:eastAsia="ru-RU"/>
        </w:rPr>
        <w:t xml:space="preserve">Акции, облигации и другие ценные бумаги. Предприятие. Основные источники финансирования бизнеса. </w:t>
      </w:r>
      <w:r w:rsidRPr="00AE6EF3">
        <w:rPr>
          <w:rFonts w:ascii="Times New Roman" w:eastAsia="Times New Roman" w:hAnsi="Times New Roman" w:cs="Times New Roman"/>
          <w:i/>
          <w:iCs/>
          <w:sz w:val="24"/>
          <w:szCs w:val="24"/>
          <w:lang w:eastAsia="ru-RU"/>
        </w:rPr>
        <w:t xml:space="preserve">Финансовый рынок. </w:t>
      </w:r>
      <w:r w:rsidRPr="00AE6EF3">
        <w:rPr>
          <w:rFonts w:ascii="Times New Roman" w:eastAsia="Times New Roman" w:hAnsi="Times New Roman" w:cs="Times New Roman"/>
          <w:sz w:val="24"/>
          <w:szCs w:val="24"/>
          <w:lang w:eastAsia="ru-RU"/>
        </w:rPr>
        <w:t xml:space="preserve">Банковская система. Финансовые институты. </w:t>
      </w:r>
      <w:r w:rsidRPr="00AE6EF3">
        <w:rPr>
          <w:rFonts w:ascii="Times New Roman" w:hAnsi="Times New Roman" w:cs="Times New Roman"/>
          <w:sz w:val="24"/>
          <w:szCs w:val="24"/>
        </w:rPr>
        <w:t xml:space="preserve">Виды, причины и последствия инфляции. </w:t>
      </w:r>
      <w:r w:rsidRPr="00AE6EF3">
        <w:rPr>
          <w:rFonts w:ascii="Times New Roman" w:eastAsia="Times New Roman" w:hAnsi="Times New Roman" w:cs="Times New Roman"/>
          <w:sz w:val="24"/>
          <w:szCs w:val="24"/>
          <w:lang w:eastAsia="ru-RU"/>
        </w:rPr>
        <w:t xml:space="preserve">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w:t>
      </w:r>
      <w:r w:rsidRPr="00AE6EF3">
        <w:rPr>
          <w:rFonts w:ascii="Times New Roman" w:hAnsi="Times New Roman" w:cs="Times New Roman"/>
          <w:sz w:val="24"/>
          <w:szCs w:val="24"/>
        </w:rPr>
        <w:t>Налоговая система в РФ. Виды налогов. Функции налогов. Налоги, уплачиваемые предприятиями.</w:t>
      </w:r>
    </w:p>
    <w:p w:rsidR="00AC2B74" w:rsidRPr="00AE6EF3" w:rsidRDefault="00826738" w:rsidP="00AC2B74">
      <w:pPr>
        <w:pStyle w:val="-11"/>
        <w:spacing w:after="0" w:line="360" w:lineRule="auto"/>
        <w:ind w:left="0"/>
        <w:jc w:val="center"/>
        <w:rPr>
          <w:rFonts w:ascii="Times New Roman" w:eastAsia="Times New Roman" w:hAnsi="Times New Roman"/>
          <w:bCs/>
          <w:i/>
          <w:sz w:val="24"/>
          <w:szCs w:val="24"/>
          <w:lang w:eastAsia="ru-RU"/>
        </w:rPr>
      </w:pPr>
      <w:r w:rsidRPr="00AE6EF3">
        <w:rPr>
          <w:rFonts w:ascii="Times New Roman" w:eastAsia="Times New Roman" w:hAnsi="Times New Roman"/>
          <w:bCs/>
          <w:i/>
          <w:sz w:val="24"/>
          <w:szCs w:val="24"/>
          <w:lang w:eastAsia="ru-RU"/>
        </w:rPr>
        <w:t xml:space="preserve">Предметные результаты по финансовой грамотности, </w:t>
      </w:r>
    </w:p>
    <w:p w:rsidR="00826738" w:rsidRPr="00AE6EF3" w:rsidRDefault="00826738" w:rsidP="00AC2B74">
      <w:pPr>
        <w:pStyle w:val="-11"/>
        <w:spacing w:after="0" w:line="360" w:lineRule="auto"/>
        <w:ind w:left="0"/>
        <w:jc w:val="center"/>
        <w:rPr>
          <w:rFonts w:ascii="Times New Roman" w:eastAsia="Times New Roman" w:hAnsi="Times New Roman"/>
          <w:i/>
          <w:sz w:val="24"/>
          <w:szCs w:val="24"/>
          <w:lang w:eastAsia="ru-RU"/>
        </w:rPr>
      </w:pPr>
      <w:r w:rsidRPr="00AE6EF3">
        <w:rPr>
          <w:rFonts w:ascii="Times New Roman" w:eastAsia="Times New Roman" w:hAnsi="Times New Roman"/>
          <w:bCs/>
          <w:i/>
          <w:sz w:val="24"/>
          <w:szCs w:val="24"/>
          <w:lang w:eastAsia="ru-RU"/>
        </w:rPr>
        <w:t xml:space="preserve">обеспечиваемые школьным </w:t>
      </w:r>
      <w:r w:rsidRPr="00AE6EF3">
        <w:rPr>
          <w:rFonts w:ascii="Times New Roman" w:eastAsia="Times New Roman" w:hAnsi="Times New Roman"/>
          <w:i/>
          <w:sz w:val="24"/>
          <w:szCs w:val="24"/>
          <w:lang w:eastAsia="ru-RU"/>
        </w:rPr>
        <w:t>курсом «Экономика»</w:t>
      </w:r>
    </w:p>
    <w:p w:rsidR="00826738" w:rsidRPr="00AE6EF3" w:rsidRDefault="00826738" w:rsidP="00154727">
      <w:pPr>
        <w:spacing w:after="0" w:line="360" w:lineRule="auto"/>
        <w:ind w:firstLine="709"/>
        <w:jc w:val="both"/>
        <w:rPr>
          <w:rFonts w:ascii="Times New Roman" w:eastAsia="Times New Roman" w:hAnsi="Times New Roman" w:cs="Times New Roman"/>
          <w:sz w:val="24"/>
          <w:szCs w:val="24"/>
          <w:lang w:eastAsia="ru-RU"/>
        </w:rPr>
      </w:pPr>
      <w:r w:rsidRPr="00AE6EF3">
        <w:rPr>
          <w:rFonts w:ascii="Times New Roman" w:eastAsia="Times New Roman" w:hAnsi="Times New Roman" w:cs="Times New Roman"/>
          <w:sz w:val="24"/>
          <w:szCs w:val="24"/>
          <w:lang w:eastAsia="ru-RU"/>
        </w:rPr>
        <w:t>Изучение вопросов финансовой грамотности</w:t>
      </w:r>
      <w:r w:rsidRPr="00AE6EF3">
        <w:rPr>
          <w:rFonts w:ascii="Times New Roman" w:eastAsia="Times New Roman" w:hAnsi="Times New Roman" w:cs="Times New Roman"/>
          <w:b/>
          <w:bCs/>
          <w:sz w:val="24"/>
          <w:szCs w:val="24"/>
          <w:lang w:eastAsia="ru-RU"/>
        </w:rPr>
        <w:t xml:space="preserve"> </w:t>
      </w:r>
      <w:r w:rsidRPr="00AE6EF3">
        <w:rPr>
          <w:rFonts w:ascii="Times New Roman" w:eastAsia="Times New Roman" w:hAnsi="Times New Roman" w:cs="Times New Roman"/>
          <w:bCs/>
          <w:sz w:val="24"/>
          <w:szCs w:val="24"/>
          <w:lang w:eastAsia="ru-RU"/>
        </w:rPr>
        <w:t>в рамках предмета «Экономика»</w:t>
      </w:r>
      <w:r w:rsidRPr="00AE6EF3">
        <w:rPr>
          <w:rFonts w:ascii="Times New Roman" w:eastAsia="Times New Roman" w:hAnsi="Times New Roman" w:cs="Times New Roman"/>
          <w:sz w:val="24"/>
          <w:szCs w:val="24"/>
          <w:lang w:eastAsia="ru-RU"/>
        </w:rPr>
        <w:t xml:space="preserve"> </w:t>
      </w:r>
      <w:r w:rsidRPr="00AE6EF3">
        <w:rPr>
          <w:rFonts w:ascii="Times New Roman" w:eastAsia="Times New Roman" w:hAnsi="Times New Roman" w:cs="Times New Roman"/>
          <w:i/>
          <w:sz w:val="24"/>
          <w:szCs w:val="24"/>
          <w:lang w:eastAsia="ru-RU"/>
        </w:rPr>
        <w:t>на базовом уровне</w:t>
      </w:r>
      <w:r w:rsidRPr="00AE6EF3">
        <w:rPr>
          <w:rFonts w:ascii="Times New Roman" w:eastAsia="Times New Roman" w:hAnsi="Times New Roman" w:cs="Times New Roman"/>
          <w:sz w:val="24"/>
          <w:szCs w:val="24"/>
          <w:lang w:eastAsia="ru-RU"/>
        </w:rPr>
        <w:t xml:space="preserve"> предполагает, в частности, следующие образовательные результаты:</w:t>
      </w:r>
    </w:p>
    <w:p w:rsidR="00826738" w:rsidRPr="00AE6EF3" w:rsidRDefault="00826738" w:rsidP="00154727">
      <w:pPr>
        <w:spacing w:after="0" w:line="360" w:lineRule="auto"/>
        <w:ind w:firstLine="709"/>
        <w:jc w:val="both"/>
        <w:rPr>
          <w:rFonts w:ascii="Times New Roman" w:eastAsia="Times New Roman" w:hAnsi="Times New Roman" w:cs="Times New Roman"/>
          <w:i/>
          <w:sz w:val="24"/>
          <w:szCs w:val="24"/>
          <w:lang w:eastAsia="ru-RU"/>
        </w:rPr>
      </w:pPr>
      <w:r w:rsidRPr="00AE6EF3">
        <w:rPr>
          <w:rFonts w:ascii="Times New Roman" w:eastAsia="Times New Roman" w:hAnsi="Times New Roman" w:cs="Times New Roman"/>
          <w:i/>
          <w:sz w:val="24"/>
          <w:szCs w:val="24"/>
          <w:lang w:eastAsia="ru-RU"/>
        </w:rPr>
        <w:t>Выпускник научится:</w:t>
      </w:r>
    </w:p>
    <w:p w:rsidR="00826738" w:rsidRPr="00AE6EF3" w:rsidRDefault="00826738" w:rsidP="00154727">
      <w:pPr>
        <w:pStyle w:val="-11"/>
        <w:numPr>
          <w:ilvl w:val="0"/>
          <w:numId w:val="9"/>
        </w:numPr>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t>анализировать и планировать структуру семейного бюджета собственной семьи;</w:t>
      </w:r>
    </w:p>
    <w:p w:rsidR="00826738" w:rsidRPr="00AE6EF3" w:rsidRDefault="00826738" w:rsidP="00154727">
      <w:pPr>
        <w:pStyle w:val="-11"/>
        <w:numPr>
          <w:ilvl w:val="0"/>
          <w:numId w:val="9"/>
        </w:numPr>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t>принимать рациональные решения в условиях относительной ограниченности доступных ресурсов;</w:t>
      </w:r>
    </w:p>
    <w:p w:rsidR="00826738" w:rsidRPr="00AE6EF3" w:rsidRDefault="00826738" w:rsidP="00AC2B74">
      <w:pPr>
        <w:pStyle w:val="-11"/>
        <w:numPr>
          <w:ilvl w:val="0"/>
          <w:numId w:val="9"/>
        </w:numPr>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t>решать познавательные и практические задачи, отражающие типичные экономические задачи по микроэкономике.</w:t>
      </w:r>
    </w:p>
    <w:p w:rsidR="00826738" w:rsidRPr="00AE6EF3" w:rsidRDefault="00826738" w:rsidP="00154727">
      <w:pPr>
        <w:spacing w:after="0" w:line="360" w:lineRule="auto"/>
        <w:ind w:firstLine="709"/>
        <w:jc w:val="both"/>
        <w:rPr>
          <w:rFonts w:ascii="Times New Roman" w:eastAsia="Times New Roman" w:hAnsi="Times New Roman" w:cs="Times New Roman"/>
          <w:i/>
          <w:sz w:val="24"/>
          <w:szCs w:val="24"/>
          <w:lang w:eastAsia="ru-RU"/>
        </w:rPr>
      </w:pPr>
      <w:r w:rsidRPr="00AE6EF3">
        <w:rPr>
          <w:rFonts w:ascii="Times New Roman" w:eastAsia="Times New Roman" w:hAnsi="Times New Roman" w:cs="Times New Roman"/>
          <w:i/>
          <w:sz w:val="24"/>
          <w:szCs w:val="24"/>
          <w:lang w:eastAsia="ru-RU"/>
        </w:rPr>
        <w:t>Выпускник получит возможность научиться:</w:t>
      </w:r>
    </w:p>
    <w:p w:rsidR="00826738" w:rsidRPr="00AE6EF3" w:rsidRDefault="00826738" w:rsidP="00154727">
      <w:pPr>
        <w:pStyle w:val="-11"/>
        <w:numPr>
          <w:ilvl w:val="0"/>
          <w:numId w:val="10"/>
        </w:numPr>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t>применять полученные теоретические и практические знания для определения экономически рационального поведения;</w:t>
      </w:r>
    </w:p>
    <w:p w:rsidR="00826738" w:rsidRPr="00AE6EF3" w:rsidRDefault="00826738" w:rsidP="00154727">
      <w:pPr>
        <w:pStyle w:val="-11"/>
        <w:numPr>
          <w:ilvl w:val="0"/>
          <w:numId w:val="10"/>
        </w:numPr>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t>сопоставлять свои потребности и возможности, оптимально распределять свои материальные и трудовые ресурсы, составлять семейный бюджет;</w:t>
      </w:r>
    </w:p>
    <w:p w:rsidR="00826738" w:rsidRPr="00AE6EF3" w:rsidRDefault="00826738" w:rsidP="00154727">
      <w:pPr>
        <w:pStyle w:val="-11"/>
        <w:numPr>
          <w:ilvl w:val="0"/>
          <w:numId w:val="10"/>
        </w:numPr>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t>грамотно применять полученные знания для оценки собственных экономических действий в качестве потребителя, члена семьи и гражданина;</w:t>
      </w:r>
    </w:p>
    <w:p w:rsidR="00826738" w:rsidRPr="00AE6EF3" w:rsidRDefault="00826738" w:rsidP="00154727">
      <w:pPr>
        <w:pStyle w:val="-11"/>
        <w:numPr>
          <w:ilvl w:val="0"/>
          <w:numId w:val="10"/>
        </w:numPr>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t>объективно оценивать и критически относиться к недобросовестной рекламе в средствах массовой информации;</w:t>
      </w:r>
    </w:p>
    <w:p w:rsidR="00826738" w:rsidRPr="00AE6EF3" w:rsidRDefault="00826738" w:rsidP="00154727">
      <w:pPr>
        <w:pStyle w:val="-11"/>
        <w:numPr>
          <w:ilvl w:val="0"/>
          <w:numId w:val="10"/>
        </w:numPr>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t>применять полученные экономические знания для эффективного исполнения основных социально-экономических ролей заемщика и акционера.</w:t>
      </w:r>
    </w:p>
    <w:p w:rsidR="00826738" w:rsidRPr="00AE6EF3" w:rsidRDefault="00826738" w:rsidP="00154727">
      <w:pPr>
        <w:spacing w:after="0" w:line="360" w:lineRule="auto"/>
        <w:ind w:firstLine="709"/>
        <w:jc w:val="both"/>
        <w:rPr>
          <w:rFonts w:ascii="Times New Roman" w:eastAsia="Times New Roman" w:hAnsi="Times New Roman" w:cs="Times New Roman"/>
          <w:sz w:val="24"/>
          <w:szCs w:val="24"/>
          <w:lang w:eastAsia="ru-RU"/>
        </w:rPr>
      </w:pPr>
      <w:r w:rsidRPr="00AE6EF3">
        <w:rPr>
          <w:rFonts w:ascii="Times New Roman" w:eastAsia="Times New Roman" w:hAnsi="Times New Roman" w:cs="Times New Roman"/>
          <w:sz w:val="24"/>
          <w:szCs w:val="24"/>
          <w:lang w:eastAsia="ru-RU"/>
        </w:rPr>
        <w:t>Среди дидактических единиц изучения учебного предмета «Экономика» на базовом уровне представлен ряд положений, непосредственно выходящих на финансовую грамотность. К ним можно отнести следующие:</w:t>
      </w:r>
    </w:p>
    <w:p w:rsidR="00826738" w:rsidRPr="00AE6EF3" w:rsidRDefault="00826738" w:rsidP="00154727">
      <w:pPr>
        <w:spacing w:after="0" w:line="360" w:lineRule="auto"/>
        <w:ind w:firstLine="709"/>
        <w:jc w:val="both"/>
        <w:rPr>
          <w:rFonts w:ascii="Times New Roman" w:eastAsia="Times New Roman" w:hAnsi="Times New Roman" w:cs="Times New Roman"/>
          <w:sz w:val="24"/>
          <w:szCs w:val="24"/>
          <w:lang w:eastAsia="ru-RU"/>
        </w:rPr>
      </w:pPr>
      <w:r w:rsidRPr="00AE6EF3">
        <w:rPr>
          <w:rFonts w:ascii="Times New Roman" w:eastAsia="Times New Roman" w:hAnsi="Times New Roman" w:cs="Times New Roman"/>
          <w:sz w:val="24"/>
          <w:szCs w:val="24"/>
          <w:lang w:eastAsia="ru-RU"/>
        </w:rPr>
        <w:lastRenderedPageBreak/>
        <w:t xml:space="preserve">Рациональный потребитель.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w:t>
      </w:r>
      <w:r w:rsidRPr="00AE6EF3">
        <w:rPr>
          <w:rFonts w:ascii="Times New Roman" w:eastAsia="Times New Roman" w:hAnsi="Times New Roman" w:cs="Times New Roman"/>
          <w:i/>
          <w:iCs/>
          <w:sz w:val="24"/>
          <w:szCs w:val="24"/>
          <w:lang w:eastAsia="ru-RU"/>
        </w:rPr>
        <w:t>Ипотечный кредит.</w:t>
      </w:r>
      <w:r w:rsidRPr="00AE6EF3">
        <w:rPr>
          <w:rFonts w:ascii="Times New Roman" w:eastAsia="Times New Roman" w:hAnsi="Times New Roman" w:cs="Times New Roman"/>
          <w:sz w:val="24"/>
          <w:szCs w:val="24"/>
          <w:lang w:eastAsia="ru-RU"/>
        </w:rPr>
        <w:t xml:space="preserve"> Страхование. Фирма и ее цели. Экономические цели фирмы. Организационно-правовые формы предприятий. Акции, облигации и другие ценные бумаги. Фондовый рынок. </w:t>
      </w:r>
      <w:r w:rsidRPr="00AE6EF3">
        <w:rPr>
          <w:rFonts w:ascii="Times New Roman" w:eastAsia="Times New Roman" w:hAnsi="Times New Roman" w:cs="Times New Roman"/>
          <w:i/>
          <w:iCs/>
          <w:sz w:val="24"/>
          <w:szCs w:val="24"/>
          <w:lang w:eastAsia="ru-RU"/>
        </w:rPr>
        <w:t>Франчайзинг.</w:t>
      </w:r>
      <w:r w:rsidRPr="00AE6EF3">
        <w:rPr>
          <w:rFonts w:ascii="Times New Roman" w:eastAsia="Times New Roman" w:hAnsi="Times New Roman" w:cs="Times New Roman"/>
          <w:sz w:val="24"/>
          <w:szCs w:val="24"/>
          <w:lang w:eastAsia="ru-RU"/>
        </w:rPr>
        <w:t xml:space="preserve"> Предпринимательство. Источники финансирования бизнеса. Рынок капитала. Рынок земли. Рынок труда. Заработная плата и стимулирование труда. Прожиточный минимум. Занятость. Безработица. Виды безработицы. Государственная политика в области занятости. </w:t>
      </w:r>
      <w:r w:rsidRPr="00AE6EF3">
        <w:rPr>
          <w:rFonts w:ascii="Times New Roman" w:eastAsia="Times New Roman" w:hAnsi="Times New Roman" w:cs="Times New Roman"/>
          <w:i/>
          <w:iCs/>
          <w:sz w:val="24"/>
          <w:szCs w:val="24"/>
          <w:lang w:eastAsia="ru-RU"/>
        </w:rPr>
        <w:t>Профсоюзы.</w:t>
      </w:r>
    </w:p>
    <w:p w:rsidR="00826738" w:rsidRPr="00AE6EF3" w:rsidRDefault="00826738" w:rsidP="00154727">
      <w:pPr>
        <w:spacing w:after="0" w:line="360" w:lineRule="auto"/>
        <w:ind w:firstLine="709"/>
        <w:jc w:val="both"/>
        <w:rPr>
          <w:rFonts w:ascii="Times New Roman" w:eastAsia="Times New Roman" w:hAnsi="Times New Roman" w:cs="Times New Roman"/>
          <w:sz w:val="24"/>
          <w:szCs w:val="24"/>
          <w:lang w:eastAsia="ru-RU"/>
        </w:rPr>
      </w:pPr>
      <w:r w:rsidRPr="00AE6EF3">
        <w:rPr>
          <w:rFonts w:ascii="Times New Roman" w:eastAsia="Times New Roman" w:hAnsi="Times New Roman" w:cs="Times New Roman"/>
          <w:sz w:val="24"/>
          <w:szCs w:val="24"/>
          <w:lang w:eastAsia="ru-RU"/>
        </w:rPr>
        <w:t xml:space="preserve">В число образовательных результатов по предмету «Экономика» </w:t>
      </w:r>
      <w:r w:rsidRPr="00AE6EF3">
        <w:rPr>
          <w:rFonts w:ascii="Times New Roman" w:eastAsia="Times New Roman" w:hAnsi="Times New Roman" w:cs="Times New Roman"/>
          <w:i/>
          <w:sz w:val="24"/>
          <w:szCs w:val="24"/>
          <w:lang w:eastAsia="ru-RU"/>
        </w:rPr>
        <w:t>на углубленном уровне</w:t>
      </w:r>
      <w:r w:rsidRPr="00AE6EF3">
        <w:rPr>
          <w:rFonts w:ascii="Times New Roman" w:eastAsia="Times New Roman" w:hAnsi="Times New Roman" w:cs="Times New Roman"/>
          <w:sz w:val="24"/>
          <w:szCs w:val="24"/>
          <w:lang w:eastAsia="ru-RU"/>
        </w:rPr>
        <w:t xml:space="preserve"> входят следующие:</w:t>
      </w:r>
    </w:p>
    <w:p w:rsidR="00826738" w:rsidRPr="00AE6EF3" w:rsidRDefault="00826738" w:rsidP="00154727">
      <w:pPr>
        <w:spacing w:after="0" w:line="360" w:lineRule="auto"/>
        <w:ind w:firstLine="709"/>
        <w:jc w:val="both"/>
        <w:rPr>
          <w:rFonts w:ascii="Times New Roman" w:eastAsia="Times New Roman" w:hAnsi="Times New Roman" w:cs="Times New Roman"/>
          <w:i/>
          <w:sz w:val="24"/>
          <w:szCs w:val="24"/>
          <w:lang w:eastAsia="ru-RU"/>
        </w:rPr>
      </w:pPr>
      <w:r w:rsidRPr="00AE6EF3">
        <w:rPr>
          <w:rFonts w:ascii="Times New Roman" w:eastAsia="Times New Roman" w:hAnsi="Times New Roman" w:cs="Times New Roman"/>
          <w:i/>
          <w:sz w:val="24"/>
          <w:szCs w:val="24"/>
          <w:lang w:eastAsia="ru-RU"/>
        </w:rPr>
        <w:t>Выпускник научится:</w:t>
      </w:r>
    </w:p>
    <w:p w:rsidR="00826738" w:rsidRPr="00AE6EF3" w:rsidRDefault="00826738" w:rsidP="00154727">
      <w:pPr>
        <w:pStyle w:val="-11"/>
        <w:numPr>
          <w:ilvl w:val="0"/>
          <w:numId w:val="11"/>
        </w:numPr>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t>анализировать структуру бюджета собственной семьи;</w:t>
      </w:r>
    </w:p>
    <w:p w:rsidR="00826738" w:rsidRPr="00AE6EF3" w:rsidRDefault="00826738" w:rsidP="00154727">
      <w:pPr>
        <w:pStyle w:val="-11"/>
        <w:numPr>
          <w:ilvl w:val="0"/>
          <w:numId w:val="11"/>
        </w:numPr>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t>строить личный финансовый план;</w:t>
      </w:r>
    </w:p>
    <w:p w:rsidR="00826738" w:rsidRPr="00AE6EF3" w:rsidRDefault="00826738" w:rsidP="00154727">
      <w:pPr>
        <w:pStyle w:val="-11"/>
        <w:numPr>
          <w:ilvl w:val="0"/>
          <w:numId w:val="11"/>
        </w:numPr>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t>анализировать ситуацию на реальных рынках с точки зрения продавцов и покупателей;</w:t>
      </w:r>
    </w:p>
    <w:p w:rsidR="00826738" w:rsidRPr="00AE6EF3" w:rsidRDefault="00826738" w:rsidP="00154727">
      <w:pPr>
        <w:pStyle w:val="-11"/>
        <w:numPr>
          <w:ilvl w:val="0"/>
          <w:numId w:val="11"/>
        </w:numPr>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t>принимать рациональные решения в условиях относительной ограниченности доступных ресурсов;</w:t>
      </w:r>
    </w:p>
    <w:p w:rsidR="00826738" w:rsidRPr="00AE6EF3" w:rsidRDefault="00826738" w:rsidP="00154727">
      <w:pPr>
        <w:pStyle w:val="-11"/>
        <w:numPr>
          <w:ilvl w:val="0"/>
          <w:numId w:val="11"/>
        </w:numPr>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t>анализировать собственное потребительское поведение;</w:t>
      </w:r>
    </w:p>
    <w:p w:rsidR="00826738" w:rsidRPr="00AE6EF3" w:rsidRDefault="00826738" w:rsidP="00154727">
      <w:pPr>
        <w:pStyle w:val="-11"/>
        <w:numPr>
          <w:ilvl w:val="0"/>
          <w:numId w:val="11"/>
        </w:numPr>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t>применять навыки расчета сумм кредита и ипотеки в реальной жизни;</w:t>
      </w:r>
    </w:p>
    <w:p w:rsidR="00826738" w:rsidRPr="00AE6EF3" w:rsidRDefault="00826738" w:rsidP="00154727">
      <w:pPr>
        <w:pStyle w:val="-11"/>
        <w:numPr>
          <w:ilvl w:val="0"/>
          <w:numId w:val="11"/>
        </w:numPr>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t>сравнивать виды ценных бумаг;</w:t>
      </w:r>
    </w:p>
    <w:p w:rsidR="00826738" w:rsidRPr="00AE6EF3" w:rsidRDefault="00826738" w:rsidP="00154727">
      <w:pPr>
        <w:pStyle w:val="-11"/>
        <w:numPr>
          <w:ilvl w:val="0"/>
          <w:numId w:val="11"/>
        </w:numPr>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t>анализировать страховые услуги;</w:t>
      </w:r>
    </w:p>
    <w:p w:rsidR="00826738" w:rsidRPr="00AE6EF3" w:rsidRDefault="00826738" w:rsidP="00154727">
      <w:pPr>
        <w:pStyle w:val="-11"/>
        <w:numPr>
          <w:ilvl w:val="0"/>
          <w:numId w:val="11"/>
        </w:numPr>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t>разрабатывать бизнес-план.</w:t>
      </w:r>
    </w:p>
    <w:p w:rsidR="00826738" w:rsidRPr="00AE6EF3" w:rsidRDefault="00826738" w:rsidP="00154727">
      <w:pPr>
        <w:spacing w:after="0" w:line="360" w:lineRule="auto"/>
        <w:ind w:firstLine="709"/>
        <w:jc w:val="both"/>
        <w:rPr>
          <w:rFonts w:ascii="Times New Roman" w:eastAsia="Times New Roman" w:hAnsi="Times New Roman" w:cs="Times New Roman"/>
          <w:i/>
          <w:sz w:val="24"/>
          <w:szCs w:val="24"/>
          <w:lang w:eastAsia="ru-RU"/>
        </w:rPr>
      </w:pPr>
      <w:r w:rsidRPr="00AE6EF3">
        <w:rPr>
          <w:rFonts w:ascii="Times New Roman" w:eastAsia="Times New Roman" w:hAnsi="Times New Roman" w:cs="Times New Roman"/>
          <w:i/>
          <w:sz w:val="24"/>
          <w:szCs w:val="24"/>
          <w:lang w:eastAsia="ru-RU"/>
        </w:rPr>
        <w:t>Выпускник получит возможность научиться:</w:t>
      </w:r>
    </w:p>
    <w:p w:rsidR="00826738" w:rsidRPr="00AE6EF3" w:rsidRDefault="00826738" w:rsidP="00154727">
      <w:pPr>
        <w:pStyle w:val="-11"/>
        <w:numPr>
          <w:ilvl w:val="0"/>
          <w:numId w:val="12"/>
        </w:numPr>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t>применять полученные теоретические и практические знания для определения экономически рационального, правомерного и социально одобряемого поведения;</w:t>
      </w:r>
    </w:p>
    <w:p w:rsidR="00826738" w:rsidRPr="00AE6EF3" w:rsidRDefault="00826738" w:rsidP="00154727">
      <w:pPr>
        <w:pStyle w:val="-11"/>
        <w:numPr>
          <w:ilvl w:val="0"/>
          <w:numId w:val="12"/>
        </w:numPr>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t>оценивать и принимать ответственность за рациональные решения и их возможные последствия для себя, своего окружения и общества в целом;</w:t>
      </w:r>
    </w:p>
    <w:p w:rsidR="00826738" w:rsidRPr="00AE6EF3" w:rsidRDefault="00826738" w:rsidP="00154727">
      <w:pPr>
        <w:pStyle w:val="-11"/>
        <w:numPr>
          <w:ilvl w:val="0"/>
          <w:numId w:val="12"/>
        </w:numPr>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t>использовать приобретенные ключевые компетенции по микроэкономике для самостоятельной исследовательской деятельности в области экономики;</w:t>
      </w:r>
    </w:p>
    <w:p w:rsidR="00826738" w:rsidRPr="00AE6EF3" w:rsidRDefault="00826738" w:rsidP="00154727">
      <w:pPr>
        <w:pStyle w:val="-11"/>
        <w:numPr>
          <w:ilvl w:val="0"/>
          <w:numId w:val="12"/>
        </w:numPr>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t>понимать необходимость соблюдения предписаний, предлагаемых в договорах по кредитам, ипотеке, вкладам и др.;</w:t>
      </w:r>
    </w:p>
    <w:p w:rsidR="00826738" w:rsidRPr="00AE6EF3" w:rsidRDefault="00826738" w:rsidP="00154727">
      <w:pPr>
        <w:pStyle w:val="-11"/>
        <w:numPr>
          <w:ilvl w:val="0"/>
          <w:numId w:val="12"/>
        </w:numPr>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t>сопоставлять свои потребности и возможности, оптимально распределять свои материальные и трудовые ресурсы, составлять личный финансовый план;</w:t>
      </w:r>
    </w:p>
    <w:p w:rsidR="00826738" w:rsidRPr="00AE6EF3" w:rsidRDefault="00826738" w:rsidP="00154727">
      <w:pPr>
        <w:pStyle w:val="-11"/>
        <w:numPr>
          <w:ilvl w:val="0"/>
          <w:numId w:val="12"/>
        </w:numPr>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t>рационально и экономно обращаться с деньгами в повседневной жизни;</w:t>
      </w:r>
    </w:p>
    <w:p w:rsidR="00826738" w:rsidRPr="00AE6EF3" w:rsidRDefault="00826738" w:rsidP="00154727">
      <w:pPr>
        <w:pStyle w:val="-11"/>
        <w:numPr>
          <w:ilvl w:val="0"/>
          <w:numId w:val="12"/>
        </w:numPr>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lastRenderedPageBreak/>
        <w:t>создавать алгоритмы для совершенствования собственной познавательной деятельности творческого и поисково-исследовательского характера;</w:t>
      </w:r>
    </w:p>
    <w:p w:rsidR="00826738" w:rsidRPr="00AE6EF3" w:rsidRDefault="00826738" w:rsidP="00154727">
      <w:pPr>
        <w:pStyle w:val="-11"/>
        <w:numPr>
          <w:ilvl w:val="0"/>
          <w:numId w:val="12"/>
        </w:numPr>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t>решать с опорой на полученные знания практические задачи, отражающие типичные жизненные ситуации;</w:t>
      </w:r>
    </w:p>
    <w:p w:rsidR="00826738" w:rsidRPr="00AE6EF3" w:rsidRDefault="00826738" w:rsidP="00154727">
      <w:pPr>
        <w:pStyle w:val="-11"/>
        <w:numPr>
          <w:ilvl w:val="0"/>
          <w:numId w:val="12"/>
        </w:numPr>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t>грамотно применять полученные знания для исполнения типичных экономических ролей: в качестве потребителя, члена семьи и гражданина;</w:t>
      </w:r>
    </w:p>
    <w:p w:rsidR="00826738" w:rsidRPr="00AE6EF3" w:rsidRDefault="00826738" w:rsidP="00154727">
      <w:pPr>
        <w:pStyle w:val="-11"/>
        <w:numPr>
          <w:ilvl w:val="0"/>
          <w:numId w:val="12"/>
        </w:numPr>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t>моделировать и рассчитывать проект индивидуального бизнес-плана.</w:t>
      </w:r>
    </w:p>
    <w:p w:rsidR="00826738" w:rsidRPr="00AE6EF3" w:rsidRDefault="00826738" w:rsidP="00154727">
      <w:pPr>
        <w:spacing w:after="0" w:line="360" w:lineRule="auto"/>
        <w:ind w:firstLine="709"/>
        <w:jc w:val="both"/>
        <w:rPr>
          <w:rFonts w:ascii="Times New Roman" w:eastAsia="Times New Roman" w:hAnsi="Times New Roman" w:cs="Times New Roman"/>
          <w:sz w:val="24"/>
          <w:szCs w:val="24"/>
          <w:lang w:eastAsia="ru-RU"/>
        </w:rPr>
      </w:pPr>
      <w:r w:rsidRPr="00AE6EF3">
        <w:rPr>
          <w:rFonts w:ascii="Times New Roman" w:eastAsia="Times New Roman" w:hAnsi="Times New Roman" w:cs="Times New Roman"/>
          <w:sz w:val="24"/>
          <w:szCs w:val="24"/>
          <w:lang w:eastAsia="ru-RU"/>
        </w:rPr>
        <w:t>Углубленный уровень экономики содержит ряд положений, формирующих определенные компоненты финансовой грамотности. К ним можно отнести следующие:</w:t>
      </w:r>
    </w:p>
    <w:p w:rsidR="00826738" w:rsidRPr="00AE6EF3" w:rsidRDefault="00826738" w:rsidP="00154727">
      <w:pPr>
        <w:spacing w:after="0" w:line="360" w:lineRule="auto"/>
        <w:ind w:firstLine="709"/>
        <w:jc w:val="both"/>
        <w:rPr>
          <w:rFonts w:ascii="Times New Roman" w:eastAsia="Times New Roman" w:hAnsi="Times New Roman" w:cs="Times New Roman"/>
          <w:sz w:val="24"/>
          <w:szCs w:val="24"/>
          <w:lang w:eastAsia="ru-RU"/>
        </w:rPr>
      </w:pPr>
      <w:r w:rsidRPr="00AE6EF3">
        <w:rPr>
          <w:rFonts w:ascii="Times New Roman" w:eastAsia="Times New Roman" w:hAnsi="Times New Roman" w:cs="Times New Roman"/>
          <w:sz w:val="24"/>
          <w:szCs w:val="24"/>
          <w:lang w:eastAsia="ru-RU"/>
        </w:rPr>
        <w:t>Рациональный потребитель. Полезность и потребительский выбор.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 Фирма и ее цели. Организационно-правовые формы предприятий по российскому законодательству. Франчайзинг. Основные источники финансирования бизнеса. Ценные бумаги и рынок ценных бумаг. Финансовые институты. Страховые услуги. Политика защиты и антимонопольное законодательство. Минимальная оплата труда. Дискриминация на рынке труда. Роль профсоюзов.</w:t>
      </w:r>
    </w:p>
    <w:p w:rsidR="00AC2B74" w:rsidRPr="00AE6EF3" w:rsidRDefault="00826738" w:rsidP="00AC2B74">
      <w:pPr>
        <w:spacing w:after="0" w:line="360" w:lineRule="auto"/>
        <w:jc w:val="center"/>
        <w:rPr>
          <w:rFonts w:ascii="Times New Roman" w:hAnsi="Times New Roman" w:cs="Times New Roman"/>
          <w:bCs/>
          <w:i/>
          <w:color w:val="000000" w:themeColor="text1"/>
          <w:sz w:val="24"/>
          <w:szCs w:val="24"/>
          <w:lang w:eastAsia="ru-RU"/>
        </w:rPr>
      </w:pPr>
      <w:r w:rsidRPr="00AE6EF3">
        <w:rPr>
          <w:rFonts w:ascii="Times New Roman" w:hAnsi="Times New Roman" w:cs="Times New Roman"/>
          <w:bCs/>
          <w:i/>
          <w:color w:val="000000" w:themeColor="text1"/>
          <w:sz w:val="24"/>
          <w:szCs w:val="24"/>
          <w:lang w:eastAsia="ru-RU"/>
        </w:rPr>
        <w:t xml:space="preserve">Предметные </w:t>
      </w:r>
      <w:r w:rsidRPr="00AE6EF3">
        <w:rPr>
          <w:rFonts w:ascii="Times New Roman" w:hAnsi="Times New Roman" w:cs="Times New Roman"/>
          <w:i/>
          <w:color w:val="000000" w:themeColor="text1"/>
          <w:sz w:val="24"/>
          <w:szCs w:val="24"/>
          <w:lang w:eastAsia="ru-RU"/>
        </w:rPr>
        <w:t>результаты</w:t>
      </w:r>
      <w:r w:rsidRPr="00AE6EF3">
        <w:rPr>
          <w:rFonts w:ascii="Times New Roman" w:hAnsi="Times New Roman" w:cs="Times New Roman"/>
          <w:bCs/>
          <w:i/>
          <w:color w:val="000000" w:themeColor="text1"/>
          <w:sz w:val="24"/>
          <w:szCs w:val="24"/>
          <w:lang w:eastAsia="ru-RU"/>
        </w:rPr>
        <w:t xml:space="preserve">, обеспечиваемые </w:t>
      </w:r>
    </w:p>
    <w:p w:rsidR="00826738" w:rsidRPr="00AE6EF3" w:rsidRDefault="00826738" w:rsidP="00AC2B74">
      <w:pPr>
        <w:spacing w:after="0" w:line="360" w:lineRule="auto"/>
        <w:jc w:val="center"/>
        <w:rPr>
          <w:rFonts w:ascii="Times New Roman" w:hAnsi="Times New Roman" w:cs="Times New Roman"/>
          <w:i/>
          <w:color w:val="000000" w:themeColor="text1"/>
          <w:sz w:val="24"/>
          <w:szCs w:val="24"/>
          <w:lang w:eastAsia="ru-RU"/>
        </w:rPr>
      </w:pPr>
      <w:r w:rsidRPr="00AE6EF3">
        <w:rPr>
          <w:rFonts w:ascii="Times New Roman" w:hAnsi="Times New Roman" w:cs="Times New Roman"/>
          <w:bCs/>
          <w:i/>
          <w:color w:val="000000" w:themeColor="text1"/>
          <w:sz w:val="24"/>
          <w:szCs w:val="24"/>
          <w:lang w:eastAsia="ru-RU"/>
        </w:rPr>
        <w:t>элективными курсами финансовой грамотности</w:t>
      </w:r>
    </w:p>
    <w:p w:rsidR="00826738" w:rsidRPr="00AE6EF3" w:rsidRDefault="00826738" w:rsidP="00154727">
      <w:pPr>
        <w:spacing w:after="0" w:line="360" w:lineRule="auto"/>
        <w:ind w:firstLine="709"/>
        <w:jc w:val="both"/>
        <w:rPr>
          <w:rFonts w:ascii="Times New Roman" w:eastAsia="Times New Roman" w:hAnsi="Times New Roman" w:cs="Times New Roman"/>
          <w:bCs/>
          <w:sz w:val="24"/>
          <w:szCs w:val="24"/>
          <w:lang w:eastAsia="ru-RU"/>
        </w:rPr>
      </w:pPr>
      <w:r w:rsidRPr="00AE6EF3">
        <w:rPr>
          <w:rFonts w:ascii="Times New Roman" w:eastAsia="Times New Roman" w:hAnsi="Times New Roman" w:cs="Times New Roman"/>
          <w:bCs/>
          <w:sz w:val="24"/>
          <w:szCs w:val="24"/>
          <w:lang w:eastAsia="ru-RU"/>
        </w:rPr>
        <w:t>Наряду с детально расписанными выше предметными образовательными результатами по обществознанию и экономике, обеспечивающими содержательную основу развития финансовой грамотности, вполне определенные результаты обеспечиваются целостными, системно организованными элективными курсами финансовой грамотности, которые могут выбрать обучающиеся по собственному желанию, если такие курсы будут предусмотрены образовательной организацией в рамках основной образовательной программы.</w:t>
      </w:r>
    </w:p>
    <w:p w:rsidR="00826738" w:rsidRPr="00AE6EF3" w:rsidRDefault="00826738" w:rsidP="00154727">
      <w:pPr>
        <w:spacing w:after="0" w:line="360" w:lineRule="auto"/>
        <w:ind w:firstLine="709"/>
        <w:jc w:val="both"/>
        <w:rPr>
          <w:rFonts w:ascii="Times New Roman" w:eastAsia="Times New Roman" w:hAnsi="Times New Roman" w:cs="Times New Roman"/>
          <w:bCs/>
          <w:sz w:val="24"/>
          <w:szCs w:val="24"/>
          <w:lang w:eastAsia="ru-RU"/>
        </w:rPr>
      </w:pPr>
      <w:r w:rsidRPr="00AE6EF3">
        <w:rPr>
          <w:rFonts w:ascii="Times New Roman" w:eastAsia="Times New Roman" w:hAnsi="Times New Roman" w:cs="Times New Roman"/>
          <w:sz w:val="24"/>
          <w:szCs w:val="24"/>
          <w:lang w:eastAsia="ru-RU"/>
        </w:rPr>
        <w:t>Основная образовательная программа содержит обязательную часть и часть, формируемую участниками образовательных отношений. Обязательная часть для основного общего образования составляет 70 %, для среднего общего – 60 %. Часть, формируемая участниками образовательных отношений, составляет, соответственно, для основного общего образования 30 %, а для среднего общего – 40 % от объема образовательных программ общего образования и может включать, в том числе, и элективные курсы финансовой грамотности.</w:t>
      </w:r>
    </w:p>
    <w:p w:rsidR="00826738" w:rsidRPr="00AE6EF3" w:rsidRDefault="00826738" w:rsidP="00154727">
      <w:pPr>
        <w:spacing w:after="0" w:line="360" w:lineRule="auto"/>
        <w:ind w:firstLine="709"/>
        <w:jc w:val="both"/>
        <w:rPr>
          <w:rFonts w:ascii="Times New Roman" w:eastAsia="Times New Roman" w:hAnsi="Times New Roman" w:cs="Times New Roman"/>
          <w:bCs/>
          <w:sz w:val="24"/>
          <w:szCs w:val="24"/>
          <w:lang w:eastAsia="ru-RU"/>
        </w:rPr>
      </w:pPr>
      <w:r w:rsidRPr="00AE6EF3">
        <w:rPr>
          <w:rFonts w:ascii="Times New Roman" w:hAnsi="Times New Roman" w:cs="Times New Roman"/>
          <w:sz w:val="24"/>
          <w:szCs w:val="24"/>
        </w:rPr>
        <w:t xml:space="preserve">Элективный курс формирования основ финансовой грамотности позволяет выстроить систему базовых знаний и способов действий, которая не достигается в отдельных </w:t>
      </w:r>
      <w:r w:rsidRPr="00AE6EF3">
        <w:rPr>
          <w:rFonts w:ascii="Times New Roman" w:hAnsi="Times New Roman" w:cs="Times New Roman"/>
          <w:sz w:val="24"/>
          <w:szCs w:val="24"/>
        </w:rPr>
        <w:lastRenderedPageBreak/>
        <w:t>предметных областях, где на уроках финансовые задачи или задачи с соответствующим финансовым контекстом являются не систематическими, а носят прикладной характер.</w:t>
      </w:r>
    </w:p>
    <w:p w:rsidR="00826738" w:rsidRPr="00AE6EF3" w:rsidRDefault="00826738" w:rsidP="00154727">
      <w:pPr>
        <w:spacing w:after="0" w:line="360" w:lineRule="auto"/>
        <w:ind w:firstLine="709"/>
        <w:jc w:val="both"/>
        <w:rPr>
          <w:rFonts w:ascii="Times New Roman" w:eastAsia="Times New Roman" w:hAnsi="Times New Roman" w:cs="Times New Roman"/>
          <w:i/>
          <w:sz w:val="24"/>
          <w:szCs w:val="24"/>
          <w:lang w:eastAsia="ru-RU"/>
        </w:rPr>
      </w:pPr>
      <w:r w:rsidRPr="00AE6EF3">
        <w:rPr>
          <w:rFonts w:ascii="Times New Roman" w:eastAsia="Times New Roman" w:hAnsi="Times New Roman" w:cs="Times New Roman"/>
          <w:bCs/>
          <w:sz w:val="24"/>
          <w:szCs w:val="24"/>
          <w:lang w:eastAsia="ru-RU"/>
        </w:rPr>
        <w:t xml:space="preserve">Осваивая элективный курс финансовой грамотности, </w:t>
      </w:r>
      <w:r w:rsidRPr="00AE6EF3">
        <w:rPr>
          <w:rFonts w:ascii="Times New Roman" w:eastAsia="Times New Roman" w:hAnsi="Times New Roman" w:cs="Times New Roman"/>
          <w:i/>
          <w:sz w:val="24"/>
          <w:szCs w:val="24"/>
          <w:lang w:eastAsia="ru-RU"/>
        </w:rPr>
        <w:t>выпускник получит возможность научиться:</w:t>
      </w:r>
    </w:p>
    <w:p w:rsidR="00826738" w:rsidRPr="00AE6EF3" w:rsidRDefault="00826738" w:rsidP="00154727">
      <w:pPr>
        <w:pStyle w:val="-11"/>
        <w:numPr>
          <w:ilvl w:val="0"/>
          <w:numId w:val="13"/>
        </w:numPr>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t>понимать и применять в модельных жизненных ситуациях понятия «доход», «источники доходов», «бюджет», «статьи бюджета», «сбережения», «кредитование», «инвестиции», «страхование», «финансовая безопасность»;</w:t>
      </w:r>
    </w:p>
    <w:p w:rsidR="00826738" w:rsidRPr="00AE6EF3" w:rsidRDefault="00826738" w:rsidP="00154727">
      <w:pPr>
        <w:pStyle w:val="-11"/>
        <w:numPr>
          <w:ilvl w:val="0"/>
          <w:numId w:val="13"/>
        </w:numPr>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t>целостно представлять сферу финансовых отношений, функции финансовых институтов, финансовые продукты и услуги;</w:t>
      </w:r>
    </w:p>
    <w:p w:rsidR="00826738" w:rsidRPr="00AE6EF3" w:rsidRDefault="00826738" w:rsidP="00154727">
      <w:pPr>
        <w:pStyle w:val="-11"/>
        <w:numPr>
          <w:ilvl w:val="0"/>
          <w:numId w:val="13"/>
        </w:numPr>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t>понимать правовые основы поведения потребителя финансовых услуг;</w:t>
      </w:r>
    </w:p>
    <w:p w:rsidR="00826738" w:rsidRPr="00AE6EF3" w:rsidRDefault="00826738" w:rsidP="00154727">
      <w:pPr>
        <w:pStyle w:val="-11"/>
        <w:numPr>
          <w:ilvl w:val="0"/>
          <w:numId w:val="13"/>
        </w:numPr>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t>представлять финансовые риски (риск занятия бизнесом, риск инвестирования, риск участия в разного рода пенсионных программах и др.);</w:t>
      </w:r>
    </w:p>
    <w:p w:rsidR="00826738" w:rsidRPr="00AE6EF3" w:rsidRDefault="00826738" w:rsidP="00154727">
      <w:pPr>
        <w:pStyle w:val="-11"/>
        <w:numPr>
          <w:ilvl w:val="0"/>
          <w:numId w:val="13"/>
        </w:numPr>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t>конкретизировать примерами общие положения о целесообразном финансовом поведении в жизненных ситуациях, связанных с доходами и расходами, планированием бюджета, сбережениями и инвестициями, страхованием и финансовой безопасностью;</w:t>
      </w:r>
    </w:p>
    <w:p w:rsidR="00826738" w:rsidRPr="00AE6EF3" w:rsidRDefault="00826738" w:rsidP="00154727">
      <w:pPr>
        <w:pStyle w:val="-11"/>
        <w:numPr>
          <w:ilvl w:val="0"/>
          <w:numId w:val="13"/>
        </w:numPr>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t>анализировать отдельные тенденции в развитии финансовой сферы;</w:t>
      </w:r>
    </w:p>
    <w:p w:rsidR="00826738" w:rsidRPr="00AE6EF3" w:rsidRDefault="00826738" w:rsidP="00154727">
      <w:pPr>
        <w:pStyle w:val="-11"/>
        <w:numPr>
          <w:ilvl w:val="0"/>
          <w:numId w:val="13"/>
        </w:numPr>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t>находить альтернативные решения в соответствии с изменениями ситуации в стране и в личном финансовом положении;</w:t>
      </w:r>
    </w:p>
    <w:p w:rsidR="00826738" w:rsidRPr="00AE6EF3" w:rsidRDefault="00826738" w:rsidP="00154727">
      <w:pPr>
        <w:pStyle w:val="-11"/>
        <w:numPr>
          <w:ilvl w:val="0"/>
          <w:numId w:val="13"/>
        </w:numPr>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t>использовать знания о финансовых продуктах и разумном финансовом поведении в контексте учебных ситуаций и в конкретных ситуациях повседневной жизни для определения оптимального варианта действий при решении финансовых задач.</w:t>
      </w:r>
    </w:p>
    <w:p w:rsidR="00826738" w:rsidRPr="00AE6EF3" w:rsidRDefault="00826738" w:rsidP="00154727">
      <w:pPr>
        <w:pStyle w:val="-11"/>
        <w:spacing w:after="0" w:line="360" w:lineRule="auto"/>
        <w:ind w:left="0" w:firstLine="709"/>
        <w:jc w:val="both"/>
        <w:rPr>
          <w:rFonts w:ascii="Times New Roman" w:hAnsi="Times New Roman"/>
          <w:sz w:val="24"/>
          <w:szCs w:val="24"/>
        </w:rPr>
      </w:pPr>
      <w:r w:rsidRPr="00AE6EF3">
        <w:rPr>
          <w:rFonts w:ascii="Times New Roman" w:hAnsi="Times New Roman"/>
          <w:sz w:val="24"/>
          <w:szCs w:val="24"/>
        </w:rPr>
        <w:t>Формирование и развитие метапредметных и предметных результатов осуществляется как на уроке, так во внеурочной деятельности (элективные курсы), где проектная деятельность рассматривается как одна из продуктивных. На уроке возможно выполнение мини-проектов или проведение исследований с целью освоения методов познания, переноса базовых знаний в область решения задач финансового содержания (например, решение финансовых задач с использованием математического инструментария на уроках математики). Данные задачи могут быть уровневые в зависимости от уровня подготовленности и познавательных интересов школьника. Задачи повышенного уровня сложности могут использоваться для определения образовательных результатов в разделе «Выпускник получит возможность научиться».</w:t>
      </w:r>
    </w:p>
    <w:p w:rsidR="00826738" w:rsidRPr="00AE6EF3" w:rsidRDefault="00826738" w:rsidP="00670630">
      <w:pPr>
        <w:pStyle w:val="-11"/>
        <w:spacing w:after="0" w:line="360" w:lineRule="auto"/>
        <w:ind w:left="0"/>
        <w:jc w:val="center"/>
        <w:rPr>
          <w:rFonts w:ascii="Times New Roman" w:eastAsia="Times New Roman" w:hAnsi="Times New Roman"/>
          <w:bCs/>
          <w:i/>
          <w:sz w:val="24"/>
          <w:szCs w:val="24"/>
          <w:lang w:eastAsia="ru-RU"/>
        </w:rPr>
      </w:pPr>
      <w:r w:rsidRPr="00AE6EF3">
        <w:rPr>
          <w:rFonts w:ascii="Times New Roman" w:eastAsia="Times New Roman" w:hAnsi="Times New Roman"/>
          <w:bCs/>
          <w:i/>
          <w:sz w:val="24"/>
          <w:szCs w:val="24"/>
          <w:lang w:eastAsia="ru-RU"/>
        </w:rPr>
        <w:t xml:space="preserve">Предметные результаты по финансовой грамотности, обеспечиваемые </w:t>
      </w:r>
      <w:r w:rsidRPr="00AE6EF3">
        <w:rPr>
          <w:rFonts w:ascii="Times New Roman" w:eastAsia="Times New Roman" w:hAnsi="Times New Roman"/>
          <w:i/>
          <w:sz w:val="24"/>
          <w:szCs w:val="24"/>
          <w:lang w:eastAsia="ru-RU"/>
        </w:rPr>
        <w:t>выполнением индивидуального проекта (учебного проекта или учебного исследования)</w:t>
      </w:r>
    </w:p>
    <w:p w:rsidR="00826738" w:rsidRPr="00AE6EF3" w:rsidRDefault="00826738" w:rsidP="00154727">
      <w:pPr>
        <w:spacing w:after="0" w:line="360" w:lineRule="auto"/>
        <w:ind w:firstLine="709"/>
        <w:jc w:val="both"/>
        <w:rPr>
          <w:rFonts w:ascii="Times New Roman" w:eastAsia="Times New Roman" w:hAnsi="Times New Roman" w:cs="Times New Roman"/>
          <w:sz w:val="24"/>
          <w:szCs w:val="24"/>
          <w:lang w:eastAsia="ru-RU"/>
        </w:rPr>
      </w:pPr>
      <w:r w:rsidRPr="00AE6EF3">
        <w:rPr>
          <w:rFonts w:ascii="Times New Roman" w:eastAsia="Times New Roman" w:hAnsi="Times New Roman" w:cs="Times New Roman"/>
          <w:sz w:val="24"/>
          <w:szCs w:val="24"/>
          <w:lang w:eastAsia="ru-RU"/>
        </w:rPr>
        <w:t xml:space="preserve">Открытость образовательного пространства, характерная для основного общего образования, на уровне среднего общего образования приобретает новые формы: это и </w:t>
      </w:r>
      <w:r w:rsidRPr="00AE6EF3">
        <w:rPr>
          <w:rFonts w:ascii="Times New Roman" w:eastAsia="Times New Roman" w:hAnsi="Times New Roman" w:cs="Times New Roman"/>
          <w:sz w:val="24"/>
          <w:szCs w:val="24"/>
          <w:lang w:eastAsia="ru-RU"/>
        </w:rPr>
        <w:lastRenderedPageBreak/>
        <w:t>профильность предлагаемых образовательных программ, и предоставление реальных возможностей для осуществления индивидуальной программы личностного роста. Важной характеристикой уровня среднего общего образования является повышение вариативности: старшеклассник оказывается в ситуации выбора набора предметов, которые изучаются на разных уровнях сложности, выбора профиля и подготовки к выбору будущей профессии. Учителя и старшеклассники в рамках определения образовательного пространства решают задачи системного видения самих учебных предметов и их связей с другими предметами (сферами деятельности) и осознания учебного предмета как набора средств решения широкого спектра задач.</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eastAsia="Times New Roman" w:hAnsi="Times New Roman" w:cs="Times New Roman"/>
          <w:sz w:val="24"/>
          <w:szCs w:val="24"/>
          <w:lang w:eastAsia="ru-RU"/>
        </w:rPr>
        <w:t xml:space="preserve">Важным элементом вариативности образовательной программы является наличие в учебном плане особого </w:t>
      </w:r>
      <w:r w:rsidRPr="00AE6EF3">
        <w:rPr>
          <w:rFonts w:ascii="Times New Roman" w:eastAsia="Times New Roman" w:hAnsi="Times New Roman" w:cs="Times New Roman"/>
          <w:bCs/>
          <w:sz w:val="24"/>
          <w:szCs w:val="24"/>
          <w:lang w:eastAsia="ru-RU"/>
        </w:rPr>
        <w:t>предмета «Индивидуальный проект»</w:t>
      </w:r>
      <w:r w:rsidRPr="00AE6EF3">
        <w:rPr>
          <w:rFonts w:ascii="Times New Roman" w:eastAsia="Times New Roman" w:hAnsi="Times New Roman" w:cs="Times New Roman"/>
          <w:sz w:val="24"/>
          <w:szCs w:val="24"/>
          <w:lang w:eastAsia="ru-RU"/>
        </w:rPr>
        <w:t xml:space="preserve">. </w:t>
      </w:r>
      <w:r w:rsidRPr="00AE6EF3">
        <w:rPr>
          <w:rFonts w:ascii="Times New Roman" w:hAnsi="Times New Roman" w:cs="Times New Roman"/>
          <w:sz w:val="24"/>
          <w:szCs w:val="24"/>
        </w:rPr>
        <w:t>Этот предмет направлен на организацию деятельности обучающегося по выполнению учебного проекта или учебного исследования. Цели предмета:</w:t>
      </w:r>
    </w:p>
    <w:p w:rsidR="00826738" w:rsidRPr="00AE6EF3" w:rsidRDefault="00826738" w:rsidP="001F5112">
      <w:pPr>
        <w:pStyle w:val="aff2"/>
        <w:numPr>
          <w:ilvl w:val="0"/>
          <w:numId w:val="45"/>
        </w:numPr>
        <w:spacing w:after="0" w:line="360" w:lineRule="auto"/>
        <w:rPr>
          <w:rFonts w:ascii="Times New Roman" w:hAnsi="Times New Roman" w:cs="Times New Roman"/>
        </w:rPr>
      </w:pPr>
      <w:r w:rsidRPr="00AE6EF3">
        <w:rPr>
          <w:rFonts w:ascii="Times New Roman" w:hAnsi="Times New Roman" w:cs="Times New Roman"/>
        </w:rPr>
        <w:t>создание условий для развития личности обучающегося, способной:</w:t>
      </w:r>
    </w:p>
    <w:p w:rsidR="00826738" w:rsidRPr="00AE6EF3" w:rsidRDefault="00826738" w:rsidP="001F5112">
      <w:pPr>
        <w:pStyle w:val="aff2"/>
        <w:numPr>
          <w:ilvl w:val="0"/>
          <w:numId w:val="46"/>
        </w:numPr>
        <w:spacing w:after="0" w:line="360" w:lineRule="auto"/>
        <w:ind w:left="357" w:firstLine="357"/>
        <w:rPr>
          <w:rFonts w:ascii="Times New Roman" w:hAnsi="Times New Roman" w:cs="Times New Roman"/>
        </w:rPr>
      </w:pPr>
      <w:r w:rsidRPr="00AE6EF3">
        <w:rPr>
          <w:rFonts w:ascii="Times New Roman" w:hAnsi="Times New Roman" w:cs="Times New Roman"/>
        </w:rPr>
        <w:t>адаптироваться в условиях сложного, изменчивого мира, в том числе в сфере финансовых отношений;</w:t>
      </w:r>
    </w:p>
    <w:p w:rsidR="00826738" w:rsidRPr="00AE6EF3" w:rsidRDefault="00826738" w:rsidP="001F5112">
      <w:pPr>
        <w:pStyle w:val="aff2"/>
        <w:numPr>
          <w:ilvl w:val="0"/>
          <w:numId w:val="46"/>
        </w:numPr>
        <w:spacing w:after="0" w:line="360" w:lineRule="auto"/>
        <w:ind w:left="357" w:firstLine="357"/>
        <w:rPr>
          <w:rFonts w:ascii="Times New Roman" w:hAnsi="Times New Roman" w:cs="Times New Roman"/>
        </w:rPr>
      </w:pPr>
      <w:r w:rsidRPr="00AE6EF3">
        <w:rPr>
          <w:rFonts w:ascii="Times New Roman" w:hAnsi="Times New Roman" w:cs="Times New Roman"/>
        </w:rPr>
        <w:t>проявлять социальную ответственность и активность;</w:t>
      </w:r>
    </w:p>
    <w:p w:rsidR="00826738" w:rsidRPr="00AE6EF3" w:rsidRDefault="00826738" w:rsidP="001F5112">
      <w:pPr>
        <w:pStyle w:val="aff2"/>
        <w:numPr>
          <w:ilvl w:val="0"/>
          <w:numId w:val="46"/>
        </w:numPr>
        <w:spacing w:after="0" w:line="360" w:lineRule="auto"/>
        <w:ind w:left="357" w:firstLine="357"/>
        <w:rPr>
          <w:rFonts w:ascii="Times New Roman" w:hAnsi="Times New Roman" w:cs="Times New Roman"/>
        </w:rPr>
      </w:pPr>
      <w:r w:rsidRPr="00AE6EF3">
        <w:rPr>
          <w:rFonts w:ascii="Times New Roman" w:hAnsi="Times New Roman" w:cs="Times New Roman"/>
        </w:rPr>
        <w:t>демонстрировать безопасное для себя и окружающих поведение, в том числе в области личных финансов;</w:t>
      </w:r>
    </w:p>
    <w:p w:rsidR="00826738" w:rsidRPr="00AE6EF3" w:rsidRDefault="00826738" w:rsidP="001F5112">
      <w:pPr>
        <w:pStyle w:val="aff2"/>
        <w:numPr>
          <w:ilvl w:val="0"/>
          <w:numId w:val="46"/>
        </w:numPr>
        <w:spacing w:after="0" w:line="360" w:lineRule="auto"/>
        <w:ind w:left="357" w:firstLine="357"/>
        <w:rPr>
          <w:rFonts w:ascii="Times New Roman" w:hAnsi="Times New Roman" w:cs="Times New Roman"/>
        </w:rPr>
      </w:pPr>
      <w:r w:rsidRPr="00AE6EF3">
        <w:rPr>
          <w:rFonts w:ascii="Times New Roman" w:hAnsi="Times New Roman" w:cs="Times New Roman"/>
        </w:rPr>
        <w:t>осуществлять самостоятельный поиск знаний, умений преобразовывать и представлять информацию;</w:t>
      </w:r>
    </w:p>
    <w:p w:rsidR="00826738" w:rsidRPr="00AE6EF3" w:rsidRDefault="00826738" w:rsidP="001F5112">
      <w:pPr>
        <w:pStyle w:val="aff2"/>
        <w:numPr>
          <w:ilvl w:val="0"/>
          <w:numId w:val="46"/>
        </w:numPr>
        <w:spacing w:after="0" w:line="360" w:lineRule="auto"/>
        <w:ind w:left="357" w:firstLine="357"/>
        <w:rPr>
          <w:rFonts w:ascii="Times New Roman" w:hAnsi="Times New Roman" w:cs="Times New Roman"/>
        </w:rPr>
      </w:pPr>
      <w:r w:rsidRPr="00AE6EF3">
        <w:rPr>
          <w:rFonts w:ascii="Times New Roman" w:hAnsi="Times New Roman" w:cs="Times New Roman"/>
        </w:rPr>
        <w:t>конструктивно сотрудничать с окружающими людьми;</w:t>
      </w:r>
    </w:p>
    <w:p w:rsidR="00826738" w:rsidRPr="00AE6EF3" w:rsidRDefault="00826738" w:rsidP="001F5112">
      <w:pPr>
        <w:pStyle w:val="aff2"/>
        <w:numPr>
          <w:ilvl w:val="0"/>
          <w:numId w:val="46"/>
        </w:numPr>
        <w:spacing w:after="0" w:line="360" w:lineRule="auto"/>
        <w:ind w:left="357" w:firstLine="357"/>
        <w:rPr>
          <w:rFonts w:ascii="Times New Roman" w:hAnsi="Times New Roman" w:cs="Times New Roman"/>
        </w:rPr>
      </w:pPr>
      <w:r w:rsidRPr="00AE6EF3">
        <w:rPr>
          <w:rFonts w:ascii="Times New Roman" w:hAnsi="Times New Roman" w:cs="Times New Roman"/>
        </w:rPr>
        <w:t>генерировать новые идеи, творчески мыслить.</w:t>
      </w:r>
    </w:p>
    <w:p w:rsidR="00826738" w:rsidRPr="00AE6EF3" w:rsidRDefault="00826738" w:rsidP="001F5112">
      <w:pPr>
        <w:pStyle w:val="aff2"/>
        <w:numPr>
          <w:ilvl w:val="0"/>
          <w:numId w:val="45"/>
        </w:numPr>
        <w:spacing w:after="0" w:line="360" w:lineRule="auto"/>
        <w:rPr>
          <w:rFonts w:ascii="Times New Roman" w:hAnsi="Times New Roman" w:cs="Times New Roman"/>
        </w:rPr>
      </w:pPr>
      <w:r w:rsidRPr="00AE6EF3">
        <w:rPr>
          <w:rFonts w:ascii="Times New Roman" w:hAnsi="Times New Roman" w:cs="Times New Roman"/>
        </w:rPr>
        <w:t>развитие навыков проектирования, презентации результатов деятельности, критического мышления.</w:t>
      </w:r>
    </w:p>
    <w:p w:rsidR="00826738" w:rsidRPr="00AE6EF3" w:rsidRDefault="00826738" w:rsidP="00154727">
      <w:pPr>
        <w:spacing w:after="0" w:line="360" w:lineRule="auto"/>
        <w:ind w:firstLine="709"/>
        <w:jc w:val="both"/>
        <w:rPr>
          <w:rFonts w:ascii="Times New Roman" w:eastAsia="Times New Roman" w:hAnsi="Times New Roman" w:cs="Times New Roman"/>
          <w:sz w:val="24"/>
          <w:szCs w:val="24"/>
          <w:lang w:eastAsia="ru-RU"/>
        </w:rPr>
      </w:pPr>
      <w:r w:rsidRPr="00AE6EF3">
        <w:rPr>
          <w:rFonts w:ascii="Times New Roman" w:eastAsia="Times New Roman" w:hAnsi="Times New Roman" w:cs="Times New Roman"/>
          <w:sz w:val="24"/>
          <w:szCs w:val="24"/>
          <w:lang w:eastAsia="ru-RU"/>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и др.).</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eastAsia="Times New Roman" w:hAnsi="Times New Roman" w:cs="Times New Roman"/>
          <w:sz w:val="24"/>
          <w:szCs w:val="24"/>
          <w:lang w:eastAsia="ru-RU"/>
        </w:rPr>
        <w:t xml:space="preserve">Направления проектной деятельности могут быть напрямую связаны с вопросами финансовой грамотности. Кроме того, выполнение проекта по любой теме, в том числе и по темам, не связанным с финансовой грамотностью непосредственно, могут включать финансовые составляющие. В частности, это могут быть материалы, отражающие </w:t>
      </w:r>
      <w:r w:rsidRPr="00AE6EF3">
        <w:rPr>
          <w:rFonts w:ascii="Times New Roman" w:hAnsi="Times New Roman" w:cs="Times New Roman"/>
          <w:sz w:val="24"/>
          <w:szCs w:val="24"/>
        </w:rPr>
        <w:t>ресурсную базу индивидуального проекта, бюджет проекта, финансовые риски и т. д. При реализации такого подхода к проектной деятельности в число предметных результатов войдут умения:</w:t>
      </w:r>
    </w:p>
    <w:p w:rsidR="00826738" w:rsidRPr="00AE6EF3" w:rsidRDefault="00826738" w:rsidP="00154727">
      <w:pPr>
        <w:pStyle w:val="-11"/>
        <w:numPr>
          <w:ilvl w:val="0"/>
          <w:numId w:val="13"/>
        </w:numPr>
        <w:spacing w:after="0" w:line="360" w:lineRule="auto"/>
        <w:ind w:left="0" w:firstLine="709"/>
        <w:jc w:val="both"/>
        <w:rPr>
          <w:rFonts w:ascii="Times New Roman" w:hAnsi="Times New Roman"/>
          <w:sz w:val="24"/>
          <w:szCs w:val="24"/>
        </w:rPr>
      </w:pPr>
      <w:r w:rsidRPr="00AE6EF3">
        <w:rPr>
          <w:rFonts w:ascii="Times New Roman" w:hAnsi="Times New Roman"/>
          <w:sz w:val="24"/>
          <w:szCs w:val="24"/>
        </w:rPr>
        <w:lastRenderedPageBreak/>
        <w:t>представлять ресурсную базу индивидуального проекта;</w:t>
      </w:r>
    </w:p>
    <w:p w:rsidR="00826738" w:rsidRPr="00AE6EF3" w:rsidRDefault="00826738" w:rsidP="00154727">
      <w:pPr>
        <w:pStyle w:val="-11"/>
        <w:numPr>
          <w:ilvl w:val="0"/>
          <w:numId w:val="13"/>
        </w:numPr>
        <w:spacing w:after="0" w:line="360" w:lineRule="auto"/>
        <w:ind w:left="0" w:firstLine="709"/>
        <w:jc w:val="both"/>
        <w:rPr>
          <w:rFonts w:ascii="Times New Roman" w:hAnsi="Times New Roman"/>
          <w:sz w:val="24"/>
          <w:szCs w:val="24"/>
        </w:rPr>
      </w:pPr>
      <w:r w:rsidRPr="00AE6EF3">
        <w:rPr>
          <w:rFonts w:ascii="Times New Roman" w:hAnsi="Times New Roman"/>
          <w:sz w:val="24"/>
          <w:szCs w:val="24"/>
        </w:rPr>
        <w:t>рассчитывать бюджет проекта;</w:t>
      </w:r>
    </w:p>
    <w:p w:rsidR="00826738" w:rsidRPr="00AE6EF3" w:rsidRDefault="00826738" w:rsidP="00154727">
      <w:pPr>
        <w:pStyle w:val="-11"/>
        <w:numPr>
          <w:ilvl w:val="0"/>
          <w:numId w:val="13"/>
        </w:numPr>
        <w:spacing w:after="0" w:line="360" w:lineRule="auto"/>
        <w:ind w:left="0" w:firstLine="709"/>
        <w:jc w:val="both"/>
        <w:rPr>
          <w:rFonts w:ascii="Times New Roman" w:hAnsi="Times New Roman"/>
          <w:sz w:val="24"/>
          <w:szCs w:val="24"/>
        </w:rPr>
      </w:pPr>
      <w:r w:rsidRPr="00AE6EF3">
        <w:rPr>
          <w:rFonts w:ascii="Times New Roman" w:hAnsi="Times New Roman"/>
          <w:sz w:val="24"/>
          <w:szCs w:val="24"/>
        </w:rPr>
        <w:t>учитывать финансовые риски выполнения проекта по выбранной теме.</w:t>
      </w:r>
    </w:p>
    <w:p w:rsidR="00826738" w:rsidRPr="00AE6EF3" w:rsidRDefault="00826738" w:rsidP="00154727">
      <w:pPr>
        <w:pStyle w:val="-11"/>
        <w:spacing w:after="0" w:line="360" w:lineRule="auto"/>
        <w:ind w:left="0" w:firstLine="709"/>
        <w:jc w:val="both"/>
        <w:rPr>
          <w:rFonts w:ascii="Times New Roman" w:hAnsi="Times New Roman"/>
          <w:sz w:val="24"/>
          <w:szCs w:val="24"/>
        </w:rPr>
      </w:pPr>
      <w:r w:rsidRPr="00AE6EF3">
        <w:rPr>
          <w:rFonts w:ascii="Times New Roman" w:hAnsi="Times New Roman"/>
          <w:sz w:val="24"/>
          <w:szCs w:val="24"/>
        </w:rPr>
        <w:t>Условием успешной проектной / исследовательской деятельности на предмете «Индивидуальный проект» в области финансовой грамотности являются:</w:t>
      </w:r>
    </w:p>
    <w:p w:rsidR="00826738" w:rsidRPr="00AE6EF3" w:rsidRDefault="00826738" w:rsidP="00154727">
      <w:pPr>
        <w:pStyle w:val="-11"/>
        <w:spacing w:after="0" w:line="360" w:lineRule="auto"/>
        <w:ind w:left="0" w:firstLine="709"/>
        <w:jc w:val="both"/>
        <w:rPr>
          <w:rFonts w:ascii="Times New Roman" w:hAnsi="Times New Roman"/>
          <w:sz w:val="24"/>
          <w:szCs w:val="24"/>
        </w:rPr>
      </w:pPr>
      <w:r w:rsidRPr="00AE6EF3">
        <w:rPr>
          <w:rFonts w:ascii="Times New Roman" w:hAnsi="Times New Roman"/>
          <w:sz w:val="24"/>
          <w:szCs w:val="24"/>
        </w:rPr>
        <w:t>– достаточный уровень метапредметных компетенций (универсальных способов действий), которые формируются и развиваются на этапе начальной и основной школы в процессе освоения ООП, в соответствии с требованиями ФГОС;</w:t>
      </w:r>
    </w:p>
    <w:p w:rsidR="00826738" w:rsidRPr="00AE6EF3" w:rsidRDefault="00826738" w:rsidP="00154727">
      <w:pPr>
        <w:pStyle w:val="-11"/>
        <w:spacing w:after="0" w:line="360" w:lineRule="auto"/>
        <w:ind w:left="0" w:firstLine="709"/>
        <w:jc w:val="both"/>
        <w:rPr>
          <w:rFonts w:ascii="Times New Roman" w:hAnsi="Times New Roman"/>
          <w:sz w:val="24"/>
          <w:szCs w:val="24"/>
        </w:rPr>
      </w:pPr>
      <w:r w:rsidRPr="00AE6EF3">
        <w:rPr>
          <w:rFonts w:ascii="Times New Roman" w:hAnsi="Times New Roman"/>
          <w:sz w:val="24"/>
          <w:szCs w:val="24"/>
        </w:rPr>
        <w:t>– достаточный уровень предметных знаний в отдельных областях (обществознание, экономика, математика и др.), необходимых для определения темы проекта по финансовой грамотности и использования необходимого инструментария достижения поставленной задачи.</w:t>
      </w:r>
    </w:p>
    <w:p w:rsidR="00670630" w:rsidRPr="00AE6EF3" w:rsidRDefault="00670630" w:rsidP="00670630">
      <w:pPr>
        <w:pStyle w:val="3"/>
        <w:rPr>
          <w:rFonts w:ascii="Times New Roman" w:eastAsia="Calibri" w:hAnsi="Times New Roman"/>
          <w:b w:val="0"/>
          <w:bCs w:val="0"/>
          <w:color w:val="auto"/>
          <w:sz w:val="24"/>
          <w:szCs w:val="24"/>
        </w:rPr>
      </w:pPr>
    </w:p>
    <w:p w:rsidR="00826738" w:rsidRPr="00AE6EF3" w:rsidRDefault="00104341" w:rsidP="00670630">
      <w:pPr>
        <w:pStyle w:val="3"/>
        <w:rPr>
          <w:sz w:val="24"/>
          <w:szCs w:val="24"/>
          <w:shd w:val="clear" w:color="auto" w:fill="FFFFFF"/>
          <w:lang w:eastAsia="ru-RU"/>
        </w:rPr>
      </w:pPr>
      <w:bookmarkStart w:id="18" w:name="_Toc521532486"/>
      <w:bookmarkStart w:id="19" w:name="_Toc521591743"/>
      <w:r>
        <w:rPr>
          <w:sz w:val="24"/>
          <w:szCs w:val="24"/>
        </w:rPr>
        <w:t>1.3 </w:t>
      </w:r>
      <w:r w:rsidR="00826738" w:rsidRPr="00AE6EF3">
        <w:rPr>
          <w:sz w:val="24"/>
          <w:szCs w:val="24"/>
          <w:shd w:val="clear" w:color="auto" w:fill="FFFFFF"/>
          <w:lang w:eastAsia="ru-RU"/>
        </w:rPr>
        <w:t>Проектная деятельность в образовательном пространстве школы</w:t>
      </w:r>
      <w:bookmarkEnd w:id="18"/>
      <w:bookmarkEnd w:id="19"/>
    </w:p>
    <w:p w:rsidR="00670630" w:rsidRPr="00AE6EF3" w:rsidRDefault="00670630" w:rsidP="00670630">
      <w:pPr>
        <w:rPr>
          <w:lang w:eastAsia="ru-RU"/>
        </w:rPr>
      </w:pPr>
    </w:p>
    <w:p w:rsidR="00826738" w:rsidRPr="00AE6EF3" w:rsidRDefault="00826738" w:rsidP="00154727">
      <w:pPr>
        <w:spacing w:after="0" w:line="360" w:lineRule="auto"/>
        <w:ind w:firstLine="709"/>
        <w:jc w:val="both"/>
        <w:rPr>
          <w:rFonts w:ascii="Times New Roman" w:eastAsia="Times New Roman" w:hAnsi="Times New Roman" w:cs="Times New Roman"/>
          <w:sz w:val="24"/>
          <w:szCs w:val="24"/>
          <w:shd w:val="clear" w:color="auto" w:fill="FFFFFF"/>
        </w:rPr>
      </w:pPr>
      <w:r w:rsidRPr="00AE6EF3">
        <w:rPr>
          <w:rFonts w:ascii="Times New Roman" w:eastAsia="Times New Roman" w:hAnsi="Times New Roman" w:cs="Times New Roman"/>
          <w:sz w:val="24"/>
          <w:szCs w:val="24"/>
          <w:shd w:val="clear" w:color="auto" w:fill="FFFFFF"/>
        </w:rPr>
        <w:t>Формирование финансовой грамотности в школе преследует две основных цели – формирование первичных представлений у всех учащихся о способах решения простых задач, связанных с финансами, которые возникают в повседневной жизни</w:t>
      </w:r>
      <w:r w:rsidRPr="00AE6EF3">
        <w:rPr>
          <w:rFonts w:ascii="Times New Roman" w:eastAsia="Times New Roman" w:hAnsi="Times New Roman" w:cs="Times New Roman"/>
          <w:sz w:val="24"/>
          <w:szCs w:val="24"/>
          <w:shd w:val="clear" w:color="auto" w:fill="FFFFFF"/>
          <w:lang w:val="uk-UA"/>
        </w:rPr>
        <w:t>,</w:t>
      </w:r>
      <w:r w:rsidRPr="00AE6EF3">
        <w:rPr>
          <w:rFonts w:ascii="Times New Roman" w:eastAsia="Times New Roman" w:hAnsi="Times New Roman" w:cs="Times New Roman"/>
          <w:sz w:val="24"/>
          <w:szCs w:val="24"/>
          <w:shd w:val="clear" w:color="auto" w:fill="FFFFFF"/>
        </w:rPr>
        <w:t xml:space="preserve"> и закладка фундамента будущего финансово-экономического образования у тех ребят, которые выбрали это направление в качестве будущей профессии.</w:t>
      </w:r>
    </w:p>
    <w:p w:rsidR="00826738" w:rsidRPr="00AE6EF3" w:rsidRDefault="00826738" w:rsidP="00154727">
      <w:pPr>
        <w:spacing w:after="0" w:line="360" w:lineRule="auto"/>
        <w:ind w:firstLine="709"/>
        <w:jc w:val="both"/>
        <w:rPr>
          <w:rFonts w:ascii="Times New Roman" w:eastAsia="Times New Roman" w:hAnsi="Times New Roman" w:cs="Times New Roman"/>
          <w:sz w:val="24"/>
          <w:szCs w:val="24"/>
          <w:shd w:val="clear" w:color="auto" w:fill="FFFFFF"/>
        </w:rPr>
      </w:pPr>
      <w:r w:rsidRPr="00AE6EF3">
        <w:rPr>
          <w:rFonts w:ascii="Times New Roman" w:eastAsia="Times New Roman" w:hAnsi="Times New Roman" w:cs="Times New Roman"/>
          <w:sz w:val="24"/>
          <w:szCs w:val="24"/>
          <w:shd w:val="clear" w:color="auto" w:fill="FFFFFF"/>
        </w:rPr>
        <w:t>Проектная форма работы с учащимися позволяет достигать этих двух разнородных и, казалось бы, несовместимых целей.</w:t>
      </w:r>
    </w:p>
    <w:p w:rsidR="00826738" w:rsidRPr="00AE6EF3" w:rsidRDefault="00826738" w:rsidP="00154727">
      <w:pPr>
        <w:spacing w:after="0" w:line="360" w:lineRule="auto"/>
        <w:ind w:firstLine="709"/>
        <w:jc w:val="both"/>
        <w:rPr>
          <w:rFonts w:ascii="Times New Roman" w:eastAsia="Times New Roman" w:hAnsi="Times New Roman" w:cs="Times New Roman"/>
          <w:sz w:val="24"/>
          <w:szCs w:val="24"/>
          <w:shd w:val="clear" w:color="auto" w:fill="FFFFFF"/>
        </w:rPr>
      </w:pPr>
      <w:r w:rsidRPr="00AE6EF3">
        <w:rPr>
          <w:rFonts w:ascii="Times New Roman" w:eastAsia="Times New Roman" w:hAnsi="Times New Roman" w:cs="Times New Roman"/>
          <w:sz w:val="24"/>
          <w:szCs w:val="24"/>
          <w:shd w:val="clear" w:color="auto" w:fill="FFFFFF"/>
        </w:rPr>
        <w:t>С одной стороны, уровень «заглубления» в материал может быть дифференцирован в зависимости от целей и задач, которые ставят перед собой учащиеся.</w:t>
      </w:r>
    </w:p>
    <w:p w:rsidR="00826738" w:rsidRPr="00AE6EF3" w:rsidRDefault="00826738" w:rsidP="00154727">
      <w:pPr>
        <w:spacing w:after="0" w:line="360" w:lineRule="auto"/>
        <w:ind w:firstLine="709"/>
        <w:jc w:val="both"/>
        <w:rPr>
          <w:rFonts w:ascii="Times New Roman" w:eastAsia="Times New Roman" w:hAnsi="Times New Roman" w:cs="Times New Roman"/>
          <w:sz w:val="24"/>
          <w:szCs w:val="24"/>
          <w:shd w:val="clear" w:color="auto" w:fill="FFFFFF"/>
        </w:rPr>
      </w:pPr>
      <w:r w:rsidRPr="00AE6EF3">
        <w:rPr>
          <w:rFonts w:ascii="Times New Roman" w:eastAsia="Times New Roman" w:hAnsi="Times New Roman" w:cs="Times New Roman"/>
          <w:sz w:val="24"/>
          <w:szCs w:val="24"/>
          <w:shd w:val="clear" w:color="auto" w:fill="FFFFFF"/>
        </w:rPr>
        <w:t>С другой стороны, сами форматы проектной работы чрезвычайно разнообразны и позволяют гибко подходить к вопросу индивидуализации получаемых компетенций.</w:t>
      </w:r>
    </w:p>
    <w:p w:rsidR="00826738" w:rsidRPr="00AE6EF3" w:rsidRDefault="00826738" w:rsidP="00154727">
      <w:pPr>
        <w:spacing w:after="0" w:line="360" w:lineRule="auto"/>
        <w:ind w:firstLine="709"/>
        <w:jc w:val="both"/>
        <w:rPr>
          <w:rFonts w:ascii="Times New Roman" w:eastAsia="Times New Roman" w:hAnsi="Times New Roman" w:cs="Times New Roman"/>
          <w:sz w:val="24"/>
          <w:szCs w:val="24"/>
          <w:shd w:val="clear" w:color="auto" w:fill="FFFFFF"/>
          <w:lang w:val="uk-UA"/>
        </w:rPr>
      </w:pPr>
      <w:r w:rsidRPr="00AE6EF3">
        <w:rPr>
          <w:rFonts w:ascii="Times New Roman" w:eastAsia="Times New Roman" w:hAnsi="Times New Roman" w:cs="Times New Roman"/>
          <w:sz w:val="24"/>
          <w:szCs w:val="24"/>
          <w:shd w:val="clear" w:color="auto" w:fill="FFFFFF"/>
        </w:rPr>
        <w:t xml:space="preserve">Типы проектной работы, предлагаемой в данном пособии, можно классифицировать: </w:t>
      </w:r>
      <w:r w:rsidRPr="00AE6EF3">
        <w:rPr>
          <w:rFonts w:ascii="Times New Roman" w:eastAsia="Times New Roman" w:hAnsi="Times New Roman" w:cs="Times New Roman"/>
          <w:sz w:val="24"/>
          <w:szCs w:val="24"/>
          <w:shd w:val="clear" w:color="auto" w:fill="FFFFFF"/>
          <w:lang w:val="uk-UA"/>
        </w:rPr>
        <w:t>а) п</w:t>
      </w:r>
      <w:r w:rsidRPr="00AE6EF3">
        <w:rPr>
          <w:rFonts w:ascii="Times New Roman" w:eastAsia="Times New Roman" w:hAnsi="Times New Roman" w:cs="Times New Roman"/>
          <w:sz w:val="24"/>
          <w:szCs w:val="24"/>
          <w:shd w:val="clear" w:color="auto" w:fill="FFFFFF"/>
        </w:rPr>
        <w:t>о типу работы с учебным материалом и инструментарием</w:t>
      </w:r>
      <w:r w:rsidRPr="00AE6EF3">
        <w:rPr>
          <w:rFonts w:ascii="Times New Roman" w:eastAsia="Times New Roman" w:hAnsi="Times New Roman" w:cs="Times New Roman"/>
          <w:sz w:val="24"/>
          <w:szCs w:val="24"/>
          <w:shd w:val="clear" w:color="auto" w:fill="FFFFFF"/>
          <w:lang w:val="uk-UA"/>
        </w:rPr>
        <w:t xml:space="preserve"> и</w:t>
      </w:r>
      <w:r w:rsidRPr="00AE6EF3">
        <w:rPr>
          <w:rFonts w:ascii="Times New Roman" w:eastAsia="Times New Roman" w:hAnsi="Times New Roman" w:cs="Times New Roman"/>
          <w:sz w:val="24"/>
          <w:szCs w:val="24"/>
          <w:shd w:val="clear" w:color="auto" w:fill="FFFFFF"/>
        </w:rPr>
        <w:t xml:space="preserve"> </w:t>
      </w:r>
      <w:r w:rsidRPr="00AE6EF3">
        <w:rPr>
          <w:rFonts w:ascii="Times New Roman" w:eastAsia="Times New Roman" w:hAnsi="Times New Roman" w:cs="Times New Roman"/>
          <w:sz w:val="24"/>
          <w:szCs w:val="24"/>
          <w:shd w:val="clear" w:color="auto" w:fill="FFFFFF"/>
          <w:lang w:val="uk-UA"/>
        </w:rPr>
        <w:t>б) п</w:t>
      </w:r>
      <w:r w:rsidRPr="00AE6EF3">
        <w:rPr>
          <w:rFonts w:ascii="Times New Roman" w:eastAsia="Times New Roman" w:hAnsi="Times New Roman" w:cs="Times New Roman"/>
          <w:sz w:val="24"/>
          <w:szCs w:val="24"/>
          <w:shd w:val="clear" w:color="auto" w:fill="FFFFFF"/>
        </w:rPr>
        <w:t>о типу реализации</w:t>
      </w:r>
      <w:r w:rsidRPr="00AE6EF3">
        <w:rPr>
          <w:rFonts w:ascii="Times New Roman" w:eastAsia="Times New Roman" w:hAnsi="Times New Roman" w:cs="Times New Roman"/>
          <w:sz w:val="24"/>
          <w:szCs w:val="24"/>
          <w:shd w:val="clear" w:color="auto" w:fill="FFFFFF"/>
          <w:lang w:val="uk-UA"/>
        </w:rPr>
        <w:t>.</w:t>
      </w:r>
    </w:p>
    <w:p w:rsidR="00826738" w:rsidRPr="00AE6EF3" w:rsidRDefault="00826738" w:rsidP="00154727">
      <w:pPr>
        <w:spacing w:after="0" w:line="360" w:lineRule="auto"/>
        <w:ind w:firstLine="709"/>
        <w:jc w:val="both"/>
        <w:rPr>
          <w:rFonts w:ascii="Times New Roman" w:eastAsia="Times New Roman" w:hAnsi="Times New Roman" w:cs="Times New Roman"/>
          <w:sz w:val="24"/>
          <w:szCs w:val="24"/>
          <w:shd w:val="clear" w:color="auto" w:fill="FFFFFF"/>
        </w:rPr>
      </w:pPr>
      <w:r w:rsidRPr="00AE6EF3">
        <w:rPr>
          <w:rFonts w:ascii="Times New Roman" w:eastAsia="Times New Roman" w:hAnsi="Times New Roman" w:cs="Times New Roman"/>
          <w:sz w:val="24"/>
          <w:szCs w:val="24"/>
          <w:shd w:val="clear" w:color="auto" w:fill="FFFFFF"/>
        </w:rPr>
        <w:t xml:space="preserve">По типу работы с учебным материалом и инструментарием </w:t>
      </w:r>
      <w:r w:rsidRPr="00AE6EF3">
        <w:rPr>
          <w:rFonts w:ascii="Times New Roman" w:eastAsia="Times New Roman" w:hAnsi="Times New Roman" w:cs="Times New Roman"/>
          <w:sz w:val="24"/>
          <w:szCs w:val="24"/>
          <w:shd w:val="clear" w:color="auto" w:fill="FFFFFF"/>
          <w:lang w:val="uk-UA"/>
        </w:rPr>
        <w:t>выделяют</w:t>
      </w:r>
      <w:r w:rsidRPr="00AE6EF3">
        <w:rPr>
          <w:rFonts w:ascii="Times New Roman" w:eastAsia="Times New Roman" w:hAnsi="Times New Roman" w:cs="Times New Roman"/>
          <w:sz w:val="24"/>
          <w:szCs w:val="24"/>
          <w:shd w:val="clear" w:color="auto" w:fill="FFFFFF"/>
        </w:rPr>
        <w:t xml:space="preserve"> реализационные проекты, исследовательские проекты, учебные проекты (кейс-проекты), проектные задачи.</w:t>
      </w:r>
    </w:p>
    <w:p w:rsidR="00826738" w:rsidRPr="00AE6EF3" w:rsidRDefault="00826738" w:rsidP="00154727">
      <w:pPr>
        <w:spacing w:after="0" w:line="360" w:lineRule="auto"/>
        <w:ind w:firstLine="709"/>
        <w:jc w:val="both"/>
        <w:rPr>
          <w:rFonts w:ascii="Times New Roman" w:eastAsia="Times New Roman" w:hAnsi="Times New Roman" w:cs="Times New Roman"/>
          <w:sz w:val="24"/>
          <w:szCs w:val="24"/>
          <w:shd w:val="clear" w:color="auto" w:fill="FFFFFF"/>
        </w:rPr>
      </w:pPr>
      <w:r w:rsidRPr="00AE6EF3">
        <w:rPr>
          <w:rFonts w:ascii="Times New Roman" w:eastAsia="Times New Roman" w:hAnsi="Times New Roman" w:cs="Times New Roman"/>
          <w:i/>
          <w:sz w:val="24"/>
          <w:szCs w:val="24"/>
          <w:shd w:val="clear" w:color="auto" w:fill="FFFFFF"/>
        </w:rPr>
        <w:t>Реализационные проекты</w:t>
      </w:r>
      <w:r w:rsidRPr="00AE6EF3">
        <w:rPr>
          <w:rFonts w:ascii="Times New Roman" w:eastAsia="Times New Roman" w:hAnsi="Times New Roman" w:cs="Times New Roman"/>
          <w:sz w:val="24"/>
          <w:szCs w:val="24"/>
          <w:shd w:val="clear" w:color="auto" w:fill="FFFFFF"/>
          <w:lang w:val="uk-UA"/>
        </w:rPr>
        <w:t xml:space="preserve"> представляют собой</w:t>
      </w:r>
      <w:r w:rsidRPr="00AE6EF3">
        <w:rPr>
          <w:rFonts w:ascii="Times New Roman" w:eastAsia="Times New Roman" w:hAnsi="Times New Roman" w:cs="Times New Roman"/>
          <w:sz w:val="24"/>
          <w:szCs w:val="24"/>
          <w:shd w:val="clear" w:color="auto" w:fill="FFFFFF"/>
        </w:rPr>
        <w:t xml:space="preserve"> проекты, результат выполнения которых имеет практическое применение: оптимизируются семейные бюджеты, начинают функционировать школьные биржи, по сметам, рассчитанным в ходе выполнения проекта, </w:t>
      </w:r>
      <w:r w:rsidRPr="00AE6EF3">
        <w:rPr>
          <w:rFonts w:ascii="Times New Roman" w:eastAsia="Times New Roman" w:hAnsi="Times New Roman" w:cs="Times New Roman"/>
          <w:sz w:val="24"/>
          <w:szCs w:val="24"/>
          <w:shd w:val="clear" w:color="auto" w:fill="FFFFFF"/>
        </w:rPr>
        <w:lastRenderedPageBreak/>
        <w:t>реализуются реальные детские проекты и исследования или проводятся мероприятия. С точки зрения деятельностного подхода такой тип проекта наиболее адекватен задачам формирования функциональной грамотности (в данном случае – финансовой).</w:t>
      </w:r>
    </w:p>
    <w:p w:rsidR="00826738" w:rsidRPr="00AE6EF3" w:rsidRDefault="00826738" w:rsidP="00154727">
      <w:pPr>
        <w:spacing w:after="0" w:line="360" w:lineRule="auto"/>
        <w:ind w:firstLine="709"/>
        <w:jc w:val="both"/>
        <w:rPr>
          <w:rFonts w:ascii="Times New Roman" w:eastAsia="Times New Roman" w:hAnsi="Times New Roman" w:cs="Times New Roman"/>
          <w:sz w:val="24"/>
          <w:szCs w:val="24"/>
          <w:shd w:val="clear" w:color="auto" w:fill="FFFFFF"/>
        </w:rPr>
      </w:pPr>
      <w:r w:rsidRPr="00AE6EF3">
        <w:rPr>
          <w:rFonts w:ascii="Times New Roman" w:eastAsia="Times New Roman" w:hAnsi="Times New Roman" w:cs="Times New Roman"/>
          <w:i/>
          <w:sz w:val="24"/>
          <w:szCs w:val="24"/>
          <w:shd w:val="clear" w:color="auto" w:fill="FFFFFF"/>
        </w:rPr>
        <w:t>Исследовательские проекты</w:t>
      </w:r>
      <w:r w:rsidRPr="00AE6EF3">
        <w:rPr>
          <w:rFonts w:ascii="Times New Roman" w:eastAsia="Times New Roman" w:hAnsi="Times New Roman" w:cs="Times New Roman"/>
          <w:sz w:val="24"/>
          <w:szCs w:val="24"/>
          <w:shd w:val="clear" w:color="auto" w:fill="FFFFFF"/>
          <w:lang w:val="uk-UA"/>
        </w:rPr>
        <w:t xml:space="preserve"> – </w:t>
      </w:r>
      <w:r w:rsidRPr="00AE6EF3">
        <w:rPr>
          <w:rFonts w:ascii="Times New Roman" w:eastAsia="Times New Roman" w:hAnsi="Times New Roman" w:cs="Times New Roman"/>
          <w:sz w:val="24"/>
          <w:szCs w:val="24"/>
          <w:shd w:val="clear" w:color="auto" w:fill="FFFFFF"/>
        </w:rPr>
        <w:t>это проекты</w:t>
      </w:r>
      <w:r w:rsidRPr="00AE6EF3">
        <w:rPr>
          <w:rFonts w:ascii="Times New Roman" w:eastAsia="Times New Roman" w:hAnsi="Times New Roman" w:cs="Times New Roman"/>
          <w:sz w:val="24"/>
          <w:szCs w:val="24"/>
          <w:shd w:val="clear" w:color="auto" w:fill="FFFFFF"/>
          <w:lang w:val="uk-UA"/>
        </w:rPr>
        <w:t>,</w:t>
      </w:r>
      <w:r w:rsidRPr="00AE6EF3">
        <w:rPr>
          <w:rFonts w:ascii="Times New Roman" w:eastAsia="Times New Roman" w:hAnsi="Times New Roman" w:cs="Times New Roman"/>
          <w:sz w:val="24"/>
          <w:szCs w:val="24"/>
          <w:shd w:val="clear" w:color="auto" w:fill="FFFFFF"/>
        </w:rPr>
        <w:t xml:space="preserve"> в результате которых проводится обнаружение, интерпретация и развитие </w:t>
      </w:r>
      <w:r w:rsidRPr="00AE6EF3">
        <w:rPr>
          <w:rFonts w:ascii="Times New Roman" w:eastAsia="Times New Roman" w:hAnsi="Times New Roman" w:cs="Times New Roman"/>
          <w:sz w:val="24"/>
          <w:szCs w:val="24"/>
          <w:shd w:val="clear" w:color="auto" w:fill="FFFFFF"/>
          <w:lang w:val="uk-UA"/>
        </w:rPr>
        <w:t>(</w:t>
      </w:r>
      <w:r w:rsidRPr="00AE6EF3">
        <w:rPr>
          <w:rFonts w:ascii="Times New Roman" w:eastAsia="Times New Roman" w:hAnsi="Times New Roman" w:cs="Times New Roman"/>
          <w:sz w:val="24"/>
          <w:szCs w:val="24"/>
          <w:shd w:val="clear" w:color="auto" w:fill="FFFFFF"/>
        </w:rPr>
        <w:t>совершенствовани</w:t>
      </w:r>
      <w:r w:rsidRPr="00AE6EF3">
        <w:rPr>
          <w:rFonts w:ascii="Times New Roman" w:eastAsia="Times New Roman" w:hAnsi="Times New Roman" w:cs="Times New Roman"/>
          <w:sz w:val="24"/>
          <w:szCs w:val="24"/>
          <w:shd w:val="clear" w:color="auto" w:fill="FFFFFF"/>
          <w:lang w:val="uk-UA"/>
        </w:rPr>
        <w:t>е)</w:t>
      </w:r>
      <w:r w:rsidRPr="00AE6EF3">
        <w:rPr>
          <w:rFonts w:ascii="Times New Roman" w:eastAsia="Times New Roman" w:hAnsi="Times New Roman" w:cs="Times New Roman"/>
          <w:sz w:val="24"/>
          <w:szCs w:val="24"/>
          <w:shd w:val="clear" w:color="auto" w:fill="FFFFFF"/>
        </w:rPr>
        <w:t xml:space="preserve"> человеческих знаний в различных </w:t>
      </w:r>
      <w:r w:rsidRPr="00AE6EF3">
        <w:rPr>
          <w:rFonts w:ascii="Times New Roman" w:eastAsia="Times New Roman" w:hAnsi="Times New Roman" w:cs="Times New Roman"/>
          <w:sz w:val="24"/>
          <w:szCs w:val="24"/>
          <w:shd w:val="clear" w:color="auto" w:fill="FFFFFF"/>
          <w:lang w:val="uk-UA"/>
        </w:rPr>
        <w:t>областях</w:t>
      </w:r>
      <w:r w:rsidRPr="00AE6EF3">
        <w:rPr>
          <w:rFonts w:ascii="Times New Roman" w:eastAsia="Times New Roman" w:hAnsi="Times New Roman" w:cs="Times New Roman"/>
          <w:sz w:val="24"/>
          <w:szCs w:val="24"/>
          <w:shd w:val="clear" w:color="auto" w:fill="FFFFFF"/>
        </w:rPr>
        <w:t xml:space="preserve"> (в данном случае – в области финансово-экономической деятельности).</w:t>
      </w:r>
    </w:p>
    <w:p w:rsidR="00826738" w:rsidRPr="00AE6EF3" w:rsidRDefault="00826738" w:rsidP="00154727">
      <w:pPr>
        <w:spacing w:after="0" w:line="360" w:lineRule="auto"/>
        <w:ind w:firstLine="709"/>
        <w:jc w:val="both"/>
        <w:rPr>
          <w:rFonts w:ascii="Times New Roman" w:eastAsia="Times New Roman" w:hAnsi="Times New Roman" w:cs="Times New Roman"/>
          <w:sz w:val="24"/>
          <w:szCs w:val="24"/>
          <w:shd w:val="clear" w:color="auto" w:fill="FFFFFF"/>
        </w:rPr>
      </w:pPr>
      <w:r w:rsidRPr="00AE6EF3">
        <w:rPr>
          <w:rFonts w:ascii="Times New Roman" w:eastAsia="Times New Roman" w:hAnsi="Times New Roman" w:cs="Times New Roman"/>
          <w:i/>
          <w:sz w:val="24"/>
          <w:szCs w:val="24"/>
          <w:shd w:val="clear" w:color="auto" w:fill="FFFFFF"/>
        </w:rPr>
        <w:t>Учебные проекты</w:t>
      </w:r>
      <w:r w:rsidRPr="00AE6EF3">
        <w:rPr>
          <w:rFonts w:ascii="Times New Roman" w:eastAsia="Times New Roman" w:hAnsi="Times New Roman" w:cs="Times New Roman"/>
          <w:sz w:val="24"/>
          <w:szCs w:val="24"/>
          <w:shd w:val="clear" w:color="auto" w:fill="FFFFFF"/>
        </w:rPr>
        <w:t>, или кейс-проекты опираются на заданные кейсы задач (заданий), в рамках каждой из которых проводится мини</w:t>
      </w:r>
      <w:r w:rsidRPr="00AE6EF3">
        <w:rPr>
          <w:rFonts w:ascii="Times New Roman" w:eastAsia="Times New Roman" w:hAnsi="Times New Roman" w:cs="Times New Roman"/>
          <w:sz w:val="24"/>
          <w:szCs w:val="24"/>
          <w:shd w:val="clear" w:color="auto" w:fill="FFFFFF"/>
          <w:lang w:val="uk-UA"/>
        </w:rPr>
        <w:t>-</w:t>
      </w:r>
      <w:r w:rsidRPr="00AE6EF3">
        <w:rPr>
          <w:rFonts w:ascii="Times New Roman" w:eastAsia="Times New Roman" w:hAnsi="Times New Roman" w:cs="Times New Roman"/>
          <w:sz w:val="24"/>
          <w:szCs w:val="24"/>
          <w:shd w:val="clear" w:color="auto" w:fill="FFFFFF"/>
        </w:rPr>
        <w:t>исследование. Поэтапное, последовательное решение учащимися этих кейсов приводит к формированию у них представлений об изучаемом предмете, круге проблем, решаемых в данной области финансово-экономической деятельности.</w:t>
      </w:r>
    </w:p>
    <w:p w:rsidR="00826738" w:rsidRPr="00AE6EF3" w:rsidRDefault="00826738" w:rsidP="00154727">
      <w:pPr>
        <w:spacing w:after="0" w:line="360" w:lineRule="auto"/>
        <w:ind w:firstLine="709"/>
        <w:jc w:val="both"/>
        <w:rPr>
          <w:rFonts w:ascii="Times New Roman" w:eastAsia="Times New Roman" w:hAnsi="Times New Roman" w:cs="Times New Roman"/>
          <w:sz w:val="24"/>
          <w:szCs w:val="24"/>
          <w:shd w:val="clear" w:color="auto" w:fill="FFFFFF"/>
        </w:rPr>
      </w:pPr>
      <w:r w:rsidRPr="00AE6EF3">
        <w:rPr>
          <w:rFonts w:ascii="Times New Roman" w:eastAsia="Times New Roman" w:hAnsi="Times New Roman" w:cs="Times New Roman"/>
          <w:i/>
          <w:sz w:val="24"/>
          <w:szCs w:val="24"/>
          <w:shd w:val="clear" w:color="auto" w:fill="FFFFFF"/>
        </w:rPr>
        <w:t>Проектные задачи</w:t>
      </w:r>
      <w:r w:rsidRPr="00AE6EF3">
        <w:rPr>
          <w:rFonts w:ascii="Times New Roman" w:eastAsia="Times New Roman" w:hAnsi="Times New Roman" w:cs="Times New Roman"/>
          <w:sz w:val="24"/>
          <w:szCs w:val="24"/>
          <w:shd w:val="clear" w:color="auto" w:fill="FFFFFF"/>
        </w:rPr>
        <w:t xml:space="preserve"> – это задачи с открытыми условиями, близкие по форме к предметным задачам, но требующие от учащихся дополнительного поиска недостающих данных, доформулирования, доопределения условий, оптимизации процессов, рассматриваемых в задаче.</w:t>
      </w:r>
    </w:p>
    <w:p w:rsidR="00826738" w:rsidRPr="00AE6EF3" w:rsidRDefault="00826738" w:rsidP="00154727">
      <w:pPr>
        <w:spacing w:after="0" w:line="360" w:lineRule="auto"/>
        <w:ind w:firstLine="709"/>
        <w:jc w:val="both"/>
        <w:rPr>
          <w:rFonts w:ascii="Times New Roman" w:eastAsia="Times New Roman" w:hAnsi="Times New Roman" w:cs="Times New Roman"/>
          <w:sz w:val="24"/>
          <w:szCs w:val="24"/>
          <w:shd w:val="clear" w:color="auto" w:fill="FFFFFF"/>
        </w:rPr>
      </w:pPr>
      <w:r w:rsidRPr="00AE6EF3">
        <w:rPr>
          <w:rFonts w:ascii="Times New Roman" w:eastAsia="Times New Roman" w:hAnsi="Times New Roman" w:cs="Times New Roman"/>
          <w:sz w:val="24"/>
          <w:szCs w:val="24"/>
          <w:shd w:val="clear" w:color="auto" w:fill="FFFFFF"/>
        </w:rPr>
        <w:t>По типу реализации проекты могут быть индивидуальными или групповыми. Использование групповой формы работы при реализации проекта позволяет дифференцировать направленность формирования финансовой грамотности у различных обучающихся. В зависимости от интересов и целей учащихся, они могут в большей или меньшей степени осваивать специфическое финансово-экономическое содержание или используемый в работе математический аппарат, принимать участие в практической реализации разработанного проекта или проводить мини-исследование.</w:t>
      </w:r>
    </w:p>
    <w:p w:rsidR="00826738" w:rsidRPr="00AE6EF3" w:rsidRDefault="00826738" w:rsidP="00154727">
      <w:pPr>
        <w:spacing w:after="0" w:line="360" w:lineRule="auto"/>
        <w:ind w:firstLine="709"/>
        <w:jc w:val="both"/>
        <w:rPr>
          <w:rFonts w:ascii="Times New Roman" w:eastAsia="Times New Roman" w:hAnsi="Times New Roman" w:cs="Times New Roman"/>
          <w:sz w:val="24"/>
          <w:szCs w:val="24"/>
          <w:shd w:val="clear" w:color="auto" w:fill="FFFFFF"/>
        </w:rPr>
      </w:pPr>
      <w:r w:rsidRPr="00AE6EF3">
        <w:rPr>
          <w:rFonts w:ascii="Times New Roman" w:eastAsia="Times New Roman" w:hAnsi="Times New Roman" w:cs="Times New Roman"/>
          <w:sz w:val="24"/>
          <w:szCs w:val="24"/>
          <w:shd w:val="clear" w:color="auto" w:fill="FFFFFF"/>
        </w:rPr>
        <w:t>Реализация индивидуального проекта дает возможность обучающемуся получить представление о широком круге проблем в выбранной области.</w:t>
      </w:r>
    </w:p>
    <w:p w:rsidR="00826738" w:rsidRPr="00AE6EF3" w:rsidRDefault="00826738" w:rsidP="00154727">
      <w:pPr>
        <w:spacing w:after="0" w:line="360" w:lineRule="auto"/>
        <w:ind w:firstLine="709"/>
        <w:jc w:val="both"/>
        <w:rPr>
          <w:rFonts w:ascii="Times New Roman" w:eastAsia="Times New Roman" w:hAnsi="Times New Roman" w:cs="Times New Roman"/>
          <w:sz w:val="24"/>
          <w:szCs w:val="24"/>
          <w:shd w:val="clear" w:color="auto" w:fill="FFFFFF"/>
        </w:rPr>
      </w:pPr>
      <w:r w:rsidRPr="00AE6EF3">
        <w:rPr>
          <w:rFonts w:ascii="Times New Roman" w:eastAsia="Times New Roman" w:hAnsi="Times New Roman" w:cs="Times New Roman"/>
          <w:sz w:val="24"/>
          <w:szCs w:val="24"/>
          <w:shd w:val="clear" w:color="auto" w:fill="FFFFFF"/>
        </w:rPr>
        <w:t>Проектные и исследовательские виды деятельности в школе должны сочетаться с другими интерактивными формами, усиливающими их и дополняющими: погружениями, дебатами, мозговыми штурмами и т. п.</w:t>
      </w:r>
    </w:p>
    <w:p w:rsidR="00826738" w:rsidRPr="00AE6EF3" w:rsidRDefault="00826738" w:rsidP="00154727">
      <w:pPr>
        <w:spacing w:after="0" w:line="360" w:lineRule="auto"/>
        <w:ind w:firstLine="709"/>
        <w:jc w:val="both"/>
        <w:rPr>
          <w:rFonts w:ascii="Times New Roman" w:eastAsia="Times New Roman" w:hAnsi="Times New Roman" w:cs="Times New Roman"/>
          <w:sz w:val="24"/>
          <w:szCs w:val="24"/>
          <w:shd w:val="clear" w:color="auto" w:fill="FFFFFF"/>
        </w:rPr>
      </w:pPr>
      <w:r w:rsidRPr="00AE6EF3">
        <w:rPr>
          <w:rFonts w:ascii="Times New Roman" w:eastAsia="Times New Roman" w:hAnsi="Times New Roman" w:cs="Times New Roman"/>
          <w:sz w:val="24"/>
          <w:szCs w:val="24"/>
          <w:shd w:val="clear" w:color="auto" w:fill="FFFFFF"/>
        </w:rPr>
        <w:t>Как и все интерактивные формы работы с учащимися, проектная и исследовательская формы работы должны выполнять функцию интегрирования и актуализации предметных знаний, в нашем случае – обществознания, экономики, математики, истории и других учебных дисциплин.</w:t>
      </w:r>
    </w:p>
    <w:p w:rsidR="00826738" w:rsidRPr="00AE6EF3" w:rsidRDefault="00826738" w:rsidP="00154727">
      <w:pPr>
        <w:spacing w:after="0" w:line="360" w:lineRule="auto"/>
        <w:ind w:firstLine="709"/>
        <w:jc w:val="both"/>
        <w:rPr>
          <w:rFonts w:ascii="Times New Roman" w:eastAsia="Times New Roman" w:hAnsi="Times New Roman" w:cs="Times New Roman"/>
          <w:sz w:val="24"/>
          <w:szCs w:val="24"/>
          <w:shd w:val="clear" w:color="auto" w:fill="FFFFFF"/>
        </w:rPr>
      </w:pPr>
      <w:r w:rsidRPr="00AE6EF3">
        <w:rPr>
          <w:rFonts w:ascii="Times New Roman" w:eastAsia="Times New Roman" w:hAnsi="Times New Roman" w:cs="Times New Roman"/>
          <w:sz w:val="24"/>
          <w:szCs w:val="24"/>
          <w:shd w:val="clear" w:color="auto" w:fill="FFFFFF"/>
        </w:rPr>
        <w:t>Основные этапы реализации проекта должны разворачиваться возрастосообразно, с опорой на актуальные познавательные потребности и возможности обучающихся. На всех этапах работу учащихся должны курировать тьюторы или кураторы проекта. Под этапами реализации проекта имеются в виду:</w:t>
      </w:r>
    </w:p>
    <w:p w:rsidR="00826738" w:rsidRPr="00AE6EF3" w:rsidRDefault="00826738" w:rsidP="00154727">
      <w:pPr>
        <w:pStyle w:val="-11"/>
        <w:numPr>
          <w:ilvl w:val="0"/>
          <w:numId w:val="15"/>
        </w:numPr>
        <w:spacing w:after="0" w:line="360" w:lineRule="auto"/>
        <w:ind w:left="0" w:firstLine="709"/>
        <w:jc w:val="both"/>
        <w:rPr>
          <w:rFonts w:ascii="Times New Roman" w:eastAsia="Times New Roman" w:hAnsi="Times New Roman"/>
          <w:sz w:val="24"/>
          <w:szCs w:val="24"/>
          <w:shd w:val="clear" w:color="auto" w:fill="FFFFFF"/>
        </w:rPr>
      </w:pPr>
      <w:r w:rsidRPr="00AE6EF3">
        <w:rPr>
          <w:rFonts w:ascii="Times New Roman" w:eastAsia="Times New Roman" w:hAnsi="Times New Roman"/>
          <w:sz w:val="24"/>
          <w:szCs w:val="24"/>
          <w:shd w:val="clear" w:color="auto" w:fill="FFFFFF"/>
        </w:rPr>
        <w:lastRenderedPageBreak/>
        <w:t>этап проблематизации и выбора темы проекта (он должен происходить в формате проектных сессий – интерактивных режимов, где в процессе решения практикоориентированных проектных задач актуализируются знания и интересы обучающихся в области финансовой грамотности);</w:t>
      </w:r>
    </w:p>
    <w:p w:rsidR="00826738" w:rsidRPr="00AE6EF3" w:rsidRDefault="00826738" w:rsidP="00154727">
      <w:pPr>
        <w:pStyle w:val="-11"/>
        <w:numPr>
          <w:ilvl w:val="0"/>
          <w:numId w:val="15"/>
        </w:numPr>
        <w:spacing w:after="0" w:line="360" w:lineRule="auto"/>
        <w:ind w:left="0" w:firstLine="709"/>
        <w:jc w:val="both"/>
        <w:rPr>
          <w:rFonts w:ascii="Times New Roman" w:eastAsia="Times New Roman" w:hAnsi="Times New Roman"/>
          <w:sz w:val="24"/>
          <w:szCs w:val="24"/>
          <w:shd w:val="clear" w:color="auto" w:fill="FFFFFF"/>
        </w:rPr>
      </w:pPr>
      <w:r w:rsidRPr="00AE6EF3">
        <w:rPr>
          <w:rFonts w:ascii="Times New Roman" w:eastAsia="Times New Roman" w:hAnsi="Times New Roman"/>
          <w:sz w:val="24"/>
          <w:szCs w:val="24"/>
          <w:shd w:val="clear" w:color="auto" w:fill="FFFFFF"/>
        </w:rPr>
        <w:t>целеполагание и определение задач (при выполнении индивидуального проекта должны происходить в индивидуальном или групповом режиме);</w:t>
      </w:r>
    </w:p>
    <w:p w:rsidR="00826738" w:rsidRPr="00AE6EF3" w:rsidRDefault="00826738" w:rsidP="00154727">
      <w:pPr>
        <w:pStyle w:val="-11"/>
        <w:numPr>
          <w:ilvl w:val="0"/>
          <w:numId w:val="15"/>
        </w:numPr>
        <w:spacing w:after="0" w:line="360" w:lineRule="auto"/>
        <w:ind w:left="0" w:firstLine="709"/>
        <w:jc w:val="both"/>
        <w:rPr>
          <w:rFonts w:ascii="Times New Roman" w:eastAsia="Times New Roman" w:hAnsi="Times New Roman"/>
          <w:sz w:val="24"/>
          <w:szCs w:val="24"/>
          <w:shd w:val="clear" w:color="auto" w:fill="FFFFFF"/>
        </w:rPr>
      </w:pPr>
      <w:r w:rsidRPr="00AE6EF3">
        <w:rPr>
          <w:rFonts w:ascii="Times New Roman" w:eastAsia="Times New Roman" w:hAnsi="Times New Roman"/>
          <w:sz w:val="24"/>
          <w:szCs w:val="24"/>
          <w:shd w:val="clear" w:color="auto" w:fill="FFFFFF"/>
        </w:rPr>
        <w:t>планирование деятельности при выполнении индивидуального проекта и дальнейшее следование намеченному плану (это одновременно и название этапа, и важная компетенция, формируемая в ходе реализации проекта; анализ адекватности созданного плана целям и задачам проекта – одна из основных задач куратора проекта);</w:t>
      </w:r>
    </w:p>
    <w:p w:rsidR="00826738" w:rsidRPr="00AE6EF3" w:rsidRDefault="00826738" w:rsidP="00154727">
      <w:pPr>
        <w:pStyle w:val="-11"/>
        <w:numPr>
          <w:ilvl w:val="0"/>
          <w:numId w:val="15"/>
        </w:numPr>
        <w:spacing w:after="0" w:line="360" w:lineRule="auto"/>
        <w:ind w:left="0" w:firstLine="709"/>
        <w:jc w:val="both"/>
        <w:rPr>
          <w:rFonts w:ascii="Times New Roman" w:eastAsia="Times New Roman" w:hAnsi="Times New Roman"/>
          <w:sz w:val="24"/>
          <w:szCs w:val="24"/>
          <w:shd w:val="clear" w:color="auto" w:fill="FFFFFF"/>
        </w:rPr>
      </w:pPr>
      <w:r w:rsidRPr="00AE6EF3">
        <w:rPr>
          <w:rFonts w:ascii="Times New Roman" w:eastAsia="Times New Roman" w:hAnsi="Times New Roman"/>
          <w:sz w:val="24"/>
          <w:szCs w:val="24"/>
          <w:shd w:val="clear" w:color="auto" w:fill="FFFFFF"/>
        </w:rPr>
        <w:t>оценка рисков проекта (на этом этапе разворачивается вид работы, наиболее сложной для учащихся, которые в силу отсутствия опыта не могут заранее оценить сложности и трудности, которые могут возникнуть у них в ходе выполнения проекта; задача куратора в этом случае – обеспечение рефлексии учащихся по ходу выполнения проекта и результатов реализации проекта; цель этой работы – формирование опыта ребенка в оценке рисков, предусмотрительности и адекватности его при оценке собственных сил и возможностей).</w:t>
      </w:r>
    </w:p>
    <w:p w:rsidR="00826738" w:rsidRPr="00AE6EF3" w:rsidRDefault="00826738" w:rsidP="00154727">
      <w:pPr>
        <w:spacing w:after="0" w:line="360" w:lineRule="auto"/>
        <w:ind w:firstLine="709"/>
        <w:jc w:val="both"/>
        <w:rPr>
          <w:rFonts w:ascii="Times New Roman" w:eastAsia="Times New Roman" w:hAnsi="Times New Roman" w:cs="Times New Roman"/>
          <w:sz w:val="24"/>
          <w:szCs w:val="24"/>
          <w:shd w:val="clear" w:color="auto" w:fill="FFFFFF"/>
        </w:rPr>
      </w:pPr>
      <w:r w:rsidRPr="00AE6EF3">
        <w:rPr>
          <w:rFonts w:ascii="Times New Roman" w:eastAsia="Times New Roman" w:hAnsi="Times New Roman" w:cs="Times New Roman"/>
          <w:sz w:val="24"/>
          <w:szCs w:val="24"/>
          <w:shd w:val="clear" w:color="auto" w:fill="FFFFFF"/>
        </w:rPr>
        <w:t>В ходе выполнения проекта необходимо обеспечить не только тьюторское, но и консультативное и экспертное сопровождение выполнения индивидуального проекта. Это важно отметить, т. к. темы проектов в области финансовой грамотности выходят за рамки школьной программы и требуют привлечения специалистов из этой области.</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eastAsia="Times New Roman" w:hAnsi="Times New Roman" w:cs="Times New Roman"/>
          <w:sz w:val="24"/>
          <w:szCs w:val="24"/>
          <w:shd w:val="clear" w:color="auto" w:fill="FFFFFF"/>
        </w:rPr>
        <w:t xml:space="preserve">На педагогическом коллективе также лежит ответственность за организацию оценочных процедур как промежуточных, текущих, так и итоговых. Организация текущего оценивания имеет огромное значение для коррекции хода выполнения и обеспечения качества выполнения обучающимися проектов. При этом оценивание будет достигать целей коррекции и управления качеством результата только в случае, если будут соблюдаться основные положения формирующего, критериального оценивания. В контексте финансовой грамотности, в частности, это предполагает </w:t>
      </w:r>
      <w:r w:rsidRPr="00AE6EF3">
        <w:rPr>
          <w:rFonts w:ascii="Times New Roman" w:hAnsi="Times New Roman" w:cs="Times New Roman"/>
          <w:sz w:val="24"/>
          <w:szCs w:val="24"/>
        </w:rPr>
        <w:t>диагностику и мониторинг основ финансовой грамотности (с помощью специальных заданий или задач соответствующего содержания), последующую рефлексию полученных результатов с целью внесения корректив (изменений или дополнений) в учебные планы рабочих программ и формирование рекомендаций обучающимся для самостоятельного изучения тех или иных тем, определяющих финансово грамотное поведение. В логике проектирования оценивание предполагает отслеживание формирования умений и навыков, приобретаемых обучающимися в процессе выполнения индивидуального проекта.</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eastAsia="Times New Roman" w:hAnsi="Times New Roman" w:cs="Times New Roman"/>
          <w:sz w:val="24"/>
          <w:szCs w:val="24"/>
          <w:shd w:val="clear" w:color="auto" w:fill="FFFFFF"/>
        </w:rPr>
        <w:lastRenderedPageBreak/>
        <w:t>Итоговая оценка за проект должна носить комплексный характер – оцениваться должны не только предметные, но и метапредметные результаты, речь о которых шла выше.</w:t>
      </w:r>
    </w:p>
    <w:p w:rsidR="00826738" w:rsidRPr="00AE6EF3" w:rsidRDefault="00826738" w:rsidP="00154727">
      <w:pPr>
        <w:spacing w:after="0" w:line="360" w:lineRule="auto"/>
        <w:ind w:firstLine="709"/>
        <w:jc w:val="both"/>
        <w:rPr>
          <w:rFonts w:ascii="Times New Roman" w:eastAsia="Times New Roman" w:hAnsi="Times New Roman" w:cs="Times New Roman"/>
          <w:sz w:val="24"/>
          <w:szCs w:val="24"/>
          <w:shd w:val="clear" w:color="auto" w:fill="FFFFFF"/>
        </w:rPr>
      </w:pPr>
      <w:r w:rsidRPr="00AE6EF3">
        <w:rPr>
          <w:rFonts w:ascii="Times New Roman" w:eastAsia="Times New Roman" w:hAnsi="Times New Roman" w:cs="Times New Roman"/>
          <w:sz w:val="24"/>
          <w:szCs w:val="24"/>
          <w:shd w:val="clear" w:color="auto" w:fill="FFFFFF"/>
        </w:rPr>
        <w:t>Реализация проектной и иных интерактивных форм деятельности учащихся, независимо от того, на какой ступени она разворачивается, накладывает определенные требования на саму структуру образовательного пространства. В числе этих требований:</w:t>
      </w:r>
    </w:p>
    <w:p w:rsidR="00826738" w:rsidRPr="00AE6EF3" w:rsidRDefault="00826738" w:rsidP="00154727">
      <w:pPr>
        <w:pStyle w:val="-11"/>
        <w:numPr>
          <w:ilvl w:val="0"/>
          <w:numId w:val="14"/>
        </w:numPr>
        <w:spacing w:after="0" w:line="360" w:lineRule="auto"/>
        <w:ind w:left="0" w:firstLine="709"/>
        <w:jc w:val="both"/>
        <w:rPr>
          <w:rFonts w:ascii="Times New Roman" w:eastAsia="Times New Roman" w:hAnsi="Times New Roman"/>
          <w:sz w:val="24"/>
          <w:szCs w:val="24"/>
          <w:shd w:val="clear" w:color="auto" w:fill="FFFFFF"/>
        </w:rPr>
      </w:pPr>
      <w:r w:rsidRPr="00AE6EF3">
        <w:rPr>
          <w:rFonts w:ascii="Times New Roman" w:eastAsia="Times New Roman" w:hAnsi="Times New Roman"/>
          <w:sz w:val="24"/>
          <w:szCs w:val="24"/>
          <w:shd w:val="clear" w:color="auto" w:fill="FFFFFF"/>
        </w:rPr>
        <w:t>обеспечение использования в качестве тем для проектов реальных, актуальных для обучающегося, для его семьи, для города и региона проблем (особенно в части реализационных проектов – проектов, выходящих за рамки учебной деятельности, в том числе социальных проектов, в нашем случае, имеющих составляющие, которые требуют наличие у обучающегося финансовой грамотности);</w:t>
      </w:r>
    </w:p>
    <w:p w:rsidR="00826738" w:rsidRPr="00AE6EF3" w:rsidRDefault="00826738" w:rsidP="00154727">
      <w:pPr>
        <w:pStyle w:val="-11"/>
        <w:numPr>
          <w:ilvl w:val="0"/>
          <w:numId w:val="14"/>
        </w:numPr>
        <w:spacing w:after="0" w:line="360" w:lineRule="auto"/>
        <w:ind w:left="0" w:firstLine="709"/>
        <w:jc w:val="both"/>
        <w:rPr>
          <w:rFonts w:ascii="Times New Roman" w:eastAsia="Times New Roman" w:hAnsi="Times New Roman"/>
          <w:sz w:val="24"/>
          <w:szCs w:val="24"/>
          <w:shd w:val="clear" w:color="auto" w:fill="FFFFFF"/>
        </w:rPr>
      </w:pPr>
      <w:r w:rsidRPr="00AE6EF3">
        <w:rPr>
          <w:rFonts w:ascii="Times New Roman" w:eastAsia="Times New Roman" w:hAnsi="Times New Roman"/>
          <w:sz w:val="24"/>
          <w:szCs w:val="24"/>
          <w:shd w:val="clear" w:color="auto" w:fill="FFFFFF"/>
        </w:rPr>
        <w:t>обеспечение индивидуализации образования, что достигается, в первую очередь введением в образовательный процесс различных интерактивных форм обучения, составлением индивидуальной образовательной программы и тьюторским сопровождением движения обучающегося в рамках этой программы;</w:t>
      </w:r>
    </w:p>
    <w:p w:rsidR="00826738" w:rsidRPr="00AE6EF3" w:rsidRDefault="00826738" w:rsidP="00154727">
      <w:pPr>
        <w:pStyle w:val="-11"/>
        <w:numPr>
          <w:ilvl w:val="0"/>
          <w:numId w:val="14"/>
        </w:numPr>
        <w:spacing w:after="0" w:line="360" w:lineRule="auto"/>
        <w:ind w:left="0" w:firstLine="709"/>
        <w:jc w:val="both"/>
        <w:rPr>
          <w:rFonts w:ascii="Times New Roman" w:eastAsia="Times New Roman" w:hAnsi="Times New Roman"/>
          <w:sz w:val="24"/>
          <w:szCs w:val="24"/>
          <w:shd w:val="clear" w:color="auto" w:fill="FFFFFF"/>
        </w:rPr>
      </w:pPr>
      <w:r w:rsidRPr="00AE6EF3">
        <w:rPr>
          <w:rFonts w:ascii="Times New Roman" w:eastAsia="Times New Roman" w:hAnsi="Times New Roman"/>
          <w:sz w:val="24"/>
          <w:szCs w:val="24"/>
          <w:shd w:val="clear" w:color="auto" w:fill="FFFFFF"/>
        </w:rPr>
        <w:t>обеспечение возможности осуществления обучающимися «безответственных» проб при выполнении проекта: возможности отказаться от первоначального замысла, поменять его в ходе работы и т. п. (особенно на ступенях начального и основного общего образования);</w:t>
      </w:r>
    </w:p>
    <w:p w:rsidR="00826738" w:rsidRPr="00AE6EF3" w:rsidRDefault="00826738" w:rsidP="00154727">
      <w:pPr>
        <w:pStyle w:val="-11"/>
        <w:numPr>
          <w:ilvl w:val="0"/>
          <w:numId w:val="14"/>
        </w:numPr>
        <w:spacing w:after="0" w:line="360" w:lineRule="auto"/>
        <w:ind w:left="0" w:firstLine="709"/>
        <w:jc w:val="both"/>
        <w:rPr>
          <w:rFonts w:ascii="Times New Roman" w:eastAsia="Times New Roman" w:hAnsi="Times New Roman"/>
          <w:sz w:val="24"/>
          <w:szCs w:val="24"/>
          <w:shd w:val="clear" w:color="auto" w:fill="FFFFFF"/>
        </w:rPr>
      </w:pPr>
      <w:r w:rsidRPr="00AE6EF3">
        <w:rPr>
          <w:rFonts w:ascii="Times New Roman" w:eastAsia="Times New Roman" w:hAnsi="Times New Roman"/>
          <w:sz w:val="24"/>
          <w:szCs w:val="24"/>
          <w:shd w:val="clear" w:color="auto" w:fill="FFFFFF"/>
        </w:rPr>
        <w:t>использование всех ресурсов города в качестве элементов образовательной инфраструктуры для обеспечения возможности реализации индивидуальных проектов обучающихся, что достигается, в первую очередь, за счет обеспечения сетевого взаимодействия образовательной организации с другими организациями общего и дополнительного образования, что позволяет не только аккумулировать ресурсы, но и обеспечивает образовательному пространству открытость и избыточность;</w:t>
      </w:r>
    </w:p>
    <w:p w:rsidR="00826738" w:rsidRPr="00AE6EF3" w:rsidRDefault="00826738" w:rsidP="00154727">
      <w:pPr>
        <w:pStyle w:val="-11"/>
        <w:numPr>
          <w:ilvl w:val="0"/>
          <w:numId w:val="14"/>
        </w:numPr>
        <w:spacing w:after="0" w:line="360" w:lineRule="auto"/>
        <w:ind w:left="0" w:firstLine="709"/>
        <w:jc w:val="both"/>
        <w:rPr>
          <w:rFonts w:ascii="Times New Roman" w:eastAsia="Times New Roman" w:hAnsi="Times New Roman"/>
          <w:sz w:val="24"/>
          <w:szCs w:val="24"/>
          <w:shd w:val="clear" w:color="auto" w:fill="FFFFFF"/>
        </w:rPr>
      </w:pPr>
      <w:r w:rsidRPr="00AE6EF3">
        <w:rPr>
          <w:rFonts w:ascii="Times New Roman" w:eastAsia="Times New Roman" w:hAnsi="Times New Roman"/>
          <w:sz w:val="24"/>
          <w:szCs w:val="24"/>
          <w:shd w:val="clear" w:color="auto" w:fill="FFFFFF"/>
        </w:rPr>
        <w:t>привлечение для реализации индивидуальной образовательной программы обучающегося и, в частности, для выполнения индивидуального проекта внешних экспертов (в нашем случае – экспертов в области финансовой грамотности), которые, с одной стороны, помогают обучающемуся реализовывать индивидуальный проект, а с другой – способны оценить качество выполненного проекта;</w:t>
      </w:r>
    </w:p>
    <w:p w:rsidR="00826738" w:rsidRPr="00AE6EF3" w:rsidRDefault="00826738" w:rsidP="00154727">
      <w:pPr>
        <w:pStyle w:val="-11"/>
        <w:numPr>
          <w:ilvl w:val="0"/>
          <w:numId w:val="14"/>
        </w:numPr>
        <w:spacing w:after="0" w:line="360" w:lineRule="auto"/>
        <w:ind w:left="0" w:firstLine="709"/>
        <w:jc w:val="both"/>
        <w:rPr>
          <w:rFonts w:ascii="Times New Roman" w:eastAsia="Times New Roman" w:hAnsi="Times New Roman"/>
          <w:sz w:val="24"/>
          <w:szCs w:val="24"/>
          <w:shd w:val="clear" w:color="auto" w:fill="FFFFFF"/>
        </w:rPr>
      </w:pPr>
      <w:r w:rsidRPr="00AE6EF3">
        <w:rPr>
          <w:rFonts w:ascii="Times New Roman" w:eastAsia="Times New Roman" w:hAnsi="Times New Roman"/>
          <w:sz w:val="24"/>
          <w:szCs w:val="24"/>
          <w:shd w:val="clear" w:color="auto" w:fill="FFFFFF"/>
        </w:rPr>
        <w:t>привлечение в качестве образовательного ресурса при выполнении проектов внешних дистанционных форм обучения, МООС, курсов, дистанционных университетов.</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xml:space="preserve">Кроме того, в образовательной организации должна быть выстроена </w:t>
      </w:r>
      <w:r w:rsidRPr="00AE6EF3">
        <w:rPr>
          <w:rFonts w:ascii="Times New Roman" w:hAnsi="Times New Roman" w:cs="Times New Roman"/>
          <w:i/>
          <w:sz w:val="24"/>
          <w:szCs w:val="24"/>
        </w:rPr>
        <w:t>система оценки качества образования</w:t>
      </w:r>
      <w:r w:rsidRPr="00AE6EF3">
        <w:rPr>
          <w:rFonts w:ascii="Times New Roman" w:hAnsi="Times New Roman" w:cs="Times New Roman"/>
          <w:sz w:val="24"/>
          <w:szCs w:val="24"/>
        </w:rPr>
        <w:t>, соответствующая заявленным форматам учебной деятельности. Она должна обеспечивать:</w:t>
      </w:r>
    </w:p>
    <w:p w:rsidR="00826738" w:rsidRPr="00AE6EF3" w:rsidRDefault="00826738" w:rsidP="00154727">
      <w:pPr>
        <w:pStyle w:val="-11"/>
        <w:numPr>
          <w:ilvl w:val="0"/>
          <w:numId w:val="14"/>
        </w:numPr>
        <w:spacing w:after="0" w:line="360" w:lineRule="auto"/>
        <w:ind w:left="0" w:firstLine="709"/>
        <w:jc w:val="both"/>
        <w:rPr>
          <w:rFonts w:ascii="Times New Roman" w:hAnsi="Times New Roman"/>
          <w:sz w:val="24"/>
          <w:szCs w:val="24"/>
        </w:rPr>
      </w:pPr>
      <w:r w:rsidRPr="00AE6EF3">
        <w:rPr>
          <w:rFonts w:ascii="Times New Roman" w:hAnsi="Times New Roman"/>
          <w:sz w:val="24"/>
          <w:szCs w:val="24"/>
        </w:rPr>
        <w:lastRenderedPageBreak/>
        <w:t>оценку качества выполнения проектных работ обучающихся, исходя из определенного набора параметров: уровня понимания проблемы, уровня самостоятельности выполнения проекта, глубины проработки содержания, выхода на практическую деятельность и т. п.;</w:t>
      </w:r>
    </w:p>
    <w:p w:rsidR="00826738" w:rsidRPr="00AE6EF3" w:rsidRDefault="00826738" w:rsidP="00154727">
      <w:pPr>
        <w:pStyle w:val="-11"/>
        <w:numPr>
          <w:ilvl w:val="0"/>
          <w:numId w:val="14"/>
        </w:numPr>
        <w:spacing w:after="0" w:line="360" w:lineRule="auto"/>
        <w:ind w:left="0" w:firstLine="709"/>
        <w:jc w:val="both"/>
        <w:rPr>
          <w:rFonts w:ascii="Times New Roman" w:hAnsi="Times New Roman"/>
          <w:sz w:val="24"/>
          <w:szCs w:val="24"/>
        </w:rPr>
      </w:pPr>
      <w:r w:rsidRPr="00AE6EF3">
        <w:rPr>
          <w:rFonts w:ascii="Times New Roman" w:hAnsi="Times New Roman"/>
          <w:sz w:val="24"/>
          <w:szCs w:val="24"/>
        </w:rPr>
        <w:t>оценку сформированности метапредметных образовательных результатов обучающихся в соответствии с требованиями ФГОС нового поколения;</w:t>
      </w:r>
    </w:p>
    <w:p w:rsidR="00826738" w:rsidRPr="00AE6EF3" w:rsidRDefault="00826738" w:rsidP="00154727">
      <w:pPr>
        <w:pStyle w:val="-11"/>
        <w:numPr>
          <w:ilvl w:val="0"/>
          <w:numId w:val="14"/>
        </w:numPr>
        <w:spacing w:after="0" w:line="360" w:lineRule="auto"/>
        <w:ind w:left="0" w:firstLine="709"/>
        <w:jc w:val="both"/>
        <w:rPr>
          <w:rFonts w:ascii="Times New Roman" w:hAnsi="Times New Roman"/>
          <w:sz w:val="24"/>
          <w:szCs w:val="24"/>
        </w:rPr>
      </w:pPr>
      <w:r w:rsidRPr="00AE6EF3">
        <w:rPr>
          <w:rFonts w:ascii="Times New Roman" w:hAnsi="Times New Roman"/>
          <w:sz w:val="24"/>
          <w:szCs w:val="24"/>
        </w:rPr>
        <w:t>оценку сформированности у учащихся базовых компетенций реализации проектной и исследовательских деятельностей;</w:t>
      </w:r>
    </w:p>
    <w:p w:rsidR="00826738" w:rsidRPr="00AE6EF3" w:rsidRDefault="00826738" w:rsidP="00154727">
      <w:pPr>
        <w:pStyle w:val="-11"/>
        <w:numPr>
          <w:ilvl w:val="0"/>
          <w:numId w:val="14"/>
        </w:numPr>
        <w:spacing w:after="0" w:line="360" w:lineRule="auto"/>
        <w:ind w:left="0" w:firstLine="709"/>
        <w:jc w:val="both"/>
        <w:rPr>
          <w:rFonts w:ascii="Times New Roman" w:hAnsi="Times New Roman"/>
          <w:sz w:val="24"/>
          <w:szCs w:val="24"/>
        </w:rPr>
      </w:pPr>
      <w:r w:rsidRPr="00AE6EF3">
        <w:rPr>
          <w:rFonts w:ascii="Times New Roman" w:hAnsi="Times New Roman"/>
          <w:sz w:val="24"/>
          <w:szCs w:val="24"/>
        </w:rPr>
        <w:t>реализацию основных принципов элементов формирующего оценивания.</w:t>
      </w:r>
    </w:p>
    <w:p w:rsidR="00826738" w:rsidRPr="00AE6EF3" w:rsidRDefault="00826738" w:rsidP="00154727">
      <w:pPr>
        <w:pStyle w:val="-11"/>
        <w:spacing w:after="0" w:line="360" w:lineRule="auto"/>
        <w:ind w:left="0" w:firstLine="709"/>
        <w:jc w:val="both"/>
        <w:rPr>
          <w:rFonts w:ascii="Times New Roman" w:hAnsi="Times New Roman"/>
          <w:sz w:val="24"/>
          <w:szCs w:val="24"/>
        </w:rPr>
      </w:pPr>
      <w:r w:rsidRPr="00AE6EF3">
        <w:rPr>
          <w:rFonts w:ascii="Times New Roman" w:hAnsi="Times New Roman"/>
          <w:sz w:val="24"/>
          <w:szCs w:val="24"/>
        </w:rPr>
        <w:t xml:space="preserve">На уровне </w:t>
      </w:r>
      <w:r w:rsidRPr="00AE6EF3">
        <w:rPr>
          <w:rFonts w:ascii="Times New Roman" w:hAnsi="Times New Roman"/>
          <w:i/>
          <w:sz w:val="24"/>
          <w:szCs w:val="24"/>
        </w:rPr>
        <w:t>инфраструктуры и материально-технического обеспечения</w:t>
      </w:r>
      <w:r w:rsidRPr="00AE6EF3">
        <w:rPr>
          <w:rFonts w:ascii="Times New Roman" w:hAnsi="Times New Roman"/>
          <w:sz w:val="24"/>
          <w:szCs w:val="24"/>
        </w:rPr>
        <w:t xml:space="preserve"> в образовательной организации (или в образовательной сети) должны присутствовать все элементы, необходимые для реализации индивидуальных проектов: помещения, лаборатории, выход в Интернет. </w:t>
      </w:r>
      <w:r w:rsidRPr="00AE6EF3">
        <w:rPr>
          <w:rFonts w:ascii="Times New Roman" w:eastAsia="Times New Roman" w:hAnsi="Times New Roman"/>
          <w:sz w:val="24"/>
          <w:szCs w:val="24"/>
          <w:lang w:eastAsia="ru-RU"/>
        </w:rPr>
        <w:t xml:space="preserve">Проектная деятельность реализуется успешнее всего, если администрация школы идет по пути </w:t>
      </w:r>
      <w:r w:rsidRPr="00AE6EF3">
        <w:rPr>
          <w:rFonts w:ascii="Times New Roman" w:eastAsia="Times New Roman" w:hAnsi="Times New Roman"/>
          <w:sz w:val="24"/>
          <w:szCs w:val="24"/>
          <w:lang w:val="en-US" w:eastAsia="ru-RU"/>
        </w:rPr>
        <w:t>BYOD</w:t>
      </w:r>
      <w:r w:rsidRPr="00AE6EF3">
        <w:rPr>
          <w:rFonts w:ascii="Times New Roman" w:eastAsia="Times New Roman" w:hAnsi="Times New Roman"/>
          <w:sz w:val="24"/>
          <w:szCs w:val="24"/>
          <w:lang w:eastAsia="ru-RU"/>
        </w:rPr>
        <w:t xml:space="preserve"> (</w:t>
      </w:r>
      <w:r w:rsidRPr="00AE6EF3">
        <w:rPr>
          <w:rFonts w:ascii="Times New Roman" w:eastAsia="Times New Roman" w:hAnsi="Times New Roman"/>
          <w:sz w:val="24"/>
          <w:szCs w:val="24"/>
          <w:lang w:val="en-GB" w:eastAsia="ru-RU"/>
        </w:rPr>
        <w:t>Bring</w:t>
      </w:r>
      <w:r w:rsidRPr="00AE6EF3">
        <w:rPr>
          <w:rFonts w:ascii="Times New Roman" w:eastAsia="Times New Roman" w:hAnsi="Times New Roman"/>
          <w:sz w:val="24"/>
          <w:szCs w:val="24"/>
          <w:lang w:eastAsia="ru-RU"/>
        </w:rPr>
        <w:t xml:space="preserve"> </w:t>
      </w:r>
      <w:r w:rsidRPr="00AE6EF3">
        <w:rPr>
          <w:rFonts w:ascii="Times New Roman" w:eastAsia="Times New Roman" w:hAnsi="Times New Roman"/>
          <w:sz w:val="24"/>
          <w:szCs w:val="24"/>
          <w:lang w:val="en-GB" w:eastAsia="ru-RU"/>
        </w:rPr>
        <w:t>Your</w:t>
      </w:r>
      <w:r w:rsidRPr="00AE6EF3">
        <w:rPr>
          <w:rFonts w:ascii="Times New Roman" w:eastAsia="Times New Roman" w:hAnsi="Times New Roman"/>
          <w:sz w:val="24"/>
          <w:szCs w:val="24"/>
          <w:lang w:eastAsia="ru-RU"/>
        </w:rPr>
        <w:t xml:space="preserve"> </w:t>
      </w:r>
      <w:r w:rsidRPr="00AE6EF3">
        <w:rPr>
          <w:rFonts w:ascii="Times New Roman" w:eastAsia="Times New Roman" w:hAnsi="Times New Roman"/>
          <w:sz w:val="24"/>
          <w:szCs w:val="24"/>
          <w:lang w:val="en-GB" w:eastAsia="ru-RU"/>
        </w:rPr>
        <w:t>Own</w:t>
      </w:r>
      <w:r w:rsidRPr="00AE6EF3">
        <w:rPr>
          <w:rFonts w:ascii="Times New Roman" w:eastAsia="Times New Roman" w:hAnsi="Times New Roman"/>
          <w:sz w:val="24"/>
          <w:szCs w:val="24"/>
          <w:lang w:eastAsia="ru-RU"/>
        </w:rPr>
        <w:t xml:space="preserve"> </w:t>
      </w:r>
      <w:r w:rsidRPr="00AE6EF3">
        <w:rPr>
          <w:rFonts w:ascii="Times New Roman" w:eastAsia="Times New Roman" w:hAnsi="Times New Roman"/>
          <w:sz w:val="24"/>
          <w:szCs w:val="24"/>
          <w:lang w:val="en-GB" w:eastAsia="ru-RU"/>
        </w:rPr>
        <w:t>Device</w:t>
      </w:r>
      <w:r w:rsidRPr="00AE6EF3">
        <w:rPr>
          <w:rFonts w:ascii="Times New Roman" w:eastAsia="Times New Roman" w:hAnsi="Times New Roman"/>
          <w:sz w:val="24"/>
          <w:szCs w:val="24"/>
          <w:lang w:eastAsia="ru-RU"/>
        </w:rPr>
        <w:t xml:space="preserve">) решений и создает </w:t>
      </w:r>
      <w:r w:rsidRPr="00AE6EF3">
        <w:rPr>
          <w:rStyle w:val="af4"/>
          <w:rFonts w:ascii="Times New Roman" w:hAnsi="Times New Roman"/>
          <w:sz w:val="24"/>
          <w:szCs w:val="24"/>
        </w:rPr>
        <w:t xml:space="preserve">возможность </w:t>
      </w:r>
      <w:r w:rsidRPr="00AE6EF3">
        <w:rPr>
          <w:rFonts w:ascii="Times New Roman" w:eastAsia="Times New Roman" w:hAnsi="Times New Roman"/>
          <w:sz w:val="24"/>
          <w:szCs w:val="24"/>
          <w:lang w:eastAsia="ru-RU"/>
        </w:rPr>
        <w:t>широкого и свободного доступа к Интернету</w:t>
      </w:r>
      <w:r w:rsidRPr="00AE6EF3">
        <w:rPr>
          <w:rFonts w:ascii="Times New Roman" w:eastAsia="Times New Roman" w:hAnsi="Times New Roman"/>
          <w:sz w:val="24"/>
          <w:szCs w:val="24"/>
        </w:rPr>
        <w:t>, включающего возможность</w:t>
      </w:r>
      <w:r w:rsidRPr="00AE6EF3">
        <w:rPr>
          <w:rFonts w:ascii="Times New Roman" w:eastAsia="Times New Roman" w:hAnsi="Times New Roman"/>
          <w:sz w:val="24"/>
          <w:szCs w:val="24"/>
          <w:lang w:eastAsia="ru-RU"/>
        </w:rPr>
        <w:t xml:space="preserve"> </w:t>
      </w:r>
      <w:r w:rsidRPr="00AE6EF3">
        <w:rPr>
          <w:rStyle w:val="af4"/>
          <w:rFonts w:ascii="Times New Roman" w:hAnsi="Times New Roman"/>
          <w:sz w:val="24"/>
          <w:szCs w:val="24"/>
        </w:rPr>
        <w:t>работать с ресурсами образовательной организации (в нашем случае – материалами сайта проектной работы), используя любое собственное мобильное устройство, будь то ноутбук, нетбук, планшет или смартфон, и получая при этом доступ (в том числе удаленный) к нужным папкам и данным.</w:t>
      </w:r>
    </w:p>
    <w:p w:rsidR="00826738" w:rsidRPr="00AE6EF3" w:rsidRDefault="00826738" w:rsidP="00154727">
      <w:pPr>
        <w:pStyle w:val="-11"/>
        <w:spacing w:after="0" w:line="360" w:lineRule="auto"/>
        <w:ind w:left="0" w:firstLine="709"/>
        <w:jc w:val="both"/>
        <w:rPr>
          <w:rFonts w:ascii="Times New Roman" w:eastAsia="Times New Roman" w:hAnsi="Times New Roman"/>
          <w:sz w:val="24"/>
          <w:szCs w:val="24"/>
          <w:lang w:eastAsia="ru-RU"/>
        </w:rPr>
      </w:pPr>
      <w:r w:rsidRPr="00AE6EF3">
        <w:rPr>
          <w:rFonts w:ascii="Times New Roman" w:hAnsi="Times New Roman"/>
          <w:sz w:val="24"/>
          <w:szCs w:val="24"/>
        </w:rPr>
        <w:t xml:space="preserve">На </w:t>
      </w:r>
      <w:r w:rsidRPr="00AE6EF3">
        <w:rPr>
          <w:rFonts w:ascii="Times New Roman" w:hAnsi="Times New Roman"/>
          <w:i/>
          <w:sz w:val="24"/>
          <w:szCs w:val="24"/>
        </w:rPr>
        <w:t>организационно-административном уровне</w:t>
      </w:r>
      <w:r w:rsidRPr="00AE6EF3">
        <w:rPr>
          <w:rFonts w:ascii="Times New Roman" w:hAnsi="Times New Roman"/>
          <w:sz w:val="24"/>
          <w:szCs w:val="24"/>
        </w:rPr>
        <w:t xml:space="preserve"> для реализации проектной работы должны быть обеспечены определенные условия. Это, в частности, наличие нелинейного расписания и / или возможность выполнения учащимися проектной деятельности в рамках внеурочной деятельности, службы тьюторского и экспертного сопровождения проектной деятельности обучающихся, </w:t>
      </w:r>
      <w:r w:rsidRPr="00AE6EF3">
        <w:rPr>
          <w:rFonts w:ascii="Times New Roman" w:hAnsi="Times New Roman"/>
          <w:bCs/>
          <w:sz w:val="24"/>
          <w:szCs w:val="24"/>
        </w:rPr>
        <w:t xml:space="preserve">обеспечение образовательного процесса учебной и методической литературой, раздаточными материалами, </w:t>
      </w:r>
      <w:r w:rsidRPr="00AE6EF3">
        <w:rPr>
          <w:rFonts w:ascii="Times New Roman" w:hAnsi="Times New Roman"/>
          <w:sz w:val="24"/>
          <w:szCs w:val="24"/>
        </w:rPr>
        <w:t xml:space="preserve">наличие организационной структуры (совета) по выполнению индивидуальных проектов и / или объединения </w:t>
      </w:r>
      <w:r w:rsidRPr="00AE6EF3">
        <w:rPr>
          <w:rFonts w:ascii="Times New Roman" w:eastAsia="Times New Roman" w:hAnsi="Times New Roman"/>
          <w:sz w:val="24"/>
          <w:szCs w:val="24"/>
          <w:lang w:eastAsia="ru-RU"/>
        </w:rPr>
        <w:t>педагогов</w:t>
      </w:r>
      <w:r w:rsidRPr="00AE6EF3">
        <w:rPr>
          <w:rFonts w:ascii="Times New Roman" w:eastAsia="Times New Roman" w:hAnsi="Times New Roman"/>
          <w:sz w:val="24"/>
          <w:szCs w:val="24"/>
        </w:rPr>
        <w:t>-консультантов</w:t>
      </w:r>
      <w:r w:rsidRPr="00AE6EF3">
        <w:rPr>
          <w:rFonts w:ascii="Times New Roman" w:eastAsia="Times New Roman" w:hAnsi="Times New Roman"/>
          <w:sz w:val="24"/>
          <w:szCs w:val="24"/>
          <w:lang w:eastAsia="ru-RU"/>
        </w:rPr>
        <w:t xml:space="preserve"> (</w:t>
      </w:r>
      <w:r w:rsidRPr="00AE6EF3">
        <w:rPr>
          <w:rFonts w:ascii="Times New Roman" w:eastAsia="Times New Roman" w:hAnsi="Times New Roman"/>
          <w:sz w:val="24"/>
          <w:szCs w:val="24"/>
        </w:rPr>
        <w:t>руководителей</w:t>
      </w:r>
      <w:r w:rsidRPr="00AE6EF3">
        <w:rPr>
          <w:rFonts w:ascii="Times New Roman" w:eastAsia="Times New Roman" w:hAnsi="Times New Roman"/>
          <w:sz w:val="24"/>
          <w:szCs w:val="24"/>
          <w:lang w:eastAsia="ru-RU"/>
        </w:rPr>
        <w:t>) индивидуальных проекто</w:t>
      </w:r>
      <w:r w:rsidRPr="00AE6EF3">
        <w:rPr>
          <w:rFonts w:ascii="Times New Roman" w:eastAsia="Times New Roman" w:hAnsi="Times New Roman"/>
          <w:sz w:val="24"/>
          <w:szCs w:val="24"/>
        </w:rPr>
        <w:t>в. На первом этапе таким объединением может стать творческая рабочая проектная группа, из которой с</w:t>
      </w:r>
      <w:r w:rsidRPr="00AE6EF3">
        <w:rPr>
          <w:rFonts w:ascii="Times New Roman" w:eastAsia="Times New Roman" w:hAnsi="Times New Roman"/>
          <w:sz w:val="24"/>
          <w:szCs w:val="24"/>
          <w:lang w:eastAsia="ru-RU"/>
        </w:rPr>
        <w:t xml:space="preserve">о временем </w:t>
      </w:r>
      <w:r w:rsidRPr="00AE6EF3">
        <w:rPr>
          <w:rFonts w:ascii="Times New Roman" w:eastAsia="Times New Roman" w:hAnsi="Times New Roman"/>
          <w:sz w:val="24"/>
          <w:szCs w:val="24"/>
        </w:rPr>
        <w:t>с</w:t>
      </w:r>
      <w:r w:rsidRPr="00AE6EF3">
        <w:rPr>
          <w:rFonts w:ascii="Times New Roman" w:eastAsia="Times New Roman" w:hAnsi="Times New Roman"/>
          <w:sz w:val="24"/>
          <w:szCs w:val="24"/>
          <w:lang w:eastAsia="ru-RU"/>
        </w:rPr>
        <w:t>может сформироваться методическое объединение педагогов, руководя</w:t>
      </w:r>
      <w:r w:rsidRPr="00AE6EF3">
        <w:rPr>
          <w:rFonts w:ascii="Times New Roman" w:eastAsia="Times New Roman" w:hAnsi="Times New Roman"/>
          <w:sz w:val="24"/>
          <w:szCs w:val="24"/>
        </w:rPr>
        <w:t xml:space="preserve">щих </w:t>
      </w:r>
      <w:r w:rsidRPr="00AE6EF3">
        <w:rPr>
          <w:rFonts w:ascii="Times New Roman" w:eastAsia="Times New Roman" w:hAnsi="Times New Roman"/>
          <w:sz w:val="24"/>
          <w:szCs w:val="24"/>
          <w:lang w:eastAsia="ru-RU"/>
        </w:rPr>
        <w:t>проектной и исследовательской деятельностью</w:t>
      </w:r>
      <w:r w:rsidRPr="00AE6EF3">
        <w:rPr>
          <w:rFonts w:ascii="Times New Roman" w:eastAsia="Times New Roman" w:hAnsi="Times New Roman"/>
          <w:sz w:val="24"/>
          <w:szCs w:val="24"/>
        </w:rPr>
        <w:t>.</w:t>
      </w:r>
    </w:p>
    <w:p w:rsidR="00826738" w:rsidRPr="00AE6EF3" w:rsidRDefault="00826738" w:rsidP="00154727">
      <w:pPr>
        <w:pStyle w:val="-11"/>
        <w:spacing w:after="0" w:line="360" w:lineRule="auto"/>
        <w:ind w:left="0" w:firstLine="709"/>
        <w:jc w:val="both"/>
        <w:rPr>
          <w:rFonts w:ascii="Times New Roman" w:eastAsia="Times New Roman" w:hAnsi="Times New Roman"/>
          <w:sz w:val="24"/>
          <w:szCs w:val="24"/>
          <w:lang w:eastAsia="ru-RU"/>
        </w:rPr>
      </w:pPr>
      <w:r w:rsidRPr="00AE6EF3">
        <w:rPr>
          <w:rFonts w:ascii="Times New Roman" w:hAnsi="Times New Roman"/>
          <w:sz w:val="24"/>
          <w:szCs w:val="24"/>
        </w:rPr>
        <w:t>Организационные условия включают также информационно-просветительскую работу с педагогами, установочные совещания и серию занятий по</w:t>
      </w:r>
      <w:r w:rsidRPr="00AE6EF3">
        <w:rPr>
          <w:rFonts w:ascii="Times New Roman" w:hAnsi="Times New Roman"/>
          <w:b/>
          <w:sz w:val="24"/>
          <w:szCs w:val="24"/>
        </w:rPr>
        <w:t xml:space="preserve"> </w:t>
      </w:r>
      <w:r w:rsidRPr="00AE6EF3">
        <w:rPr>
          <w:rFonts w:ascii="Times New Roman" w:hAnsi="Times New Roman"/>
          <w:bCs/>
          <w:sz w:val="24"/>
          <w:szCs w:val="24"/>
        </w:rPr>
        <w:t xml:space="preserve">повышению квалификации педагогов в области содержания финансовой грамотности и в организации проектной деятельности учащихся. </w:t>
      </w:r>
      <w:r w:rsidRPr="00AE6EF3">
        <w:rPr>
          <w:rFonts w:ascii="Times New Roman" w:eastAsia="Times New Roman" w:hAnsi="Times New Roman"/>
          <w:sz w:val="24"/>
          <w:szCs w:val="24"/>
        </w:rPr>
        <w:t xml:space="preserve">В частности, видится целесообразным </w:t>
      </w:r>
      <w:r w:rsidRPr="00AE6EF3">
        <w:rPr>
          <w:rFonts w:ascii="Times New Roman" w:hAnsi="Times New Roman"/>
          <w:sz w:val="24"/>
          <w:szCs w:val="24"/>
        </w:rPr>
        <w:t xml:space="preserve">включение в планы работы </w:t>
      </w:r>
      <w:r w:rsidRPr="00AE6EF3">
        <w:rPr>
          <w:rFonts w:ascii="Times New Roman" w:eastAsia="Times New Roman" w:hAnsi="Times New Roman"/>
          <w:sz w:val="24"/>
          <w:szCs w:val="24"/>
          <w:lang w:eastAsia="ru-RU"/>
        </w:rPr>
        <w:t xml:space="preserve">методических объединений и педагогических советов </w:t>
      </w:r>
      <w:r w:rsidRPr="00AE6EF3">
        <w:rPr>
          <w:rFonts w:ascii="Times New Roman" w:eastAsia="Times New Roman" w:hAnsi="Times New Roman"/>
          <w:sz w:val="24"/>
          <w:szCs w:val="24"/>
        </w:rPr>
        <w:t xml:space="preserve">таких тем, как </w:t>
      </w:r>
      <w:r w:rsidRPr="00AE6EF3">
        <w:rPr>
          <w:rFonts w:ascii="Times New Roman" w:eastAsia="Times New Roman" w:hAnsi="Times New Roman"/>
          <w:sz w:val="24"/>
          <w:szCs w:val="24"/>
        </w:rPr>
        <w:lastRenderedPageBreak/>
        <w:t>«</w:t>
      </w:r>
      <w:r w:rsidRPr="00AE6EF3">
        <w:rPr>
          <w:rFonts w:ascii="Times New Roman" w:eastAsia="Times New Roman" w:hAnsi="Times New Roman"/>
          <w:sz w:val="24"/>
          <w:szCs w:val="24"/>
          <w:lang w:eastAsia="ru-RU"/>
        </w:rPr>
        <w:t>Создание условий для индивидуального проектирования на уроках и во внеурочной деятельности по предмету</w:t>
      </w:r>
      <w:r w:rsidRPr="00AE6EF3">
        <w:rPr>
          <w:rFonts w:ascii="Times New Roman" w:eastAsia="Times New Roman" w:hAnsi="Times New Roman"/>
          <w:sz w:val="24"/>
          <w:szCs w:val="24"/>
        </w:rPr>
        <w:t>», «</w:t>
      </w:r>
      <w:r w:rsidRPr="00AE6EF3">
        <w:rPr>
          <w:rFonts w:ascii="Times New Roman" w:eastAsia="Times New Roman" w:hAnsi="Times New Roman"/>
          <w:sz w:val="24"/>
          <w:szCs w:val="24"/>
          <w:lang w:eastAsia="ru-RU"/>
        </w:rPr>
        <w:t>Определение места и содержания финансовых задач в рамках учебных проектов и исследований</w:t>
      </w:r>
      <w:r w:rsidRPr="00AE6EF3">
        <w:rPr>
          <w:rFonts w:ascii="Times New Roman" w:eastAsia="Times New Roman" w:hAnsi="Times New Roman"/>
          <w:sz w:val="24"/>
          <w:szCs w:val="24"/>
        </w:rPr>
        <w:t>», «</w:t>
      </w:r>
      <w:r w:rsidRPr="00AE6EF3">
        <w:rPr>
          <w:rFonts w:ascii="Times New Roman" w:eastAsia="Times New Roman" w:hAnsi="Times New Roman"/>
          <w:sz w:val="24"/>
          <w:szCs w:val="24"/>
          <w:lang w:eastAsia="ru-RU"/>
        </w:rPr>
        <w:t>Разработка критериальной базы оценивания проектных работ обучающихся</w:t>
      </w:r>
      <w:r w:rsidRPr="00AE6EF3">
        <w:rPr>
          <w:rFonts w:ascii="Times New Roman" w:eastAsia="Times New Roman" w:hAnsi="Times New Roman"/>
          <w:sz w:val="24"/>
          <w:szCs w:val="24"/>
        </w:rPr>
        <w:t>»</w:t>
      </w:r>
      <w:r w:rsidRPr="00AE6EF3">
        <w:rPr>
          <w:rFonts w:ascii="Times New Roman" w:eastAsia="Times New Roman" w:hAnsi="Times New Roman"/>
          <w:sz w:val="24"/>
          <w:szCs w:val="24"/>
          <w:lang w:eastAsia="ru-RU"/>
        </w:rPr>
        <w:t xml:space="preserve"> и др.</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bCs/>
          <w:sz w:val="24"/>
          <w:szCs w:val="24"/>
        </w:rPr>
        <w:t xml:space="preserve">К условиям реализации программы относится также обеспечение и педагогическая поддержка самостоятельной, инициативной, творческой интеллектуальной деятельности обучающихся как субъектов проектной деятельности в области финансовой грамотности. В частности, система организационных условий включает определение (назначение) и соответствующую подготовку координатора работ по осуществлению индивидуальных проектов в рамках основных образовательных программ, чья работа направлена не только на организацию, координацию, консультирование, контроль хода выполнения индивидуальных проектов, но и на обеспечение общественной поддержки проектов через информационные службы и формы социального партнерства; обеспечение современными информационными технологиями и коммуникационными средствами; разработку документации. Особая роль отводится созданию, инструктированию и целенаправленной подготовке группы экспертов, осуществляющих экспертизу процесса и результатов проектной деятельности учащихся. </w:t>
      </w:r>
      <w:r w:rsidRPr="00AE6EF3">
        <w:rPr>
          <w:rFonts w:ascii="Times New Roman" w:hAnsi="Times New Roman" w:cs="Times New Roman"/>
          <w:sz w:val="24"/>
          <w:szCs w:val="24"/>
        </w:rPr>
        <w:t>Для организации проектной деятельности, проведения открытой экспертизы ее процесса и результатов необходим сайт образовательной организации с размещенными на нем материалами информационного, инструктивного, методического и оценочного характера.</w:t>
      </w:r>
    </w:p>
    <w:p w:rsidR="00826738" w:rsidRPr="00AE6EF3" w:rsidRDefault="00826738" w:rsidP="00154727">
      <w:pPr>
        <w:pStyle w:val="-11"/>
        <w:spacing w:after="0" w:line="360" w:lineRule="auto"/>
        <w:ind w:left="0" w:firstLine="709"/>
        <w:jc w:val="both"/>
        <w:rPr>
          <w:rFonts w:ascii="Times New Roman" w:eastAsia="Times New Roman" w:hAnsi="Times New Roman"/>
          <w:sz w:val="24"/>
          <w:szCs w:val="24"/>
          <w:lang w:eastAsia="ru-RU"/>
        </w:rPr>
      </w:pPr>
      <w:r w:rsidRPr="00AE6EF3">
        <w:rPr>
          <w:rFonts w:ascii="Times New Roman" w:hAnsi="Times New Roman"/>
          <w:sz w:val="24"/>
          <w:szCs w:val="24"/>
        </w:rPr>
        <w:t xml:space="preserve">Для обеспечения </w:t>
      </w:r>
      <w:r w:rsidRPr="00AE6EF3">
        <w:rPr>
          <w:rFonts w:ascii="Times New Roman" w:hAnsi="Times New Roman"/>
          <w:i/>
          <w:sz w:val="24"/>
          <w:szCs w:val="24"/>
        </w:rPr>
        <w:t>нормативного правового сопровождения</w:t>
      </w:r>
      <w:r w:rsidRPr="00AE6EF3">
        <w:rPr>
          <w:rFonts w:ascii="Times New Roman" w:hAnsi="Times New Roman"/>
          <w:sz w:val="24"/>
          <w:szCs w:val="24"/>
        </w:rPr>
        <w:t xml:space="preserve"> реализации индивидуальных проектов в целом и в частности в области финансовой грамотности необходимо разработать ряд внутренних положений. </w:t>
      </w:r>
      <w:r w:rsidRPr="00AE6EF3">
        <w:rPr>
          <w:rFonts w:ascii="Times New Roman" w:eastAsia="Times New Roman" w:hAnsi="Times New Roman"/>
          <w:sz w:val="24"/>
          <w:szCs w:val="24"/>
          <w:lang w:eastAsia="ru-RU"/>
        </w:rPr>
        <w:t>К ним</w:t>
      </w:r>
      <w:r w:rsidRPr="00AE6EF3">
        <w:rPr>
          <w:rFonts w:ascii="Times New Roman" w:eastAsia="Times New Roman" w:hAnsi="Times New Roman"/>
          <w:sz w:val="24"/>
          <w:szCs w:val="24"/>
        </w:rPr>
        <w:t xml:space="preserve"> </w:t>
      </w:r>
      <w:r w:rsidRPr="00AE6EF3">
        <w:rPr>
          <w:rFonts w:ascii="Times New Roman" w:eastAsia="Times New Roman" w:hAnsi="Times New Roman"/>
          <w:sz w:val="24"/>
          <w:szCs w:val="24"/>
          <w:lang w:eastAsia="ru-RU"/>
        </w:rPr>
        <w:t>относятся:</w:t>
      </w:r>
    </w:p>
    <w:p w:rsidR="00826738" w:rsidRPr="00AE6EF3" w:rsidRDefault="00826738" w:rsidP="00154727">
      <w:pPr>
        <w:pStyle w:val="-11"/>
        <w:numPr>
          <w:ilvl w:val="0"/>
          <w:numId w:val="16"/>
        </w:numPr>
        <w:spacing w:after="0" w:line="360" w:lineRule="auto"/>
        <w:ind w:left="0" w:firstLine="709"/>
        <w:jc w:val="both"/>
        <w:rPr>
          <w:rFonts w:ascii="Times New Roman" w:eastAsia="Times New Roman" w:hAnsi="Times New Roman"/>
          <w:sz w:val="24"/>
          <w:szCs w:val="24"/>
        </w:rPr>
      </w:pPr>
      <w:r w:rsidRPr="00AE6EF3">
        <w:rPr>
          <w:rFonts w:ascii="Times New Roman" w:eastAsia="Times New Roman" w:hAnsi="Times New Roman"/>
          <w:sz w:val="24"/>
          <w:szCs w:val="24"/>
          <w:lang w:eastAsia="ru-RU"/>
        </w:rPr>
        <w:t>Разделы основной образовательной программы</w:t>
      </w:r>
      <w:r w:rsidRPr="00AE6EF3">
        <w:rPr>
          <w:rFonts w:ascii="Times New Roman" w:eastAsia="Times New Roman" w:hAnsi="Times New Roman"/>
          <w:sz w:val="24"/>
          <w:szCs w:val="24"/>
        </w:rPr>
        <w:t xml:space="preserve"> образовательной организации</w:t>
      </w:r>
      <w:r w:rsidRPr="00AE6EF3">
        <w:rPr>
          <w:rFonts w:ascii="Times New Roman" w:eastAsia="Times New Roman" w:hAnsi="Times New Roman"/>
          <w:sz w:val="24"/>
          <w:szCs w:val="24"/>
          <w:lang w:eastAsia="ru-RU"/>
        </w:rPr>
        <w:t xml:space="preserve">, в которых </w:t>
      </w:r>
      <w:r w:rsidRPr="00AE6EF3">
        <w:rPr>
          <w:rFonts w:ascii="Times New Roman" w:eastAsia="Times New Roman" w:hAnsi="Times New Roman"/>
          <w:sz w:val="24"/>
          <w:szCs w:val="24"/>
        </w:rPr>
        <w:t>зафиксированы:</w:t>
      </w:r>
    </w:p>
    <w:p w:rsidR="00826738" w:rsidRPr="00AE6EF3" w:rsidRDefault="00826738" w:rsidP="00154727">
      <w:pPr>
        <w:pStyle w:val="-11"/>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t>– ценности и принципы формирования финансовой грамотности (целевой раздел), ценности и принципы проектной и исследовательской работы с обучающимися;</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eastAsia="Times New Roman" w:hAnsi="Times New Roman" w:cs="Times New Roman"/>
          <w:sz w:val="24"/>
          <w:szCs w:val="24"/>
          <w:lang w:eastAsia="ru-RU"/>
        </w:rPr>
        <w:t xml:space="preserve">– учебные планы элективного курса «Основы финансовой грамотности» и предмета «Индивидуальный проект», включающего </w:t>
      </w:r>
      <w:r w:rsidRPr="00AE6EF3">
        <w:rPr>
          <w:rFonts w:ascii="Times New Roman" w:hAnsi="Times New Roman" w:cs="Times New Roman"/>
          <w:sz w:val="24"/>
          <w:szCs w:val="24"/>
        </w:rPr>
        <w:t>теоретический курс, консультации, организацию и проведение экспериментов, работы по результатам рецензирования и экспертной оценки и т. д.</w:t>
      </w:r>
      <w:r w:rsidRPr="00AE6EF3">
        <w:rPr>
          <w:rFonts w:ascii="Times New Roman" w:eastAsia="Times New Roman" w:hAnsi="Times New Roman" w:cs="Times New Roman"/>
          <w:sz w:val="24"/>
          <w:szCs w:val="24"/>
          <w:lang w:eastAsia="ru-RU"/>
        </w:rPr>
        <w:t xml:space="preserve"> (раздел образовательных программ);</w:t>
      </w:r>
    </w:p>
    <w:p w:rsidR="00826738" w:rsidRPr="00AE6EF3" w:rsidRDefault="00826738" w:rsidP="00154727">
      <w:pPr>
        <w:pStyle w:val="-11"/>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t>– планируемые образовательные результаты индивидуального проектирования, в том числе в области финансовой грамотности (раздел, отражающий систему и способы оценки образовательных результатов обучающихся);</w:t>
      </w:r>
    </w:p>
    <w:p w:rsidR="00826738" w:rsidRPr="00AE6EF3" w:rsidRDefault="00826738" w:rsidP="00154727">
      <w:pPr>
        <w:pStyle w:val="-11"/>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lastRenderedPageBreak/>
        <w:t>– требования к материально-технической базе и к кадровому составу, отражающие задачи реализации индивидуальных проектов и оценки их выполнения (раздел, описывающий требования к обеспечению реализации образовательной программы).</w:t>
      </w:r>
    </w:p>
    <w:p w:rsidR="00826738" w:rsidRPr="00AE6EF3" w:rsidRDefault="00826738" w:rsidP="00154727">
      <w:pPr>
        <w:pStyle w:val="-11"/>
        <w:numPr>
          <w:ilvl w:val="0"/>
          <w:numId w:val="16"/>
        </w:numPr>
        <w:shd w:val="clear" w:color="auto" w:fill="FFFFFF"/>
        <w:spacing w:after="0" w:line="360" w:lineRule="auto"/>
        <w:ind w:left="0" w:firstLine="709"/>
        <w:jc w:val="both"/>
        <w:rPr>
          <w:rFonts w:ascii="Times New Roman" w:eastAsia="Times New Roman" w:hAnsi="Times New Roman"/>
          <w:sz w:val="24"/>
          <w:szCs w:val="24"/>
          <w:lang w:eastAsia="ru-RU"/>
        </w:rPr>
      </w:pPr>
      <w:r w:rsidRPr="00AE6EF3">
        <w:rPr>
          <w:rFonts w:ascii="Times New Roman" w:eastAsia="Times New Roman" w:hAnsi="Times New Roman"/>
          <w:sz w:val="24"/>
          <w:szCs w:val="24"/>
          <w:lang w:eastAsia="ru-RU"/>
        </w:rPr>
        <w:t>Распоряжения, касающиеся административного обеспечения работ по индивидуальному проектированию (связанные с изменениями в положении о стимулирующих выплатах; обеспечения консультаций, экспертизы, рецензирования и др.).</w:t>
      </w:r>
    </w:p>
    <w:p w:rsidR="00826738" w:rsidRPr="00AE6EF3" w:rsidRDefault="00826738" w:rsidP="00154727">
      <w:pPr>
        <w:pStyle w:val="-11"/>
        <w:numPr>
          <w:ilvl w:val="0"/>
          <w:numId w:val="16"/>
        </w:numPr>
        <w:spacing w:after="0" w:line="360" w:lineRule="auto"/>
        <w:ind w:left="0" w:firstLine="709"/>
        <w:jc w:val="both"/>
        <w:rPr>
          <w:rFonts w:ascii="Times New Roman" w:hAnsi="Times New Roman"/>
          <w:sz w:val="24"/>
          <w:szCs w:val="24"/>
        </w:rPr>
      </w:pPr>
      <w:r w:rsidRPr="00AE6EF3">
        <w:rPr>
          <w:rFonts w:ascii="Times New Roman" w:hAnsi="Times New Roman"/>
          <w:sz w:val="24"/>
          <w:szCs w:val="24"/>
        </w:rPr>
        <w:t>Положения, касающиеся организации проектной деятельности и выполнения индивидуальных проектов, и прежде всего:</w:t>
      </w:r>
    </w:p>
    <w:p w:rsidR="00826738" w:rsidRPr="00AE6EF3" w:rsidRDefault="00826738" w:rsidP="00154727">
      <w:pPr>
        <w:pStyle w:val="-11"/>
        <w:spacing w:after="0" w:line="360" w:lineRule="auto"/>
        <w:ind w:left="0" w:firstLine="709"/>
        <w:jc w:val="both"/>
        <w:rPr>
          <w:rFonts w:ascii="Times New Roman" w:hAnsi="Times New Roman"/>
          <w:sz w:val="24"/>
          <w:szCs w:val="24"/>
        </w:rPr>
      </w:pPr>
      <w:r w:rsidRPr="00AE6EF3">
        <w:rPr>
          <w:rFonts w:ascii="Times New Roman" w:eastAsia="Times New Roman" w:hAnsi="Times New Roman"/>
          <w:sz w:val="24"/>
          <w:szCs w:val="24"/>
          <w:lang w:eastAsia="ru-RU"/>
        </w:rPr>
        <w:t>–</w:t>
      </w:r>
      <w:r w:rsidRPr="00AE6EF3">
        <w:rPr>
          <w:rFonts w:ascii="Times New Roman" w:hAnsi="Times New Roman"/>
          <w:sz w:val="24"/>
          <w:szCs w:val="24"/>
        </w:rPr>
        <w:t> положение об индивидуальном проекте обучающегося, которое должно регламентировать отношения между всеми субъектами этого вида образовательной деятельности (обучающимися, их родителями, учителями, экспертами, тьюторами и руководящим органом – советом или комиссией);</w:t>
      </w:r>
    </w:p>
    <w:p w:rsidR="00826738" w:rsidRPr="00AE6EF3" w:rsidRDefault="00826738" w:rsidP="00154727">
      <w:pPr>
        <w:pStyle w:val="-11"/>
        <w:spacing w:after="0" w:line="360" w:lineRule="auto"/>
        <w:ind w:left="0" w:firstLine="709"/>
        <w:jc w:val="both"/>
        <w:rPr>
          <w:rFonts w:ascii="Times New Roman" w:hAnsi="Times New Roman"/>
          <w:sz w:val="24"/>
          <w:szCs w:val="24"/>
        </w:rPr>
      </w:pPr>
      <w:r w:rsidRPr="00AE6EF3">
        <w:rPr>
          <w:rFonts w:ascii="Times New Roman" w:eastAsia="Times New Roman" w:hAnsi="Times New Roman"/>
          <w:sz w:val="24"/>
          <w:szCs w:val="24"/>
          <w:lang w:eastAsia="ru-RU"/>
        </w:rPr>
        <w:t>–</w:t>
      </w:r>
      <w:r w:rsidRPr="00AE6EF3">
        <w:rPr>
          <w:rFonts w:ascii="Times New Roman" w:eastAsia="Times New Roman" w:hAnsi="Times New Roman"/>
          <w:sz w:val="24"/>
          <w:szCs w:val="24"/>
        </w:rPr>
        <w:t> </w:t>
      </w:r>
      <w:r w:rsidRPr="00AE6EF3">
        <w:rPr>
          <w:rFonts w:ascii="Times New Roman" w:hAnsi="Times New Roman"/>
          <w:sz w:val="24"/>
          <w:szCs w:val="24"/>
        </w:rPr>
        <w:t>положение о сетевом взаимодействии (в случае реализации проектной деятельности в сети), которое должно регламентировать отношения между участниками сети, использование общих ресурсов, легитимировать те или иные образовательные события, общие ресурсы, деятельность экспертов и возможность конвертировать образовательные ресурсы, полученные в сетевых образовательных событиях, в академические успехи отдельных обучающихся.</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На уровне образовательной организации должны быть приняты и иные, как общие, так и частные положения, касающиеся организации проектной деятельности. Они будут названы в следующем разделе.</w:t>
      </w:r>
    </w:p>
    <w:p w:rsidR="006E7717" w:rsidRPr="00AE6EF3" w:rsidRDefault="006E7717" w:rsidP="006E7717">
      <w:pPr>
        <w:pStyle w:val="-11"/>
        <w:spacing w:after="0" w:line="360" w:lineRule="auto"/>
        <w:ind w:left="0"/>
        <w:jc w:val="both"/>
        <w:outlineLvl w:val="1"/>
        <w:rPr>
          <w:rFonts w:ascii="Times New Roman" w:hAnsi="Times New Roman"/>
          <w:sz w:val="24"/>
          <w:szCs w:val="24"/>
        </w:rPr>
      </w:pPr>
    </w:p>
    <w:p w:rsidR="00826738" w:rsidRPr="00AE6EF3" w:rsidRDefault="0083308D" w:rsidP="006E7717">
      <w:pPr>
        <w:pStyle w:val="3"/>
        <w:rPr>
          <w:sz w:val="24"/>
          <w:szCs w:val="24"/>
        </w:rPr>
      </w:pPr>
      <w:bookmarkStart w:id="20" w:name="_Toc521532487"/>
      <w:bookmarkStart w:id="21" w:name="_Toc521591744"/>
      <w:r>
        <w:rPr>
          <w:sz w:val="24"/>
          <w:szCs w:val="24"/>
          <w:lang w:eastAsia="ru-RU"/>
        </w:rPr>
        <w:t>1.4 </w:t>
      </w:r>
      <w:r w:rsidR="00826738" w:rsidRPr="00AE6EF3">
        <w:rPr>
          <w:sz w:val="24"/>
          <w:szCs w:val="24"/>
          <w:lang w:eastAsia="ru-RU"/>
        </w:rPr>
        <w:t xml:space="preserve">Организация работы с индивидуальным проектом в образовательной организации. </w:t>
      </w:r>
      <w:r w:rsidR="00826738" w:rsidRPr="00AE6EF3">
        <w:rPr>
          <w:sz w:val="24"/>
          <w:szCs w:val="24"/>
        </w:rPr>
        <w:t>Институциализация деятельности</w:t>
      </w:r>
      <w:bookmarkEnd w:id="20"/>
      <w:bookmarkEnd w:id="21"/>
    </w:p>
    <w:p w:rsidR="006E7717" w:rsidRPr="00AE6EF3" w:rsidRDefault="006E7717" w:rsidP="006E7717">
      <w:pPr>
        <w:pStyle w:val="-11"/>
        <w:spacing w:after="0" w:line="360" w:lineRule="auto"/>
        <w:ind w:left="0"/>
        <w:jc w:val="both"/>
        <w:outlineLvl w:val="1"/>
        <w:rPr>
          <w:rFonts w:ascii="Times New Roman" w:hAnsi="Times New Roman"/>
          <w:b/>
          <w:sz w:val="24"/>
          <w:szCs w:val="24"/>
        </w:rPr>
      </w:pP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Институциализация</w:t>
      </w:r>
      <w:r w:rsidRPr="00AE6EF3">
        <w:rPr>
          <w:rStyle w:val="af1"/>
          <w:rFonts w:ascii="Times New Roman" w:hAnsi="Times New Roman" w:cs="Times New Roman"/>
          <w:sz w:val="24"/>
          <w:szCs w:val="24"/>
        </w:rPr>
        <w:footnoteReference w:id="18"/>
      </w:r>
      <w:r w:rsidRPr="00AE6EF3">
        <w:rPr>
          <w:rFonts w:ascii="Times New Roman" w:hAnsi="Times New Roman" w:cs="Times New Roman"/>
          <w:sz w:val="24"/>
          <w:szCs w:val="24"/>
        </w:rPr>
        <w:t xml:space="preserve"> деятельности по выполнению индивидуального проекта закрепляет ее и вводит в практику деловых отношений в образовательной организации, вносит порядок и структуру в выполнение проектной работы.</w:t>
      </w:r>
    </w:p>
    <w:p w:rsidR="00826738" w:rsidRPr="00AE6EF3" w:rsidRDefault="00826738" w:rsidP="00154727">
      <w:pPr>
        <w:spacing w:after="0" w:line="360" w:lineRule="auto"/>
        <w:ind w:firstLine="709"/>
        <w:jc w:val="both"/>
        <w:rPr>
          <w:rFonts w:ascii="Times New Roman" w:eastAsia="Times New Roman" w:hAnsi="Times New Roman" w:cs="Times New Roman"/>
          <w:b/>
          <w:i/>
          <w:sz w:val="24"/>
          <w:szCs w:val="24"/>
          <w:lang w:eastAsia="ru-RU"/>
        </w:rPr>
      </w:pPr>
      <w:r w:rsidRPr="00AE6EF3">
        <w:rPr>
          <w:rFonts w:ascii="Times New Roman" w:eastAsia="Times New Roman" w:hAnsi="Times New Roman" w:cs="Times New Roman"/>
          <w:b/>
          <w:i/>
          <w:sz w:val="24"/>
          <w:szCs w:val="24"/>
          <w:lang w:eastAsia="ru-RU"/>
        </w:rPr>
        <w:t>Запуск работы с индивидуальным проектом: необходимые условия</w:t>
      </w:r>
      <w:r w:rsidR="006E7717" w:rsidRPr="00AE6EF3">
        <w:rPr>
          <w:rFonts w:ascii="Times New Roman" w:eastAsia="Times New Roman" w:hAnsi="Times New Roman" w:cs="Times New Roman"/>
          <w:b/>
          <w:i/>
          <w:sz w:val="24"/>
          <w:szCs w:val="24"/>
          <w:lang w:eastAsia="ru-RU"/>
        </w:rPr>
        <w:t>.</w:t>
      </w:r>
    </w:p>
    <w:p w:rsidR="00826738" w:rsidRPr="00AE6EF3" w:rsidRDefault="00826738" w:rsidP="00154727">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E6EF3">
        <w:rPr>
          <w:rFonts w:ascii="Times New Roman" w:hAnsi="Times New Roman" w:cs="Times New Roman"/>
          <w:sz w:val="24"/>
          <w:szCs w:val="24"/>
        </w:rPr>
        <w:t xml:space="preserve">Организация проектной и исследовательской деятельности на уровне индивидуального проекта требует серьезной подготовительной работы. </w:t>
      </w:r>
      <w:r w:rsidRPr="00AE6EF3">
        <w:rPr>
          <w:rFonts w:ascii="Times New Roman" w:eastAsia="Times New Roman" w:hAnsi="Times New Roman" w:cs="Times New Roman"/>
          <w:sz w:val="24"/>
          <w:szCs w:val="24"/>
          <w:lang w:eastAsia="ru-RU"/>
        </w:rPr>
        <w:t xml:space="preserve">Остановимся на </w:t>
      </w:r>
      <w:r w:rsidRPr="00AE6EF3">
        <w:rPr>
          <w:rFonts w:ascii="Times New Roman" w:eastAsia="Times New Roman" w:hAnsi="Times New Roman" w:cs="Times New Roman"/>
          <w:sz w:val="24"/>
          <w:szCs w:val="24"/>
          <w:lang w:eastAsia="ru-RU"/>
        </w:rPr>
        <w:lastRenderedPageBreak/>
        <w:t>нескольких условиях, необходимых для запуска работы с индивидуальным проектом в образовательной организации.</w:t>
      </w:r>
    </w:p>
    <w:p w:rsidR="00826738" w:rsidRPr="00AE6EF3" w:rsidRDefault="00826738" w:rsidP="00154727">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E6EF3">
        <w:rPr>
          <w:rFonts w:ascii="Times New Roman" w:eastAsia="Times New Roman" w:hAnsi="Times New Roman" w:cs="Times New Roman"/>
          <w:sz w:val="24"/>
          <w:szCs w:val="24"/>
          <w:lang w:eastAsia="ru-RU"/>
        </w:rPr>
        <w:t>Во-первых, необходимо определить финансовые ресурсы, которые потребуются для реализации программы.</w:t>
      </w:r>
    </w:p>
    <w:p w:rsidR="00826738" w:rsidRPr="00AE6EF3" w:rsidRDefault="00826738" w:rsidP="00154727">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E6EF3">
        <w:rPr>
          <w:rFonts w:ascii="Times New Roman" w:eastAsia="Times New Roman" w:hAnsi="Times New Roman" w:cs="Times New Roman"/>
          <w:sz w:val="24"/>
          <w:szCs w:val="24"/>
          <w:lang w:eastAsia="ru-RU"/>
        </w:rPr>
        <w:t>Примерная основная образовательная программа среднего общего образования рекомендует выделить в учебном плане не менее 70 часов на выполнение индивидуального проекта. Много это или мало? Безусловно само по себе определение в учебном плане места индивидуального проекта положительно скажется на «весе» этой деятельности в образовательной организации и будет способствовать тому, чтобы у администрации и педагогов не возникло «соблазна» минимизировать данное направление работы.</w:t>
      </w:r>
    </w:p>
    <w:p w:rsidR="00826738" w:rsidRPr="00AE6EF3" w:rsidRDefault="00826738" w:rsidP="00154727">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E6EF3">
        <w:rPr>
          <w:rFonts w:ascii="Times New Roman" w:eastAsia="Times New Roman" w:hAnsi="Times New Roman" w:cs="Times New Roman"/>
          <w:sz w:val="24"/>
          <w:szCs w:val="24"/>
          <w:lang w:eastAsia="ru-RU"/>
        </w:rPr>
        <w:t>Вместе с тем, для сравнения следует помнить, что 70 часов примерный учебный план отводит на изучение предметов базового уровня (биология, география, химия и др.), иными словами этого достаточно, чтобы предмет изучался. Однако, этого недостаточно, чтобы включить его в «ядро» образовательной программы. Если администрация планирует повысить «вес» этой деятельности в образовательной программе, то необходимо увеличить количество часов в учебном плане, включая внеурочную деятельность, которая составит не менее 30 часов в учебном году (консультирование, организация рефлексии и т. д.).</w:t>
      </w:r>
    </w:p>
    <w:p w:rsidR="00826738" w:rsidRPr="00AE6EF3" w:rsidRDefault="00826738" w:rsidP="00154727">
      <w:pPr>
        <w:shd w:val="clear" w:color="auto" w:fill="FFFFFF"/>
        <w:tabs>
          <w:tab w:val="num" w:pos="720"/>
        </w:tabs>
        <w:spacing w:after="0" w:line="360" w:lineRule="auto"/>
        <w:ind w:firstLine="709"/>
        <w:jc w:val="both"/>
        <w:rPr>
          <w:rFonts w:ascii="Times New Roman" w:eastAsia="Times New Roman" w:hAnsi="Times New Roman" w:cs="Times New Roman"/>
          <w:sz w:val="24"/>
          <w:szCs w:val="24"/>
          <w:lang w:eastAsia="ru-RU"/>
        </w:rPr>
      </w:pPr>
      <w:r w:rsidRPr="00AE6EF3">
        <w:rPr>
          <w:rFonts w:ascii="Times New Roman" w:eastAsia="Times New Roman" w:hAnsi="Times New Roman" w:cs="Times New Roman"/>
          <w:sz w:val="24"/>
          <w:szCs w:val="24"/>
          <w:lang w:eastAsia="ru-RU"/>
        </w:rPr>
        <w:t>Практический опыт показывает, что оптимальное соотношение «учитель – ученик» при организации индивидуального проекта 1:5. Педагог, у которого есть учебная нагрузка в размере ставки, не может руководить более, чем пятью индивидуальными проектами единовременно, сохраняя и обеспечивая качество работы.</w:t>
      </w:r>
    </w:p>
    <w:p w:rsidR="00826738" w:rsidRPr="00AE6EF3" w:rsidRDefault="00826738" w:rsidP="00154727">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E6EF3">
        <w:rPr>
          <w:rFonts w:ascii="Times New Roman" w:eastAsia="Times New Roman" w:hAnsi="Times New Roman" w:cs="Times New Roman"/>
          <w:sz w:val="24"/>
          <w:szCs w:val="24"/>
          <w:lang w:eastAsia="ru-RU"/>
        </w:rPr>
        <w:t>Эти расчеты показывают, что нормальное функционирование индивидуального проекта (исследования) предполагает не менее 10 % норматива подушевого финансирования (речь идет о расходах на оплату труда, без учета расходов на обучение педагогов и оборудование).</w:t>
      </w:r>
    </w:p>
    <w:p w:rsidR="00826738" w:rsidRPr="00AE6EF3" w:rsidRDefault="00826738" w:rsidP="00154727">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E6EF3">
        <w:rPr>
          <w:rFonts w:ascii="Times New Roman" w:eastAsia="Times New Roman" w:hAnsi="Times New Roman" w:cs="Times New Roman"/>
          <w:sz w:val="24"/>
          <w:szCs w:val="24"/>
          <w:lang w:eastAsia="ru-RU"/>
        </w:rPr>
        <w:t>ФГОС СОО предоставляет образовательной организации выбор: работа над индивидуальным проектом может занять один или два года. На определение сценария, конечно, повлияет оценка ресурсов, которые есть в распоряжении администрации школы.</w:t>
      </w:r>
    </w:p>
    <w:p w:rsidR="00826738" w:rsidRPr="00AE6EF3" w:rsidRDefault="00826738" w:rsidP="00154727">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E6EF3">
        <w:rPr>
          <w:rFonts w:ascii="Times New Roman" w:eastAsia="Times New Roman" w:hAnsi="Times New Roman" w:cs="Times New Roman"/>
          <w:sz w:val="24"/>
          <w:szCs w:val="24"/>
          <w:lang w:eastAsia="ru-RU"/>
        </w:rPr>
        <w:t xml:space="preserve">Проектная деятельность реализуется успешнее всего, если администрация школы идет по пути BYOD (Bring Your Own Device) решений и создает условия для широкого и свободного доступа к Интернету. В любом случае следует запланировать расходы на приобретение и установку соответствующего оборудования, включая возможность постоянного использования планшетов на уроках (достаточно 15 планшетов на класс). Проекты в области экономики и финансов не требуют другого специального оборудования, а </w:t>
      </w:r>
      <w:r w:rsidRPr="00AE6EF3">
        <w:rPr>
          <w:rFonts w:ascii="Times New Roman" w:eastAsia="Times New Roman" w:hAnsi="Times New Roman" w:cs="Times New Roman"/>
          <w:sz w:val="24"/>
          <w:szCs w:val="24"/>
          <w:lang w:eastAsia="ru-RU"/>
        </w:rPr>
        <w:lastRenderedPageBreak/>
        <w:t>реализация стратегии использования цифровых ресурсов не требует обновления библиотеки на бумажных носителях.</w:t>
      </w:r>
    </w:p>
    <w:p w:rsidR="00826738" w:rsidRPr="00AE6EF3" w:rsidRDefault="00826738" w:rsidP="00154727">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E6EF3">
        <w:rPr>
          <w:rFonts w:ascii="Times New Roman" w:eastAsia="Times New Roman" w:hAnsi="Times New Roman" w:cs="Times New Roman"/>
          <w:sz w:val="24"/>
          <w:szCs w:val="24"/>
          <w:lang w:eastAsia="ru-RU"/>
        </w:rPr>
        <w:t xml:space="preserve">Во-вторых, важно правильно рассчитать и обеспечить сроки запуска работы по направлению с адекватным ожиданием образовательных результатов. </w:t>
      </w:r>
      <w:r w:rsidRPr="00AE6EF3">
        <w:rPr>
          <w:rFonts w:ascii="Times New Roman" w:hAnsi="Times New Roman" w:cs="Times New Roman"/>
          <w:sz w:val="24"/>
          <w:szCs w:val="24"/>
        </w:rPr>
        <w:t xml:space="preserve">Начать следует с кадрового обеспечения. </w:t>
      </w:r>
      <w:r w:rsidRPr="00AE6EF3">
        <w:rPr>
          <w:rFonts w:ascii="Times New Roman" w:eastAsia="Times New Roman" w:hAnsi="Times New Roman" w:cs="Times New Roman"/>
          <w:sz w:val="24"/>
          <w:szCs w:val="24"/>
          <w:lang w:eastAsia="ru-RU"/>
        </w:rPr>
        <w:t>Важно понимать, что педагогов, которые в состоянии вести курс основ финансовой грамотности, могут подготовить учреждения профессионального образования (среднего и высшего). Умение руководить (консультировать) индивидуальным проектом требует специальной подготовки, которую учреждения профессионального образования не обеспечивают. Теоретические знания могут быть получены на курсах повышения квалификации, но сами по себе теоретические знания мало что значат. Здесь действует общее правило: «обучать можно тому, что умеешь сам». Для руководства проектами педагог должен иметь опыт самостоятельной проектной деятельности, а для руководства исследованиями – опыт самостоятельной исследовательской деятельности. Конечно, большинство школьных педагогов не имеют такого опыта. И, несмотря на то, что учебные проекты и учебные исследования реализовать можно проще и быстрее, чем реальные бизнес-проекты или инженерные проекты, ключевым риском является наличие / отсутствие практического опыта. Поэтому не следует ожидать выраженного успеха раньше 2-3 лет работы.</w:t>
      </w:r>
    </w:p>
    <w:p w:rsidR="00826738" w:rsidRPr="00AE6EF3" w:rsidRDefault="00826738" w:rsidP="00154727">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E6EF3">
        <w:rPr>
          <w:rFonts w:ascii="Times New Roman" w:eastAsia="Times New Roman" w:hAnsi="Times New Roman" w:cs="Times New Roman"/>
          <w:sz w:val="24"/>
          <w:szCs w:val="24"/>
          <w:lang w:eastAsia="ru-RU"/>
        </w:rPr>
        <w:t>Администрация образовательной организации может несколько ускорить этот процесс, если правильно организует профессиональное общение педагогов. Обычно на старте работы возникает творческая рабочая группа педагогов, которая со временем может превратиться в методическое объединение педагогов, руководящих проектной и исследовательской деятельностью. В отличие от методических объединений предметников, состав этого объединения не будет фиксированным, так как на выбор педагогов влияют предпочтения учащихся. Возможен вариант, при котором методическое объединение учителей обществознания (истории и обществознания) принимает решение, что проекты в области финансовой грамотности или включающие расчет финансовой грамотности будут необходимой составляющей их работы (этот вариант может несколько ускорить старт работы по данному направлению).</w:t>
      </w:r>
    </w:p>
    <w:p w:rsidR="00826738" w:rsidRPr="00AE6EF3" w:rsidRDefault="00826738" w:rsidP="00154727">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E6EF3">
        <w:rPr>
          <w:rFonts w:ascii="Times New Roman" w:eastAsia="Times New Roman" w:hAnsi="Times New Roman" w:cs="Times New Roman"/>
          <w:sz w:val="24"/>
          <w:szCs w:val="24"/>
          <w:lang w:eastAsia="ru-RU"/>
        </w:rPr>
        <w:t xml:space="preserve">В-третьих, деятельность группы педагогов, организующих проектную деятельность (творческой группы, методического объединения и т. д.), должна быть выстроена по правилам проектной деятельности (постановка целей и задач, ожидаемые результаты, график работы, расчет ресурсов, рефлексия результатов). Практический опыт показывает, что для успешной работы с индивидуальными проектами необходимо начать с создания требований к индивидуальному проекту (индивидуальному исследованию) и внесения изменений в </w:t>
      </w:r>
      <w:r w:rsidRPr="00AE6EF3">
        <w:rPr>
          <w:rFonts w:ascii="Times New Roman" w:eastAsia="Times New Roman" w:hAnsi="Times New Roman" w:cs="Times New Roman"/>
          <w:sz w:val="24"/>
          <w:szCs w:val="24"/>
          <w:lang w:eastAsia="ru-RU"/>
        </w:rPr>
        <w:lastRenderedPageBreak/>
        <w:t>положение о стимулирующих выплатах. Все остальные документы могут быть созданы позже. К ним относятся:</w:t>
      </w:r>
    </w:p>
    <w:p w:rsidR="00826738" w:rsidRPr="00AE6EF3" w:rsidRDefault="00826738" w:rsidP="001F5112">
      <w:pPr>
        <w:pStyle w:val="aff2"/>
        <w:numPr>
          <w:ilvl w:val="0"/>
          <w:numId w:val="47"/>
        </w:numPr>
        <w:shd w:val="clear" w:color="auto" w:fill="FFFFFF"/>
        <w:spacing w:after="0" w:line="360" w:lineRule="auto"/>
        <w:jc w:val="both"/>
        <w:rPr>
          <w:rFonts w:ascii="Times New Roman" w:hAnsi="Times New Roman" w:cs="Times New Roman"/>
        </w:rPr>
      </w:pPr>
      <w:r w:rsidRPr="00AE6EF3">
        <w:rPr>
          <w:rFonts w:ascii="Times New Roman" w:hAnsi="Times New Roman" w:cs="Times New Roman"/>
        </w:rPr>
        <w:t>Положение о проектной и исследовательской деятельности.</w:t>
      </w:r>
    </w:p>
    <w:p w:rsidR="00826738" w:rsidRPr="00AE6EF3" w:rsidRDefault="00826738" w:rsidP="001F5112">
      <w:pPr>
        <w:pStyle w:val="aff2"/>
        <w:numPr>
          <w:ilvl w:val="0"/>
          <w:numId w:val="47"/>
        </w:numPr>
        <w:spacing w:after="0" w:line="360" w:lineRule="auto"/>
        <w:jc w:val="both"/>
        <w:rPr>
          <w:rFonts w:ascii="Times New Roman" w:hAnsi="Times New Roman" w:cs="Times New Roman"/>
        </w:rPr>
      </w:pPr>
      <w:r w:rsidRPr="00AE6EF3">
        <w:rPr>
          <w:rFonts w:ascii="Times New Roman" w:hAnsi="Times New Roman" w:cs="Times New Roman"/>
        </w:rPr>
        <w:t>Положение об оценивании хода и результатов проектной деятельности:</w:t>
      </w:r>
    </w:p>
    <w:p w:rsidR="00826738" w:rsidRPr="00AE6EF3" w:rsidRDefault="00826738" w:rsidP="00154727">
      <w:pPr>
        <w:pStyle w:val="-11"/>
        <w:spacing w:after="0" w:line="360" w:lineRule="auto"/>
        <w:ind w:left="0" w:firstLine="709"/>
        <w:jc w:val="both"/>
        <w:rPr>
          <w:rFonts w:ascii="Times New Roman" w:hAnsi="Times New Roman"/>
          <w:sz w:val="24"/>
          <w:szCs w:val="24"/>
        </w:rPr>
      </w:pPr>
      <w:r w:rsidRPr="00AE6EF3">
        <w:rPr>
          <w:rFonts w:ascii="Times New Roman" w:hAnsi="Times New Roman"/>
          <w:sz w:val="24"/>
          <w:szCs w:val="24"/>
        </w:rPr>
        <w:t xml:space="preserve">а) качества разработки проекта; </w:t>
      </w:r>
    </w:p>
    <w:p w:rsidR="00826738" w:rsidRPr="00AE6EF3" w:rsidRDefault="00826738" w:rsidP="00154727">
      <w:pPr>
        <w:pStyle w:val="-11"/>
        <w:spacing w:after="0" w:line="360" w:lineRule="auto"/>
        <w:ind w:left="0" w:firstLine="709"/>
        <w:jc w:val="both"/>
        <w:rPr>
          <w:rFonts w:ascii="Times New Roman" w:hAnsi="Times New Roman"/>
          <w:sz w:val="24"/>
          <w:szCs w:val="24"/>
        </w:rPr>
      </w:pPr>
      <w:r w:rsidRPr="00AE6EF3">
        <w:rPr>
          <w:rFonts w:ascii="Times New Roman" w:hAnsi="Times New Roman"/>
          <w:sz w:val="24"/>
          <w:szCs w:val="24"/>
        </w:rPr>
        <w:t>б) качества получившегося продукта (учебного проекта или учебного исследования);</w:t>
      </w:r>
    </w:p>
    <w:p w:rsidR="00826738" w:rsidRPr="00AE6EF3" w:rsidRDefault="00826738" w:rsidP="00154727">
      <w:pPr>
        <w:pStyle w:val="-11"/>
        <w:spacing w:after="0" w:line="360" w:lineRule="auto"/>
        <w:ind w:left="0" w:firstLine="709"/>
        <w:jc w:val="both"/>
        <w:rPr>
          <w:rFonts w:ascii="Times New Roman" w:hAnsi="Times New Roman"/>
          <w:sz w:val="24"/>
          <w:szCs w:val="24"/>
        </w:rPr>
      </w:pPr>
      <w:r w:rsidRPr="00AE6EF3">
        <w:rPr>
          <w:rFonts w:ascii="Times New Roman" w:hAnsi="Times New Roman"/>
          <w:sz w:val="24"/>
          <w:szCs w:val="24"/>
        </w:rPr>
        <w:t>в) приобретенных в процессе индивидуального проектирования навыков.</w:t>
      </w:r>
    </w:p>
    <w:p w:rsidR="00826738" w:rsidRPr="00AE6EF3" w:rsidRDefault="00826738" w:rsidP="001F5112">
      <w:pPr>
        <w:pStyle w:val="aff2"/>
        <w:numPr>
          <w:ilvl w:val="0"/>
          <w:numId w:val="48"/>
        </w:numPr>
        <w:shd w:val="clear" w:color="auto" w:fill="FFFFFF"/>
        <w:spacing w:after="0" w:line="360" w:lineRule="auto"/>
        <w:jc w:val="both"/>
        <w:rPr>
          <w:rFonts w:ascii="Times New Roman" w:hAnsi="Times New Roman" w:cs="Times New Roman"/>
        </w:rPr>
      </w:pPr>
      <w:r w:rsidRPr="00AE6EF3">
        <w:rPr>
          <w:rFonts w:ascii="Times New Roman" w:hAnsi="Times New Roman" w:cs="Times New Roman"/>
        </w:rPr>
        <w:t>Положение о школьной конференции (фестивале) проектных и исследовательских работ.</w:t>
      </w:r>
    </w:p>
    <w:p w:rsidR="00826738" w:rsidRPr="00AE6EF3" w:rsidRDefault="00826738" w:rsidP="001F5112">
      <w:pPr>
        <w:pStyle w:val="aff2"/>
        <w:numPr>
          <w:ilvl w:val="0"/>
          <w:numId w:val="48"/>
        </w:numPr>
        <w:shd w:val="clear" w:color="auto" w:fill="FFFFFF"/>
        <w:spacing w:after="0" w:line="360" w:lineRule="auto"/>
        <w:jc w:val="both"/>
        <w:rPr>
          <w:rFonts w:ascii="Times New Roman" w:eastAsia="Times New Roman" w:hAnsi="Times New Roman" w:cs="Times New Roman"/>
        </w:rPr>
      </w:pPr>
      <w:r w:rsidRPr="00AE6EF3">
        <w:rPr>
          <w:rFonts w:ascii="Times New Roman" w:hAnsi="Times New Roman" w:cs="Times New Roman"/>
        </w:rPr>
        <w:t>Положение о летней проектно-исследовательской практике.</w:t>
      </w:r>
    </w:p>
    <w:p w:rsidR="00826738" w:rsidRPr="00AE6EF3" w:rsidRDefault="00826738" w:rsidP="001F5112">
      <w:pPr>
        <w:pStyle w:val="aff2"/>
        <w:numPr>
          <w:ilvl w:val="0"/>
          <w:numId w:val="48"/>
        </w:numPr>
        <w:spacing w:after="0" w:line="360" w:lineRule="auto"/>
        <w:jc w:val="both"/>
        <w:rPr>
          <w:rFonts w:ascii="Times New Roman" w:hAnsi="Times New Roman" w:cs="Times New Roman"/>
        </w:rPr>
      </w:pPr>
      <w:r w:rsidRPr="00AE6EF3">
        <w:rPr>
          <w:rFonts w:ascii="Times New Roman" w:hAnsi="Times New Roman" w:cs="Times New Roman"/>
        </w:rPr>
        <w:t>Методические рекомендации для педагогов и учащихся и др.</w:t>
      </w:r>
    </w:p>
    <w:p w:rsidR="00826738" w:rsidRPr="00AE6EF3" w:rsidRDefault="00826738" w:rsidP="00154727">
      <w:pPr>
        <w:spacing w:after="0" w:line="360" w:lineRule="auto"/>
        <w:ind w:firstLine="709"/>
        <w:jc w:val="both"/>
        <w:rPr>
          <w:rFonts w:ascii="Times New Roman" w:hAnsi="Times New Roman" w:cs="Times New Roman"/>
          <w:b/>
          <w:i/>
          <w:sz w:val="24"/>
          <w:szCs w:val="24"/>
        </w:rPr>
      </w:pPr>
      <w:r w:rsidRPr="00AE6EF3">
        <w:rPr>
          <w:rFonts w:ascii="Times New Roman" w:hAnsi="Times New Roman" w:cs="Times New Roman"/>
          <w:b/>
          <w:i/>
          <w:sz w:val="24"/>
          <w:szCs w:val="24"/>
        </w:rPr>
        <w:t>Ориентация на достижение образовательных результатов</w:t>
      </w:r>
    </w:p>
    <w:p w:rsidR="00826738" w:rsidRPr="00AE6EF3" w:rsidRDefault="00826738" w:rsidP="00154727">
      <w:pPr>
        <w:pStyle w:val="-11"/>
        <w:spacing w:after="0" w:line="360" w:lineRule="auto"/>
        <w:ind w:left="0" w:firstLine="709"/>
        <w:jc w:val="both"/>
        <w:rPr>
          <w:rFonts w:ascii="Times New Roman" w:hAnsi="Times New Roman"/>
          <w:sz w:val="24"/>
          <w:szCs w:val="24"/>
        </w:rPr>
      </w:pPr>
      <w:r w:rsidRPr="00AE6EF3">
        <w:rPr>
          <w:rFonts w:ascii="Times New Roman" w:hAnsi="Times New Roman"/>
          <w:sz w:val="24"/>
          <w:szCs w:val="24"/>
        </w:rPr>
        <w:t>ФГОС СОО предусматривает выполнение индивидуального проекта</w:t>
      </w:r>
      <w:r w:rsidRPr="00AE6EF3">
        <w:rPr>
          <w:rFonts w:ascii="Times New Roman" w:hAnsi="Times New Roman"/>
          <w:b/>
          <w:sz w:val="24"/>
          <w:szCs w:val="24"/>
        </w:rPr>
        <w:t xml:space="preserve"> </w:t>
      </w:r>
      <w:r w:rsidRPr="00AE6EF3">
        <w:rPr>
          <w:rFonts w:ascii="Times New Roman" w:hAnsi="Times New Roman"/>
          <w:sz w:val="24"/>
          <w:szCs w:val="24"/>
        </w:rPr>
        <w:t>как особой формы организации деятельности обучающихся – разработки учебного исследования или учебного проекта: «Индивидуальный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Начинать работу необходимо с определения и доведения до понимания педагогов и обучающихся того, как будет происходить оценивание работы по выполнению индивидуального проекта. С этой целью в педагогический обиход вводится понятие «защита проекта». На уровне среднего образования защита проекта является вариантом промежуточной аттестации, которая должна быть максимально «прозрачной» и сопровождаться «внешней экспертизой». Чтобы обеспечить это, следует предложить старшеклассникам публиковать на сайте образовательной организации свой проект или исследование (включая черновики и промежуточные варианты), чтобы любой читатель (одноклассник, родители, учителя) мог оценить и степень самостоятельности работы, ее темп, ее качество. Публичная защита проекта предполагает его рецензирование специалистом и устную защиту на школьной конференции.</w:t>
      </w:r>
    </w:p>
    <w:p w:rsidR="00826738" w:rsidRPr="00AE6EF3" w:rsidRDefault="00826738" w:rsidP="00154727">
      <w:pPr>
        <w:pStyle w:val="Body1"/>
        <w:spacing w:line="360" w:lineRule="auto"/>
        <w:ind w:firstLine="709"/>
        <w:jc w:val="both"/>
        <w:outlineLvl w:val="9"/>
        <w:rPr>
          <w:color w:val="auto"/>
          <w:szCs w:val="24"/>
        </w:rPr>
      </w:pPr>
      <w:bookmarkStart w:id="22" w:name="_Toc492835724"/>
      <w:bookmarkStart w:id="23" w:name="_Toc492835815"/>
      <w:bookmarkStart w:id="24" w:name="_Toc492835917"/>
      <w:bookmarkStart w:id="25" w:name="_Toc492837567"/>
      <w:r w:rsidRPr="00AE6EF3">
        <w:rPr>
          <w:color w:val="auto"/>
          <w:szCs w:val="24"/>
        </w:rPr>
        <w:t xml:space="preserve">Кроме «внутренней экспертизы» (в самой образовательной организации) необходима «внешняя». Она нужна, чтобы регулярно контролировать объективность оценок. Для этой цели проектные и исследовательские работы, получившие в образовательной организации «хорошие» и «отличные» (особенно «отличные») оценки, направляются на различные федеральные или региональные конкурсы и конференции проектных и исследовательских </w:t>
      </w:r>
      <w:r w:rsidRPr="00AE6EF3">
        <w:rPr>
          <w:color w:val="auto"/>
          <w:szCs w:val="24"/>
        </w:rPr>
        <w:lastRenderedPageBreak/>
        <w:t>работ. Это позволяет сравнивать оценки, которые старшеклассники получили при защите в своей организации, и результаты экспертизы незаинтересованных специалистов.</w:t>
      </w:r>
      <w:bookmarkEnd w:id="22"/>
      <w:bookmarkEnd w:id="23"/>
      <w:bookmarkEnd w:id="24"/>
      <w:bookmarkEnd w:id="25"/>
    </w:p>
    <w:p w:rsidR="00826738" w:rsidRPr="00AE6EF3" w:rsidRDefault="00826738" w:rsidP="00154727">
      <w:pPr>
        <w:pStyle w:val="Body1"/>
        <w:spacing w:line="360" w:lineRule="auto"/>
        <w:ind w:firstLine="709"/>
        <w:jc w:val="both"/>
        <w:outlineLvl w:val="9"/>
        <w:rPr>
          <w:i/>
          <w:color w:val="auto"/>
          <w:szCs w:val="24"/>
        </w:rPr>
      </w:pPr>
      <w:bookmarkStart w:id="26" w:name="_Toc492835725"/>
      <w:bookmarkStart w:id="27" w:name="_Toc492835816"/>
      <w:bookmarkStart w:id="28" w:name="_Toc492835918"/>
      <w:bookmarkStart w:id="29" w:name="_Toc492837568"/>
      <w:bookmarkStart w:id="30" w:name="_Toc492837742"/>
      <w:r w:rsidRPr="00AE6EF3">
        <w:rPr>
          <w:b/>
          <w:i/>
          <w:color w:val="auto"/>
          <w:szCs w:val="24"/>
        </w:rPr>
        <w:t>Организация деятельности</w:t>
      </w:r>
      <w:bookmarkEnd w:id="26"/>
      <w:bookmarkEnd w:id="27"/>
      <w:bookmarkEnd w:id="28"/>
      <w:bookmarkEnd w:id="29"/>
      <w:bookmarkEnd w:id="30"/>
    </w:p>
    <w:p w:rsidR="00826738" w:rsidRPr="00AE6EF3" w:rsidRDefault="00826738" w:rsidP="00154727">
      <w:pPr>
        <w:pStyle w:val="Body1"/>
        <w:spacing w:line="360" w:lineRule="auto"/>
        <w:ind w:firstLine="709"/>
        <w:jc w:val="both"/>
        <w:outlineLvl w:val="9"/>
        <w:rPr>
          <w:color w:val="auto"/>
          <w:szCs w:val="24"/>
        </w:rPr>
      </w:pPr>
      <w:bookmarkStart w:id="31" w:name="_Toc492835726"/>
      <w:bookmarkStart w:id="32" w:name="_Toc492835817"/>
      <w:bookmarkStart w:id="33" w:name="_Toc492835919"/>
      <w:bookmarkStart w:id="34" w:name="_Toc492837569"/>
      <w:bookmarkStart w:id="35" w:name="_Toc492837743"/>
      <w:r w:rsidRPr="00AE6EF3">
        <w:rPr>
          <w:color w:val="auto"/>
          <w:szCs w:val="24"/>
        </w:rPr>
        <w:t>При организации работы над индивидуальным проектом следует учитывать требования ФГОС СОО:</w:t>
      </w:r>
      <w:bookmarkEnd w:id="31"/>
      <w:bookmarkEnd w:id="32"/>
      <w:bookmarkEnd w:id="33"/>
      <w:bookmarkEnd w:id="34"/>
      <w:bookmarkEnd w:id="35"/>
    </w:p>
    <w:p w:rsidR="00826738" w:rsidRPr="00AE6EF3" w:rsidRDefault="00826738" w:rsidP="00154727">
      <w:pPr>
        <w:pStyle w:val="Body1"/>
        <w:spacing w:line="360" w:lineRule="auto"/>
        <w:ind w:firstLine="709"/>
        <w:jc w:val="both"/>
        <w:outlineLvl w:val="9"/>
        <w:rPr>
          <w:color w:val="auto"/>
          <w:szCs w:val="24"/>
        </w:rPr>
      </w:pPr>
      <w:bookmarkStart w:id="36" w:name="_Toc492835727"/>
      <w:bookmarkStart w:id="37" w:name="_Toc492835818"/>
      <w:bookmarkStart w:id="38" w:name="_Toc492835920"/>
      <w:bookmarkStart w:id="39" w:name="_Toc492837570"/>
      <w:bookmarkStart w:id="40" w:name="_Toc492837744"/>
      <w:r w:rsidRPr="00AE6EF3">
        <w:rPr>
          <w:color w:val="auto"/>
          <w:szCs w:val="24"/>
        </w:rPr>
        <w:t>– индивидуальный проект выполняется самостоятельно под руководством учителя (тьютора) (необходимы специально подготовленные педагоги);</w:t>
      </w:r>
      <w:bookmarkEnd w:id="36"/>
      <w:bookmarkEnd w:id="37"/>
      <w:bookmarkEnd w:id="38"/>
      <w:bookmarkEnd w:id="39"/>
      <w:bookmarkEnd w:id="40"/>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xml:space="preserve">– «выполняется по выбранной теме в рамках одного или нескольких изучаемых учебных предметов, курсов» (ученик определяет предметное поле проекта); </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«в любой избранной области деятельности (познавательной, практической, учебно-исследовательской, социальной, художественно-творческой, иной)» (необходимо определить «область деятельности»);</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индивидуальный проект выполняется обучающимся в течение одного или двух лет;</w:t>
      </w:r>
    </w:p>
    <w:p w:rsidR="00826738" w:rsidRPr="00AE6EF3" w:rsidRDefault="00826738" w:rsidP="00154727">
      <w:pPr>
        <w:pStyle w:val="Body1"/>
        <w:spacing w:line="360" w:lineRule="auto"/>
        <w:ind w:firstLine="709"/>
        <w:jc w:val="both"/>
        <w:outlineLvl w:val="9"/>
        <w:rPr>
          <w:color w:val="auto"/>
          <w:szCs w:val="24"/>
        </w:rPr>
      </w:pPr>
      <w:bookmarkStart w:id="41" w:name="_Toc492835728"/>
      <w:bookmarkStart w:id="42" w:name="_Toc492835819"/>
      <w:bookmarkStart w:id="43" w:name="_Toc492835921"/>
      <w:bookmarkStart w:id="44" w:name="_Toc492837571"/>
      <w:bookmarkStart w:id="45" w:name="_Toc492837745"/>
      <w:r w:rsidRPr="00AE6EF3">
        <w:rPr>
          <w:color w:val="auto"/>
          <w:szCs w:val="24"/>
        </w:rPr>
        <w:t>– индивидуальный проект выполняется обучающимся в рамках учебного времени, специально отведенного учебным планом;</w:t>
      </w:r>
      <w:bookmarkEnd w:id="41"/>
      <w:bookmarkEnd w:id="42"/>
      <w:bookmarkEnd w:id="43"/>
      <w:bookmarkEnd w:id="44"/>
      <w:bookmarkEnd w:id="45"/>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индивидуальный проект должен быть представлен в виде завершенного учебного исследования или разработанного проекта;</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если учащийся выбрал форму проекта, то он должен учитывать, что проект может быть «информационным, творческим, социальным, прикладным, инновационным, конструкторским, инженерным».</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В учебном плане должно быть предусмотрено выполнение обучающимися индивидуального проекта. Опыт показывает, что при объеме профильных курсов в 300-500 часов за два года обучения (в зависимости от предмета), проектная и исследовательская деятельность не могут быть меньше еще 100 часов за два года (включая теоретический курс, консультации, организацию и проведения экспериментов и т. д.), иначе у учащихся формируется представление о «второстепенности» этой работы.</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По новым стандартам индивидуальный проект представляет собой особую форму организации деятельности обучающихся. Она должна быть организована таким образом, чтобы дать возможность диагностировать «</w:t>
      </w:r>
      <w:r w:rsidRPr="00AE6EF3">
        <w:rPr>
          <w:rFonts w:ascii="Times New Roman" w:hAnsi="Times New Roman" w:cs="Times New Roman"/>
          <w:i/>
          <w:sz w:val="24"/>
          <w:szCs w:val="24"/>
        </w:rPr>
        <w:t>результаты выполнения индивидуального проекта</w:t>
      </w:r>
      <w:r w:rsidRPr="00AE6EF3">
        <w:rPr>
          <w:rFonts w:ascii="Times New Roman" w:hAnsi="Times New Roman" w:cs="Times New Roman"/>
          <w:sz w:val="24"/>
          <w:szCs w:val="24"/>
        </w:rPr>
        <w:t xml:space="preserve"> (учебного проекта или учебного исследования)», которые должны отражать:</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сформированность навыков коммуникативной, учебно-исследовательской деятельности, критического мышления;</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способность к инновационной, аналитической, творческой, интеллектуальной деятельности;</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lastRenderedPageBreak/>
        <w:t>– сформированность навыков проектной деятельности, а также самостоятельного применения приобретенных знаний и способов действия при решении различных задач, используя знания одного или нескольких учебных предметов или предметных областей;</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Эти образовательные достижения невозможно диагностировать, только опираясь на экспертизу РЕЗУЛЬТАТОВ проектной и исследовательской деятельности. Необходима экспертиза ПРОЦЕССА.</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Важным организационным условием введения экспертизы процесса проектной и исследовательской деятельности является реализация принципа открытости. Образовательная организация может принять решение относительно целесообразности организации проектно-исследовательской деятельности как «открытого процесса», имея в виду, что все этапы этой деятельности отражаются (публикуются) на сайте образовательной организации. Это:</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процесс работы (включая черновики);</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результаты работы (текст исследования, продукт проекта);</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тезисы работы;</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презентация результатов;</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отзыв руководителя;</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рецензия;</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оценка экспертного совета («жюри») по критериям в баллах;</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общая оценка экспертного совета (дипломы и т. д.).</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Обеспечение открытости процесса выполнения индивидуального проекта – задача руководителя работы.</w:t>
      </w:r>
    </w:p>
    <w:p w:rsidR="00826738" w:rsidRPr="00AE6EF3" w:rsidRDefault="00826738" w:rsidP="00154727">
      <w:pPr>
        <w:pStyle w:val="Body1"/>
        <w:spacing w:line="360" w:lineRule="auto"/>
        <w:ind w:firstLine="709"/>
        <w:jc w:val="both"/>
        <w:outlineLvl w:val="9"/>
        <w:rPr>
          <w:color w:val="auto"/>
          <w:szCs w:val="24"/>
        </w:rPr>
      </w:pPr>
      <w:bookmarkStart w:id="46" w:name="_Toc492835729"/>
      <w:bookmarkStart w:id="47" w:name="_Toc492835820"/>
      <w:bookmarkStart w:id="48" w:name="_Toc492835922"/>
      <w:r w:rsidRPr="00AE6EF3">
        <w:rPr>
          <w:color w:val="auto"/>
          <w:szCs w:val="24"/>
        </w:rPr>
        <w:t>Открытость процесса, в свою очередь, сыграет большую роль в правильно организованном общении старшеклассников в процессе подготовки проекта. Эта работа может быть организована в разных направлениях.</w:t>
      </w:r>
      <w:bookmarkEnd w:id="46"/>
      <w:bookmarkEnd w:id="47"/>
      <w:bookmarkEnd w:id="48"/>
    </w:p>
    <w:p w:rsidR="00826738" w:rsidRPr="00AE6EF3" w:rsidRDefault="00826738" w:rsidP="00154727">
      <w:pPr>
        <w:pStyle w:val="Body1"/>
        <w:spacing w:line="360" w:lineRule="auto"/>
        <w:ind w:firstLine="709"/>
        <w:jc w:val="both"/>
        <w:outlineLvl w:val="9"/>
        <w:rPr>
          <w:color w:val="auto"/>
          <w:szCs w:val="24"/>
        </w:rPr>
      </w:pPr>
      <w:bookmarkStart w:id="49" w:name="_Toc492835730"/>
      <w:bookmarkStart w:id="50" w:name="_Toc492835821"/>
      <w:bookmarkStart w:id="51" w:name="_Toc492835923"/>
      <w:r w:rsidRPr="00AE6EF3">
        <w:rPr>
          <w:color w:val="auto"/>
          <w:szCs w:val="24"/>
        </w:rPr>
        <w:t>Например, в московской педагогической гимназии</w:t>
      </w:r>
      <w:r w:rsidRPr="00AE6EF3">
        <w:rPr>
          <w:rStyle w:val="af1"/>
          <w:color w:val="auto"/>
          <w:szCs w:val="24"/>
        </w:rPr>
        <w:footnoteReference w:id="19"/>
      </w:r>
      <w:r w:rsidRPr="00AE6EF3">
        <w:rPr>
          <w:color w:val="auto"/>
          <w:szCs w:val="24"/>
        </w:rPr>
        <w:t xml:space="preserve"> старшеклассники участвуют в работе межпредметной проектно-исследовательской лаборатории (мастерской). Кроме того, специально проводятся межгимназические выездные практикумы, организованные вокруг различных проектных исследовательских проблем. Примером такого выездного практикума </w:t>
      </w:r>
      <w:r w:rsidRPr="00AE6EF3">
        <w:rPr>
          <w:color w:val="auto"/>
          <w:szCs w:val="24"/>
        </w:rPr>
        <w:lastRenderedPageBreak/>
        <w:t>являются так называемые гуманитарные конференции в Царском Селе, которые проводятся с 2010 года. За шесть лет отработана технология проведения и рефлексии результатов этой формы работы. Еще одним примером организации работы в направлении открытости являются выступления учащихся со своими работами на различных федеральных или региональных конкурсах и конференциях. Само по себе это дает бесценный опыт общения, защиты своей позиции в незнакомой аудитории, участия в дискуссии, общения с экспертным сообществом, общения с незнакомыми сверстниками, интересующимися той же проблемой.</w:t>
      </w:r>
      <w:bookmarkEnd w:id="49"/>
      <w:bookmarkEnd w:id="50"/>
      <w:bookmarkEnd w:id="51"/>
    </w:p>
    <w:p w:rsidR="00826738" w:rsidRPr="00AE6EF3" w:rsidRDefault="00826738" w:rsidP="00154727">
      <w:pPr>
        <w:pStyle w:val="af5"/>
        <w:spacing w:line="360" w:lineRule="auto"/>
        <w:ind w:firstLine="709"/>
        <w:jc w:val="both"/>
        <w:rPr>
          <w:rFonts w:ascii="Times New Roman" w:hAnsi="Times New Roman"/>
          <w:sz w:val="24"/>
          <w:szCs w:val="24"/>
        </w:rPr>
      </w:pPr>
      <w:r w:rsidRPr="00AE6EF3">
        <w:rPr>
          <w:rFonts w:ascii="Times New Roman" w:hAnsi="Times New Roman"/>
          <w:sz w:val="24"/>
          <w:szCs w:val="24"/>
        </w:rPr>
        <w:t>Важное место в институциализации проектной деятельности должна занять проектная (или учебно-исследовательская) практика старшеклассников</w:t>
      </w:r>
      <w:r w:rsidRPr="00AE6EF3">
        <w:rPr>
          <w:rStyle w:val="af1"/>
          <w:rFonts w:ascii="Times New Roman" w:hAnsi="Times New Roman"/>
          <w:sz w:val="24"/>
          <w:szCs w:val="24"/>
        </w:rPr>
        <w:footnoteReference w:id="20"/>
      </w:r>
      <w:r w:rsidRPr="00AE6EF3">
        <w:rPr>
          <w:rFonts w:ascii="Times New Roman" w:hAnsi="Times New Roman"/>
          <w:sz w:val="24"/>
          <w:szCs w:val="24"/>
        </w:rPr>
        <w:t xml:space="preserve">. Ключевой педагогический замысел практики заключается в том, чтобы объективно диагностировать способность обучающихся старших классов </w:t>
      </w:r>
      <w:r w:rsidRPr="00AE6EF3">
        <w:rPr>
          <w:rFonts w:ascii="Times New Roman" w:hAnsi="Times New Roman"/>
          <w:i/>
          <w:sz w:val="24"/>
          <w:szCs w:val="24"/>
        </w:rPr>
        <w:t>к самостоятельной</w:t>
      </w:r>
      <w:r w:rsidRPr="00AE6EF3">
        <w:rPr>
          <w:rFonts w:ascii="Times New Roman" w:hAnsi="Times New Roman"/>
          <w:sz w:val="24"/>
          <w:szCs w:val="24"/>
        </w:rPr>
        <w:t xml:space="preserve"> проектной и исследовательской деятельности по предмету и выявить уровень владения навыками первичной исследовательской деятельности и наличие мотивации к самостоятельной исследовательской деятельности.</w:t>
      </w:r>
    </w:p>
    <w:p w:rsidR="00826738" w:rsidRPr="00AE6EF3" w:rsidRDefault="00826738" w:rsidP="00154727">
      <w:pPr>
        <w:pStyle w:val="af5"/>
        <w:spacing w:line="360" w:lineRule="auto"/>
        <w:ind w:firstLine="709"/>
        <w:jc w:val="both"/>
        <w:rPr>
          <w:rFonts w:ascii="Times New Roman" w:hAnsi="Times New Roman"/>
          <w:sz w:val="24"/>
          <w:szCs w:val="24"/>
        </w:rPr>
      </w:pPr>
      <w:r w:rsidRPr="00AE6EF3">
        <w:rPr>
          <w:rFonts w:ascii="Times New Roman" w:hAnsi="Times New Roman"/>
          <w:sz w:val="24"/>
          <w:szCs w:val="24"/>
        </w:rPr>
        <w:t>Учебно-исследовательская практика обучающихся старших классов является логическим развитием программы универсальных учебных действий. Ключевой продукт практики – проведенное самостоятельно корректное исследование или самостоятельно подготовленный проект (новые по отношению к тем, которые готовятся под руководством педагога и представляются на внешнюю экспертизу). Представленные и выполненные на практике задания в целом ориентированы на развитие ранее сформированных у учащихся в ходе выполнения проектных и исследовательских работ учебных компетенций (умение отбора и анализа признаков; умение обосновать собственное отношение к исследовательской культуре; умение прогнозировать и корректировать исследовательскую деятельность и др.). Следовательно, практика помогает реализовать деятельностный аспект проектной и исследовательской культуры старшеклассников.</w:t>
      </w:r>
    </w:p>
    <w:p w:rsidR="00826738" w:rsidRPr="00AE6EF3" w:rsidRDefault="00826738" w:rsidP="00154727">
      <w:pPr>
        <w:pStyle w:val="af5"/>
        <w:spacing w:line="360" w:lineRule="auto"/>
        <w:ind w:firstLine="709"/>
        <w:jc w:val="both"/>
        <w:rPr>
          <w:rFonts w:ascii="Times New Roman" w:hAnsi="Times New Roman"/>
          <w:sz w:val="24"/>
          <w:szCs w:val="24"/>
        </w:rPr>
      </w:pPr>
      <w:r w:rsidRPr="00AE6EF3">
        <w:rPr>
          <w:rFonts w:ascii="Times New Roman" w:hAnsi="Times New Roman"/>
          <w:sz w:val="24"/>
          <w:szCs w:val="24"/>
        </w:rPr>
        <w:t>Для педагогической и дидактической поддержки практикантов на сайте образовательной организации может быть создан раздел «Практика» и предложены «Рекомендации». Вопросы, предложенные для рекомендаций:1. Выбор темы (Как найти тему для проекта / исследования?). 2. Постановка вопроса проекта / исследования (Как сфокусировать тему?). 3. Выдвижение гипотез и определение продукта (Какую работу нужно проделать, чтобы можно было решить проблему / выдвинуть адекватную гипотезу?). 4. Методы подтверждения / опровержения гипотез (в разных дисциплинах разная методология) и т. д.</w:t>
      </w:r>
    </w:p>
    <w:p w:rsidR="00826738" w:rsidRPr="00AE6EF3" w:rsidRDefault="00826738" w:rsidP="00154727">
      <w:pPr>
        <w:pStyle w:val="af5"/>
        <w:spacing w:line="360" w:lineRule="auto"/>
        <w:ind w:firstLine="709"/>
        <w:jc w:val="both"/>
        <w:rPr>
          <w:rFonts w:ascii="Times New Roman" w:hAnsi="Times New Roman"/>
          <w:sz w:val="24"/>
          <w:szCs w:val="24"/>
        </w:rPr>
      </w:pPr>
      <w:r w:rsidRPr="00AE6EF3">
        <w:rPr>
          <w:rFonts w:ascii="Times New Roman" w:hAnsi="Times New Roman"/>
          <w:sz w:val="24"/>
          <w:szCs w:val="24"/>
        </w:rPr>
        <w:lastRenderedPageBreak/>
        <w:t>Главным смысловым наполнением практики являются не формальные результаты в виде подготовленных продуктов, а те изменения, которые происходят с учащимися в ходе практики.</w:t>
      </w:r>
    </w:p>
    <w:p w:rsidR="00826738" w:rsidRPr="00AE6EF3" w:rsidRDefault="00826738" w:rsidP="00154727">
      <w:pPr>
        <w:pStyle w:val="af5"/>
        <w:spacing w:line="360" w:lineRule="auto"/>
        <w:ind w:firstLine="709"/>
        <w:jc w:val="both"/>
        <w:rPr>
          <w:rFonts w:ascii="Times New Roman" w:hAnsi="Times New Roman"/>
          <w:sz w:val="24"/>
          <w:szCs w:val="24"/>
        </w:rPr>
      </w:pPr>
      <w:r w:rsidRPr="00AE6EF3">
        <w:rPr>
          <w:rFonts w:ascii="Times New Roman" w:hAnsi="Times New Roman"/>
          <w:sz w:val="24"/>
          <w:szCs w:val="24"/>
        </w:rPr>
        <w:t>Практика должна быть завершена рефлексией. Следуя логике деятельностного подхода, важно учитывать роль рефлексии, которая выступает не только важным завершающим этапом деятельности, но и как бы «пронизывает» всю работу. Для администрации и педагогов-консультантов эта работа в виде реакций, мнений практикантов, их самоанализа выступает важным источником для аналитической оценки проведенной работы. В качестве рефлексии на этапе завершения практики старшеклассники могут оформить краткий рефлексивный отчет в свободной форме. В содержании рефлексивного отчета возможны ответы на вопросы: какие задачи перед вами стояли? какие были выполнены, а какие нет, почему? достигнута ли цель практики? что узнали нового? что получилось или не получилось? почему? что нужно сделать, чтобы в следующий раз получилось? и т. п.</w:t>
      </w:r>
    </w:p>
    <w:p w:rsidR="00826738" w:rsidRPr="00AE6EF3" w:rsidRDefault="00826738" w:rsidP="00154727">
      <w:pPr>
        <w:pStyle w:val="af5"/>
        <w:spacing w:line="360" w:lineRule="auto"/>
        <w:ind w:firstLine="709"/>
        <w:jc w:val="both"/>
        <w:rPr>
          <w:rFonts w:ascii="Times New Roman" w:hAnsi="Times New Roman"/>
          <w:sz w:val="24"/>
          <w:szCs w:val="24"/>
        </w:rPr>
      </w:pPr>
      <w:r w:rsidRPr="00AE6EF3">
        <w:rPr>
          <w:rFonts w:ascii="Times New Roman" w:hAnsi="Times New Roman"/>
          <w:sz w:val="24"/>
          <w:szCs w:val="24"/>
        </w:rPr>
        <w:t>В процессе практики может быть использована диагностическая карта процесса, которую заполняют и практиканты, и педагоги. При этом диагностическая карта находится перед глазами педагога и ученика, они вместе оценивают, что происходит, и строят планы своей деятельности.</w:t>
      </w:r>
    </w:p>
    <w:p w:rsidR="00826738" w:rsidRPr="00AE6EF3" w:rsidRDefault="00826738" w:rsidP="00154727">
      <w:pPr>
        <w:pStyle w:val="af5"/>
        <w:spacing w:line="360" w:lineRule="auto"/>
        <w:ind w:firstLine="709"/>
        <w:jc w:val="both"/>
        <w:rPr>
          <w:rFonts w:ascii="Times New Roman" w:hAnsi="Times New Roman"/>
          <w:sz w:val="24"/>
          <w:szCs w:val="24"/>
        </w:rPr>
      </w:pPr>
      <w:r w:rsidRPr="00AE6EF3">
        <w:rPr>
          <w:rFonts w:ascii="Times New Roman" w:hAnsi="Times New Roman"/>
          <w:sz w:val="24"/>
          <w:szCs w:val="24"/>
        </w:rPr>
        <w:t>В процессе организации и проведения практики педагоги могут придерживаться традиционных подходов к основным структурным компонентам проектной и исследовательской деятельности, каковыми являются: цель, мотив, предмет, действия, продукт, результат. Может быть разработан фонд оценочных средств для проведения промежуточной аттестации обучающихся по результатам практики. Для изучения сформированности умений и навыков учебно-исследовательской деятельности у старшеклассников в ходе практики будут определены уровни готовности к проектной и исследовательской деятельности (низкий, средний, высокий)</w:t>
      </w:r>
      <w:r w:rsidRPr="00AE6EF3">
        <w:rPr>
          <w:rStyle w:val="af1"/>
          <w:rFonts w:ascii="Times New Roman" w:hAnsi="Times New Roman"/>
          <w:sz w:val="24"/>
          <w:szCs w:val="24"/>
        </w:rPr>
        <w:footnoteReference w:id="21"/>
      </w:r>
      <w:r w:rsidRPr="00AE6EF3">
        <w:rPr>
          <w:rFonts w:ascii="Times New Roman" w:hAnsi="Times New Roman"/>
          <w:sz w:val="24"/>
          <w:szCs w:val="24"/>
        </w:rPr>
        <w:t>.</w:t>
      </w:r>
    </w:p>
    <w:p w:rsidR="00826738" w:rsidRPr="00AE6EF3" w:rsidRDefault="00826738" w:rsidP="00154727">
      <w:pPr>
        <w:pStyle w:val="Body1"/>
        <w:spacing w:line="360" w:lineRule="auto"/>
        <w:ind w:firstLine="709"/>
        <w:jc w:val="both"/>
        <w:outlineLvl w:val="9"/>
        <w:rPr>
          <w:color w:val="auto"/>
          <w:szCs w:val="24"/>
        </w:rPr>
      </w:pPr>
      <w:bookmarkStart w:id="52" w:name="_Toc492835731"/>
      <w:bookmarkStart w:id="53" w:name="_Toc492835822"/>
      <w:bookmarkStart w:id="54" w:name="_Toc492835924"/>
      <w:bookmarkStart w:id="55" w:name="_Toc492837746"/>
      <w:r w:rsidRPr="00AE6EF3">
        <w:rPr>
          <w:color w:val="auto"/>
          <w:szCs w:val="24"/>
        </w:rPr>
        <w:t>В результате вырисовывается модель организации проектной и исследовательской деятельности, включающая четыре важных элемента:</w:t>
      </w:r>
      <w:bookmarkEnd w:id="52"/>
      <w:bookmarkEnd w:id="53"/>
      <w:bookmarkEnd w:id="54"/>
      <w:bookmarkEnd w:id="55"/>
    </w:p>
    <w:p w:rsidR="00826738" w:rsidRPr="00AE6EF3" w:rsidRDefault="00826738" w:rsidP="00154727">
      <w:pPr>
        <w:pStyle w:val="Body1"/>
        <w:spacing w:line="360" w:lineRule="auto"/>
        <w:ind w:firstLine="709"/>
        <w:jc w:val="both"/>
        <w:outlineLvl w:val="9"/>
        <w:rPr>
          <w:color w:val="auto"/>
          <w:szCs w:val="24"/>
        </w:rPr>
      </w:pPr>
      <w:bookmarkStart w:id="56" w:name="_Toc492835732"/>
      <w:bookmarkStart w:id="57" w:name="_Toc492835823"/>
      <w:bookmarkStart w:id="58" w:name="_Toc492835925"/>
      <w:r w:rsidRPr="00AE6EF3">
        <w:rPr>
          <w:color w:val="auto"/>
          <w:szCs w:val="24"/>
        </w:rPr>
        <w:lastRenderedPageBreak/>
        <w:t>– публичная и открытая «лаборатория» («мастерская») работы на сайте школы;</w:t>
      </w:r>
      <w:bookmarkEnd w:id="56"/>
      <w:bookmarkEnd w:id="57"/>
      <w:bookmarkEnd w:id="58"/>
    </w:p>
    <w:p w:rsidR="00826738" w:rsidRPr="00AE6EF3" w:rsidRDefault="00826738" w:rsidP="00154727">
      <w:pPr>
        <w:pStyle w:val="Body1"/>
        <w:spacing w:line="360" w:lineRule="auto"/>
        <w:ind w:firstLine="709"/>
        <w:jc w:val="both"/>
        <w:outlineLvl w:val="9"/>
        <w:rPr>
          <w:color w:val="auto"/>
          <w:szCs w:val="24"/>
        </w:rPr>
      </w:pPr>
      <w:bookmarkStart w:id="59" w:name="_Toc492835733"/>
      <w:bookmarkStart w:id="60" w:name="_Toc492835824"/>
      <w:bookmarkStart w:id="61" w:name="_Toc492835926"/>
      <w:bookmarkStart w:id="62" w:name="_Toc492837747"/>
      <w:r w:rsidRPr="00AE6EF3">
        <w:rPr>
          <w:color w:val="auto"/>
          <w:szCs w:val="24"/>
        </w:rPr>
        <w:t>– система «внешней экспертизы» для проверки валидности результатов работы;</w:t>
      </w:r>
      <w:bookmarkEnd w:id="59"/>
      <w:bookmarkEnd w:id="60"/>
      <w:bookmarkEnd w:id="61"/>
      <w:bookmarkEnd w:id="62"/>
    </w:p>
    <w:p w:rsidR="00826738" w:rsidRPr="00AE6EF3" w:rsidRDefault="00826738" w:rsidP="00154727">
      <w:pPr>
        <w:pStyle w:val="Body1"/>
        <w:spacing w:line="360" w:lineRule="auto"/>
        <w:ind w:firstLine="709"/>
        <w:jc w:val="both"/>
        <w:outlineLvl w:val="9"/>
        <w:rPr>
          <w:color w:val="auto"/>
          <w:szCs w:val="24"/>
        </w:rPr>
      </w:pPr>
      <w:bookmarkStart w:id="63" w:name="_Toc492835734"/>
      <w:bookmarkStart w:id="64" w:name="_Toc492835825"/>
      <w:bookmarkStart w:id="65" w:name="_Toc492835927"/>
      <w:bookmarkStart w:id="66" w:name="_Toc492837748"/>
      <w:r w:rsidRPr="00AE6EF3">
        <w:rPr>
          <w:color w:val="auto"/>
          <w:szCs w:val="24"/>
        </w:rPr>
        <w:t>– выстраивание специально организованной коммуникации вокруг исследовательской деятельности;</w:t>
      </w:r>
      <w:bookmarkEnd w:id="63"/>
      <w:bookmarkEnd w:id="64"/>
      <w:bookmarkEnd w:id="65"/>
      <w:bookmarkEnd w:id="66"/>
    </w:p>
    <w:p w:rsidR="00826738" w:rsidRPr="00AE6EF3" w:rsidRDefault="00826738" w:rsidP="00154727">
      <w:pPr>
        <w:pStyle w:val="Body1"/>
        <w:spacing w:line="360" w:lineRule="auto"/>
        <w:ind w:firstLine="709"/>
        <w:jc w:val="both"/>
        <w:outlineLvl w:val="9"/>
        <w:rPr>
          <w:color w:val="auto"/>
          <w:szCs w:val="24"/>
        </w:rPr>
      </w:pPr>
      <w:bookmarkStart w:id="67" w:name="_Toc492835735"/>
      <w:bookmarkStart w:id="68" w:name="_Toc492835826"/>
      <w:bookmarkStart w:id="69" w:name="_Toc492835928"/>
      <w:bookmarkStart w:id="70" w:name="_Toc492837749"/>
      <w:r w:rsidRPr="00AE6EF3">
        <w:rPr>
          <w:color w:val="auto"/>
          <w:szCs w:val="24"/>
        </w:rPr>
        <w:t>– проектные и исследовательские практики как инструмент закрепления образовательных результатов.</w:t>
      </w:r>
      <w:bookmarkEnd w:id="67"/>
      <w:bookmarkEnd w:id="68"/>
      <w:bookmarkEnd w:id="69"/>
      <w:bookmarkEnd w:id="70"/>
    </w:p>
    <w:p w:rsidR="00826738" w:rsidRPr="00AE6EF3" w:rsidRDefault="00826738" w:rsidP="00154727">
      <w:pPr>
        <w:pStyle w:val="Body1"/>
        <w:spacing w:line="360" w:lineRule="auto"/>
        <w:ind w:firstLine="709"/>
        <w:jc w:val="both"/>
        <w:outlineLvl w:val="9"/>
        <w:rPr>
          <w:b/>
          <w:i/>
          <w:color w:val="auto"/>
          <w:szCs w:val="24"/>
        </w:rPr>
      </w:pPr>
      <w:bookmarkStart w:id="71" w:name="_Toc492835736"/>
      <w:bookmarkStart w:id="72" w:name="_Toc492835827"/>
      <w:bookmarkStart w:id="73" w:name="_Toc492835929"/>
      <w:bookmarkStart w:id="74" w:name="_Toc492837750"/>
      <w:r w:rsidRPr="00AE6EF3">
        <w:rPr>
          <w:b/>
          <w:i/>
          <w:color w:val="auto"/>
          <w:szCs w:val="24"/>
        </w:rPr>
        <w:t>Педагогическое сопровождение</w:t>
      </w:r>
      <w:bookmarkEnd w:id="71"/>
      <w:bookmarkEnd w:id="72"/>
      <w:bookmarkEnd w:id="73"/>
      <w:bookmarkEnd w:id="74"/>
    </w:p>
    <w:p w:rsidR="00826738" w:rsidRPr="00AE6EF3" w:rsidRDefault="00826738" w:rsidP="00154727">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E6EF3">
        <w:rPr>
          <w:rFonts w:ascii="Times New Roman" w:eastAsia="Times New Roman" w:hAnsi="Times New Roman" w:cs="Times New Roman"/>
          <w:sz w:val="24"/>
          <w:szCs w:val="24"/>
          <w:lang w:eastAsia="ru-RU"/>
        </w:rPr>
        <w:t>Необходимо учитывать, что педагоги могут выступать в разных ролях, к основным из которых относятся: руководитель проекта (тьютор), рецензент проекта / исследования, эксперт при защите проекта, консультант. Помимо ролей важно обратить внимание на отдельные «позиции» педагогов в разворачивании деятельности обучающихся по разработке учебного проекта. Одна из ключевых позиций, которая обеспечивает организацию проектной деятельности, – позиция «проблематизатора», постановщика проблем. Строго говоря, проблематизатором может быть и педагог, и представитель школьной администрации, и родитель, и сам ученик, и сетевой партнер. На начальных этапах эта позиция будет в большей степени характерна для взрослых участников, в первую очередь, педагогов, но постепенно функция постановки проблем должна передаваться обучающимся. Следующая важная позиция – постановщик целей, задач, разработчик гипотез. Именно он не допускает превращения проекта в «прожект», помогает превратить проектный замысел в конкретные цели и задачи. На начальных этапах нередко происходит совмещение позиций проблематизатора и постановщика задач, но впоследствии рекомендуется их разводить по разным субъектам. На следующих этапах разворачивания проектной деятельности появляются и другие позиции, среди которых организатор, планировщик («тайм-менеджер»), «снабженец» (оценивающий ресурсы и обеспечивающий ресурсами), контролер-оценщик (эксперт, аудитор).</w:t>
      </w:r>
    </w:p>
    <w:p w:rsidR="00826738" w:rsidRPr="00AE6EF3" w:rsidRDefault="00826738" w:rsidP="00154727">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E6EF3">
        <w:rPr>
          <w:rFonts w:ascii="Times New Roman" w:eastAsia="Times New Roman" w:hAnsi="Times New Roman" w:cs="Times New Roman"/>
          <w:sz w:val="24"/>
          <w:szCs w:val="24"/>
          <w:lang w:eastAsia="ru-RU"/>
        </w:rPr>
        <w:t xml:space="preserve">Среди названных ролей и позиций особое внимание следует уделить позиции </w:t>
      </w:r>
      <w:r w:rsidRPr="00AE6EF3">
        <w:rPr>
          <w:rFonts w:ascii="Times New Roman" w:eastAsia="Times New Roman" w:hAnsi="Times New Roman" w:cs="Times New Roman"/>
          <w:i/>
          <w:sz w:val="24"/>
          <w:szCs w:val="24"/>
          <w:lang w:eastAsia="ru-RU"/>
        </w:rPr>
        <w:t>консультанта</w:t>
      </w:r>
      <w:r w:rsidRPr="00AE6EF3">
        <w:rPr>
          <w:rFonts w:ascii="Times New Roman" w:eastAsia="Times New Roman" w:hAnsi="Times New Roman" w:cs="Times New Roman"/>
          <w:sz w:val="24"/>
          <w:szCs w:val="24"/>
          <w:lang w:eastAsia="ru-RU"/>
        </w:rPr>
        <w:t xml:space="preserve">, поскольку именно она имеет прямое отношение к учителю (или привлекаемому учителем специалисту по финансовой грамотности). Консультант ученического проекта или исследования – это очень важная, но проблемная позиция, трудно дающаяся учителям, поскольку в большинстве своем они не имеют навыков консультативной работы. Залогом успешного ее освоения является такое позиционное распределение, при котором учитель (специалист по финансовой грамотности) не участвует непосредственно в проектной деятельности обучающихся. Но на первых порах это условие будет крайне трудно выполнить. Слияние разных позиций в лице, например, учителя обществознания или экономики, будет неизбежным. Надо учитывать этот риск и </w:t>
      </w:r>
      <w:r w:rsidRPr="00AE6EF3">
        <w:rPr>
          <w:rFonts w:ascii="Times New Roman" w:eastAsia="Times New Roman" w:hAnsi="Times New Roman" w:cs="Times New Roman"/>
          <w:sz w:val="24"/>
          <w:szCs w:val="24"/>
          <w:lang w:eastAsia="ru-RU"/>
        </w:rPr>
        <w:lastRenderedPageBreak/>
        <w:t>предусматривать компенсаторные механизмы. Наиболее эффективным представляется реализация проектной деятельности в сетевом формате, когда участники из разных школ или даже разных городов работают над одним и тем же проектом. Тем не менее, следует понимать и учитывать тот факт, что на начальных этапах освоения проектной деятельности значительная доля активности будет принадлежать взрослым участникам. Со временем должна происходить максимальная передача функционала от взрослых участников самим обучающимся, постепенное усиление субъектности старшеклассников.</w:t>
      </w:r>
    </w:p>
    <w:p w:rsidR="00826738" w:rsidRPr="00AE6EF3" w:rsidRDefault="00826738" w:rsidP="00154727">
      <w:pPr>
        <w:shd w:val="clear" w:color="auto" w:fill="FFFFFF"/>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Важным инструментом, катализирующим работу над проектами и исследованиями, могут стать «мегатемы». Под ними понимается выстраивание системы связей между предметными областями, в которых разрабатываются проекты и проводятся исследования. Темы могут быть одна (иногда две) на предметное методическое объединение или междисциплинарные.</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Практика показывает, что если школа начинает работу по организации ученических проектных работ и исследований, то первые три года ей стоит работать над мегатемами. Финансовая грамотность, безусловно, является такой мегатемой.</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Очевидно, что:</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а) единство тематики катализирует работу: учащимся интереснее обсуждать работы друг друга, если их проблемы связаны, педагогам легче курировать работы, тематика которых пересекается (при работе с мегатемами всегда находятся неожиданные пересечения сюжетов);</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б) легче диагностировать процесс, если работы идут в одном направлении, проще выстраивается единство методологии;</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в) намного шире поле междисциплинарных;</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г) расширяются возможности подготовки кадров: если существует мегатема, легче учить педагогов методике проектной и исследовательской деятельности;</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д) наличие мегатемы позволяет расширить круг педагогов, которые участвуют в работе.</w:t>
      </w:r>
    </w:p>
    <w:p w:rsidR="00826738"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Важно заметить, что работа вокруг мегатем имеет и недостатки, потому что это несколько ограничивает свободу поиска учащихся, отчасти и свободу творчества педагогов. Поэтому после того, как работа над мегатемой позволит выработать единство подходов педагогов, сформулировать единые требования к работам, на четвертый-пятый год можно расширять спектр тем.</w:t>
      </w:r>
    </w:p>
    <w:p w:rsidR="006C76EA" w:rsidRPr="00AE6EF3" w:rsidRDefault="006C76EA" w:rsidP="00154727">
      <w:pPr>
        <w:spacing w:after="0" w:line="360" w:lineRule="auto"/>
        <w:ind w:firstLine="709"/>
        <w:jc w:val="both"/>
        <w:rPr>
          <w:rFonts w:ascii="Times New Roman" w:hAnsi="Times New Roman" w:cs="Times New Roman"/>
          <w:sz w:val="24"/>
          <w:szCs w:val="24"/>
        </w:rPr>
      </w:pPr>
    </w:p>
    <w:p w:rsidR="00826738" w:rsidRPr="0083308D" w:rsidRDefault="00826738" w:rsidP="001F5112">
      <w:pPr>
        <w:pStyle w:val="3"/>
        <w:numPr>
          <w:ilvl w:val="1"/>
          <w:numId w:val="49"/>
        </w:numPr>
        <w:rPr>
          <w:sz w:val="24"/>
          <w:szCs w:val="24"/>
        </w:rPr>
      </w:pPr>
      <w:bookmarkStart w:id="75" w:name="_Toc521532488"/>
      <w:bookmarkStart w:id="76" w:name="_Toc521591745"/>
      <w:r w:rsidRPr="0083308D">
        <w:rPr>
          <w:sz w:val="24"/>
          <w:szCs w:val="24"/>
        </w:rPr>
        <w:lastRenderedPageBreak/>
        <w:t>Особенности оценивания сформированности финансовой грамотности в контексте работы над индивидуальным проектом</w:t>
      </w:r>
      <w:bookmarkEnd w:id="75"/>
      <w:bookmarkEnd w:id="76"/>
    </w:p>
    <w:p w:rsidR="006E7717" w:rsidRPr="00AE6EF3" w:rsidRDefault="006E7717" w:rsidP="006E7717">
      <w:pPr>
        <w:pStyle w:val="aff2"/>
        <w:ind w:left="360"/>
      </w:pPr>
    </w:p>
    <w:p w:rsidR="00826738" w:rsidRPr="00AE6EF3" w:rsidRDefault="00826738" w:rsidP="00AE6EF3">
      <w:pPr>
        <w:pStyle w:val="-11"/>
        <w:spacing w:after="0" w:line="360" w:lineRule="auto"/>
        <w:ind w:left="0" w:firstLine="708"/>
        <w:jc w:val="both"/>
        <w:rPr>
          <w:rFonts w:ascii="Times New Roman" w:hAnsi="Times New Roman"/>
          <w:b/>
          <w:i/>
          <w:sz w:val="24"/>
          <w:szCs w:val="24"/>
        </w:rPr>
      </w:pPr>
      <w:r w:rsidRPr="00AE6EF3">
        <w:rPr>
          <w:rFonts w:ascii="Times New Roman" w:hAnsi="Times New Roman"/>
          <w:b/>
          <w:i/>
          <w:sz w:val="24"/>
          <w:szCs w:val="24"/>
        </w:rPr>
        <w:t>Ситуации диагностики</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xml:space="preserve">Оценка сформированности у обучающихся финансовой грамотности должна и по содержанию, и по форме выполнять свое основное назначение – управлять качеством образования. Поскольку речь идет о финансовой </w:t>
      </w:r>
      <w:r w:rsidRPr="00AE6EF3">
        <w:rPr>
          <w:rFonts w:ascii="Times New Roman" w:hAnsi="Times New Roman" w:cs="Times New Roman"/>
          <w:i/>
          <w:sz w:val="24"/>
          <w:szCs w:val="24"/>
        </w:rPr>
        <w:t>грамотности</w:t>
      </w:r>
      <w:r w:rsidRPr="00AE6EF3">
        <w:rPr>
          <w:rFonts w:ascii="Times New Roman" w:hAnsi="Times New Roman" w:cs="Times New Roman"/>
          <w:sz w:val="24"/>
          <w:szCs w:val="24"/>
        </w:rPr>
        <w:t xml:space="preserve"> как одном из видов </w:t>
      </w:r>
      <w:r w:rsidRPr="00AE6EF3">
        <w:rPr>
          <w:rFonts w:ascii="Times New Roman" w:hAnsi="Times New Roman" w:cs="Times New Roman"/>
          <w:i/>
          <w:sz w:val="24"/>
          <w:szCs w:val="24"/>
        </w:rPr>
        <w:t>функциональной грамотности</w:t>
      </w:r>
      <w:r w:rsidRPr="00AE6EF3">
        <w:rPr>
          <w:rFonts w:ascii="Times New Roman" w:hAnsi="Times New Roman" w:cs="Times New Roman"/>
          <w:sz w:val="24"/>
          <w:szCs w:val="24"/>
        </w:rPr>
        <w:t>, акцентируется то, насколько применимо на практике полученное знание, насколько обучающийся свободен в выборе и применении тех или иных средств решения встающих перед ним задач в своей деятельности и обыденной жизни.</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Ситуации, которые демонстрировали бы сформированность функциональной грамотности (в нашем случае – финансовой) – это ситуации образовательных событий, ситуации интерактивных форм обучения, где финансовая грамотность выступает средством достижения цели. Наряду с иными образовательными событиями и интерактивными формами познавательной деятельности это касается выполнения и защиты индивидуального проекта.</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Если обучающиеся, выполняя проект в самых разных областях, включая инженерную и естественнонаучную, могут составить смету проекта или посчитать предстоящие расходы на экспедицию или праздник, если обучающиеся могут собрать деньги на издание книги через платформу фандрайзинга, если могут порекомендовать своим родителям, в каком банке делать вклады в соответствии с их пожеланиями, а сами могут управлять своими расходами, мы можем диагностировать сформированность той или иной области финансовой грамотности.</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Такие практикоориентированные подходы к диагностике сформированности финансовой грамотности накладывают свои требования на содержание, формы и процедуры оценки качества.</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Наиболее полную диагностическую картину достижения / недостижения планируемого образовательного результата мы можем получить только в ситуации образовательного события. Это может быть специально спроектированное диагностическое событие, а может быть составляющий элемент большего, внешнего события (молодежной ассамблеи, компетентностной олимпиады и др.).</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 xml:space="preserve">Большое образовательное событие (например, ассамблея) предлагает обучающимся решить большую комплексную задачу (допустим, создать прототип инженерного продукта, сделать ребрендинг производственной компании, создать социальный сервис и т. п.). Элементом таких задач должны стать подзадачи, связанные с актуализацией финансовой </w:t>
      </w:r>
      <w:r w:rsidRPr="00AE6EF3">
        <w:rPr>
          <w:rFonts w:ascii="Times New Roman" w:hAnsi="Times New Roman" w:cs="Times New Roman"/>
          <w:sz w:val="24"/>
          <w:szCs w:val="24"/>
        </w:rPr>
        <w:lastRenderedPageBreak/>
        <w:t>грамотности обучающихся (к примеру, с необходимостью найти инвесторов для реализации инженерного продукта, составить и оптимизировать смету проекта по ребрендингу производственной компании, собрать средства для создания социального сервиса и т. п.). Фактически, все комплексные образовательные события на уровне образовательной организации или сети образовательных организаций несут в себе потенциальную возможность переформулирования (доформулирования) их до задачи, позволяющей актуализировать, обнаруживать сформированность финансовой грамотности у обучающихся.</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Структура диагностики при этом может носить разноуровневый, «матрешечный» характер: мы можем диагностировать общий уровень сформированности финансовой грамотности и одновременно уровень осознанного применения (и в этом смысле, скажем, уровень освоенности) математического аппарата или экономических знаний.</w:t>
      </w:r>
    </w:p>
    <w:p w:rsidR="00826738" w:rsidRPr="00AE6EF3" w:rsidRDefault="00826738" w:rsidP="00AE6EF3">
      <w:pPr>
        <w:pStyle w:val="-11"/>
        <w:spacing w:after="0" w:line="360" w:lineRule="auto"/>
        <w:ind w:left="709"/>
        <w:jc w:val="both"/>
        <w:rPr>
          <w:rFonts w:ascii="Times New Roman" w:hAnsi="Times New Roman"/>
          <w:b/>
          <w:i/>
          <w:sz w:val="24"/>
          <w:szCs w:val="24"/>
        </w:rPr>
      </w:pPr>
      <w:r w:rsidRPr="00AE6EF3">
        <w:rPr>
          <w:rFonts w:ascii="Times New Roman" w:hAnsi="Times New Roman"/>
          <w:b/>
          <w:i/>
          <w:sz w:val="24"/>
          <w:szCs w:val="24"/>
        </w:rPr>
        <w:t>Оценка в формате образовательного события: принципы и задачи</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Принципы диагностики сформированности функциональной грамотности – это принципы критериального и формирующего оцениваний.</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Критерии, по которым оценивается уровень сформированности функциональной грамотности, не просто должны быть сообщены детям и учителям – они должны быть сформированы детьми и учителями в совместной деятельности до решения задач, поставленных и решаемых в ходе диагностического образовательного события. Оценивание должно происходить открыто, по выработанным критериям и включать самооценку и взаимное оценивание.</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Названные принципы определяют проблемы и задачи, которые приходится решать при осуществлении диагностических процедур оценки сформированности функциональной грамотности:</w:t>
      </w:r>
    </w:p>
    <w:p w:rsidR="00826738" w:rsidRPr="00AE6EF3" w:rsidRDefault="00826738" w:rsidP="001F5112">
      <w:pPr>
        <w:pStyle w:val="-11"/>
        <w:numPr>
          <w:ilvl w:val="0"/>
          <w:numId w:val="19"/>
        </w:numPr>
        <w:spacing w:after="0" w:line="360" w:lineRule="auto"/>
        <w:ind w:left="0" w:firstLine="709"/>
        <w:jc w:val="both"/>
        <w:rPr>
          <w:rFonts w:ascii="Times New Roman" w:hAnsi="Times New Roman"/>
          <w:sz w:val="24"/>
          <w:szCs w:val="24"/>
        </w:rPr>
      </w:pPr>
      <w:r w:rsidRPr="00AE6EF3">
        <w:rPr>
          <w:rFonts w:ascii="Times New Roman" w:hAnsi="Times New Roman"/>
          <w:sz w:val="24"/>
          <w:szCs w:val="24"/>
        </w:rPr>
        <w:t>проектирование образовательного события, содержание и формат которого соответствовали бы поставленным задачам и максимально полно позволяли отразить сформированность у обучающихся различных аспектов финансовой грамотности;</w:t>
      </w:r>
    </w:p>
    <w:p w:rsidR="00826738" w:rsidRPr="00AE6EF3" w:rsidRDefault="00826738" w:rsidP="001F5112">
      <w:pPr>
        <w:pStyle w:val="-11"/>
        <w:numPr>
          <w:ilvl w:val="0"/>
          <w:numId w:val="19"/>
        </w:numPr>
        <w:spacing w:after="0" w:line="360" w:lineRule="auto"/>
        <w:ind w:left="0" w:firstLine="709"/>
        <w:jc w:val="both"/>
        <w:rPr>
          <w:rFonts w:ascii="Times New Roman" w:hAnsi="Times New Roman"/>
          <w:sz w:val="24"/>
          <w:szCs w:val="24"/>
        </w:rPr>
      </w:pPr>
      <w:r w:rsidRPr="00AE6EF3">
        <w:rPr>
          <w:rFonts w:ascii="Times New Roman" w:hAnsi="Times New Roman"/>
          <w:sz w:val="24"/>
          <w:szCs w:val="24"/>
        </w:rPr>
        <w:t>выработка критериев оценки сформированности финансовой грамотности в соответствии с особенностями содержания и формы того или иного диагностического события, педагогических целей педколлектива на это событие и с учетом особенностей контингента обучающихся (возраста, предполагаемого уровня освоения функциональной грамотности и т. п.);</w:t>
      </w:r>
    </w:p>
    <w:p w:rsidR="00826738" w:rsidRPr="00AE6EF3" w:rsidRDefault="00826738" w:rsidP="001F5112">
      <w:pPr>
        <w:pStyle w:val="-11"/>
        <w:numPr>
          <w:ilvl w:val="0"/>
          <w:numId w:val="19"/>
        </w:numPr>
        <w:spacing w:after="0" w:line="360" w:lineRule="auto"/>
        <w:ind w:left="0" w:firstLine="709"/>
        <w:jc w:val="both"/>
        <w:rPr>
          <w:rFonts w:ascii="Times New Roman" w:hAnsi="Times New Roman"/>
          <w:sz w:val="24"/>
          <w:szCs w:val="24"/>
        </w:rPr>
      </w:pPr>
      <w:r w:rsidRPr="00AE6EF3">
        <w:rPr>
          <w:rFonts w:ascii="Times New Roman" w:hAnsi="Times New Roman"/>
          <w:sz w:val="24"/>
          <w:szCs w:val="24"/>
        </w:rPr>
        <w:t>разработка оценочных листов (карт) и регламентов оценочных процедур в соответствии с выработанными критериями оценки;</w:t>
      </w:r>
    </w:p>
    <w:p w:rsidR="00826738" w:rsidRPr="00AE6EF3" w:rsidRDefault="00826738" w:rsidP="001F5112">
      <w:pPr>
        <w:pStyle w:val="-11"/>
        <w:numPr>
          <w:ilvl w:val="0"/>
          <w:numId w:val="19"/>
        </w:numPr>
        <w:spacing w:after="0" w:line="360" w:lineRule="auto"/>
        <w:ind w:left="0" w:firstLine="709"/>
        <w:jc w:val="both"/>
        <w:rPr>
          <w:rFonts w:ascii="Times New Roman" w:hAnsi="Times New Roman"/>
          <w:sz w:val="24"/>
          <w:szCs w:val="24"/>
        </w:rPr>
      </w:pPr>
      <w:r w:rsidRPr="00AE6EF3">
        <w:rPr>
          <w:rFonts w:ascii="Times New Roman" w:hAnsi="Times New Roman"/>
          <w:sz w:val="24"/>
          <w:szCs w:val="24"/>
        </w:rPr>
        <w:t>подготовка экспертов, которые будут оценивать сформированность финансовой грамотности с помощью оценочных листов (карт);</w:t>
      </w:r>
    </w:p>
    <w:p w:rsidR="00826738" w:rsidRPr="00AE6EF3" w:rsidRDefault="00826738" w:rsidP="001F5112">
      <w:pPr>
        <w:pStyle w:val="-11"/>
        <w:numPr>
          <w:ilvl w:val="0"/>
          <w:numId w:val="19"/>
        </w:numPr>
        <w:spacing w:after="0" w:line="360" w:lineRule="auto"/>
        <w:ind w:left="0" w:firstLine="709"/>
        <w:jc w:val="both"/>
        <w:rPr>
          <w:rFonts w:ascii="Times New Roman" w:hAnsi="Times New Roman"/>
          <w:sz w:val="24"/>
          <w:szCs w:val="24"/>
        </w:rPr>
      </w:pPr>
      <w:r w:rsidRPr="00AE6EF3">
        <w:rPr>
          <w:rFonts w:ascii="Times New Roman" w:hAnsi="Times New Roman"/>
          <w:sz w:val="24"/>
          <w:szCs w:val="24"/>
        </w:rPr>
        <w:lastRenderedPageBreak/>
        <w:t>анализ полученной информации в соответствии с требованиями, предъявляемыми к системе оценки качества образования – превращения ее в инструмент управления качеством образования;</w:t>
      </w:r>
    </w:p>
    <w:p w:rsidR="00826738" w:rsidRPr="00AE6EF3" w:rsidRDefault="00826738" w:rsidP="001F5112">
      <w:pPr>
        <w:pStyle w:val="-11"/>
        <w:numPr>
          <w:ilvl w:val="0"/>
          <w:numId w:val="19"/>
        </w:numPr>
        <w:spacing w:after="0" w:line="360" w:lineRule="auto"/>
        <w:ind w:left="0" w:firstLine="709"/>
        <w:jc w:val="both"/>
        <w:rPr>
          <w:rFonts w:ascii="Times New Roman" w:hAnsi="Times New Roman"/>
          <w:sz w:val="24"/>
          <w:szCs w:val="24"/>
        </w:rPr>
      </w:pPr>
      <w:r w:rsidRPr="00AE6EF3">
        <w:rPr>
          <w:rFonts w:ascii="Times New Roman" w:hAnsi="Times New Roman"/>
          <w:sz w:val="24"/>
          <w:szCs w:val="24"/>
        </w:rPr>
        <w:t>аккумуляция, накопление информации о результатах оценивания обучающихся из различных образовательных событий, выработка единых, инвариантных параметров анализа информации для возможности совместного анализа полученных данных;</w:t>
      </w:r>
    </w:p>
    <w:p w:rsidR="00826738" w:rsidRPr="00AE6EF3" w:rsidRDefault="00826738" w:rsidP="001F5112">
      <w:pPr>
        <w:pStyle w:val="-11"/>
        <w:numPr>
          <w:ilvl w:val="0"/>
          <w:numId w:val="19"/>
        </w:numPr>
        <w:spacing w:after="0" w:line="360" w:lineRule="auto"/>
        <w:ind w:left="0" w:firstLine="709"/>
        <w:jc w:val="both"/>
        <w:rPr>
          <w:rFonts w:ascii="Times New Roman" w:hAnsi="Times New Roman"/>
          <w:sz w:val="24"/>
          <w:szCs w:val="24"/>
        </w:rPr>
      </w:pPr>
      <w:r w:rsidRPr="00AE6EF3">
        <w:rPr>
          <w:rFonts w:ascii="Times New Roman" w:hAnsi="Times New Roman"/>
          <w:sz w:val="24"/>
          <w:szCs w:val="24"/>
        </w:rPr>
        <w:t>организация рефлексии учащихся относительно деятельности в рамках диагностического события для превращения произошедшего в знание, опыт.</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Все остальные типы оценивания (оценка выполнения индивидуального или группового проекта, оценка навыка решения задач, кейсов и т. п.) должны рассматриваться как промежуточные по отношению к оценке в формате образовательного события.</w:t>
      </w:r>
    </w:p>
    <w:p w:rsidR="00826738" w:rsidRPr="00AE6EF3" w:rsidRDefault="00826738" w:rsidP="00AE6EF3">
      <w:pPr>
        <w:pStyle w:val="-11"/>
        <w:spacing w:after="0" w:line="360" w:lineRule="auto"/>
        <w:ind w:left="709"/>
        <w:jc w:val="both"/>
        <w:rPr>
          <w:rFonts w:ascii="Times New Roman" w:hAnsi="Times New Roman"/>
          <w:b/>
          <w:i/>
          <w:sz w:val="24"/>
          <w:szCs w:val="24"/>
        </w:rPr>
      </w:pPr>
      <w:r w:rsidRPr="00AE6EF3">
        <w:rPr>
          <w:rFonts w:ascii="Times New Roman" w:hAnsi="Times New Roman"/>
          <w:b/>
          <w:i/>
          <w:sz w:val="24"/>
          <w:szCs w:val="24"/>
        </w:rPr>
        <w:t>Оценка хода и результата выполнения проекта</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Оценка хода и результата выполнения проекта должна носить комплексный характер и состоять из двух блоков – оценки сформированности предметных знаний и оценки сформированности метапредметных умений.</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При этом должен выполняться принцип критериального оценивания: критерии оценки и предметных знаний, и метапредметных умений, как уже говорилось, должны быть сформулированы совместно с учащимися (или, как минимум, сообщены им) до выполнения проекта. И оценивание промежуточных результатов проектной работы, и оценивание итогового продукта проекта должны происходить по заявленным критериям.</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Проблемы, которые необходимо решать при организации в образовательной организации оценивания проектной работы:</w:t>
      </w:r>
    </w:p>
    <w:p w:rsidR="00826738" w:rsidRPr="00AE6EF3" w:rsidRDefault="00826738" w:rsidP="001F5112">
      <w:pPr>
        <w:pStyle w:val="-11"/>
        <w:numPr>
          <w:ilvl w:val="0"/>
          <w:numId w:val="19"/>
        </w:numPr>
        <w:spacing w:after="0" w:line="360" w:lineRule="auto"/>
        <w:ind w:left="0" w:firstLine="709"/>
        <w:jc w:val="both"/>
        <w:rPr>
          <w:rFonts w:ascii="Times New Roman" w:hAnsi="Times New Roman"/>
          <w:sz w:val="24"/>
          <w:szCs w:val="24"/>
        </w:rPr>
      </w:pPr>
      <w:r w:rsidRPr="00AE6EF3">
        <w:rPr>
          <w:rFonts w:ascii="Times New Roman" w:hAnsi="Times New Roman"/>
          <w:sz w:val="24"/>
          <w:szCs w:val="24"/>
        </w:rPr>
        <w:t>выработка совместно с детьми критериев оценки хода работы и итогового продукта;</w:t>
      </w:r>
    </w:p>
    <w:p w:rsidR="00826738" w:rsidRPr="00AE6EF3" w:rsidRDefault="00826738" w:rsidP="001F5112">
      <w:pPr>
        <w:pStyle w:val="-11"/>
        <w:numPr>
          <w:ilvl w:val="0"/>
          <w:numId w:val="19"/>
        </w:numPr>
        <w:spacing w:after="0" w:line="360" w:lineRule="auto"/>
        <w:ind w:left="0" w:firstLine="709"/>
        <w:jc w:val="both"/>
        <w:rPr>
          <w:rFonts w:ascii="Times New Roman" w:hAnsi="Times New Roman"/>
          <w:sz w:val="24"/>
          <w:szCs w:val="24"/>
        </w:rPr>
      </w:pPr>
      <w:r w:rsidRPr="00AE6EF3">
        <w:rPr>
          <w:rFonts w:ascii="Times New Roman" w:hAnsi="Times New Roman"/>
          <w:sz w:val="24"/>
          <w:szCs w:val="24"/>
        </w:rPr>
        <w:t>подготовка инструментария оценки (тесты, оценочные листы (карты), разработка режимов и регламентов оценочных процедур);</w:t>
      </w:r>
    </w:p>
    <w:p w:rsidR="00826738" w:rsidRPr="00AE6EF3" w:rsidRDefault="00826738" w:rsidP="001F5112">
      <w:pPr>
        <w:pStyle w:val="-11"/>
        <w:numPr>
          <w:ilvl w:val="0"/>
          <w:numId w:val="19"/>
        </w:numPr>
        <w:spacing w:after="0" w:line="360" w:lineRule="auto"/>
        <w:ind w:left="0" w:firstLine="709"/>
        <w:jc w:val="both"/>
        <w:rPr>
          <w:rFonts w:ascii="Times New Roman" w:hAnsi="Times New Roman"/>
          <w:sz w:val="24"/>
          <w:szCs w:val="24"/>
        </w:rPr>
      </w:pPr>
      <w:r w:rsidRPr="00AE6EF3">
        <w:rPr>
          <w:rFonts w:ascii="Times New Roman" w:hAnsi="Times New Roman"/>
          <w:sz w:val="24"/>
          <w:szCs w:val="24"/>
        </w:rPr>
        <w:t>подготовка специалистов (обучение педагогов, экспертов и тьюторов) для корректного осуществления оценочных процедур;</w:t>
      </w:r>
    </w:p>
    <w:p w:rsidR="00826738" w:rsidRPr="00AE6EF3" w:rsidRDefault="00826738" w:rsidP="001F5112">
      <w:pPr>
        <w:pStyle w:val="-11"/>
        <w:numPr>
          <w:ilvl w:val="0"/>
          <w:numId w:val="19"/>
        </w:numPr>
        <w:spacing w:after="0" w:line="360" w:lineRule="auto"/>
        <w:ind w:left="0" w:firstLine="709"/>
        <w:jc w:val="both"/>
        <w:rPr>
          <w:rFonts w:ascii="Times New Roman" w:hAnsi="Times New Roman"/>
          <w:sz w:val="24"/>
          <w:szCs w:val="24"/>
        </w:rPr>
      </w:pPr>
      <w:r w:rsidRPr="00AE6EF3">
        <w:rPr>
          <w:rFonts w:ascii="Times New Roman" w:hAnsi="Times New Roman"/>
          <w:sz w:val="24"/>
          <w:szCs w:val="24"/>
        </w:rPr>
        <w:t>превращение полученной оценки (при необходимости) в академическую (предметную) оценку знаний обучающегося.</w:t>
      </w:r>
    </w:p>
    <w:p w:rsidR="00826738" w:rsidRPr="00AE6EF3" w:rsidRDefault="00826738" w:rsidP="00AE6EF3">
      <w:pPr>
        <w:pStyle w:val="-11"/>
        <w:spacing w:after="0" w:line="360" w:lineRule="auto"/>
        <w:ind w:left="709"/>
        <w:jc w:val="both"/>
        <w:rPr>
          <w:rFonts w:ascii="Times New Roman" w:hAnsi="Times New Roman"/>
          <w:b/>
          <w:i/>
          <w:sz w:val="24"/>
          <w:szCs w:val="24"/>
        </w:rPr>
      </w:pPr>
      <w:r w:rsidRPr="00AE6EF3">
        <w:rPr>
          <w:rFonts w:ascii="Times New Roman" w:hAnsi="Times New Roman"/>
          <w:b/>
          <w:i/>
          <w:sz w:val="24"/>
          <w:szCs w:val="24"/>
        </w:rPr>
        <w:t>Разноуровневое оценивание предметной составляющей</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Оценка предметной составляющей проектной деятельности учащихся также может «слоиться», дифференцироваться. Это необходимо для получения максимально полной картины освоения предметного материала. Для этого необходимо ввести трехуровневое (разноуровневое) оценивание сформированности предметного знания.</w:t>
      </w:r>
    </w:p>
    <w:p w:rsidR="00826738" w:rsidRPr="00AE6EF3"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lastRenderedPageBreak/>
        <w:t>Традиционное деление оценки на уровни:</w:t>
      </w:r>
    </w:p>
    <w:p w:rsidR="00826738" w:rsidRPr="00AE6EF3" w:rsidRDefault="00826738" w:rsidP="001F5112">
      <w:pPr>
        <w:pStyle w:val="-11"/>
        <w:numPr>
          <w:ilvl w:val="0"/>
          <w:numId w:val="19"/>
        </w:numPr>
        <w:spacing w:after="0" w:line="360" w:lineRule="auto"/>
        <w:ind w:left="0" w:firstLine="709"/>
        <w:jc w:val="both"/>
        <w:rPr>
          <w:rFonts w:ascii="Times New Roman" w:hAnsi="Times New Roman"/>
          <w:sz w:val="24"/>
          <w:szCs w:val="24"/>
        </w:rPr>
      </w:pPr>
      <w:r w:rsidRPr="00AE6EF3">
        <w:rPr>
          <w:rFonts w:ascii="Times New Roman" w:hAnsi="Times New Roman"/>
          <w:sz w:val="24"/>
          <w:szCs w:val="24"/>
        </w:rPr>
        <w:t>формальный уровень знания (когда учащийся действует по заученному алгоритму, не вскрывая и не понимая оснований собственных действий);</w:t>
      </w:r>
    </w:p>
    <w:p w:rsidR="00826738" w:rsidRPr="00AE6EF3" w:rsidRDefault="00826738" w:rsidP="001F5112">
      <w:pPr>
        <w:pStyle w:val="-11"/>
        <w:numPr>
          <w:ilvl w:val="0"/>
          <w:numId w:val="19"/>
        </w:numPr>
        <w:spacing w:after="0" w:line="360" w:lineRule="auto"/>
        <w:ind w:left="0" w:firstLine="709"/>
        <w:jc w:val="both"/>
        <w:rPr>
          <w:rFonts w:ascii="Times New Roman" w:hAnsi="Times New Roman"/>
          <w:sz w:val="24"/>
          <w:szCs w:val="24"/>
        </w:rPr>
      </w:pPr>
      <w:r w:rsidRPr="00AE6EF3">
        <w:rPr>
          <w:rFonts w:ascii="Times New Roman" w:hAnsi="Times New Roman"/>
          <w:sz w:val="24"/>
          <w:szCs w:val="24"/>
        </w:rPr>
        <w:t>рефлексивный уровень освоения знания (когда учащийся обнаруживает понимание основных производимых им манипуляций с объектами);</w:t>
      </w:r>
    </w:p>
    <w:p w:rsidR="00826738" w:rsidRPr="00AE6EF3" w:rsidRDefault="00826738" w:rsidP="001F5112">
      <w:pPr>
        <w:pStyle w:val="-11"/>
        <w:numPr>
          <w:ilvl w:val="0"/>
          <w:numId w:val="19"/>
        </w:numPr>
        <w:spacing w:after="0" w:line="360" w:lineRule="auto"/>
        <w:ind w:left="0" w:firstLine="709"/>
        <w:jc w:val="both"/>
        <w:rPr>
          <w:rFonts w:ascii="Times New Roman" w:hAnsi="Times New Roman"/>
          <w:sz w:val="24"/>
          <w:szCs w:val="24"/>
        </w:rPr>
      </w:pPr>
      <w:r w:rsidRPr="00AE6EF3">
        <w:rPr>
          <w:rFonts w:ascii="Times New Roman" w:hAnsi="Times New Roman"/>
          <w:sz w:val="24"/>
          <w:szCs w:val="24"/>
        </w:rPr>
        <w:t>функциональный уровень освоения знаний (когда учащийся не только понимает основания собственных действий, но и понимает внешние контексты существования данного знания, понимает механизмы получения нового знания и способен перенести данные знания на новый материал, новую сферу применения).</w:t>
      </w:r>
    </w:p>
    <w:p w:rsidR="00826738" w:rsidRPr="00154727" w:rsidRDefault="00826738" w:rsidP="00154727">
      <w:pPr>
        <w:spacing w:after="0" w:line="360" w:lineRule="auto"/>
        <w:ind w:firstLine="709"/>
        <w:jc w:val="both"/>
        <w:rPr>
          <w:rFonts w:ascii="Times New Roman" w:hAnsi="Times New Roman" w:cs="Times New Roman"/>
          <w:sz w:val="24"/>
          <w:szCs w:val="24"/>
        </w:rPr>
      </w:pPr>
      <w:r w:rsidRPr="00AE6EF3">
        <w:rPr>
          <w:rFonts w:ascii="Times New Roman" w:hAnsi="Times New Roman" w:cs="Times New Roman"/>
          <w:sz w:val="24"/>
          <w:szCs w:val="24"/>
        </w:rPr>
        <w:t>Введение трехуровневого оценивания даст педагогическому коллективу материал для анализа и принятия управленческих решений по внесению изменений в образовательный процесс, в выбор учебных форм и содержания образования, поскольку только владение предметным материалом на втором (рефлексивном) и третьем (функциональном) уровнях могут обеспечить применение предметных знаний для формирования функциональной (в нашем случае – финансовой) грамотности.</w:t>
      </w:r>
    </w:p>
    <w:p w:rsidR="00826738" w:rsidRPr="001145B7" w:rsidRDefault="00826738" w:rsidP="001145B7">
      <w:pPr>
        <w:pStyle w:val="11"/>
        <w:jc w:val="center"/>
        <w:rPr>
          <w:sz w:val="24"/>
          <w:szCs w:val="24"/>
        </w:rPr>
      </w:pPr>
      <w:r w:rsidRPr="00154727">
        <w:rPr>
          <w:rFonts w:cs="Times New Roman"/>
        </w:rPr>
        <w:br w:type="page"/>
      </w:r>
      <w:bookmarkStart w:id="77" w:name="_Toc521532489"/>
      <w:bookmarkStart w:id="78" w:name="_Toc521591746"/>
      <w:r w:rsidR="001145B7" w:rsidRPr="001145B7">
        <w:rPr>
          <w:sz w:val="24"/>
          <w:szCs w:val="24"/>
        </w:rPr>
        <w:lastRenderedPageBreak/>
        <w:t>ГЛАВА 2. УЧЕБНЫЕ КУРСЫ ФИНАНСОВОЙ ГРАМОТНОСТИ И ИНДИВИДУАЛЬНОГО ПРОЕКТИРОВАНИЯ КАК КОМПОНЕНТЫ ПРОГРАММЫ ОРГАНИЗАЦИИ ДЕЯТЕЛЬНОСТИ ПО ВЫПОЛНЕНИЮ ИНДИВИДУАЛЬНОГО ПРОЕКТА</w:t>
      </w:r>
      <w:bookmarkEnd w:id="77"/>
      <w:bookmarkEnd w:id="78"/>
    </w:p>
    <w:p w:rsidR="000A0AEC" w:rsidRPr="000A0AEC" w:rsidRDefault="000A0AEC" w:rsidP="000A0AEC"/>
    <w:p w:rsidR="00826738" w:rsidRPr="001145B7" w:rsidRDefault="001145B7" w:rsidP="001145B7">
      <w:pPr>
        <w:pStyle w:val="3"/>
        <w:rPr>
          <w:sz w:val="24"/>
          <w:szCs w:val="24"/>
        </w:rPr>
      </w:pPr>
      <w:bookmarkStart w:id="79" w:name="_Toc521532490"/>
      <w:bookmarkStart w:id="80" w:name="_Toc521591747"/>
      <w:r w:rsidRPr="001145B7">
        <w:rPr>
          <w:sz w:val="24"/>
          <w:szCs w:val="24"/>
        </w:rPr>
        <w:t>2.1. </w:t>
      </w:r>
      <w:r>
        <w:rPr>
          <w:sz w:val="24"/>
          <w:szCs w:val="24"/>
        </w:rPr>
        <w:t>Курс</w:t>
      </w:r>
      <w:r w:rsidR="00826738" w:rsidRPr="001145B7">
        <w:rPr>
          <w:sz w:val="24"/>
          <w:szCs w:val="24"/>
        </w:rPr>
        <w:t xml:space="preserve"> «Что значит быть фин</w:t>
      </w:r>
      <w:r>
        <w:rPr>
          <w:sz w:val="24"/>
          <w:szCs w:val="24"/>
        </w:rPr>
        <w:t>ансово грамотным» как компонент</w:t>
      </w:r>
      <w:r w:rsidR="00826738" w:rsidRPr="001145B7">
        <w:rPr>
          <w:sz w:val="24"/>
          <w:szCs w:val="24"/>
        </w:rPr>
        <w:t xml:space="preserve"> программы организации деятельности по выполнению индивидуального проекта</w:t>
      </w:r>
      <w:bookmarkEnd w:id="79"/>
      <w:bookmarkEnd w:id="80"/>
    </w:p>
    <w:p w:rsidR="001145B7" w:rsidRDefault="001145B7" w:rsidP="00826738">
      <w:pPr>
        <w:spacing w:after="0" w:line="360" w:lineRule="auto"/>
        <w:ind w:firstLine="709"/>
        <w:jc w:val="both"/>
        <w:rPr>
          <w:rFonts w:ascii="Times New Roman" w:hAnsi="Times New Roman"/>
          <w:b/>
          <w:sz w:val="24"/>
          <w:szCs w:val="24"/>
        </w:rPr>
      </w:pPr>
    </w:p>
    <w:p w:rsidR="00826738" w:rsidRPr="00081813" w:rsidRDefault="00826738" w:rsidP="00826738">
      <w:pPr>
        <w:spacing w:after="0" w:line="360" w:lineRule="auto"/>
        <w:ind w:firstLine="709"/>
        <w:jc w:val="both"/>
        <w:rPr>
          <w:rFonts w:ascii="Times New Roman" w:hAnsi="Times New Roman"/>
          <w:b/>
          <w:i/>
          <w:sz w:val="24"/>
          <w:szCs w:val="24"/>
        </w:rPr>
      </w:pPr>
      <w:r w:rsidRPr="00081813">
        <w:rPr>
          <w:rFonts w:ascii="Times New Roman" w:hAnsi="Times New Roman"/>
          <w:b/>
          <w:i/>
          <w:sz w:val="24"/>
          <w:szCs w:val="24"/>
        </w:rPr>
        <w:t>Доходы и расходы</w:t>
      </w:r>
    </w:p>
    <w:p w:rsidR="00826738" w:rsidRPr="00081813" w:rsidRDefault="00826738" w:rsidP="00826738">
      <w:pPr>
        <w:spacing w:after="0" w:line="360" w:lineRule="auto"/>
        <w:ind w:firstLine="709"/>
        <w:jc w:val="both"/>
        <w:rPr>
          <w:rFonts w:ascii="Times New Roman" w:hAnsi="Times New Roman"/>
          <w:i/>
          <w:sz w:val="24"/>
          <w:szCs w:val="24"/>
        </w:rPr>
      </w:pPr>
      <w:r w:rsidRPr="00081813">
        <w:rPr>
          <w:rFonts w:ascii="Times New Roman" w:hAnsi="Times New Roman"/>
          <w:i/>
          <w:sz w:val="24"/>
          <w:szCs w:val="24"/>
        </w:rPr>
        <w:t>Цели обучения:</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способствовать формированию навыка контроля собственных доходов и расходов;</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развивать умение приобретения товаров и услуг в соответствии со своими реальными потребностями возможностями;</w:t>
      </w:r>
    </w:p>
    <w:p w:rsidR="00826738" w:rsidRPr="00081813" w:rsidRDefault="00826738" w:rsidP="00081813">
      <w:pPr>
        <w:spacing w:after="0" w:line="360" w:lineRule="auto"/>
        <w:ind w:firstLine="709"/>
        <w:jc w:val="both"/>
        <w:rPr>
          <w:rFonts w:ascii="Times New Roman" w:hAnsi="Times New Roman"/>
          <w:sz w:val="24"/>
          <w:szCs w:val="24"/>
        </w:rPr>
      </w:pPr>
      <w:r w:rsidRPr="007E253C">
        <w:rPr>
          <w:rFonts w:ascii="Times New Roman" w:hAnsi="Times New Roman"/>
          <w:sz w:val="24"/>
          <w:szCs w:val="24"/>
        </w:rPr>
        <w:t>– способствовать формированию ответственного поведения налогоплательщика.</w:t>
      </w:r>
    </w:p>
    <w:p w:rsidR="00826738" w:rsidRPr="007E253C" w:rsidRDefault="00826738" w:rsidP="00826738">
      <w:pPr>
        <w:spacing w:after="0" w:line="360" w:lineRule="auto"/>
        <w:jc w:val="both"/>
        <w:rPr>
          <w:rFonts w:ascii="Times New Roman" w:hAnsi="Times New Roman"/>
          <w:b/>
          <w:sz w:val="24"/>
          <w:szCs w:val="24"/>
        </w:rPr>
      </w:pPr>
      <w:r w:rsidRPr="007E253C">
        <w:rPr>
          <w:rFonts w:ascii="Times New Roman" w:hAnsi="Times New Roman"/>
          <w:b/>
          <w:sz w:val="24"/>
          <w:szCs w:val="24"/>
        </w:rPr>
        <w:t>Тема 1</w:t>
      </w:r>
      <w:r w:rsidR="007A1AAF">
        <w:rPr>
          <w:rFonts w:ascii="Times New Roman" w:hAnsi="Times New Roman"/>
          <w:b/>
          <w:sz w:val="24"/>
          <w:szCs w:val="24"/>
        </w:rPr>
        <w:t>.</w:t>
      </w:r>
      <w:r w:rsidRPr="007E253C">
        <w:rPr>
          <w:rFonts w:ascii="Times New Roman" w:hAnsi="Times New Roman"/>
          <w:b/>
          <w:sz w:val="24"/>
          <w:szCs w:val="24"/>
        </w:rPr>
        <w:t xml:space="preserve"> «Что такое личный доход»</w:t>
      </w:r>
    </w:p>
    <w:p w:rsidR="00826738" w:rsidRPr="00081813" w:rsidRDefault="00826738" w:rsidP="00826738">
      <w:pPr>
        <w:spacing w:after="0" w:line="360" w:lineRule="auto"/>
        <w:jc w:val="both"/>
        <w:rPr>
          <w:rFonts w:ascii="Times New Roman" w:hAnsi="Times New Roman"/>
          <w:i/>
          <w:sz w:val="24"/>
          <w:szCs w:val="24"/>
        </w:rPr>
      </w:pPr>
      <w:r w:rsidRPr="00081813">
        <w:rPr>
          <w:rFonts w:ascii="Times New Roman" w:hAnsi="Times New Roman"/>
          <w:i/>
          <w:sz w:val="24"/>
          <w:szCs w:val="24"/>
        </w:rPr>
        <w:t>Сценарий 1</w:t>
      </w:r>
      <w:r w:rsidR="00081813">
        <w:rPr>
          <w:rFonts w:ascii="Times New Roman" w:hAnsi="Times New Roman"/>
          <w:i/>
          <w:sz w:val="24"/>
          <w:szCs w:val="24"/>
        </w:rPr>
        <w:t>.</w:t>
      </w:r>
      <w:r w:rsidRPr="00081813">
        <w:rPr>
          <w:rFonts w:ascii="Times New Roman" w:hAnsi="Times New Roman"/>
          <w:i/>
          <w:sz w:val="24"/>
          <w:szCs w:val="24"/>
        </w:rPr>
        <w:t xml:space="preserve"> Практ</w:t>
      </w:r>
      <w:r w:rsidR="00081813">
        <w:rPr>
          <w:rFonts w:ascii="Times New Roman" w:hAnsi="Times New Roman"/>
          <w:i/>
          <w:sz w:val="24"/>
          <w:szCs w:val="24"/>
        </w:rPr>
        <w:t xml:space="preserve">икум </w:t>
      </w:r>
    </w:p>
    <w:p w:rsidR="00826738" w:rsidRPr="00081813" w:rsidRDefault="00081813" w:rsidP="00826738">
      <w:pPr>
        <w:spacing w:after="0" w:line="360" w:lineRule="auto"/>
        <w:jc w:val="both"/>
        <w:rPr>
          <w:rFonts w:ascii="Times New Roman" w:hAnsi="Times New Roman"/>
          <w:i/>
          <w:sz w:val="20"/>
          <w:szCs w:val="20"/>
        </w:rPr>
      </w:pPr>
      <w:r>
        <w:rPr>
          <w:rFonts w:ascii="Times New Roman" w:hAnsi="Times New Roman"/>
          <w:i/>
          <w:sz w:val="20"/>
          <w:szCs w:val="20"/>
        </w:rPr>
        <w:t>Таблица 2.</w:t>
      </w:r>
      <w:r w:rsidRPr="00081813">
        <w:rPr>
          <w:rFonts w:ascii="Times New Roman" w:hAnsi="Times New Roman"/>
          <w:i/>
          <w:sz w:val="20"/>
          <w:szCs w:val="20"/>
        </w:rPr>
        <w:t xml:space="preserve"> Сценарий «Практикум «Что такое личный доход»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4589"/>
        <w:gridCol w:w="2170"/>
      </w:tblGrid>
      <w:tr w:rsidR="00826738" w:rsidRPr="007E253C" w:rsidTr="00FD329B">
        <w:trPr>
          <w:trHeight w:val="751"/>
        </w:trPr>
        <w:tc>
          <w:tcPr>
            <w:tcW w:w="1568" w:type="pct"/>
            <w:tcBorders>
              <w:top w:val="single" w:sz="4" w:space="0" w:color="auto"/>
            </w:tcBorders>
            <w:vAlign w:val="center"/>
          </w:tcPr>
          <w:p w:rsidR="00826738" w:rsidRPr="007E253C" w:rsidRDefault="00826738" w:rsidP="00FD329B">
            <w:pPr>
              <w:spacing w:after="0" w:line="240" w:lineRule="auto"/>
              <w:jc w:val="center"/>
              <w:rPr>
                <w:rFonts w:ascii="Times New Roman" w:hAnsi="Times New Roman"/>
                <w:b/>
                <w:sz w:val="24"/>
                <w:szCs w:val="24"/>
              </w:rPr>
            </w:pPr>
            <w:r w:rsidRPr="007E253C">
              <w:rPr>
                <w:rFonts w:ascii="Times New Roman" w:hAnsi="Times New Roman"/>
                <w:b/>
                <w:sz w:val="24"/>
                <w:szCs w:val="24"/>
              </w:rPr>
              <w:t>Действия педагога</w:t>
            </w:r>
          </w:p>
        </w:tc>
        <w:tc>
          <w:tcPr>
            <w:tcW w:w="2330" w:type="pct"/>
            <w:tcBorders>
              <w:top w:val="single" w:sz="4" w:space="0" w:color="auto"/>
            </w:tcBorders>
            <w:vAlign w:val="center"/>
          </w:tcPr>
          <w:p w:rsidR="00826738" w:rsidRPr="007E253C" w:rsidRDefault="00826738" w:rsidP="00FD329B">
            <w:pPr>
              <w:spacing w:after="0" w:line="240" w:lineRule="auto"/>
              <w:jc w:val="center"/>
              <w:rPr>
                <w:rFonts w:ascii="Times New Roman" w:hAnsi="Times New Roman"/>
                <w:b/>
                <w:sz w:val="24"/>
                <w:szCs w:val="24"/>
              </w:rPr>
            </w:pPr>
            <w:r w:rsidRPr="007E253C">
              <w:rPr>
                <w:rFonts w:ascii="Times New Roman" w:hAnsi="Times New Roman"/>
                <w:b/>
                <w:sz w:val="24"/>
                <w:szCs w:val="24"/>
              </w:rPr>
              <w:t>Содержание</w:t>
            </w:r>
          </w:p>
        </w:tc>
        <w:tc>
          <w:tcPr>
            <w:tcW w:w="1103" w:type="pct"/>
            <w:tcBorders>
              <w:top w:val="single" w:sz="4" w:space="0" w:color="auto"/>
            </w:tcBorders>
            <w:vAlign w:val="center"/>
          </w:tcPr>
          <w:p w:rsidR="00826738" w:rsidRPr="007E253C" w:rsidRDefault="00826738" w:rsidP="00FD329B">
            <w:pPr>
              <w:spacing w:after="0" w:line="240" w:lineRule="auto"/>
              <w:jc w:val="center"/>
              <w:rPr>
                <w:rFonts w:ascii="Times New Roman" w:hAnsi="Times New Roman"/>
                <w:b/>
                <w:sz w:val="24"/>
                <w:szCs w:val="24"/>
              </w:rPr>
            </w:pPr>
            <w:r w:rsidRPr="007E253C">
              <w:rPr>
                <w:rFonts w:ascii="Times New Roman" w:hAnsi="Times New Roman"/>
                <w:b/>
                <w:sz w:val="24"/>
                <w:szCs w:val="24"/>
              </w:rPr>
              <w:t>Действия обучающихся</w:t>
            </w:r>
          </w:p>
        </w:tc>
      </w:tr>
      <w:tr w:rsidR="00826738" w:rsidRPr="007E253C" w:rsidTr="00FD329B">
        <w:tc>
          <w:tcPr>
            <w:tcW w:w="1568" w:type="pct"/>
            <w:tcBorders>
              <w:bottom w:val="single" w:sz="4" w:space="0" w:color="auto"/>
            </w:tcBorders>
          </w:tcPr>
          <w:p w:rsidR="00826738" w:rsidRPr="007E253C" w:rsidRDefault="00826738" w:rsidP="00FD329B">
            <w:pPr>
              <w:spacing w:after="0" w:line="240" w:lineRule="auto"/>
              <w:rPr>
                <w:rFonts w:ascii="Times New Roman" w:hAnsi="Times New Roman"/>
                <w:sz w:val="24"/>
                <w:szCs w:val="24"/>
              </w:rPr>
            </w:pPr>
            <w:r w:rsidRPr="007E253C">
              <w:rPr>
                <w:rFonts w:ascii="Times New Roman" w:hAnsi="Times New Roman"/>
                <w:sz w:val="24"/>
                <w:szCs w:val="24"/>
              </w:rPr>
              <w:t>Организация деятельности учащихся по выполнению задания 1 (анализ ситуации «Доходы семьи».).</w:t>
            </w:r>
          </w:p>
        </w:tc>
        <w:tc>
          <w:tcPr>
            <w:tcW w:w="2330" w:type="pct"/>
            <w:tcBorders>
              <w:bottom w:val="single" w:sz="4" w:space="0" w:color="auto"/>
            </w:tcBorders>
          </w:tcPr>
          <w:p w:rsidR="00826738" w:rsidRPr="007E253C" w:rsidRDefault="00826738" w:rsidP="00FD329B">
            <w:pPr>
              <w:spacing w:after="0" w:line="240" w:lineRule="auto"/>
              <w:rPr>
                <w:rFonts w:ascii="Times New Roman" w:hAnsi="Times New Roman"/>
                <w:sz w:val="24"/>
                <w:szCs w:val="24"/>
              </w:rPr>
            </w:pPr>
            <w:r w:rsidRPr="007E253C">
              <w:rPr>
                <w:rFonts w:ascii="Times New Roman" w:hAnsi="Times New Roman"/>
                <w:sz w:val="24"/>
                <w:szCs w:val="24"/>
              </w:rPr>
              <w:t>Что такое личный доход. Источники дохода (регулярные и нерегулярные): заработная плата, социальные пособия, предпринимательская деятельность, доход от собственности.</w:t>
            </w:r>
          </w:p>
        </w:tc>
        <w:tc>
          <w:tcPr>
            <w:tcW w:w="1103" w:type="pct"/>
            <w:tcBorders>
              <w:bottom w:val="single" w:sz="4" w:space="0" w:color="auto"/>
            </w:tcBorders>
          </w:tcPr>
          <w:p w:rsidR="00826738" w:rsidRPr="007E253C" w:rsidRDefault="00826738" w:rsidP="00FD329B">
            <w:pPr>
              <w:spacing w:after="0" w:line="240" w:lineRule="auto"/>
              <w:rPr>
                <w:rFonts w:ascii="Times New Roman" w:hAnsi="Times New Roman"/>
                <w:sz w:val="24"/>
                <w:szCs w:val="24"/>
              </w:rPr>
            </w:pPr>
            <w:r w:rsidRPr="007E253C">
              <w:rPr>
                <w:rFonts w:ascii="Times New Roman" w:hAnsi="Times New Roman"/>
                <w:sz w:val="24"/>
                <w:szCs w:val="24"/>
              </w:rPr>
              <w:t>Характеризовать источники личных доходов.</w:t>
            </w:r>
          </w:p>
        </w:tc>
      </w:tr>
      <w:tr w:rsidR="00826738" w:rsidRPr="007E253C" w:rsidTr="00FD329B">
        <w:tc>
          <w:tcPr>
            <w:tcW w:w="1568" w:type="pct"/>
            <w:tcBorders>
              <w:bottom w:val="single" w:sz="4" w:space="0" w:color="auto"/>
            </w:tcBorders>
          </w:tcPr>
          <w:p w:rsidR="00826738" w:rsidRPr="007E253C" w:rsidRDefault="00826738" w:rsidP="00FD329B">
            <w:pPr>
              <w:spacing w:after="0" w:line="240" w:lineRule="auto"/>
              <w:rPr>
                <w:rFonts w:ascii="Times New Roman" w:hAnsi="Times New Roman"/>
                <w:sz w:val="24"/>
                <w:szCs w:val="24"/>
              </w:rPr>
            </w:pPr>
            <w:r w:rsidRPr="007E253C">
              <w:rPr>
                <w:rFonts w:ascii="Times New Roman" w:hAnsi="Times New Roman"/>
                <w:sz w:val="24"/>
                <w:szCs w:val="24"/>
              </w:rPr>
              <w:t>Организация деятельности учащихся по выполнению задания 2 («Заработная плата в конверте», «Заработная плата: повременная или сдельная?»).</w:t>
            </w:r>
          </w:p>
        </w:tc>
        <w:tc>
          <w:tcPr>
            <w:tcW w:w="2330" w:type="pct"/>
            <w:tcBorders>
              <w:bottom w:val="single" w:sz="4" w:space="0" w:color="auto"/>
            </w:tcBorders>
          </w:tcPr>
          <w:p w:rsidR="00826738" w:rsidRPr="007E253C" w:rsidRDefault="00826738" w:rsidP="00FD329B">
            <w:pPr>
              <w:spacing w:after="0" w:line="240" w:lineRule="auto"/>
              <w:rPr>
                <w:rFonts w:ascii="Times New Roman" w:hAnsi="Times New Roman"/>
                <w:sz w:val="24"/>
                <w:szCs w:val="24"/>
              </w:rPr>
            </w:pPr>
            <w:r w:rsidRPr="007E253C">
              <w:rPr>
                <w:rFonts w:ascii="Times New Roman" w:hAnsi="Times New Roman"/>
                <w:sz w:val="24"/>
                <w:szCs w:val="24"/>
              </w:rPr>
              <w:t>Источники дохода: заработная плата.</w:t>
            </w:r>
          </w:p>
        </w:tc>
        <w:tc>
          <w:tcPr>
            <w:tcW w:w="1103" w:type="pct"/>
            <w:tcBorders>
              <w:bottom w:val="single" w:sz="4" w:space="0" w:color="auto"/>
            </w:tcBorders>
          </w:tcPr>
          <w:p w:rsidR="00826738" w:rsidRPr="007E253C" w:rsidRDefault="00826738" w:rsidP="00FD329B">
            <w:pPr>
              <w:spacing w:after="0" w:line="240" w:lineRule="auto"/>
              <w:rPr>
                <w:rFonts w:ascii="Times New Roman" w:hAnsi="Times New Roman"/>
                <w:sz w:val="24"/>
                <w:szCs w:val="24"/>
              </w:rPr>
            </w:pPr>
            <w:r w:rsidRPr="007E253C">
              <w:rPr>
                <w:rFonts w:ascii="Times New Roman" w:hAnsi="Times New Roman"/>
                <w:sz w:val="24"/>
                <w:szCs w:val="24"/>
              </w:rPr>
              <w:t>Характеризовать источники личных доходов.</w:t>
            </w:r>
          </w:p>
        </w:tc>
      </w:tr>
      <w:tr w:rsidR="00826738" w:rsidRPr="007E253C" w:rsidTr="00FD329B">
        <w:tc>
          <w:tcPr>
            <w:tcW w:w="1568" w:type="pct"/>
            <w:tcBorders>
              <w:top w:val="single" w:sz="4" w:space="0" w:color="auto"/>
              <w:left w:val="single" w:sz="4" w:space="0" w:color="auto"/>
              <w:bottom w:val="single" w:sz="4" w:space="0" w:color="auto"/>
              <w:right w:val="single" w:sz="4" w:space="0" w:color="auto"/>
            </w:tcBorders>
          </w:tcPr>
          <w:p w:rsidR="00826738" w:rsidRPr="007E253C" w:rsidRDefault="00826738" w:rsidP="00FD329B">
            <w:pPr>
              <w:spacing w:after="0" w:line="240" w:lineRule="auto"/>
              <w:rPr>
                <w:rFonts w:ascii="Times New Roman" w:hAnsi="Times New Roman"/>
                <w:sz w:val="24"/>
                <w:szCs w:val="24"/>
              </w:rPr>
            </w:pPr>
            <w:r w:rsidRPr="007E253C">
              <w:rPr>
                <w:rFonts w:ascii="Times New Roman" w:hAnsi="Times New Roman"/>
                <w:sz w:val="24"/>
                <w:szCs w:val="24"/>
              </w:rPr>
              <w:t>Организация деятельности учащихся по выполнению задания 3 («Доходы: как рассчитать свой чистый месячный доход?»).</w:t>
            </w:r>
          </w:p>
        </w:tc>
        <w:tc>
          <w:tcPr>
            <w:tcW w:w="2330" w:type="pct"/>
            <w:tcBorders>
              <w:top w:val="single" w:sz="4" w:space="0" w:color="auto"/>
              <w:left w:val="single" w:sz="4" w:space="0" w:color="auto"/>
              <w:bottom w:val="single" w:sz="4" w:space="0" w:color="auto"/>
              <w:right w:val="single" w:sz="4" w:space="0" w:color="auto"/>
            </w:tcBorders>
          </w:tcPr>
          <w:p w:rsidR="00826738" w:rsidRPr="007E253C" w:rsidRDefault="00826738" w:rsidP="00FD329B">
            <w:pPr>
              <w:spacing w:after="0" w:line="240" w:lineRule="auto"/>
              <w:rPr>
                <w:rFonts w:ascii="Times New Roman" w:hAnsi="Times New Roman"/>
                <w:sz w:val="24"/>
                <w:szCs w:val="24"/>
              </w:rPr>
            </w:pPr>
            <w:r w:rsidRPr="007E253C">
              <w:rPr>
                <w:rFonts w:ascii="Times New Roman" w:hAnsi="Times New Roman"/>
                <w:sz w:val="24"/>
                <w:szCs w:val="24"/>
              </w:rPr>
              <w:t>Налоги как часть расходов.</w:t>
            </w:r>
          </w:p>
        </w:tc>
        <w:tc>
          <w:tcPr>
            <w:tcW w:w="1103" w:type="pct"/>
            <w:tcBorders>
              <w:top w:val="single" w:sz="4" w:space="0" w:color="auto"/>
              <w:left w:val="single" w:sz="4" w:space="0" w:color="auto"/>
              <w:bottom w:val="single" w:sz="4" w:space="0" w:color="auto"/>
              <w:right w:val="single" w:sz="4" w:space="0" w:color="auto"/>
            </w:tcBorders>
          </w:tcPr>
          <w:p w:rsidR="00826738" w:rsidRPr="007E253C" w:rsidRDefault="00826738" w:rsidP="00FD329B">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Анализировать, какими налогами облагаются доходы.</w:t>
            </w:r>
          </w:p>
        </w:tc>
      </w:tr>
    </w:tbl>
    <w:p w:rsidR="00826738" w:rsidRPr="007E253C" w:rsidRDefault="00826738" w:rsidP="00826738">
      <w:pPr>
        <w:spacing w:after="0" w:line="360" w:lineRule="auto"/>
        <w:ind w:firstLine="709"/>
        <w:jc w:val="both"/>
        <w:rPr>
          <w:rFonts w:ascii="Times New Roman" w:hAnsi="Times New Roman"/>
          <w:b/>
          <w:sz w:val="24"/>
          <w:szCs w:val="24"/>
        </w:rPr>
      </w:pPr>
    </w:p>
    <w:p w:rsidR="00826738" w:rsidRDefault="00826738" w:rsidP="00FD329B">
      <w:pPr>
        <w:spacing w:after="0" w:line="360" w:lineRule="auto"/>
        <w:ind w:firstLine="708"/>
        <w:jc w:val="both"/>
        <w:rPr>
          <w:rFonts w:ascii="Times New Roman" w:hAnsi="Times New Roman"/>
          <w:sz w:val="24"/>
          <w:szCs w:val="24"/>
        </w:rPr>
      </w:pPr>
      <w:r w:rsidRPr="007E253C">
        <w:rPr>
          <w:rFonts w:ascii="Times New Roman" w:hAnsi="Times New Roman"/>
          <w:sz w:val="24"/>
          <w:szCs w:val="24"/>
        </w:rPr>
        <w:t xml:space="preserve">Задание 1 – анализ ситуации </w:t>
      </w:r>
      <w:r w:rsidRPr="00FD329B">
        <w:rPr>
          <w:rFonts w:ascii="Times New Roman" w:hAnsi="Times New Roman"/>
          <w:i/>
          <w:sz w:val="24"/>
          <w:szCs w:val="24"/>
        </w:rPr>
        <w:t>«Доходы семьи»,</w:t>
      </w:r>
      <w:r w:rsidRPr="007E253C">
        <w:rPr>
          <w:rFonts w:ascii="Times New Roman" w:hAnsi="Times New Roman"/>
          <w:b/>
          <w:sz w:val="24"/>
          <w:szCs w:val="24"/>
        </w:rPr>
        <w:t xml:space="preserve"> </w:t>
      </w:r>
      <w:r w:rsidRPr="007E253C">
        <w:rPr>
          <w:rFonts w:ascii="Times New Roman" w:hAnsi="Times New Roman"/>
          <w:sz w:val="24"/>
          <w:szCs w:val="24"/>
        </w:rPr>
        <w:t xml:space="preserve">которая предлагается классу, связано с пониманием того, что такое личные доходы, каковы их источники. Время его выполнения до 15 минут. Учитель может обратиться к учащимся с уточняющими вопросами: 1) Что такое личный доход? 2) Какие источники доходов вам известны? 3) Какие другие субъекты, помимо физических лиц, получают доходы? 4) Какие доходы имеет каждый член Вашей </w:t>
      </w:r>
      <w:r w:rsidRPr="007E253C">
        <w:rPr>
          <w:rFonts w:ascii="Times New Roman" w:hAnsi="Times New Roman"/>
          <w:sz w:val="24"/>
          <w:szCs w:val="24"/>
        </w:rPr>
        <w:lastRenderedPageBreak/>
        <w:t>семьи, укажите их. Для удобства и системности ответов имеет смысл сделать таблицу по образцу, представленному в таблице 3.</w:t>
      </w:r>
    </w:p>
    <w:p w:rsidR="00FD329B" w:rsidRPr="007E253C" w:rsidRDefault="00FD329B" w:rsidP="00FD329B">
      <w:pPr>
        <w:spacing w:after="0" w:line="360" w:lineRule="auto"/>
        <w:ind w:firstLine="708"/>
        <w:jc w:val="both"/>
        <w:rPr>
          <w:rFonts w:ascii="Times New Roman" w:hAnsi="Times New Roman"/>
          <w:sz w:val="24"/>
          <w:szCs w:val="24"/>
        </w:rPr>
      </w:pPr>
    </w:p>
    <w:p w:rsidR="00826738" w:rsidRPr="00FD329B" w:rsidRDefault="00FD329B" w:rsidP="00826738">
      <w:pPr>
        <w:spacing w:after="0" w:line="360" w:lineRule="auto"/>
        <w:jc w:val="both"/>
        <w:rPr>
          <w:rFonts w:ascii="Times New Roman" w:hAnsi="Times New Roman"/>
          <w:i/>
          <w:sz w:val="20"/>
          <w:szCs w:val="20"/>
        </w:rPr>
      </w:pPr>
      <w:r w:rsidRPr="00FD329B">
        <w:rPr>
          <w:rFonts w:ascii="Times New Roman" w:hAnsi="Times New Roman"/>
          <w:i/>
          <w:sz w:val="20"/>
          <w:szCs w:val="20"/>
        </w:rPr>
        <w:t xml:space="preserve">Таблица 3. </w:t>
      </w:r>
      <w:r w:rsidR="00826738" w:rsidRPr="00FD329B">
        <w:rPr>
          <w:rFonts w:ascii="Times New Roman" w:hAnsi="Times New Roman"/>
          <w:i/>
          <w:sz w:val="20"/>
          <w:szCs w:val="20"/>
        </w:rPr>
        <w:t xml:space="preserve">Доходы семьи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1115"/>
        <w:gridCol w:w="1116"/>
        <w:gridCol w:w="1115"/>
        <w:gridCol w:w="1116"/>
        <w:gridCol w:w="1115"/>
        <w:gridCol w:w="1116"/>
      </w:tblGrid>
      <w:tr w:rsidR="00826738" w:rsidRPr="00FD329B" w:rsidTr="00FD329B">
        <w:tc>
          <w:tcPr>
            <w:tcW w:w="2878" w:type="dxa"/>
            <w:shd w:val="clear" w:color="auto" w:fill="auto"/>
          </w:tcPr>
          <w:p w:rsidR="00826738" w:rsidRPr="00FD329B" w:rsidRDefault="00826738" w:rsidP="00FD329B">
            <w:pPr>
              <w:spacing w:after="0" w:line="240" w:lineRule="auto"/>
              <w:jc w:val="center"/>
              <w:rPr>
                <w:rFonts w:ascii="Times New Roman" w:hAnsi="Times New Roman"/>
                <w:sz w:val="24"/>
                <w:szCs w:val="24"/>
              </w:rPr>
            </w:pPr>
            <w:r w:rsidRPr="00FD329B">
              <w:rPr>
                <w:rFonts w:ascii="Times New Roman" w:hAnsi="Times New Roman"/>
                <w:sz w:val="24"/>
                <w:szCs w:val="24"/>
              </w:rPr>
              <w:t>Источники доходов</w:t>
            </w:r>
          </w:p>
        </w:tc>
        <w:tc>
          <w:tcPr>
            <w:tcW w:w="1115" w:type="dxa"/>
            <w:shd w:val="clear" w:color="auto" w:fill="auto"/>
          </w:tcPr>
          <w:p w:rsidR="00826738" w:rsidRPr="00FD329B" w:rsidRDefault="00826738" w:rsidP="00FD329B">
            <w:pPr>
              <w:spacing w:after="0" w:line="240" w:lineRule="auto"/>
              <w:jc w:val="center"/>
              <w:rPr>
                <w:rFonts w:ascii="Times New Roman" w:hAnsi="Times New Roman"/>
                <w:sz w:val="24"/>
                <w:szCs w:val="24"/>
              </w:rPr>
            </w:pPr>
            <w:r w:rsidRPr="00FD329B">
              <w:rPr>
                <w:rFonts w:ascii="Times New Roman" w:hAnsi="Times New Roman"/>
                <w:sz w:val="24"/>
                <w:szCs w:val="24"/>
              </w:rPr>
              <w:t>Член семьи</w:t>
            </w:r>
          </w:p>
        </w:tc>
        <w:tc>
          <w:tcPr>
            <w:tcW w:w="1116" w:type="dxa"/>
            <w:shd w:val="clear" w:color="auto" w:fill="auto"/>
          </w:tcPr>
          <w:p w:rsidR="00826738" w:rsidRPr="00FD329B" w:rsidRDefault="00826738" w:rsidP="00FD329B">
            <w:pPr>
              <w:spacing w:after="0" w:line="240" w:lineRule="auto"/>
              <w:jc w:val="center"/>
              <w:rPr>
                <w:rFonts w:ascii="Times New Roman" w:hAnsi="Times New Roman"/>
                <w:sz w:val="24"/>
                <w:szCs w:val="24"/>
              </w:rPr>
            </w:pPr>
            <w:r w:rsidRPr="00FD329B">
              <w:rPr>
                <w:rFonts w:ascii="Times New Roman" w:hAnsi="Times New Roman"/>
                <w:sz w:val="24"/>
                <w:szCs w:val="24"/>
              </w:rPr>
              <w:t>Член семьи</w:t>
            </w:r>
          </w:p>
        </w:tc>
        <w:tc>
          <w:tcPr>
            <w:tcW w:w="1115" w:type="dxa"/>
            <w:shd w:val="clear" w:color="auto" w:fill="auto"/>
          </w:tcPr>
          <w:p w:rsidR="00826738" w:rsidRPr="00FD329B" w:rsidRDefault="00826738" w:rsidP="00FD329B">
            <w:pPr>
              <w:spacing w:after="0" w:line="240" w:lineRule="auto"/>
              <w:jc w:val="center"/>
              <w:rPr>
                <w:rFonts w:ascii="Times New Roman" w:hAnsi="Times New Roman"/>
                <w:sz w:val="24"/>
                <w:szCs w:val="24"/>
              </w:rPr>
            </w:pPr>
            <w:r w:rsidRPr="00FD329B">
              <w:rPr>
                <w:rFonts w:ascii="Times New Roman" w:hAnsi="Times New Roman"/>
                <w:sz w:val="24"/>
                <w:szCs w:val="24"/>
              </w:rPr>
              <w:t>Член семьи</w:t>
            </w:r>
          </w:p>
        </w:tc>
        <w:tc>
          <w:tcPr>
            <w:tcW w:w="1116" w:type="dxa"/>
            <w:shd w:val="clear" w:color="auto" w:fill="auto"/>
          </w:tcPr>
          <w:p w:rsidR="00826738" w:rsidRPr="00FD329B" w:rsidRDefault="00826738" w:rsidP="00FD329B">
            <w:pPr>
              <w:spacing w:after="0" w:line="240" w:lineRule="auto"/>
              <w:jc w:val="center"/>
              <w:rPr>
                <w:rFonts w:ascii="Times New Roman" w:hAnsi="Times New Roman"/>
                <w:sz w:val="24"/>
                <w:szCs w:val="24"/>
              </w:rPr>
            </w:pPr>
            <w:r w:rsidRPr="00FD329B">
              <w:rPr>
                <w:rFonts w:ascii="Times New Roman" w:hAnsi="Times New Roman"/>
                <w:sz w:val="24"/>
                <w:szCs w:val="24"/>
              </w:rPr>
              <w:t>Член семьи</w:t>
            </w:r>
          </w:p>
        </w:tc>
        <w:tc>
          <w:tcPr>
            <w:tcW w:w="1115" w:type="dxa"/>
            <w:shd w:val="clear" w:color="auto" w:fill="auto"/>
          </w:tcPr>
          <w:p w:rsidR="00826738" w:rsidRPr="00FD329B" w:rsidRDefault="00826738" w:rsidP="00FD329B">
            <w:pPr>
              <w:spacing w:after="0" w:line="240" w:lineRule="auto"/>
              <w:jc w:val="center"/>
              <w:rPr>
                <w:rFonts w:ascii="Times New Roman" w:hAnsi="Times New Roman"/>
                <w:sz w:val="24"/>
                <w:szCs w:val="24"/>
              </w:rPr>
            </w:pPr>
            <w:r w:rsidRPr="00FD329B">
              <w:rPr>
                <w:rFonts w:ascii="Times New Roman" w:hAnsi="Times New Roman"/>
                <w:sz w:val="24"/>
                <w:szCs w:val="24"/>
              </w:rPr>
              <w:t>Член семьи</w:t>
            </w:r>
          </w:p>
        </w:tc>
        <w:tc>
          <w:tcPr>
            <w:tcW w:w="1116" w:type="dxa"/>
            <w:shd w:val="clear" w:color="auto" w:fill="auto"/>
          </w:tcPr>
          <w:p w:rsidR="00826738" w:rsidRPr="00FD329B" w:rsidRDefault="00826738" w:rsidP="00FD329B">
            <w:pPr>
              <w:spacing w:after="0" w:line="240" w:lineRule="auto"/>
              <w:jc w:val="center"/>
              <w:rPr>
                <w:rFonts w:ascii="Times New Roman" w:hAnsi="Times New Roman"/>
                <w:sz w:val="24"/>
                <w:szCs w:val="24"/>
              </w:rPr>
            </w:pPr>
            <w:r w:rsidRPr="00FD329B">
              <w:rPr>
                <w:rFonts w:ascii="Times New Roman" w:hAnsi="Times New Roman"/>
                <w:sz w:val="24"/>
                <w:szCs w:val="24"/>
              </w:rPr>
              <w:t>Член семьи</w:t>
            </w:r>
          </w:p>
        </w:tc>
      </w:tr>
      <w:tr w:rsidR="00826738" w:rsidRPr="007E253C" w:rsidTr="00FD329B">
        <w:tc>
          <w:tcPr>
            <w:tcW w:w="2878" w:type="dxa"/>
            <w:shd w:val="clear" w:color="auto" w:fill="auto"/>
          </w:tcPr>
          <w:p w:rsidR="00826738" w:rsidRPr="007E253C" w:rsidRDefault="00826738" w:rsidP="00FD329B">
            <w:pPr>
              <w:spacing w:after="0" w:line="240" w:lineRule="auto"/>
              <w:rPr>
                <w:rFonts w:ascii="Times New Roman" w:hAnsi="Times New Roman"/>
                <w:sz w:val="24"/>
                <w:szCs w:val="24"/>
              </w:rPr>
            </w:pPr>
            <w:r w:rsidRPr="007E253C">
              <w:rPr>
                <w:rFonts w:ascii="Times New Roman" w:hAnsi="Times New Roman"/>
                <w:sz w:val="24"/>
                <w:szCs w:val="24"/>
              </w:rPr>
              <w:t>Зарплата</w:t>
            </w:r>
          </w:p>
        </w:tc>
        <w:tc>
          <w:tcPr>
            <w:tcW w:w="1115" w:type="dxa"/>
            <w:shd w:val="clear" w:color="auto" w:fill="auto"/>
          </w:tcPr>
          <w:p w:rsidR="00826738" w:rsidRPr="007E253C" w:rsidRDefault="00826738" w:rsidP="00FD329B">
            <w:pPr>
              <w:spacing w:after="0" w:line="240" w:lineRule="auto"/>
              <w:ind w:firstLine="709"/>
              <w:rPr>
                <w:rFonts w:ascii="Times New Roman" w:hAnsi="Times New Roman"/>
                <w:sz w:val="24"/>
                <w:szCs w:val="24"/>
              </w:rPr>
            </w:pPr>
          </w:p>
        </w:tc>
        <w:tc>
          <w:tcPr>
            <w:tcW w:w="1116" w:type="dxa"/>
            <w:shd w:val="clear" w:color="auto" w:fill="auto"/>
          </w:tcPr>
          <w:p w:rsidR="00826738" w:rsidRPr="007E253C" w:rsidRDefault="00826738" w:rsidP="00FD329B">
            <w:pPr>
              <w:spacing w:after="0" w:line="240" w:lineRule="auto"/>
              <w:ind w:firstLine="709"/>
              <w:rPr>
                <w:rFonts w:ascii="Times New Roman" w:hAnsi="Times New Roman"/>
                <w:sz w:val="24"/>
                <w:szCs w:val="24"/>
              </w:rPr>
            </w:pPr>
          </w:p>
        </w:tc>
        <w:tc>
          <w:tcPr>
            <w:tcW w:w="1115" w:type="dxa"/>
            <w:shd w:val="clear" w:color="auto" w:fill="auto"/>
          </w:tcPr>
          <w:p w:rsidR="00826738" w:rsidRPr="007E253C" w:rsidRDefault="00826738" w:rsidP="00FD329B">
            <w:pPr>
              <w:spacing w:after="0" w:line="240" w:lineRule="auto"/>
              <w:ind w:firstLine="709"/>
              <w:rPr>
                <w:rFonts w:ascii="Times New Roman" w:hAnsi="Times New Roman"/>
                <w:sz w:val="24"/>
                <w:szCs w:val="24"/>
              </w:rPr>
            </w:pPr>
          </w:p>
        </w:tc>
        <w:tc>
          <w:tcPr>
            <w:tcW w:w="1116" w:type="dxa"/>
            <w:shd w:val="clear" w:color="auto" w:fill="auto"/>
          </w:tcPr>
          <w:p w:rsidR="00826738" w:rsidRPr="007E253C" w:rsidRDefault="00826738" w:rsidP="00FD329B">
            <w:pPr>
              <w:spacing w:after="0" w:line="240" w:lineRule="auto"/>
              <w:ind w:firstLine="709"/>
              <w:rPr>
                <w:rFonts w:ascii="Times New Roman" w:hAnsi="Times New Roman"/>
                <w:sz w:val="24"/>
                <w:szCs w:val="24"/>
              </w:rPr>
            </w:pPr>
          </w:p>
        </w:tc>
        <w:tc>
          <w:tcPr>
            <w:tcW w:w="1115" w:type="dxa"/>
            <w:shd w:val="clear" w:color="auto" w:fill="auto"/>
          </w:tcPr>
          <w:p w:rsidR="00826738" w:rsidRPr="007E253C" w:rsidRDefault="00826738" w:rsidP="00FD329B">
            <w:pPr>
              <w:spacing w:after="0" w:line="240" w:lineRule="auto"/>
              <w:ind w:firstLine="709"/>
              <w:rPr>
                <w:rFonts w:ascii="Times New Roman" w:hAnsi="Times New Roman"/>
                <w:sz w:val="24"/>
                <w:szCs w:val="24"/>
              </w:rPr>
            </w:pPr>
          </w:p>
        </w:tc>
        <w:tc>
          <w:tcPr>
            <w:tcW w:w="1116" w:type="dxa"/>
            <w:shd w:val="clear" w:color="auto" w:fill="auto"/>
          </w:tcPr>
          <w:p w:rsidR="00826738" w:rsidRPr="007E253C" w:rsidRDefault="00826738" w:rsidP="00FD329B">
            <w:pPr>
              <w:spacing w:after="0" w:line="240" w:lineRule="auto"/>
              <w:ind w:firstLine="709"/>
              <w:rPr>
                <w:rFonts w:ascii="Times New Roman" w:hAnsi="Times New Roman"/>
                <w:sz w:val="24"/>
                <w:szCs w:val="24"/>
              </w:rPr>
            </w:pPr>
          </w:p>
        </w:tc>
      </w:tr>
      <w:tr w:rsidR="00826738" w:rsidRPr="007E253C" w:rsidTr="00FD329B">
        <w:tc>
          <w:tcPr>
            <w:tcW w:w="2878" w:type="dxa"/>
            <w:shd w:val="clear" w:color="auto" w:fill="auto"/>
          </w:tcPr>
          <w:p w:rsidR="00826738" w:rsidRPr="007E253C" w:rsidRDefault="00826738" w:rsidP="00FD329B">
            <w:pPr>
              <w:spacing w:after="0" w:line="240" w:lineRule="auto"/>
              <w:rPr>
                <w:rFonts w:ascii="Times New Roman" w:hAnsi="Times New Roman"/>
                <w:sz w:val="24"/>
                <w:szCs w:val="24"/>
              </w:rPr>
            </w:pPr>
            <w:r w:rsidRPr="007E253C">
              <w:rPr>
                <w:rFonts w:ascii="Times New Roman" w:hAnsi="Times New Roman"/>
                <w:sz w:val="24"/>
                <w:szCs w:val="24"/>
              </w:rPr>
              <w:t>Социальные выплаты</w:t>
            </w:r>
          </w:p>
        </w:tc>
        <w:tc>
          <w:tcPr>
            <w:tcW w:w="1115" w:type="dxa"/>
            <w:shd w:val="clear" w:color="auto" w:fill="auto"/>
          </w:tcPr>
          <w:p w:rsidR="00826738" w:rsidRPr="007E253C" w:rsidRDefault="00826738" w:rsidP="00FD329B">
            <w:pPr>
              <w:spacing w:after="0" w:line="240" w:lineRule="auto"/>
              <w:ind w:firstLine="709"/>
              <w:rPr>
                <w:rFonts w:ascii="Times New Roman" w:hAnsi="Times New Roman"/>
                <w:sz w:val="24"/>
                <w:szCs w:val="24"/>
              </w:rPr>
            </w:pPr>
          </w:p>
        </w:tc>
        <w:tc>
          <w:tcPr>
            <w:tcW w:w="1116" w:type="dxa"/>
            <w:shd w:val="clear" w:color="auto" w:fill="auto"/>
          </w:tcPr>
          <w:p w:rsidR="00826738" w:rsidRPr="007E253C" w:rsidRDefault="00826738" w:rsidP="00FD329B">
            <w:pPr>
              <w:spacing w:after="0" w:line="240" w:lineRule="auto"/>
              <w:ind w:firstLine="709"/>
              <w:rPr>
                <w:rFonts w:ascii="Times New Roman" w:hAnsi="Times New Roman"/>
                <w:sz w:val="24"/>
                <w:szCs w:val="24"/>
              </w:rPr>
            </w:pPr>
          </w:p>
        </w:tc>
        <w:tc>
          <w:tcPr>
            <w:tcW w:w="1115" w:type="dxa"/>
            <w:shd w:val="clear" w:color="auto" w:fill="auto"/>
          </w:tcPr>
          <w:p w:rsidR="00826738" w:rsidRPr="007E253C" w:rsidRDefault="00826738" w:rsidP="00FD329B">
            <w:pPr>
              <w:spacing w:after="0" w:line="240" w:lineRule="auto"/>
              <w:ind w:firstLine="709"/>
              <w:rPr>
                <w:rFonts w:ascii="Times New Roman" w:hAnsi="Times New Roman"/>
                <w:sz w:val="24"/>
                <w:szCs w:val="24"/>
              </w:rPr>
            </w:pPr>
          </w:p>
        </w:tc>
        <w:tc>
          <w:tcPr>
            <w:tcW w:w="1116" w:type="dxa"/>
            <w:shd w:val="clear" w:color="auto" w:fill="auto"/>
          </w:tcPr>
          <w:p w:rsidR="00826738" w:rsidRPr="007E253C" w:rsidRDefault="00826738" w:rsidP="00FD329B">
            <w:pPr>
              <w:spacing w:after="0" w:line="240" w:lineRule="auto"/>
              <w:ind w:firstLine="709"/>
              <w:rPr>
                <w:rFonts w:ascii="Times New Roman" w:hAnsi="Times New Roman"/>
                <w:sz w:val="24"/>
                <w:szCs w:val="24"/>
              </w:rPr>
            </w:pPr>
          </w:p>
        </w:tc>
        <w:tc>
          <w:tcPr>
            <w:tcW w:w="1115" w:type="dxa"/>
            <w:shd w:val="clear" w:color="auto" w:fill="auto"/>
          </w:tcPr>
          <w:p w:rsidR="00826738" w:rsidRPr="007E253C" w:rsidRDefault="00826738" w:rsidP="00FD329B">
            <w:pPr>
              <w:spacing w:after="0" w:line="240" w:lineRule="auto"/>
              <w:ind w:firstLine="709"/>
              <w:rPr>
                <w:rFonts w:ascii="Times New Roman" w:hAnsi="Times New Roman"/>
                <w:sz w:val="24"/>
                <w:szCs w:val="24"/>
              </w:rPr>
            </w:pPr>
          </w:p>
        </w:tc>
        <w:tc>
          <w:tcPr>
            <w:tcW w:w="1116" w:type="dxa"/>
            <w:shd w:val="clear" w:color="auto" w:fill="auto"/>
          </w:tcPr>
          <w:p w:rsidR="00826738" w:rsidRPr="007E253C" w:rsidRDefault="00826738" w:rsidP="00FD329B">
            <w:pPr>
              <w:spacing w:after="0" w:line="240" w:lineRule="auto"/>
              <w:ind w:firstLine="709"/>
              <w:rPr>
                <w:rFonts w:ascii="Times New Roman" w:hAnsi="Times New Roman"/>
                <w:sz w:val="24"/>
                <w:szCs w:val="24"/>
              </w:rPr>
            </w:pPr>
          </w:p>
        </w:tc>
      </w:tr>
      <w:tr w:rsidR="00826738" w:rsidRPr="007E253C" w:rsidTr="00FD329B">
        <w:tc>
          <w:tcPr>
            <w:tcW w:w="2878" w:type="dxa"/>
            <w:shd w:val="clear" w:color="auto" w:fill="auto"/>
          </w:tcPr>
          <w:p w:rsidR="00826738" w:rsidRPr="007E253C" w:rsidRDefault="00826738" w:rsidP="00FD329B">
            <w:pPr>
              <w:spacing w:after="0" w:line="240" w:lineRule="auto"/>
              <w:rPr>
                <w:rFonts w:ascii="Times New Roman" w:hAnsi="Times New Roman"/>
                <w:sz w:val="24"/>
                <w:szCs w:val="24"/>
              </w:rPr>
            </w:pPr>
            <w:r w:rsidRPr="007E253C">
              <w:rPr>
                <w:rFonts w:ascii="Times New Roman" w:hAnsi="Times New Roman"/>
                <w:sz w:val="24"/>
                <w:szCs w:val="24"/>
              </w:rPr>
              <w:t>Доходы от предпринимательской деятельности</w:t>
            </w:r>
          </w:p>
        </w:tc>
        <w:tc>
          <w:tcPr>
            <w:tcW w:w="1115" w:type="dxa"/>
            <w:shd w:val="clear" w:color="auto" w:fill="auto"/>
          </w:tcPr>
          <w:p w:rsidR="00826738" w:rsidRPr="007E253C" w:rsidRDefault="00826738" w:rsidP="00FD329B">
            <w:pPr>
              <w:spacing w:after="0" w:line="240" w:lineRule="auto"/>
              <w:ind w:firstLine="709"/>
              <w:rPr>
                <w:rFonts w:ascii="Times New Roman" w:hAnsi="Times New Roman"/>
                <w:sz w:val="24"/>
                <w:szCs w:val="24"/>
              </w:rPr>
            </w:pPr>
          </w:p>
        </w:tc>
        <w:tc>
          <w:tcPr>
            <w:tcW w:w="1116" w:type="dxa"/>
            <w:shd w:val="clear" w:color="auto" w:fill="auto"/>
          </w:tcPr>
          <w:p w:rsidR="00826738" w:rsidRPr="007E253C" w:rsidRDefault="00826738" w:rsidP="00FD329B">
            <w:pPr>
              <w:spacing w:after="0" w:line="240" w:lineRule="auto"/>
              <w:ind w:firstLine="709"/>
              <w:rPr>
                <w:rFonts w:ascii="Times New Roman" w:hAnsi="Times New Roman"/>
                <w:sz w:val="24"/>
                <w:szCs w:val="24"/>
              </w:rPr>
            </w:pPr>
          </w:p>
        </w:tc>
        <w:tc>
          <w:tcPr>
            <w:tcW w:w="1115" w:type="dxa"/>
            <w:shd w:val="clear" w:color="auto" w:fill="auto"/>
          </w:tcPr>
          <w:p w:rsidR="00826738" w:rsidRPr="007E253C" w:rsidRDefault="00826738" w:rsidP="00FD329B">
            <w:pPr>
              <w:spacing w:after="0" w:line="240" w:lineRule="auto"/>
              <w:ind w:firstLine="709"/>
              <w:rPr>
                <w:rFonts w:ascii="Times New Roman" w:hAnsi="Times New Roman"/>
                <w:sz w:val="24"/>
                <w:szCs w:val="24"/>
              </w:rPr>
            </w:pPr>
          </w:p>
        </w:tc>
        <w:tc>
          <w:tcPr>
            <w:tcW w:w="1116" w:type="dxa"/>
            <w:shd w:val="clear" w:color="auto" w:fill="auto"/>
          </w:tcPr>
          <w:p w:rsidR="00826738" w:rsidRPr="007E253C" w:rsidRDefault="00826738" w:rsidP="00FD329B">
            <w:pPr>
              <w:spacing w:after="0" w:line="240" w:lineRule="auto"/>
              <w:ind w:firstLine="709"/>
              <w:rPr>
                <w:rFonts w:ascii="Times New Roman" w:hAnsi="Times New Roman"/>
                <w:sz w:val="24"/>
                <w:szCs w:val="24"/>
              </w:rPr>
            </w:pPr>
          </w:p>
        </w:tc>
        <w:tc>
          <w:tcPr>
            <w:tcW w:w="1115" w:type="dxa"/>
            <w:shd w:val="clear" w:color="auto" w:fill="auto"/>
          </w:tcPr>
          <w:p w:rsidR="00826738" w:rsidRPr="007E253C" w:rsidRDefault="00826738" w:rsidP="00FD329B">
            <w:pPr>
              <w:spacing w:after="0" w:line="240" w:lineRule="auto"/>
              <w:ind w:firstLine="709"/>
              <w:rPr>
                <w:rFonts w:ascii="Times New Roman" w:hAnsi="Times New Roman"/>
                <w:sz w:val="24"/>
                <w:szCs w:val="24"/>
              </w:rPr>
            </w:pPr>
          </w:p>
        </w:tc>
        <w:tc>
          <w:tcPr>
            <w:tcW w:w="1116" w:type="dxa"/>
            <w:shd w:val="clear" w:color="auto" w:fill="auto"/>
          </w:tcPr>
          <w:p w:rsidR="00826738" w:rsidRPr="007E253C" w:rsidRDefault="00826738" w:rsidP="00FD329B">
            <w:pPr>
              <w:spacing w:after="0" w:line="240" w:lineRule="auto"/>
              <w:ind w:firstLine="709"/>
              <w:rPr>
                <w:rFonts w:ascii="Times New Roman" w:hAnsi="Times New Roman"/>
                <w:sz w:val="24"/>
                <w:szCs w:val="24"/>
              </w:rPr>
            </w:pPr>
          </w:p>
        </w:tc>
      </w:tr>
      <w:tr w:rsidR="00826738" w:rsidRPr="007E253C" w:rsidTr="00FD329B">
        <w:tc>
          <w:tcPr>
            <w:tcW w:w="2878" w:type="dxa"/>
            <w:shd w:val="clear" w:color="auto" w:fill="auto"/>
          </w:tcPr>
          <w:p w:rsidR="00826738" w:rsidRPr="007E253C" w:rsidRDefault="00826738" w:rsidP="00FD329B">
            <w:pPr>
              <w:spacing w:after="0" w:line="240" w:lineRule="auto"/>
              <w:rPr>
                <w:rFonts w:ascii="Times New Roman" w:hAnsi="Times New Roman"/>
                <w:sz w:val="24"/>
                <w:szCs w:val="24"/>
              </w:rPr>
            </w:pPr>
            <w:r w:rsidRPr="007E253C">
              <w:rPr>
                <w:rFonts w:ascii="Times New Roman" w:hAnsi="Times New Roman"/>
                <w:sz w:val="24"/>
                <w:szCs w:val="24"/>
              </w:rPr>
              <w:t>Другие доходы</w:t>
            </w:r>
          </w:p>
        </w:tc>
        <w:tc>
          <w:tcPr>
            <w:tcW w:w="1115" w:type="dxa"/>
            <w:shd w:val="clear" w:color="auto" w:fill="auto"/>
          </w:tcPr>
          <w:p w:rsidR="00826738" w:rsidRPr="007E253C" w:rsidRDefault="00826738" w:rsidP="00FD329B">
            <w:pPr>
              <w:spacing w:after="0" w:line="240" w:lineRule="auto"/>
              <w:ind w:firstLine="709"/>
              <w:rPr>
                <w:rFonts w:ascii="Times New Roman" w:hAnsi="Times New Roman"/>
                <w:sz w:val="24"/>
                <w:szCs w:val="24"/>
              </w:rPr>
            </w:pPr>
          </w:p>
        </w:tc>
        <w:tc>
          <w:tcPr>
            <w:tcW w:w="1116" w:type="dxa"/>
            <w:shd w:val="clear" w:color="auto" w:fill="auto"/>
          </w:tcPr>
          <w:p w:rsidR="00826738" w:rsidRPr="007E253C" w:rsidRDefault="00826738" w:rsidP="00FD329B">
            <w:pPr>
              <w:spacing w:after="0" w:line="240" w:lineRule="auto"/>
              <w:ind w:firstLine="709"/>
              <w:rPr>
                <w:rFonts w:ascii="Times New Roman" w:hAnsi="Times New Roman"/>
                <w:sz w:val="24"/>
                <w:szCs w:val="24"/>
              </w:rPr>
            </w:pPr>
          </w:p>
        </w:tc>
        <w:tc>
          <w:tcPr>
            <w:tcW w:w="1115" w:type="dxa"/>
            <w:shd w:val="clear" w:color="auto" w:fill="auto"/>
          </w:tcPr>
          <w:p w:rsidR="00826738" w:rsidRPr="007E253C" w:rsidRDefault="00826738" w:rsidP="00FD329B">
            <w:pPr>
              <w:spacing w:after="0" w:line="240" w:lineRule="auto"/>
              <w:ind w:firstLine="709"/>
              <w:rPr>
                <w:rFonts w:ascii="Times New Roman" w:hAnsi="Times New Roman"/>
                <w:sz w:val="24"/>
                <w:szCs w:val="24"/>
              </w:rPr>
            </w:pPr>
          </w:p>
        </w:tc>
        <w:tc>
          <w:tcPr>
            <w:tcW w:w="1116" w:type="dxa"/>
            <w:shd w:val="clear" w:color="auto" w:fill="auto"/>
          </w:tcPr>
          <w:p w:rsidR="00826738" w:rsidRPr="007E253C" w:rsidRDefault="00826738" w:rsidP="00FD329B">
            <w:pPr>
              <w:spacing w:after="0" w:line="240" w:lineRule="auto"/>
              <w:ind w:firstLine="709"/>
              <w:rPr>
                <w:rFonts w:ascii="Times New Roman" w:hAnsi="Times New Roman"/>
                <w:sz w:val="24"/>
                <w:szCs w:val="24"/>
              </w:rPr>
            </w:pPr>
          </w:p>
        </w:tc>
        <w:tc>
          <w:tcPr>
            <w:tcW w:w="1115" w:type="dxa"/>
            <w:shd w:val="clear" w:color="auto" w:fill="auto"/>
          </w:tcPr>
          <w:p w:rsidR="00826738" w:rsidRPr="007E253C" w:rsidRDefault="00826738" w:rsidP="00FD329B">
            <w:pPr>
              <w:spacing w:after="0" w:line="240" w:lineRule="auto"/>
              <w:ind w:firstLine="709"/>
              <w:rPr>
                <w:rFonts w:ascii="Times New Roman" w:hAnsi="Times New Roman"/>
                <w:sz w:val="24"/>
                <w:szCs w:val="24"/>
              </w:rPr>
            </w:pPr>
          </w:p>
        </w:tc>
        <w:tc>
          <w:tcPr>
            <w:tcW w:w="1116" w:type="dxa"/>
            <w:shd w:val="clear" w:color="auto" w:fill="auto"/>
          </w:tcPr>
          <w:p w:rsidR="00826738" w:rsidRPr="007E253C" w:rsidRDefault="00826738" w:rsidP="00FD329B">
            <w:pPr>
              <w:spacing w:after="0" w:line="240" w:lineRule="auto"/>
              <w:ind w:firstLine="709"/>
              <w:rPr>
                <w:rFonts w:ascii="Times New Roman" w:hAnsi="Times New Roman"/>
                <w:sz w:val="24"/>
                <w:szCs w:val="24"/>
              </w:rPr>
            </w:pPr>
          </w:p>
        </w:tc>
      </w:tr>
    </w:tbl>
    <w:p w:rsidR="005E533A" w:rsidRDefault="005E533A" w:rsidP="00826738">
      <w:pPr>
        <w:spacing w:after="0" w:line="360" w:lineRule="auto"/>
        <w:ind w:firstLine="709"/>
        <w:jc w:val="both"/>
        <w:rPr>
          <w:rFonts w:ascii="Times New Roman" w:hAnsi="Times New Roman"/>
          <w:sz w:val="24"/>
          <w:szCs w:val="24"/>
        </w:rPr>
      </w:pP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В ходе обсуждения результатов заполнения Таблицы 3 важно подвести обучающихся к выводам о том, какую долю в них составляет каждая из пяти категорий доходов; как эта доля представлена в общей структуре семьи; какими именно доходами представлена пятая категория доходов; насколько значим этот источник доходов в семьях. Имеет смысл ранжировать источники доходов по основаниям: а) самый распространенный источник личных доходов; б) доходы, формирующиеся на базе гражданско-правовых сделок.</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bCs/>
          <w:sz w:val="24"/>
          <w:szCs w:val="24"/>
        </w:rPr>
        <w:t>Обсуждение данной ситуации позволяет вывести обучающихся на вопрос, который, возможно, станет самостоятельной темой индивидуального проекта: к</w:t>
      </w:r>
      <w:r w:rsidRPr="007E253C">
        <w:rPr>
          <w:rFonts w:ascii="Times New Roman" w:hAnsi="Times New Roman"/>
          <w:sz w:val="24"/>
          <w:szCs w:val="24"/>
        </w:rPr>
        <w:t xml:space="preserve">ак, по вашему мнению, должна поменяться структура доходов ваших родителей в будущем (через 10-20 лет)? </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Если возникли сложности с пониманием, что такое доходы и каковы их источники, можно предложить обучающимся ознакомиться со справочными материалами статьи </w:t>
      </w:r>
      <w:r w:rsidRPr="00FD329B">
        <w:rPr>
          <w:rFonts w:ascii="Times New Roman" w:hAnsi="Times New Roman"/>
          <w:i/>
          <w:sz w:val="24"/>
          <w:szCs w:val="24"/>
        </w:rPr>
        <w:t>«Доходы и расходы».</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На втором этапе занятия учащиеся проводят анализ ситуаций </w:t>
      </w:r>
      <w:r w:rsidRPr="00FD329B">
        <w:rPr>
          <w:rFonts w:ascii="Times New Roman" w:hAnsi="Times New Roman"/>
          <w:i/>
          <w:sz w:val="24"/>
          <w:szCs w:val="24"/>
        </w:rPr>
        <w:t>«Заработная плата в конверте», «Заработная плата: повременная или сдельная?».</w:t>
      </w:r>
      <w:r w:rsidRPr="007E253C">
        <w:rPr>
          <w:rFonts w:ascii="Times New Roman" w:hAnsi="Times New Roman"/>
          <w:b/>
          <w:sz w:val="24"/>
          <w:szCs w:val="24"/>
        </w:rPr>
        <w:t xml:space="preserve"> </w:t>
      </w:r>
      <w:r w:rsidRPr="007E253C">
        <w:rPr>
          <w:rFonts w:ascii="Times New Roman" w:hAnsi="Times New Roman"/>
          <w:sz w:val="24"/>
          <w:szCs w:val="24"/>
        </w:rPr>
        <w:t>Анализ</w:t>
      </w:r>
      <w:r w:rsidRPr="007E253C">
        <w:rPr>
          <w:rFonts w:ascii="Times New Roman" w:hAnsi="Times New Roman"/>
          <w:b/>
          <w:sz w:val="24"/>
          <w:szCs w:val="24"/>
        </w:rPr>
        <w:t xml:space="preserve"> </w:t>
      </w:r>
      <w:r w:rsidRPr="007E253C">
        <w:rPr>
          <w:rFonts w:ascii="Times New Roman" w:hAnsi="Times New Roman"/>
          <w:sz w:val="24"/>
          <w:szCs w:val="24"/>
        </w:rPr>
        <w:t xml:space="preserve">связан с пониманием сущности одного из источников личных доходов – зарплаты. Время выполнения задания до 20 минут. </w:t>
      </w:r>
      <w:r w:rsidRPr="007E253C">
        <w:rPr>
          <w:rFonts w:ascii="Times New Roman" w:hAnsi="Times New Roman"/>
          <w:sz w:val="24"/>
          <w:szCs w:val="24"/>
          <w:lang w:eastAsia="ru-RU"/>
        </w:rPr>
        <w:t>Выполнение этих заданий может быть организовано как в формате индивидуальной, так и в формате групповой работы. Ситуации могут быть предложены по выбору учителя. Главное, что обе ситуации выводят на постановку проблемных «открытых» вопросов. Так, при анализе первой ситуации обучающиеся могут обозначить проблему</w:t>
      </w:r>
      <w:r w:rsidRPr="007E253C">
        <w:rPr>
          <w:rFonts w:ascii="Times New Roman" w:eastAsia="Times New Roman" w:hAnsi="Times New Roman"/>
          <w:bCs/>
          <w:sz w:val="24"/>
          <w:szCs w:val="24"/>
        </w:rPr>
        <w:t xml:space="preserve"> негативных последствий, с которыми могут столкнуться в случае переменной (сдельной) оплаты работники и работодатели. При анализе второй ситуации выйти на вопрос: в</w:t>
      </w:r>
      <w:r w:rsidRPr="007E253C">
        <w:rPr>
          <w:rFonts w:ascii="Times New Roman" w:hAnsi="Times New Roman"/>
          <w:sz w:val="24"/>
          <w:szCs w:val="24"/>
        </w:rPr>
        <w:t xml:space="preserve"> чем состоят риски получения зарплаты в конверте для работника?</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Третий этап организации деятельности учащихся связан с выполнением практического задания </w:t>
      </w:r>
      <w:r w:rsidRPr="00FD329B">
        <w:rPr>
          <w:rFonts w:ascii="Times New Roman" w:hAnsi="Times New Roman"/>
          <w:i/>
          <w:sz w:val="24"/>
          <w:szCs w:val="24"/>
        </w:rPr>
        <w:t>«Доходы: как рассчитать свой чистый месячный доход?».</w:t>
      </w:r>
      <w:r w:rsidRPr="007E253C">
        <w:rPr>
          <w:rFonts w:ascii="Times New Roman" w:hAnsi="Times New Roman"/>
          <w:sz w:val="24"/>
          <w:szCs w:val="24"/>
        </w:rPr>
        <w:t xml:space="preserve"> Несмотря на то, что в названии ситуации ключевым словом является «доход», фактически учащимся </w:t>
      </w:r>
      <w:r w:rsidRPr="007E253C">
        <w:rPr>
          <w:rFonts w:ascii="Times New Roman" w:hAnsi="Times New Roman"/>
          <w:sz w:val="24"/>
          <w:szCs w:val="24"/>
        </w:rPr>
        <w:lastRenderedPageBreak/>
        <w:t>предлагается выполнить арифметические действия, необходимые при финансовом анализе доходов и расходов.</w:t>
      </w:r>
    </w:p>
    <w:p w:rsidR="00826738" w:rsidRPr="007E253C" w:rsidRDefault="00826738" w:rsidP="00826738">
      <w:pPr>
        <w:spacing w:after="0" w:line="360" w:lineRule="auto"/>
        <w:ind w:firstLine="709"/>
        <w:jc w:val="both"/>
        <w:rPr>
          <w:rFonts w:ascii="Times New Roman" w:hAnsi="Times New Roman"/>
          <w:b/>
          <w:sz w:val="24"/>
          <w:szCs w:val="24"/>
        </w:rPr>
      </w:pPr>
      <w:r w:rsidRPr="00FD329B">
        <w:rPr>
          <w:rFonts w:ascii="Times New Roman" w:hAnsi="Times New Roman"/>
          <w:i/>
          <w:sz w:val="24"/>
          <w:szCs w:val="24"/>
        </w:rPr>
        <w:t>Подводя итоги занятия,</w:t>
      </w:r>
      <w:r w:rsidRPr="007E253C">
        <w:rPr>
          <w:rFonts w:ascii="Times New Roman" w:hAnsi="Times New Roman"/>
          <w:sz w:val="24"/>
          <w:szCs w:val="24"/>
        </w:rPr>
        <w:t xml:space="preserve"> необходимо отметить практическую направленность изучаемого вопроса, его актуальность в формате ежедневного обращения к своим личным доходам, пониманию ответственности выбора формирования доходов, еще раз акцентировать внимание на «открытых» вопросах, сформулированных по ходу занятия.</w:t>
      </w:r>
    </w:p>
    <w:p w:rsidR="00826738" w:rsidRPr="00FD329B" w:rsidRDefault="00826738" w:rsidP="00826738">
      <w:pPr>
        <w:spacing w:after="0" w:line="360" w:lineRule="auto"/>
        <w:jc w:val="both"/>
        <w:rPr>
          <w:rFonts w:ascii="Times New Roman" w:hAnsi="Times New Roman"/>
          <w:i/>
          <w:sz w:val="24"/>
          <w:szCs w:val="24"/>
        </w:rPr>
      </w:pPr>
      <w:r w:rsidRPr="00FD329B">
        <w:rPr>
          <w:rFonts w:ascii="Times New Roman" w:hAnsi="Times New Roman"/>
          <w:i/>
          <w:sz w:val="24"/>
          <w:szCs w:val="24"/>
        </w:rPr>
        <w:t>С</w:t>
      </w:r>
      <w:r w:rsidR="00FD329B" w:rsidRPr="00FD329B">
        <w:rPr>
          <w:rFonts w:ascii="Times New Roman" w:hAnsi="Times New Roman"/>
          <w:i/>
          <w:sz w:val="24"/>
          <w:szCs w:val="24"/>
        </w:rPr>
        <w:t>ценарий 2. Кейс-игра</w:t>
      </w:r>
    </w:p>
    <w:p w:rsidR="00826738" w:rsidRPr="00FD329B" w:rsidRDefault="00FD329B" w:rsidP="00826738">
      <w:pPr>
        <w:spacing w:after="0" w:line="360" w:lineRule="auto"/>
        <w:jc w:val="both"/>
        <w:rPr>
          <w:rFonts w:ascii="Times New Roman" w:hAnsi="Times New Roman"/>
          <w:i/>
          <w:sz w:val="20"/>
          <w:szCs w:val="20"/>
        </w:rPr>
      </w:pPr>
      <w:r>
        <w:rPr>
          <w:rFonts w:ascii="Times New Roman" w:hAnsi="Times New Roman"/>
          <w:i/>
          <w:sz w:val="20"/>
          <w:szCs w:val="20"/>
        </w:rPr>
        <w:t>Таблица 4. Сценарий «Кейс-игра «Что такое личный доход»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4684"/>
        <w:gridCol w:w="2403"/>
      </w:tblGrid>
      <w:tr w:rsidR="00826738" w:rsidRPr="007E253C" w:rsidTr="00FD329B">
        <w:trPr>
          <w:trHeight w:val="535"/>
          <w:tblHeader/>
        </w:trPr>
        <w:tc>
          <w:tcPr>
            <w:tcW w:w="1402" w:type="pct"/>
            <w:tcBorders>
              <w:top w:val="single" w:sz="4" w:space="0" w:color="auto"/>
            </w:tcBorders>
            <w:vAlign w:val="center"/>
          </w:tcPr>
          <w:p w:rsidR="00826738" w:rsidRPr="007E253C" w:rsidRDefault="00826738" w:rsidP="00B90C40">
            <w:pPr>
              <w:spacing w:after="0" w:line="360" w:lineRule="auto"/>
              <w:jc w:val="center"/>
              <w:rPr>
                <w:rFonts w:ascii="Times New Roman" w:hAnsi="Times New Roman"/>
                <w:b/>
                <w:sz w:val="24"/>
                <w:szCs w:val="24"/>
              </w:rPr>
            </w:pPr>
            <w:r w:rsidRPr="007E253C">
              <w:rPr>
                <w:rFonts w:ascii="Times New Roman" w:hAnsi="Times New Roman"/>
                <w:b/>
                <w:sz w:val="24"/>
                <w:szCs w:val="24"/>
              </w:rPr>
              <w:t>Действия педагога</w:t>
            </w:r>
          </w:p>
        </w:tc>
        <w:tc>
          <w:tcPr>
            <w:tcW w:w="2378" w:type="pct"/>
            <w:tcBorders>
              <w:top w:val="single" w:sz="4" w:space="0" w:color="auto"/>
            </w:tcBorders>
            <w:vAlign w:val="center"/>
          </w:tcPr>
          <w:p w:rsidR="00826738" w:rsidRPr="007E253C" w:rsidRDefault="00826738" w:rsidP="00B90C40">
            <w:pPr>
              <w:spacing w:after="0" w:line="360" w:lineRule="auto"/>
              <w:jc w:val="center"/>
              <w:rPr>
                <w:rFonts w:ascii="Times New Roman" w:hAnsi="Times New Roman"/>
                <w:b/>
                <w:sz w:val="24"/>
                <w:szCs w:val="24"/>
              </w:rPr>
            </w:pPr>
            <w:r w:rsidRPr="007E253C">
              <w:rPr>
                <w:rFonts w:ascii="Times New Roman" w:hAnsi="Times New Roman"/>
                <w:b/>
                <w:sz w:val="24"/>
                <w:szCs w:val="24"/>
              </w:rPr>
              <w:t>Содержание</w:t>
            </w:r>
          </w:p>
        </w:tc>
        <w:tc>
          <w:tcPr>
            <w:tcW w:w="1220" w:type="pct"/>
            <w:tcBorders>
              <w:top w:val="single" w:sz="4" w:space="0" w:color="auto"/>
            </w:tcBorders>
            <w:vAlign w:val="center"/>
          </w:tcPr>
          <w:p w:rsidR="00826738" w:rsidRPr="007E253C" w:rsidRDefault="00826738" w:rsidP="00B90C40">
            <w:pPr>
              <w:spacing w:after="0" w:line="360" w:lineRule="auto"/>
              <w:jc w:val="center"/>
              <w:rPr>
                <w:rFonts w:ascii="Times New Roman" w:hAnsi="Times New Roman"/>
                <w:b/>
                <w:sz w:val="24"/>
                <w:szCs w:val="24"/>
              </w:rPr>
            </w:pPr>
            <w:r w:rsidRPr="007E253C">
              <w:rPr>
                <w:rFonts w:ascii="Times New Roman" w:hAnsi="Times New Roman"/>
                <w:b/>
                <w:sz w:val="24"/>
                <w:szCs w:val="24"/>
              </w:rPr>
              <w:t>Действия обучающихся</w:t>
            </w:r>
          </w:p>
        </w:tc>
      </w:tr>
      <w:tr w:rsidR="00826738" w:rsidRPr="007E253C" w:rsidTr="00FD329B">
        <w:trPr>
          <w:trHeight w:val="392"/>
        </w:trPr>
        <w:tc>
          <w:tcPr>
            <w:tcW w:w="1402" w:type="pct"/>
            <w:tcBorders>
              <w:bottom w:val="single" w:sz="4" w:space="0" w:color="auto"/>
            </w:tcBorders>
          </w:tcPr>
          <w:p w:rsidR="00826738" w:rsidRPr="007E253C" w:rsidRDefault="00826738" w:rsidP="00FD329B">
            <w:pPr>
              <w:spacing w:after="0" w:line="240" w:lineRule="auto"/>
              <w:rPr>
                <w:rFonts w:ascii="Times New Roman" w:hAnsi="Times New Roman"/>
                <w:sz w:val="24"/>
                <w:szCs w:val="24"/>
              </w:rPr>
            </w:pPr>
            <w:r w:rsidRPr="007E253C">
              <w:rPr>
                <w:rFonts w:ascii="Times New Roman" w:hAnsi="Times New Roman"/>
                <w:sz w:val="24"/>
                <w:szCs w:val="24"/>
              </w:rPr>
              <w:t xml:space="preserve">Организация игры </w:t>
            </w:r>
          </w:p>
        </w:tc>
        <w:tc>
          <w:tcPr>
            <w:tcW w:w="2378" w:type="pct"/>
            <w:tcBorders>
              <w:bottom w:val="single" w:sz="4" w:space="0" w:color="auto"/>
            </w:tcBorders>
          </w:tcPr>
          <w:p w:rsidR="00826738" w:rsidRPr="007E253C" w:rsidRDefault="00826738" w:rsidP="00FD329B">
            <w:pPr>
              <w:spacing w:after="0" w:line="240" w:lineRule="auto"/>
              <w:rPr>
                <w:rFonts w:ascii="Times New Roman" w:hAnsi="Times New Roman"/>
                <w:sz w:val="24"/>
                <w:szCs w:val="24"/>
              </w:rPr>
            </w:pPr>
          </w:p>
        </w:tc>
        <w:tc>
          <w:tcPr>
            <w:tcW w:w="1220" w:type="pct"/>
            <w:tcBorders>
              <w:bottom w:val="single" w:sz="4" w:space="0" w:color="auto"/>
            </w:tcBorders>
          </w:tcPr>
          <w:p w:rsidR="00826738" w:rsidRPr="007E253C" w:rsidRDefault="00826738" w:rsidP="00FD329B">
            <w:pPr>
              <w:spacing w:after="0" w:line="240" w:lineRule="auto"/>
              <w:rPr>
                <w:rFonts w:ascii="Times New Roman" w:hAnsi="Times New Roman"/>
                <w:sz w:val="24"/>
                <w:szCs w:val="24"/>
              </w:rPr>
            </w:pPr>
          </w:p>
        </w:tc>
      </w:tr>
      <w:tr w:rsidR="00826738" w:rsidRPr="007E253C" w:rsidTr="00FD329B">
        <w:tc>
          <w:tcPr>
            <w:tcW w:w="1402" w:type="pct"/>
          </w:tcPr>
          <w:p w:rsidR="00826738" w:rsidRPr="007E253C" w:rsidRDefault="00826738" w:rsidP="00FD329B">
            <w:pPr>
              <w:spacing w:after="0" w:line="240" w:lineRule="auto"/>
              <w:rPr>
                <w:rFonts w:ascii="Times New Roman" w:hAnsi="Times New Roman"/>
                <w:sz w:val="24"/>
                <w:szCs w:val="24"/>
              </w:rPr>
            </w:pPr>
            <w:r w:rsidRPr="007E253C">
              <w:rPr>
                <w:rFonts w:ascii="Times New Roman" w:hAnsi="Times New Roman"/>
                <w:sz w:val="24"/>
                <w:szCs w:val="24"/>
              </w:rPr>
              <w:t>Организация обсуждения проблемы в формате кейс-игры.</w:t>
            </w:r>
          </w:p>
        </w:tc>
        <w:tc>
          <w:tcPr>
            <w:tcW w:w="2378" w:type="pct"/>
          </w:tcPr>
          <w:p w:rsidR="00826738" w:rsidRPr="007E253C" w:rsidRDefault="00826738" w:rsidP="00FD329B">
            <w:pPr>
              <w:spacing w:after="0" w:line="240" w:lineRule="auto"/>
              <w:rPr>
                <w:rFonts w:ascii="Times New Roman" w:hAnsi="Times New Roman"/>
                <w:sz w:val="24"/>
                <w:szCs w:val="24"/>
              </w:rPr>
            </w:pPr>
            <w:r w:rsidRPr="007E253C">
              <w:rPr>
                <w:rFonts w:ascii="Times New Roman" w:hAnsi="Times New Roman"/>
                <w:sz w:val="24"/>
                <w:szCs w:val="24"/>
              </w:rPr>
              <w:t>Что такое личный доход. Источники дохода (регулярные и нерегулярные): заработная плата, социальные пособия, предпринимательская деятельность, доход от собственности. Налоги как часть расходов.</w:t>
            </w:r>
          </w:p>
        </w:tc>
        <w:tc>
          <w:tcPr>
            <w:tcW w:w="1220" w:type="pct"/>
          </w:tcPr>
          <w:p w:rsidR="00826738" w:rsidRPr="007E253C" w:rsidRDefault="00826738" w:rsidP="00FD329B">
            <w:pPr>
              <w:spacing w:after="0" w:line="240" w:lineRule="auto"/>
              <w:rPr>
                <w:rFonts w:ascii="Times New Roman" w:hAnsi="Times New Roman"/>
                <w:sz w:val="24"/>
                <w:szCs w:val="24"/>
              </w:rPr>
            </w:pPr>
            <w:r w:rsidRPr="007E253C">
              <w:rPr>
                <w:rFonts w:ascii="Times New Roman" w:hAnsi="Times New Roman"/>
                <w:sz w:val="24"/>
                <w:szCs w:val="24"/>
              </w:rPr>
              <w:t>Характеризовать источники личных доходов.</w:t>
            </w:r>
          </w:p>
          <w:p w:rsidR="00826738" w:rsidRPr="007E253C" w:rsidRDefault="00826738" w:rsidP="00FD329B">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Анализировать, какими налогами облагаются доходы.</w:t>
            </w:r>
          </w:p>
        </w:tc>
      </w:tr>
      <w:tr w:rsidR="00826738" w:rsidRPr="007E253C" w:rsidTr="00FD329B">
        <w:tc>
          <w:tcPr>
            <w:tcW w:w="1402" w:type="pct"/>
          </w:tcPr>
          <w:p w:rsidR="00826738" w:rsidRPr="007E253C" w:rsidRDefault="00826738" w:rsidP="00FD329B">
            <w:pPr>
              <w:spacing w:after="0" w:line="240" w:lineRule="auto"/>
              <w:rPr>
                <w:rFonts w:ascii="Times New Roman" w:hAnsi="Times New Roman"/>
                <w:sz w:val="24"/>
                <w:szCs w:val="24"/>
              </w:rPr>
            </w:pPr>
            <w:r w:rsidRPr="007E253C">
              <w:rPr>
                <w:rFonts w:ascii="Times New Roman" w:hAnsi="Times New Roman"/>
                <w:sz w:val="24"/>
                <w:szCs w:val="24"/>
              </w:rPr>
              <w:t>Организация подведения итогов кейс-игры и формулирования открытых вопросов.</w:t>
            </w:r>
          </w:p>
        </w:tc>
        <w:tc>
          <w:tcPr>
            <w:tcW w:w="2378" w:type="pct"/>
          </w:tcPr>
          <w:p w:rsidR="00826738" w:rsidRPr="007E253C" w:rsidRDefault="00826738" w:rsidP="00FD329B">
            <w:pPr>
              <w:spacing w:after="0" w:line="240" w:lineRule="auto"/>
              <w:rPr>
                <w:rFonts w:ascii="Times New Roman" w:hAnsi="Times New Roman"/>
                <w:sz w:val="24"/>
                <w:szCs w:val="24"/>
              </w:rPr>
            </w:pPr>
            <w:r w:rsidRPr="007E253C">
              <w:rPr>
                <w:rFonts w:ascii="Times New Roman" w:hAnsi="Times New Roman"/>
                <w:sz w:val="24"/>
                <w:szCs w:val="24"/>
              </w:rPr>
              <w:t>Что такое личный доход. Источники дохода (регулярные и нерегулярные): заработная плата, социальные пособия, предпринимательская деятельность, доход от собственности. Налоги как часть расходов.</w:t>
            </w:r>
          </w:p>
        </w:tc>
        <w:tc>
          <w:tcPr>
            <w:tcW w:w="1220" w:type="pct"/>
          </w:tcPr>
          <w:p w:rsidR="00826738" w:rsidRPr="007E253C" w:rsidRDefault="00826738" w:rsidP="00FD329B">
            <w:pPr>
              <w:spacing w:after="0" w:line="240" w:lineRule="auto"/>
              <w:rPr>
                <w:rFonts w:ascii="Times New Roman" w:hAnsi="Times New Roman"/>
                <w:sz w:val="24"/>
                <w:szCs w:val="24"/>
              </w:rPr>
            </w:pPr>
            <w:r w:rsidRPr="007E253C">
              <w:rPr>
                <w:rFonts w:ascii="Times New Roman" w:hAnsi="Times New Roman"/>
                <w:sz w:val="24"/>
                <w:szCs w:val="24"/>
              </w:rPr>
              <w:t>Характеризовать источники личных доходов.</w:t>
            </w:r>
          </w:p>
          <w:p w:rsidR="00826738" w:rsidRPr="007E253C" w:rsidRDefault="00826738" w:rsidP="00FD329B">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Анализировать, какими налогами облагаются доходы.</w:t>
            </w:r>
          </w:p>
        </w:tc>
      </w:tr>
    </w:tbl>
    <w:p w:rsidR="00FD329B" w:rsidRDefault="00FD329B" w:rsidP="00826738">
      <w:pPr>
        <w:spacing w:after="0" w:line="360" w:lineRule="auto"/>
        <w:ind w:firstLine="709"/>
        <w:jc w:val="both"/>
        <w:rPr>
          <w:rFonts w:ascii="Times New Roman" w:hAnsi="Times New Roman"/>
          <w:sz w:val="24"/>
          <w:szCs w:val="24"/>
        </w:rPr>
      </w:pP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Класс делится на 2 группы.</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Каждой группе предлагается «пакет кейсов» – комплект ситуаций, требующих анализа и решения (Таблица 5).</w:t>
      </w:r>
    </w:p>
    <w:p w:rsidR="00FD329B" w:rsidRDefault="00FD329B" w:rsidP="00FD329B">
      <w:pPr>
        <w:spacing w:after="0" w:line="360" w:lineRule="auto"/>
        <w:jc w:val="both"/>
        <w:rPr>
          <w:rFonts w:ascii="Times New Roman" w:hAnsi="Times New Roman"/>
          <w:sz w:val="24"/>
          <w:szCs w:val="24"/>
        </w:rPr>
      </w:pPr>
    </w:p>
    <w:p w:rsidR="00826738" w:rsidRPr="00FD329B" w:rsidRDefault="00FD329B" w:rsidP="00FD329B">
      <w:pPr>
        <w:spacing w:after="0" w:line="360" w:lineRule="auto"/>
        <w:jc w:val="both"/>
        <w:rPr>
          <w:rFonts w:ascii="Times New Roman" w:hAnsi="Times New Roman"/>
          <w:i/>
          <w:sz w:val="20"/>
          <w:szCs w:val="20"/>
        </w:rPr>
      </w:pPr>
      <w:r>
        <w:rPr>
          <w:rFonts w:ascii="Times New Roman" w:hAnsi="Times New Roman"/>
          <w:i/>
          <w:sz w:val="20"/>
          <w:szCs w:val="20"/>
        </w:rPr>
        <w:t xml:space="preserve">Таблица 5. </w:t>
      </w:r>
      <w:r w:rsidR="00826738" w:rsidRPr="00FD329B">
        <w:rPr>
          <w:rFonts w:ascii="Times New Roman" w:hAnsi="Times New Roman"/>
          <w:i/>
          <w:sz w:val="20"/>
          <w:szCs w:val="20"/>
        </w:rPr>
        <w:t>Пакет кейсов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6595"/>
        <w:gridCol w:w="1808"/>
      </w:tblGrid>
      <w:tr w:rsidR="00826738" w:rsidRPr="007A1AAF" w:rsidTr="00B90C40">
        <w:tc>
          <w:tcPr>
            <w:tcW w:w="1060" w:type="dxa"/>
            <w:shd w:val="clear" w:color="auto" w:fill="auto"/>
          </w:tcPr>
          <w:p w:rsidR="00826738" w:rsidRPr="007A1AAF" w:rsidRDefault="00826738" w:rsidP="007A1AAF">
            <w:pPr>
              <w:spacing w:after="0" w:line="240" w:lineRule="auto"/>
              <w:jc w:val="center"/>
              <w:rPr>
                <w:rFonts w:ascii="Times New Roman" w:hAnsi="Times New Roman"/>
                <w:b/>
                <w:sz w:val="24"/>
                <w:szCs w:val="24"/>
              </w:rPr>
            </w:pPr>
            <w:r w:rsidRPr="007A1AAF">
              <w:rPr>
                <w:rFonts w:ascii="Times New Roman" w:hAnsi="Times New Roman"/>
                <w:b/>
                <w:sz w:val="24"/>
                <w:szCs w:val="24"/>
              </w:rPr>
              <w:t>Номер ситуации</w:t>
            </w:r>
          </w:p>
        </w:tc>
        <w:tc>
          <w:tcPr>
            <w:tcW w:w="6595" w:type="dxa"/>
            <w:shd w:val="clear" w:color="auto" w:fill="auto"/>
          </w:tcPr>
          <w:p w:rsidR="00826738" w:rsidRPr="007A1AAF" w:rsidRDefault="00826738" w:rsidP="007A1AAF">
            <w:pPr>
              <w:spacing w:after="0" w:line="240" w:lineRule="auto"/>
              <w:jc w:val="center"/>
              <w:rPr>
                <w:rFonts w:ascii="Times New Roman" w:hAnsi="Times New Roman"/>
                <w:b/>
                <w:sz w:val="24"/>
                <w:szCs w:val="24"/>
              </w:rPr>
            </w:pPr>
            <w:r w:rsidRPr="007A1AAF">
              <w:rPr>
                <w:rFonts w:ascii="Times New Roman" w:hAnsi="Times New Roman"/>
                <w:b/>
                <w:sz w:val="24"/>
                <w:szCs w:val="24"/>
              </w:rPr>
              <w:t>Название</w:t>
            </w:r>
          </w:p>
        </w:tc>
        <w:tc>
          <w:tcPr>
            <w:tcW w:w="1808" w:type="dxa"/>
            <w:shd w:val="clear" w:color="auto" w:fill="auto"/>
          </w:tcPr>
          <w:p w:rsidR="00826738" w:rsidRPr="007A1AAF" w:rsidRDefault="00826738" w:rsidP="007A1AAF">
            <w:pPr>
              <w:spacing w:after="0" w:line="240" w:lineRule="auto"/>
              <w:jc w:val="center"/>
              <w:rPr>
                <w:rFonts w:ascii="Times New Roman" w:hAnsi="Times New Roman"/>
                <w:b/>
                <w:sz w:val="24"/>
                <w:szCs w:val="24"/>
              </w:rPr>
            </w:pPr>
            <w:r w:rsidRPr="007A1AAF">
              <w:rPr>
                <w:rFonts w:ascii="Times New Roman" w:hAnsi="Times New Roman"/>
                <w:b/>
                <w:sz w:val="24"/>
                <w:szCs w:val="24"/>
              </w:rPr>
              <w:t>Количество баллов</w:t>
            </w:r>
          </w:p>
        </w:tc>
      </w:tr>
      <w:tr w:rsidR="00826738" w:rsidRPr="007E253C" w:rsidTr="00B90C40">
        <w:tc>
          <w:tcPr>
            <w:tcW w:w="1060" w:type="dxa"/>
            <w:shd w:val="clear" w:color="auto" w:fill="auto"/>
          </w:tcPr>
          <w:p w:rsidR="00826738" w:rsidRPr="007E253C" w:rsidRDefault="00826738" w:rsidP="007A1AAF">
            <w:pPr>
              <w:spacing w:after="0" w:line="240" w:lineRule="auto"/>
              <w:jc w:val="both"/>
              <w:rPr>
                <w:rFonts w:ascii="Times New Roman" w:hAnsi="Times New Roman"/>
                <w:sz w:val="24"/>
                <w:szCs w:val="24"/>
              </w:rPr>
            </w:pPr>
            <w:r w:rsidRPr="007E253C">
              <w:rPr>
                <w:rFonts w:ascii="Times New Roman" w:hAnsi="Times New Roman"/>
                <w:sz w:val="24"/>
                <w:szCs w:val="24"/>
              </w:rPr>
              <w:t>1.1</w:t>
            </w:r>
          </w:p>
        </w:tc>
        <w:tc>
          <w:tcPr>
            <w:tcW w:w="6595" w:type="dxa"/>
            <w:shd w:val="clear" w:color="auto" w:fill="auto"/>
          </w:tcPr>
          <w:p w:rsidR="00826738" w:rsidRPr="007A1AAF" w:rsidRDefault="00826738" w:rsidP="007A1AAF">
            <w:pPr>
              <w:spacing w:after="0" w:line="240" w:lineRule="auto"/>
              <w:jc w:val="both"/>
              <w:rPr>
                <w:rFonts w:ascii="Times New Roman" w:hAnsi="Times New Roman"/>
                <w:sz w:val="24"/>
                <w:szCs w:val="24"/>
              </w:rPr>
            </w:pPr>
            <w:r w:rsidRPr="007A1AAF">
              <w:rPr>
                <w:rFonts w:ascii="Times New Roman" w:hAnsi="Times New Roman"/>
                <w:sz w:val="24"/>
                <w:szCs w:val="24"/>
              </w:rPr>
              <w:t>Доходы: как рассчитать свой чистый месячный доход?</w:t>
            </w:r>
          </w:p>
        </w:tc>
        <w:tc>
          <w:tcPr>
            <w:tcW w:w="1808" w:type="dxa"/>
            <w:shd w:val="clear" w:color="auto" w:fill="auto"/>
          </w:tcPr>
          <w:p w:rsidR="00826738" w:rsidRPr="007E253C" w:rsidRDefault="00826738" w:rsidP="007A1AAF">
            <w:pPr>
              <w:spacing w:after="0" w:line="240" w:lineRule="auto"/>
              <w:jc w:val="both"/>
              <w:rPr>
                <w:rFonts w:ascii="Times New Roman" w:hAnsi="Times New Roman"/>
                <w:sz w:val="24"/>
                <w:szCs w:val="24"/>
              </w:rPr>
            </w:pPr>
            <w:r w:rsidRPr="007E253C">
              <w:rPr>
                <w:rFonts w:ascii="Times New Roman" w:hAnsi="Times New Roman"/>
                <w:sz w:val="24"/>
                <w:szCs w:val="24"/>
              </w:rPr>
              <w:t>6</w:t>
            </w:r>
          </w:p>
        </w:tc>
      </w:tr>
      <w:tr w:rsidR="00826738" w:rsidRPr="007E253C" w:rsidTr="00B90C40">
        <w:tc>
          <w:tcPr>
            <w:tcW w:w="1060" w:type="dxa"/>
            <w:shd w:val="clear" w:color="auto" w:fill="auto"/>
          </w:tcPr>
          <w:p w:rsidR="00826738" w:rsidRPr="007E253C" w:rsidRDefault="00826738" w:rsidP="007A1AAF">
            <w:pPr>
              <w:spacing w:after="0" w:line="240" w:lineRule="auto"/>
              <w:jc w:val="both"/>
              <w:rPr>
                <w:rFonts w:ascii="Times New Roman" w:hAnsi="Times New Roman"/>
                <w:sz w:val="24"/>
                <w:szCs w:val="24"/>
              </w:rPr>
            </w:pPr>
            <w:r w:rsidRPr="007E253C">
              <w:rPr>
                <w:rFonts w:ascii="Times New Roman" w:hAnsi="Times New Roman"/>
                <w:sz w:val="24"/>
                <w:szCs w:val="24"/>
              </w:rPr>
              <w:t>1.2</w:t>
            </w:r>
          </w:p>
        </w:tc>
        <w:tc>
          <w:tcPr>
            <w:tcW w:w="6595" w:type="dxa"/>
            <w:shd w:val="clear" w:color="auto" w:fill="auto"/>
          </w:tcPr>
          <w:p w:rsidR="00826738" w:rsidRPr="007A1AAF" w:rsidRDefault="00826738" w:rsidP="007A1AAF">
            <w:pPr>
              <w:spacing w:after="0" w:line="240" w:lineRule="auto"/>
              <w:jc w:val="both"/>
              <w:rPr>
                <w:rFonts w:ascii="Times New Roman" w:hAnsi="Times New Roman"/>
                <w:sz w:val="24"/>
                <w:szCs w:val="24"/>
              </w:rPr>
            </w:pPr>
            <w:r w:rsidRPr="007A1AAF">
              <w:rPr>
                <w:rFonts w:ascii="Times New Roman" w:hAnsi="Times New Roman"/>
                <w:sz w:val="24"/>
                <w:szCs w:val="24"/>
              </w:rPr>
              <w:t>Доходы: как рассчитать чистую зарплату без налогового вычета и с налоговым вычетом?</w:t>
            </w:r>
          </w:p>
        </w:tc>
        <w:tc>
          <w:tcPr>
            <w:tcW w:w="1808" w:type="dxa"/>
            <w:shd w:val="clear" w:color="auto" w:fill="auto"/>
          </w:tcPr>
          <w:p w:rsidR="00826738" w:rsidRPr="007E253C" w:rsidRDefault="00826738" w:rsidP="007A1AAF">
            <w:pPr>
              <w:spacing w:after="0" w:line="240" w:lineRule="auto"/>
              <w:jc w:val="both"/>
              <w:rPr>
                <w:rFonts w:ascii="Times New Roman" w:hAnsi="Times New Roman"/>
                <w:sz w:val="24"/>
                <w:szCs w:val="24"/>
              </w:rPr>
            </w:pPr>
            <w:r w:rsidRPr="007E253C">
              <w:rPr>
                <w:rFonts w:ascii="Times New Roman" w:hAnsi="Times New Roman"/>
                <w:sz w:val="24"/>
                <w:szCs w:val="24"/>
              </w:rPr>
              <w:t>10</w:t>
            </w:r>
          </w:p>
        </w:tc>
      </w:tr>
      <w:tr w:rsidR="00826738" w:rsidRPr="007E253C" w:rsidTr="00B90C40">
        <w:tc>
          <w:tcPr>
            <w:tcW w:w="1060" w:type="dxa"/>
            <w:shd w:val="clear" w:color="auto" w:fill="auto"/>
          </w:tcPr>
          <w:p w:rsidR="00826738" w:rsidRPr="007E253C" w:rsidRDefault="00826738" w:rsidP="007A1AAF">
            <w:pPr>
              <w:spacing w:after="0" w:line="240" w:lineRule="auto"/>
              <w:jc w:val="both"/>
              <w:rPr>
                <w:rFonts w:ascii="Times New Roman" w:hAnsi="Times New Roman"/>
                <w:sz w:val="24"/>
                <w:szCs w:val="24"/>
              </w:rPr>
            </w:pPr>
            <w:r w:rsidRPr="007E253C">
              <w:rPr>
                <w:rFonts w:ascii="Times New Roman" w:hAnsi="Times New Roman"/>
                <w:sz w:val="24"/>
                <w:szCs w:val="24"/>
              </w:rPr>
              <w:t>1.3</w:t>
            </w:r>
          </w:p>
        </w:tc>
        <w:tc>
          <w:tcPr>
            <w:tcW w:w="6595" w:type="dxa"/>
            <w:shd w:val="clear" w:color="auto" w:fill="auto"/>
          </w:tcPr>
          <w:p w:rsidR="00826738" w:rsidRPr="007A1AAF" w:rsidRDefault="00826738" w:rsidP="007A1AAF">
            <w:pPr>
              <w:spacing w:after="0" w:line="240" w:lineRule="auto"/>
              <w:jc w:val="both"/>
              <w:rPr>
                <w:rFonts w:ascii="Times New Roman" w:hAnsi="Times New Roman"/>
                <w:sz w:val="24"/>
                <w:szCs w:val="24"/>
              </w:rPr>
            </w:pPr>
            <w:r w:rsidRPr="007A1AAF">
              <w:rPr>
                <w:rFonts w:ascii="Times New Roman" w:hAnsi="Times New Roman"/>
                <w:sz w:val="24"/>
                <w:szCs w:val="24"/>
              </w:rPr>
              <w:t>Налоговый вычет: как его рассчитать?</w:t>
            </w:r>
          </w:p>
        </w:tc>
        <w:tc>
          <w:tcPr>
            <w:tcW w:w="1808" w:type="dxa"/>
            <w:shd w:val="clear" w:color="auto" w:fill="auto"/>
          </w:tcPr>
          <w:p w:rsidR="00826738" w:rsidRPr="007E253C" w:rsidRDefault="00826738" w:rsidP="007A1AAF">
            <w:pPr>
              <w:spacing w:after="0" w:line="240" w:lineRule="auto"/>
              <w:jc w:val="both"/>
              <w:rPr>
                <w:rFonts w:ascii="Times New Roman" w:hAnsi="Times New Roman"/>
                <w:sz w:val="24"/>
                <w:szCs w:val="24"/>
              </w:rPr>
            </w:pPr>
            <w:r w:rsidRPr="007E253C">
              <w:rPr>
                <w:rFonts w:ascii="Times New Roman" w:hAnsi="Times New Roman"/>
                <w:sz w:val="24"/>
                <w:szCs w:val="24"/>
              </w:rPr>
              <w:t>4</w:t>
            </w:r>
          </w:p>
        </w:tc>
      </w:tr>
      <w:tr w:rsidR="00826738" w:rsidRPr="007E253C" w:rsidTr="00B90C40">
        <w:tc>
          <w:tcPr>
            <w:tcW w:w="1060" w:type="dxa"/>
            <w:shd w:val="clear" w:color="auto" w:fill="auto"/>
          </w:tcPr>
          <w:p w:rsidR="00826738" w:rsidRPr="007E253C" w:rsidRDefault="00826738" w:rsidP="007A1AAF">
            <w:pPr>
              <w:spacing w:after="0" w:line="240" w:lineRule="auto"/>
              <w:jc w:val="both"/>
              <w:rPr>
                <w:rFonts w:ascii="Times New Roman" w:hAnsi="Times New Roman"/>
                <w:sz w:val="24"/>
                <w:szCs w:val="24"/>
              </w:rPr>
            </w:pPr>
            <w:r w:rsidRPr="007E253C">
              <w:rPr>
                <w:rFonts w:ascii="Times New Roman" w:hAnsi="Times New Roman"/>
                <w:sz w:val="24"/>
                <w:szCs w:val="24"/>
              </w:rPr>
              <w:t>1.4</w:t>
            </w:r>
          </w:p>
        </w:tc>
        <w:tc>
          <w:tcPr>
            <w:tcW w:w="6595" w:type="dxa"/>
            <w:shd w:val="clear" w:color="auto" w:fill="auto"/>
          </w:tcPr>
          <w:p w:rsidR="00826738" w:rsidRPr="007A1AAF" w:rsidRDefault="00826738" w:rsidP="007A1AAF">
            <w:pPr>
              <w:spacing w:after="0" w:line="240" w:lineRule="auto"/>
              <w:jc w:val="both"/>
              <w:rPr>
                <w:rFonts w:ascii="Times New Roman" w:hAnsi="Times New Roman"/>
                <w:sz w:val="24"/>
                <w:szCs w:val="24"/>
              </w:rPr>
            </w:pPr>
            <w:r w:rsidRPr="007A1AAF">
              <w:rPr>
                <w:rFonts w:ascii="Times New Roman" w:hAnsi="Times New Roman"/>
                <w:sz w:val="24"/>
                <w:szCs w:val="24"/>
              </w:rPr>
              <w:t>Налоги: санкции за неуплату?</w:t>
            </w:r>
          </w:p>
        </w:tc>
        <w:tc>
          <w:tcPr>
            <w:tcW w:w="1808" w:type="dxa"/>
            <w:shd w:val="clear" w:color="auto" w:fill="auto"/>
          </w:tcPr>
          <w:p w:rsidR="00826738" w:rsidRPr="007E253C" w:rsidRDefault="00826738" w:rsidP="007A1AAF">
            <w:pPr>
              <w:spacing w:after="0" w:line="240" w:lineRule="auto"/>
              <w:jc w:val="both"/>
              <w:rPr>
                <w:rFonts w:ascii="Times New Roman" w:hAnsi="Times New Roman"/>
                <w:sz w:val="24"/>
                <w:szCs w:val="24"/>
              </w:rPr>
            </w:pPr>
            <w:r w:rsidRPr="007E253C">
              <w:rPr>
                <w:rFonts w:ascii="Times New Roman" w:hAnsi="Times New Roman"/>
                <w:sz w:val="24"/>
                <w:szCs w:val="24"/>
              </w:rPr>
              <w:t>4</w:t>
            </w:r>
          </w:p>
        </w:tc>
      </w:tr>
      <w:tr w:rsidR="00826738" w:rsidRPr="007E253C" w:rsidTr="00B90C40">
        <w:tc>
          <w:tcPr>
            <w:tcW w:w="1060" w:type="dxa"/>
            <w:shd w:val="clear" w:color="auto" w:fill="auto"/>
          </w:tcPr>
          <w:p w:rsidR="00826738" w:rsidRPr="007E253C" w:rsidRDefault="00826738" w:rsidP="007A1AAF">
            <w:pPr>
              <w:spacing w:after="0" w:line="240" w:lineRule="auto"/>
              <w:jc w:val="both"/>
              <w:rPr>
                <w:rFonts w:ascii="Times New Roman" w:hAnsi="Times New Roman"/>
                <w:sz w:val="24"/>
                <w:szCs w:val="24"/>
              </w:rPr>
            </w:pPr>
            <w:r w:rsidRPr="007E253C">
              <w:rPr>
                <w:rFonts w:ascii="Times New Roman" w:hAnsi="Times New Roman"/>
                <w:sz w:val="24"/>
                <w:szCs w:val="24"/>
              </w:rPr>
              <w:t>1.5</w:t>
            </w:r>
          </w:p>
        </w:tc>
        <w:tc>
          <w:tcPr>
            <w:tcW w:w="6595" w:type="dxa"/>
            <w:shd w:val="clear" w:color="auto" w:fill="auto"/>
          </w:tcPr>
          <w:p w:rsidR="00826738" w:rsidRPr="007A1AAF" w:rsidRDefault="00826738" w:rsidP="007A1AAF">
            <w:pPr>
              <w:spacing w:after="0" w:line="240" w:lineRule="auto"/>
              <w:jc w:val="both"/>
              <w:rPr>
                <w:rFonts w:ascii="Times New Roman" w:hAnsi="Times New Roman"/>
                <w:sz w:val="24"/>
                <w:szCs w:val="24"/>
              </w:rPr>
            </w:pPr>
            <w:r w:rsidRPr="007A1AAF">
              <w:rPr>
                <w:rFonts w:ascii="Times New Roman" w:hAnsi="Times New Roman"/>
                <w:sz w:val="24"/>
                <w:szCs w:val="24"/>
              </w:rPr>
              <w:t>Заработная плата в конверте.</w:t>
            </w:r>
          </w:p>
        </w:tc>
        <w:tc>
          <w:tcPr>
            <w:tcW w:w="1808" w:type="dxa"/>
            <w:shd w:val="clear" w:color="auto" w:fill="auto"/>
          </w:tcPr>
          <w:p w:rsidR="00826738" w:rsidRPr="007E253C" w:rsidRDefault="00826738" w:rsidP="007A1AAF">
            <w:pPr>
              <w:spacing w:after="0" w:line="240" w:lineRule="auto"/>
              <w:jc w:val="both"/>
              <w:rPr>
                <w:rFonts w:ascii="Times New Roman" w:hAnsi="Times New Roman"/>
                <w:sz w:val="24"/>
                <w:szCs w:val="24"/>
              </w:rPr>
            </w:pPr>
            <w:r w:rsidRPr="007E253C">
              <w:rPr>
                <w:rFonts w:ascii="Times New Roman" w:hAnsi="Times New Roman"/>
                <w:sz w:val="24"/>
                <w:szCs w:val="24"/>
              </w:rPr>
              <w:t>6</w:t>
            </w:r>
          </w:p>
        </w:tc>
      </w:tr>
      <w:tr w:rsidR="00826738" w:rsidRPr="007E253C" w:rsidTr="00B90C40">
        <w:tc>
          <w:tcPr>
            <w:tcW w:w="1060" w:type="dxa"/>
            <w:shd w:val="clear" w:color="auto" w:fill="auto"/>
          </w:tcPr>
          <w:p w:rsidR="00826738" w:rsidRPr="007E253C" w:rsidRDefault="00826738" w:rsidP="007A1AAF">
            <w:pPr>
              <w:spacing w:after="0" w:line="240" w:lineRule="auto"/>
              <w:jc w:val="both"/>
              <w:rPr>
                <w:rFonts w:ascii="Times New Roman" w:hAnsi="Times New Roman"/>
                <w:sz w:val="24"/>
                <w:szCs w:val="24"/>
              </w:rPr>
            </w:pPr>
            <w:r w:rsidRPr="007E253C">
              <w:rPr>
                <w:rFonts w:ascii="Times New Roman" w:hAnsi="Times New Roman"/>
                <w:sz w:val="24"/>
                <w:szCs w:val="24"/>
              </w:rPr>
              <w:t>1.6</w:t>
            </w:r>
          </w:p>
        </w:tc>
        <w:tc>
          <w:tcPr>
            <w:tcW w:w="6595" w:type="dxa"/>
            <w:shd w:val="clear" w:color="auto" w:fill="auto"/>
          </w:tcPr>
          <w:p w:rsidR="00826738" w:rsidRPr="007A1AAF" w:rsidRDefault="00826738" w:rsidP="007A1AAF">
            <w:pPr>
              <w:spacing w:after="0" w:line="240" w:lineRule="auto"/>
              <w:jc w:val="both"/>
              <w:rPr>
                <w:rFonts w:ascii="Times New Roman" w:hAnsi="Times New Roman"/>
                <w:sz w:val="24"/>
                <w:szCs w:val="24"/>
              </w:rPr>
            </w:pPr>
            <w:r w:rsidRPr="007A1AAF">
              <w:rPr>
                <w:rFonts w:ascii="Times New Roman" w:hAnsi="Times New Roman"/>
                <w:sz w:val="24"/>
                <w:szCs w:val="24"/>
              </w:rPr>
              <w:t>Заработная плата: повременная или сдельная?</w:t>
            </w:r>
          </w:p>
        </w:tc>
        <w:tc>
          <w:tcPr>
            <w:tcW w:w="1808" w:type="dxa"/>
            <w:shd w:val="clear" w:color="auto" w:fill="auto"/>
          </w:tcPr>
          <w:p w:rsidR="00826738" w:rsidRPr="007E253C" w:rsidRDefault="00826738" w:rsidP="007A1AAF">
            <w:pPr>
              <w:spacing w:after="0" w:line="240" w:lineRule="auto"/>
              <w:jc w:val="both"/>
              <w:rPr>
                <w:rFonts w:ascii="Times New Roman" w:hAnsi="Times New Roman"/>
                <w:sz w:val="24"/>
                <w:szCs w:val="24"/>
              </w:rPr>
            </w:pPr>
            <w:r w:rsidRPr="007E253C">
              <w:rPr>
                <w:rFonts w:ascii="Times New Roman" w:hAnsi="Times New Roman"/>
                <w:sz w:val="24"/>
                <w:szCs w:val="24"/>
              </w:rPr>
              <w:t>6</w:t>
            </w:r>
          </w:p>
        </w:tc>
      </w:tr>
    </w:tbl>
    <w:p w:rsidR="00826738" w:rsidRPr="007E253C" w:rsidRDefault="00826738" w:rsidP="00826738">
      <w:pPr>
        <w:spacing w:after="0" w:line="360" w:lineRule="auto"/>
        <w:ind w:firstLine="851"/>
        <w:jc w:val="both"/>
        <w:rPr>
          <w:rFonts w:ascii="Times New Roman" w:hAnsi="Times New Roman"/>
          <w:sz w:val="24"/>
          <w:szCs w:val="24"/>
        </w:rPr>
      </w:pP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В какой последовательности группы будут решать предложенные кейсы, как будет организована работа в группах (индивидуально, в микрогруппах, или все задания группа будет решать вместе) – решают группы.</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lastRenderedPageBreak/>
        <w:t>Задача, которую ставит учитель:</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За ограниченное время – 30 минут – группа должна решить как можно больше кейсов, чтобы набрать как можно больше баллов. Решение должно быть представлено в письменном виде.</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При подведении итогов за каждый верно решенный кейс группы получают баллы, указанные в таблице, за неверно решенный кейс – группы теряют баллы, которые составляют половину «стоимости» неверно решенного кейса. Побеждает группа, набравшая наибольшее количество баллов.</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На заключительном этапе важно обратиться к вопросам:</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Что помешало набрать максимальное количество знаний?</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Каких знаний / навыков для этого не хватило?</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В завершении работы можно предложить учащимся вопрос:</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Если бы вы были тренером команды, которая готовилась к аналогичной игре, какие вопросы вы бы обсудили, над какими умениями свои «подопечных» вы бы предложили поработать и как организовали бы эту работу?</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В ходе обсуждения отдельных ситуаций обучающиеся могут выйти на обсуждение таких проблемных вопросов как:</w:t>
      </w:r>
    </w:p>
    <w:p w:rsidR="00826738" w:rsidRPr="007E253C" w:rsidRDefault="00826738" w:rsidP="00826738">
      <w:pPr>
        <w:spacing w:after="0" w:line="360" w:lineRule="auto"/>
        <w:ind w:firstLine="709"/>
        <w:jc w:val="both"/>
        <w:rPr>
          <w:rFonts w:ascii="Times New Roman" w:eastAsia="Times New Roman" w:hAnsi="Times New Roman"/>
          <w:bCs/>
          <w:sz w:val="24"/>
          <w:szCs w:val="24"/>
        </w:rPr>
      </w:pPr>
      <w:r w:rsidRPr="007E253C">
        <w:rPr>
          <w:rFonts w:ascii="Times New Roman" w:hAnsi="Times New Roman"/>
          <w:sz w:val="24"/>
          <w:szCs w:val="24"/>
          <w:lang w:eastAsia="ru-RU"/>
        </w:rPr>
        <w:t>–</w:t>
      </w:r>
      <w:r w:rsidRPr="007E253C">
        <w:rPr>
          <w:rFonts w:ascii="Times New Roman" w:eastAsia="Times New Roman" w:hAnsi="Times New Roman"/>
          <w:bCs/>
          <w:sz w:val="24"/>
          <w:szCs w:val="24"/>
        </w:rPr>
        <w:t> негативные последствия, с которыми могут столкнуться в случае переменной (сдельной) оплаты работники и работодатели;</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о рисках получения зарплаты в конверте для работника;</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о разработке алгоритмов арифметических вычислений при финансовых расчетах;</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и т. д.</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Каждая из обозначенных проблем может впоследствии перерасти в открытый вопрос, положенный в основу работы обучающегося над индивидуальным проектом.</w:t>
      </w:r>
    </w:p>
    <w:p w:rsidR="00826738" w:rsidRPr="007E253C" w:rsidRDefault="00826738" w:rsidP="00826738">
      <w:pPr>
        <w:spacing w:after="0" w:line="360" w:lineRule="auto"/>
        <w:jc w:val="both"/>
        <w:rPr>
          <w:rFonts w:ascii="Times New Roman" w:hAnsi="Times New Roman"/>
          <w:b/>
          <w:sz w:val="24"/>
          <w:szCs w:val="24"/>
        </w:rPr>
      </w:pPr>
      <w:r w:rsidRPr="007E253C">
        <w:rPr>
          <w:rFonts w:ascii="Times New Roman" w:hAnsi="Times New Roman"/>
          <w:b/>
          <w:sz w:val="24"/>
          <w:szCs w:val="24"/>
        </w:rPr>
        <w:t>Тема 2. Налоги как часть расходов</w:t>
      </w:r>
    </w:p>
    <w:p w:rsidR="00405B31" w:rsidRPr="007E253C" w:rsidRDefault="00405B31" w:rsidP="00405B31">
      <w:pPr>
        <w:spacing w:after="0" w:line="360" w:lineRule="auto"/>
        <w:ind w:firstLine="709"/>
        <w:jc w:val="both"/>
        <w:rPr>
          <w:rFonts w:ascii="Times New Roman" w:hAnsi="Times New Roman"/>
          <w:sz w:val="24"/>
          <w:szCs w:val="24"/>
        </w:rPr>
      </w:pPr>
      <w:r w:rsidRPr="00905F6C">
        <w:rPr>
          <w:rFonts w:ascii="Times New Roman" w:hAnsi="Times New Roman"/>
          <w:i/>
          <w:sz w:val="24"/>
          <w:szCs w:val="24"/>
        </w:rPr>
        <w:t>В качестве опережающего задания,</w:t>
      </w:r>
      <w:r w:rsidRPr="00905F6C">
        <w:rPr>
          <w:rFonts w:ascii="Times New Roman" w:hAnsi="Times New Roman"/>
          <w:sz w:val="24"/>
          <w:szCs w:val="24"/>
        </w:rPr>
        <w:t xml:space="preserve"> необходимого для организации занятия, двум учащимся предлагается дома выполнить задание </w:t>
      </w:r>
      <w:r w:rsidRPr="00905F6C">
        <w:rPr>
          <w:rFonts w:ascii="Times New Roman" w:hAnsi="Times New Roman"/>
          <w:i/>
          <w:sz w:val="24"/>
          <w:szCs w:val="24"/>
        </w:rPr>
        <w:t>«</w:t>
      </w:r>
      <w:r w:rsidR="00905F6C" w:rsidRPr="00905F6C">
        <w:rPr>
          <w:rFonts w:ascii="Times New Roman" w:hAnsi="Times New Roman"/>
          <w:i/>
          <w:sz w:val="24"/>
          <w:szCs w:val="24"/>
        </w:rPr>
        <w:t>К</w:t>
      </w:r>
      <w:r w:rsidR="007A1AAF" w:rsidRPr="00905F6C">
        <w:rPr>
          <w:rFonts w:ascii="Times New Roman" w:hAnsi="Times New Roman"/>
          <w:i/>
          <w:sz w:val="24"/>
          <w:szCs w:val="24"/>
        </w:rPr>
        <w:t>акие налоги платят в твоей семье</w:t>
      </w:r>
      <w:r w:rsidR="00905F6C" w:rsidRPr="00905F6C">
        <w:rPr>
          <w:rFonts w:ascii="Times New Roman" w:hAnsi="Times New Roman"/>
          <w:i/>
          <w:sz w:val="24"/>
          <w:szCs w:val="24"/>
        </w:rPr>
        <w:t>?</w:t>
      </w:r>
      <w:r w:rsidRPr="00905F6C">
        <w:rPr>
          <w:rFonts w:ascii="Times New Roman" w:hAnsi="Times New Roman"/>
          <w:i/>
          <w:sz w:val="24"/>
          <w:szCs w:val="24"/>
        </w:rPr>
        <w:t>»</w:t>
      </w:r>
      <w:r w:rsidRPr="00905F6C">
        <w:rPr>
          <w:rFonts w:ascii="Times New Roman" w:hAnsi="Times New Roman"/>
          <w:sz w:val="24"/>
          <w:szCs w:val="24"/>
        </w:rPr>
        <w:t xml:space="preserve"> или в качестве альтернативного </w:t>
      </w:r>
      <w:r w:rsidRPr="00905F6C">
        <w:rPr>
          <w:rFonts w:ascii="Times New Roman" w:hAnsi="Times New Roman"/>
          <w:i/>
          <w:sz w:val="24"/>
          <w:szCs w:val="24"/>
        </w:rPr>
        <w:t>«</w:t>
      </w:r>
      <w:r w:rsidR="00905F6C" w:rsidRPr="00905F6C">
        <w:rPr>
          <w:rFonts w:ascii="Times New Roman" w:hAnsi="Times New Roman"/>
          <w:i/>
          <w:sz w:val="24"/>
          <w:szCs w:val="24"/>
        </w:rPr>
        <w:t>Как рассчитать налоги</w:t>
      </w:r>
      <w:r w:rsidRPr="00905F6C">
        <w:rPr>
          <w:rFonts w:ascii="Times New Roman" w:hAnsi="Times New Roman"/>
          <w:i/>
          <w:sz w:val="24"/>
          <w:szCs w:val="24"/>
        </w:rPr>
        <w:t xml:space="preserve"> за год</w:t>
      </w:r>
      <w:r w:rsidR="00905F6C" w:rsidRPr="00905F6C">
        <w:rPr>
          <w:rFonts w:ascii="Times New Roman" w:hAnsi="Times New Roman"/>
          <w:i/>
          <w:sz w:val="24"/>
          <w:szCs w:val="24"/>
        </w:rPr>
        <w:t>?</w:t>
      </w:r>
      <w:r w:rsidRPr="00905F6C">
        <w:rPr>
          <w:rFonts w:ascii="Times New Roman" w:hAnsi="Times New Roman"/>
          <w:i/>
          <w:sz w:val="24"/>
          <w:szCs w:val="24"/>
        </w:rPr>
        <w:t>».</w:t>
      </w:r>
      <w:r w:rsidRPr="00905F6C">
        <w:rPr>
          <w:rFonts w:ascii="Times New Roman" w:hAnsi="Times New Roman"/>
          <w:b/>
          <w:sz w:val="24"/>
          <w:szCs w:val="24"/>
        </w:rPr>
        <w:t xml:space="preserve"> </w:t>
      </w:r>
      <w:r w:rsidRPr="00905F6C">
        <w:rPr>
          <w:rFonts w:ascii="Times New Roman" w:hAnsi="Times New Roman"/>
          <w:sz w:val="24"/>
          <w:szCs w:val="24"/>
        </w:rPr>
        <w:t>Задание, над которым работает учащийся, он определяет самостоятельно.</w:t>
      </w:r>
    </w:p>
    <w:p w:rsidR="00826738" w:rsidRPr="007A1AAF" w:rsidRDefault="007A1AAF" w:rsidP="00826738">
      <w:pPr>
        <w:spacing w:after="0" w:line="360" w:lineRule="auto"/>
        <w:jc w:val="both"/>
        <w:rPr>
          <w:rFonts w:ascii="Times New Roman" w:hAnsi="Times New Roman"/>
          <w:i/>
          <w:sz w:val="24"/>
          <w:szCs w:val="24"/>
        </w:rPr>
      </w:pPr>
      <w:r w:rsidRPr="007A1AAF">
        <w:rPr>
          <w:rFonts w:ascii="Times New Roman" w:hAnsi="Times New Roman"/>
          <w:i/>
          <w:sz w:val="24"/>
          <w:szCs w:val="24"/>
        </w:rPr>
        <w:t>Сценарий 1. Семинар</w:t>
      </w:r>
    </w:p>
    <w:p w:rsidR="00905F6C" w:rsidRPr="007A1AAF" w:rsidRDefault="007A1AAF" w:rsidP="00826738">
      <w:pPr>
        <w:spacing w:after="0" w:line="360" w:lineRule="auto"/>
        <w:jc w:val="both"/>
        <w:rPr>
          <w:rFonts w:ascii="Times New Roman" w:hAnsi="Times New Roman"/>
          <w:i/>
          <w:sz w:val="20"/>
          <w:szCs w:val="20"/>
        </w:rPr>
      </w:pPr>
      <w:r w:rsidRPr="007A1AAF">
        <w:rPr>
          <w:rFonts w:ascii="Times New Roman" w:hAnsi="Times New Roman"/>
          <w:i/>
          <w:sz w:val="20"/>
          <w:szCs w:val="20"/>
        </w:rPr>
        <w:t xml:space="preserve">Таблица 6. </w:t>
      </w:r>
      <w:r>
        <w:rPr>
          <w:rFonts w:ascii="Times New Roman" w:hAnsi="Times New Roman"/>
          <w:i/>
          <w:sz w:val="20"/>
          <w:szCs w:val="20"/>
        </w:rPr>
        <w:t>Сценарий «Семинар «Налоги как часть расходов»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3002"/>
        <w:gridCol w:w="2485"/>
      </w:tblGrid>
      <w:tr w:rsidR="00826738" w:rsidRPr="007E253C" w:rsidTr="00B90C40">
        <w:trPr>
          <w:trHeight w:val="751"/>
          <w:tblHeader/>
        </w:trPr>
        <w:tc>
          <w:tcPr>
            <w:tcW w:w="4361" w:type="dxa"/>
            <w:tcBorders>
              <w:top w:val="single" w:sz="4" w:space="0" w:color="auto"/>
            </w:tcBorders>
            <w:vAlign w:val="center"/>
          </w:tcPr>
          <w:p w:rsidR="00826738" w:rsidRPr="007E253C" w:rsidRDefault="00826738" w:rsidP="00905F6C">
            <w:pPr>
              <w:spacing w:after="0" w:line="240" w:lineRule="auto"/>
              <w:jc w:val="center"/>
              <w:rPr>
                <w:rFonts w:ascii="Times New Roman" w:hAnsi="Times New Roman"/>
                <w:b/>
                <w:sz w:val="24"/>
                <w:szCs w:val="24"/>
              </w:rPr>
            </w:pPr>
            <w:r w:rsidRPr="007E253C">
              <w:rPr>
                <w:rFonts w:ascii="Times New Roman" w:hAnsi="Times New Roman"/>
                <w:b/>
                <w:sz w:val="24"/>
                <w:szCs w:val="24"/>
              </w:rPr>
              <w:t>Действия педагога</w:t>
            </w:r>
          </w:p>
        </w:tc>
        <w:tc>
          <w:tcPr>
            <w:tcW w:w="3002" w:type="dxa"/>
            <w:tcBorders>
              <w:top w:val="single" w:sz="4" w:space="0" w:color="auto"/>
            </w:tcBorders>
            <w:vAlign w:val="center"/>
          </w:tcPr>
          <w:p w:rsidR="00826738" w:rsidRPr="007E253C" w:rsidRDefault="00826738" w:rsidP="00905F6C">
            <w:pPr>
              <w:spacing w:after="0" w:line="240" w:lineRule="auto"/>
              <w:jc w:val="center"/>
              <w:rPr>
                <w:rFonts w:ascii="Times New Roman" w:hAnsi="Times New Roman"/>
                <w:b/>
                <w:sz w:val="24"/>
                <w:szCs w:val="24"/>
              </w:rPr>
            </w:pPr>
            <w:r w:rsidRPr="007E253C">
              <w:rPr>
                <w:rFonts w:ascii="Times New Roman" w:hAnsi="Times New Roman"/>
                <w:b/>
                <w:sz w:val="24"/>
                <w:szCs w:val="24"/>
              </w:rPr>
              <w:t>Содержание</w:t>
            </w:r>
          </w:p>
        </w:tc>
        <w:tc>
          <w:tcPr>
            <w:tcW w:w="0" w:type="auto"/>
            <w:tcBorders>
              <w:top w:val="single" w:sz="4" w:space="0" w:color="auto"/>
            </w:tcBorders>
            <w:vAlign w:val="center"/>
          </w:tcPr>
          <w:p w:rsidR="00826738" w:rsidRPr="007E253C" w:rsidRDefault="00826738" w:rsidP="00905F6C">
            <w:pPr>
              <w:spacing w:after="0" w:line="240" w:lineRule="auto"/>
              <w:jc w:val="center"/>
              <w:rPr>
                <w:rFonts w:ascii="Times New Roman" w:hAnsi="Times New Roman"/>
                <w:b/>
                <w:sz w:val="24"/>
                <w:szCs w:val="24"/>
              </w:rPr>
            </w:pPr>
            <w:r w:rsidRPr="007E253C">
              <w:rPr>
                <w:rFonts w:ascii="Times New Roman" w:hAnsi="Times New Roman"/>
                <w:b/>
                <w:sz w:val="24"/>
                <w:szCs w:val="24"/>
              </w:rPr>
              <w:t>Действия обучающихся</w:t>
            </w:r>
          </w:p>
        </w:tc>
      </w:tr>
      <w:tr w:rsidR="00826738" w:rsidRPr="007E253C" w:rsidTr="00B90C40">
        <w:tc>
          <w:tcPr>
            <w:tcW w:w="4361" w:type="dxa"/>
            <w:tcBorders>
              <w:bottom w:val="single" w:sz="4" w:space="0" w:color="auto"/>
            </w:tcBorders>
          </w:tcPr>
          <w:p w:rsidR="00826738" w:rsidRPr="007E253C" w:rsidRDefault="00826738" w:rsidP="00AE0E97">
            <w:pPr>
              <w:spacing w:after="0" w:line="240" w:lineRule="auto"/>
              <w:rPr>
                <w:rFonts w:ascii="Times New Roman" w:hAnsi="Times New Roman"/>
                <w:sz w:val="24"/>
                <w:szCs w:val="24"/>
              </w:rPr>
            </w:pPr>
            <w:r w:rsidRPr="007E253C">
              <w:rPr>
                <w:rFonts w:ascii="Times New Roman" w:hAnsi="Times New Roman"/>
                <w:sz w:val="24"/>
                <w:szCs w:val="24"/>
              </w:rPr>
              <w:t>Организация деятельности учащихся по обсуждению опережающего задания – ситуаций «</w:t>
            </w:r>
            <w:r w:rsidR="00905F6C">
              <w:rPr>
                <w:rFonts w:ascii="Times New Roman" w:hAnsi="Times New Roman"/>
                <w:sz w:val="24"/>
                <w:szCs w:val="24"/>
              </w:rPr>
              <w:t xml:space="preserve">Какие налоги платят в твоей </w:t>
            </w:r>
            <w:r w:rsidR="00905F6C">
              <w:rPr>
                <w:rFonts w:ascii="Times New Roman" w:hAnsi="Times New Roman"/>
                <w:sz w:val="24"/>
                <w:szCs w:val="24"/>
              </w:rPr>
              <w:lastRenderedPageBreak/>
              <w:t>семье</w:t>
            </w:r>
            <w:r w:rsidRPr="007E253C">
              <w:rPr>
                <w:rFonts w:ascii="Times New Roman" w:hAnsi="Times New Roman"/>
                <w:sz w:val="24"/>
                <w:szCs w:val="24"/>
              </w:rPr>
              <w:t>» или в качестве альтернативного «</w:t>
            </w:r>
            <w:r w:rsidR="00905F6C">
              <w:rPr>
                <w:rFonts w:ascii="Times New Roman" w:hAnsi="Times New Roman"/>
                <w:sz w:val="24"/>
                <w:szCs w:val="24"/>
              </w:rPr>
              <w:t>Как рассчитать налоги за год</w:t>
            </w:r>
            <w:r w:rsidRPr="007E253C">
              <w:rPr>
                <w:rFonts w:ascii="Times New Roman" w:hAnsi="Times New Roman"/>
                <w:sz w:val="24"/>
                <w:szCs w:val="24"/>
              </w:rPr>
              <w:t>».</w:t>
            </w:r>
          </w:p>
        </w:tc>
        <w:tc>
          <w:tcPr>
            <w:tcW w:w="3002" w:type="dxa"/>
            <w:tcBorders>
              <w:bottom w:val="single" w:sz="4" w:space="0" w:color="auto"/>
            </w:tcBorders>
          </w:tcPr>
          <w:p w:rsidR="00826738" w:rsidRPr="007E253C" w:rsidRDefault="00826738" w:rsidP="00AE0E97">
            <w:pPr>
              <w:spacing w:after="0" w:line="240" w:lineRule="auto"/>
              <w:rPr>
                <w:rFonts w:ascii="Times New Roman" w:hAnsi="Times New Roman"/>
                <w:sz w:val="24"/>
                <w:szCs w:val="24"/>
              </w:rPr>
            </w:pPr>
            <w:r w:rsidRPr="007E253C">
              <w:rPr>
                <w:rFonts w:ascii="Times New Roman" w:hAnsi="Times New Roman"/>
                <w:sz w:val="24"/>
                <w:szCs w:val="24"/>
              </w:rPr>
              <w:lastRenderedPageBreak/>
              <w:t>Налоги как часть расходов. Принципы управления расходами.</w:t>
            </w:r>
          </w:p>
        </w:tc>
        <w:tc>
          <w:tcPr>
            <w:tcW w:w="0" w:type="auto"/>
            <w:tcBorders>
              <w:bottom w:val="single" w:sz="4" w:space="0" w:color="auto"/>
            </w:tcBorders>
          </w:tcPr>
          <w:p w:rsidR="00826738" w:rsidRPr="007E253C" w:rsidRDefault="00826738" w:rsidP="00AE0E97">
            <w:pPr>
              <w:spacing w:after="0" w:line="240" w:lineRule="auto"/>
              <w:rPr>
                <w:rFonts w:ascii="Times New Roman" w:hAnsi="Times New Roman"/>
                <w:sz w:val="24"/>
                <w:szCs w:val="24"/>
              </w:rPr>
            </w:pPr>
            <w:r w:rsidRPr="007E253C">
              <w:rPr>
                <w:rFonts w:ascii="Times New Roman" w:hAnsi="Times New Roman"/>
                <w:sz w:val="24"/>
                <w:szCs w:val="24"/>
              </w:rPr>
              <w:t>Анализировать, какими налогами облагаются доходы.</w:t>
            </w:r>
          </w:p>
        </w:tc>
      </w:tr>
      <w:tr w:rsidR="00826738" w:rsidRPr="007E253C" w:rsidTr="00B90C40">
        <w:tc>
          <w:tcPr>
            <w:tcW w:w="4361" w:type="dxa"/>
            <w:tcBorders>
              <w:bottom w:val="single" w:sz="4" w:space="0" w:color="auto"/>
            </w:tcBorders>
          </w:tcPr>
          <w:p w:rsidR="00826738" w:rsidRPr="007E253C" w:rsidRDefault="00826738" w:rsidP="00AE0E97">
            <w:pPr>
              <w:spacing w:after="0" w:line="240" w:lineRule="auto"/>
              <w:rPr>
                <w:rFonts w:ascii="Times New Roman" w:hAnsi="Times New Roman"/>
                <w:sz w:val="24"/>
                <w:szCs w:val="24"/>
              </w:rPr>
            </w:pPr>
            <w:r w:rsidRPr="007E253C">
              <w:rPr>
                <w:rFonts w:ascii="Times New Roman" w:hAnsi="Times New Roman"/>
                <w:sz w:val="24"/>
                <w:szCs w:val="24"/>
              </w:rPr>
              <w:lastRenderedPageBreak/>
              <w:t>Организация знакомства с фрагментом проекта «Зачем нужны налоги».</w:t>
            </w:r>
          </w:p>
        </w:tc>
        <w:tc>
          <w:tcPr>
            <w:tcW w:w="3002" w:type="dxa"/>
            <w:tcBorders>
              <w:bottom w:val="single" w:sz="4" w:space="0" w:color="auto"/>
            </w:tcBorders>
          </w:tcPr>
          <w:p w:rsidR="00826738" w:rsidRPr="007E253C" w:rsidRDefault="00826738" w:rsidP="00AE0E97">
            <w:pPr>
              <w:spacing w:after="0" w:line="240" w:lineRule="auto"/>
              <w:rPr>
                <w:rFonts w:ascii="Times New Roman" w:hAnsi="Times New Roman"/>
                <w:sz w:val="24"/>
                <w:szCs w:val="24"/>
              </w:rPr>
            </w:pPr>
            <w:r w:rsidRPr="007E253C">
              <w:rPr>
                <w:rFonts w:ascii="Times New Roman" w:hAnsi="Times New Roman"/>
                <w:sz w:val="24"/>
                <w:szCs w:val="24"/>
              </w:rPr>
              <w:t>Налоги как часть расходов. Принципы управления расходами.</w:t>
            </w:r>
          </w:p>
        </w:tc>
        <w:tc>
          <w:tcPr>
            <w:tcW w:w="0" w:type="auto"/>
            <w:tcBorders>
              <w:bottom w:val="single" w:sz="4" w:space="0" w:color="auto"/>
            </w:tcBorders>
          </w:tcPr>
          <w:p w:rsidR="00826738" w:rsidRPr="007E253C" w:rsidRDefault="00826738" w:rsidP="00AE0E97">
            <w:pPr>
              <w:spacing w:after="0" w:line="240" w:lineRule="auto"/>
              <w:rPr>
                <w:rFonts w:ascii="Times New Roman" w:hAnsi="Times New Roman"/>
                <w:sz w:val="24"/>
                <w:szCs w:val="24"/>
              </w:rPr>
            </w:pPr>
            <w:r w:rsidRPr="007E253C">
              <w:rPr>
                <w:rFonts w:ascii="Times New Roman" w:hAnsi="Times New Roman"/>
                <w:sz w:val="24"/>
                <w:szCs w:val="24"/>
              </w:rPr>
              <w:t>Анализировать, какими налогами облагаются доходы.</w:t>
            </w:r>
          </w:p>
        </w:tc>
      </w:tr>
      <w:tr w:rsidR="00826738" w:rsidRPr="007E253C" w:rsidTr="00B90C40">
        <w:tc>
          <w:tcPr>
            <w:tcW w:w="4361" w:type="dxa"/>
          </w:tcPr>
          <w:p w:rsidR="00826738" w:rsidRPr="007E253C" w:rsidRDefault="00826738" w:rsidP="00AE0E97">
            <w:pPr>
              <w:spacing w:after="0" w:line="240" w:lineRule="auto"/>
              <w:rPr>
                <w:rFonts w:ascii="Times New Roman" w:hAnsi="Times New Roman"/>
                <w:sz w:val="24"/>
                <w:szCs w:val="24"/>
              </w:rPr>
            </w:pPr>
            <w:r w:rsidRPr="007E253C">
              <w:rPr>
                <w:rFonts w:ascii="Times New Roman" w:hAnsi="Times New Roman"/>
                <w:sz w:val="24"/>
                <w:szCs w:val="24"/>
              </w:rPr>
              <w:t>Организация выполнения задания.</w:t>
            </w:r>
          </w:p>
        </w:tc>
        <w:tc>
          <w:tcPr>
            <w:tcW w:w="3002" w:type="dxa"/>
          </w:tcPr>
          <w:p w:rsidR="00826738" w:rsidRPr="007E253C" w:rsidRDefault="00826738" w:rsidP="00AE0E97">
            <w:pPr>
              <w:spacing w:after="0" w:line="240" w:lineRule="auto"/>
              <w:rPr>
                <w:rFonts w:ascii="Times New Roman" w:hAnsi="Times New Roman"/>
                <w:sz w:val="24"/>
                <w:szCs w:val="24"/>
              </w:rPr>
            </w:pPr>
            <w:r w:rsidRPr="007E253C">
              <w:rPr>
                <w:rFonts w:ascii="Times New Roman" w:hAnsi="Times New Roman"/>
                <w:sz w:val="24"/>
                <w:szCs w:val="24"/>
              </w:rPr>
              <w:t>Налоги как часть расходов. Принципы управления расходами.</w:t>
            </w:r>
          </w:p>
        </w:tc>
        <w:tc>
          <w:tcPr>
            <w:tcW w:w="0" w:type="auto"/>
          </w:tcPr>
          <w:p w:rsidR="00826738" w:rsidRPr="007E253C" w:rsidRDefault="00826738" w:rsidP="00AE0E97">
            <w:pPr>
              <w:spacing w:after="0" w:line="240" w:lineRule="auto"/>
              <w:rPr>
                <w:rFonts w:ascii="Times New Roman" w:hAnsi="Times New Roman"/>
                <w:sz w:val="24"/>
                <w:szCs w:val="24"/>
              </w:rPr>
            </w:pPr>
            <w:r w:rsidRPr="007E253C">
              <w:rPr>
                <w:rFonts w:ascii="Times New Roman" w:hAnsi="Times New Roman"/>
                <w:sz w:val="24"/>
                <w:szCs w:val="24"/>
              </w:rPr>
              <w:t>Анализировать, какими налогами облагаются доходы.</w:t>
            </w:r>
          </w:p>
        </w:tc>
      </w:tr>
      <w:tr w:rsidR="00826738" w:rsidRPr="007E253C" w:rsidTr="00B90C40">
        <w:tc>
          <w:tcPr>
            <w:tcW w:w="4361" w:type="dxa"/>
          </w:tcPr>
          <w:p w:rsidR="00826738" w:rsidRPr="007E253C" w:rsidRDefault="00826738" w:rsidP="00AE0E97">
            <w:pPr>
              <w:spacing w:after="0" w:line="240" w:lineRule="auto"/>
              <w:rPr>
                <w:rFonts w:ascii="Times New Roman" w:hAnsi="Times New Roman"/>
                <w:sz w:val="24"/>
                <w:szCs w:val="24"/>
              </w:rPr>
            </w:pPr>
            <w:r w:rsidRPr="007E253C">
              <w:rPr>
                <w:rFonts w:ascii="Times New Roman" w:hAnsi="Times New Roman"/>
                <w:sz w:val="24"/>
                <w:szCs w:val="24"/>
              </w:rPr>
              <w:t>Организация подведения итогов семинара.</w:t>
            </w:r>
          </w:p>
        </w:tc>
        <w:tc>
          <w:tcPr>
            <w:tcW w:w="3002" w:type="dxa"/>
          </w:tcPr>
          <w:p w:rsidR="00826738" w:rsidRPr="007E253C" w:rsidRDefault="00826738" w:rsidP="00AE0E97">
            <w:pPr>
              <w:spacing w:after="0" w:line="240" w:lineRule="auto"/>
              <w:rPr>
                <w:rFonts w:ascii="Times New Roman" w:hAnsi="Times New Roman"/>
                <w:sz w:val="24"/>
                <w:szCs w:val="24"/>
              </w:rPr>
            </w:pPr>
            <w:r w:rsidRPr="007E253C">
              <w:rPr>
                <w:rFonts w:ascii="Times New Roman" w:hAnsi="Times New Roman"/>
                <w:sz w:val="24"/>
                <w:szCs w:val="24"/>
              </w:rPr>
              <w:t>Налоги как часть расходов. Принципы управления расходами.</w:t>
            </w:r>
          </w:p>
        </w:tc>
        <w:tc>
          <w:tcPr>
            <w:tcW w:w="0" w:type="auto"/>
          </w:tcPr>
          <w:p w:rsidR="00826738" w:rsidRPr="007E253C" w:rsidRDefault="00826738" w:rsidP="00AE0E97">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Оценивать роль налогов в жизни граждан и государства.</w:t>
            </w:r>
          </w:p>
        </w:tc>
      </w:tr>
    </w:tbl>
    <w:p w:rsidR="00826738" w:rsidRPr="007E253C" w:rsidRDefault="00826738" w:rsidP="00826738">
      <w:pPr>
        <w:spacing w:after="0" w:line="360" w:lineRule="auto"/>
        <w:ind w:firstLine="709"/>
        <w:jc w:val="both"/>
        <w:rPr>
          <w:rFonts w:ascii="Times New Roman" w:hAnsi="Times New Roman"/>
          <w:sz w:val="24"/>
          <w:szCs w:val="24"/>
        </w:rPr>
      </w:pPr>
    </w:p>
    <w:p w:rsidR="00826738" w:rsidRPr="007E253C" w:rsidRDefault="00826738" w:rsidP="00826738">
      <w:pPr>
        <w:spacing w:after="0" w:line="360" w:lineRule="auto"/>
        <w:ind w:firstLine="709"/>
        <w:jc w:val="both"/>
        <w:rPr>
          <w:rFonts w:ascii="Times New Roman" w:eastAsia="Times New Roman" w:hAnsi="Times New Roman"/>
          <w:sz w:val="24"/>
          <w:szCs w:val="24"/>
        </w:rPr>
      </w:pPr>
      <w:r w:rsidRPr="007E253C">
        <w:rPr>
          <w:rFonts w:ascii="Times New Roman" w:hAnsi="Times New Roman"/>
          <w:sz w:val="24"/>
          <w:szCs w:val="24"/>
        </w:rPr>
        <w:t xml:space="preserve">На первом этапе работы (до 10 минут) можно предложить обсудить информацию, которую учащиеся собрали в ходе выполнения опережающего задания. Особое внимание стоит обратить на вопросы, выходящие за работу непосредственно с ситуациями. Это вопрос о </w:t>
      </w:r>
      <w:r w:rsidRPr="007E253C">
        <w:rPr>
          <w:rFonts w:ascii="Times New Roman" w:eastAsia="Times New Roman" w:hAnsi="Times New Roman"/>
          <w:sz w:val="24"/>
          <w:szCs w:val="24"/>
        </w:rPr>
        <w:t>государственных структурах, которые должны быть заинтересованы в предоставлении информации о налогах. Это сравнение сумм, которые в виде налогов были выплачены членами семьи и которые вернулись в семью. Возможно, какие-то из этих вопросов в последствии помогут обучающимся выбрать тему индивидуального проекта.</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Второй этап работы предполагает обращение к реальным результатам учебного проекта в области финансовой грамотности, выполненным учащейся Анной Кусковой. Учащимся предложено обратиться к фрагменту презентации проекта «Зачем нужны налоги?»</w:t>
      </w:r>
      <w:r w:rsidRPr="007E253C">
        <w:rPr>
          <w:rStyle w:val="af1"/>
          <w:rFonts w:ascii="Times New Roman" w:hAnsi="Times New Roman"/>
          <w:sz w:val="24"/>
          <w:szCs w:val="24"/>
        </w:rPr>
        <w:footnoteReference w:id="22"/>
      </w:r>
      <w:r w:rsidRPr="007E253C">
        <w:rPr>
          <w:rFonts w:ascii="Times New Roman" w:hAnsi="Times New Roman"/>
          <w:sz w:val="24"/>
          <w:szCs w:val="24"/>
        </w:rPr>
        <w:t>, представленному на рисунке 2.</w:t>
      </w:r>
    </w:p>
    <w:p w:rsidR="00826738" w:rsidRPr="007E253C" w:rsidRDefault="00826738" w:rsidP="00826738">
      <w:pPr>
        <w:spacing w:after="0" w:line="360" w:lineRule="auto"/>
        <w:ind w:firstLine="709"/>
        <w:jc w:val="both"/>
        <w:rPr>
          <w:rFonts w:ascii="Times New Roman" w:hAnsi="Times New Roman"/>
          <w:sz w:val="24"/>
          <w:szCs w:val="24"/>
        </w:rPr>
      </w:pPr>
    </w:p>
    <w:p w:rsidR="00826738" w:rsidRPr="007E253C" w:rsidRDefault="00826738" w:rsidP="00826738">
      <w:pPr>
        <w:spacing w:after="0" w:line="360" w:lineRule="auto"/>
        <w:ind w:firstLine="709"/>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0FB2A558" wp14:editId="537DD51E">
            <wp:extent cx="3216923" cy="241805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8447" cy="2426716"/>
                    </a:xfrm>
                    <a:prstGeom prst="rect">
                      <a:avLst/>
                    </a:prstGeom>
                    <a:noFill/>
                    <a:ln>
                      <a:noFill/>
                    </a:ln>
                  </pic:spPr>
                </pic:pic>
              </a:graphicData>
            </a:graphic>
          </wp:inline>
        </w:drawing>
      </w:r>
    </w:p>
    <w:p w:rsidR="00826738" w:rsidRPr="007A1AAF" w:rsidRDefault="007A1AAF" w:rsidP="00826738">
      <w:pPr>
        <w:spacing w:after="0" w:line="360" w:lineRule="auto"/>
        <w:ind w:firstLine="709"/>
        <w:jc w:val="center"/>
        <w:rPr>
          <w:rFonts w:ascii="Times New Roman" w:hAnsi="Times New Roman"/>
          <w:i/>
          <w:sz w:val="20"/>
          <w:szCs w:val="20"/>
        </w:rPr>
      </w:pPr>
      <w:r>
        <w:rPr>
          <w:rFonts w:ascii="Times New Roman" w:hAnsi="Times New Roman"/>
          <w:i/>
          <w:sz w:val="20"/>
          <w:szCs w:val="20"/>
        </w:rPr>
        <w:t>Рисунок 2.</w:t>
      </w:r>
      <w:r w:rsidR="00826738" w:rsidRPr="007A1AAF">
        <w:rPr>
          <w:rFonts w:ascii="Times New Roman" w:hAnsi="Times New Roman"/>
          <w:i/>
          <w:sz w:val="20"/>
          <w:szCs w:val="20"/>
        </w:rPr>
        <w:t xml:space="preserve"> Фрагмент презентации «Зачем нужны налоги?»</w:t>
      </w:r>
    </w:p>
    <w:p w:rsidR="00826738" w:rsidRPr="007E253C" w:rsidRDefault="00826738" w:rsidP="00826738">
      <w:pPr>
        <w:spacing w:after="0" w:line="360" w:lineRule="auto"/>
        <w:ind w:firstLine="709"/>
        <w:jc w:val="both"/>
        <w:rPr>
          <w:rFonts w:ascii="Times New Roman" w:hAnsi="Times New Roman"/>
          <w:sz w:val="24"/>
          <w:szCs w:val="24"/>
        </w:rPr>
      </w:pP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lastRenderedPageBreak/>
        <w:t>На следующем этапе учитель предлагает сформировать 3 группы и выполнить следующее задание. Опираясь на материалы проекта, каждой группе необходимо подготовить сообщение по темам (до 25 минут):</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1) Налоги, которые платит семья Кусковой Анны.</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2) Куда поступают налоги.</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3) Изучение рынка платных образовательных и медицинских услуг, а также данные экономических расчетов проекта.</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На заключительном этапе (до 15 минут) класс заслушивает сообщения групп, и в ходе беседы уточняются и детализируются отдельные аспекты изучаемых вопросов.</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Подводя итог занятия, можно предложить обсудить с учащимися вопросы:</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Какие задачи решают налоги в обществе?</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Что нового о налогах вы узнали при выполнении задания?</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Что бы вы еще хотели узнать о налогах, и почему это важно?</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Последний вопрос выводит учащихся на постановку «открытых вопросов», которые потом могут быть включены в общий банк открытых вопросов.</w:t>
      </w:r>
    </w:p>
    <w:p w:rsidR="00826738" w:rsidRPr="007E253C" w:rsidRDefault="00826738" w:rsidP="00826738">
      <w:pPr>
        <w:spacing w:after="0" w:line="360" w:lineRule="auto"/>
        <w:ind w:firstLine="709"/>
        <w:jc w:val="both"/>
        <w:rPr>
          <w:rFonts w:ascii="Times New Roman" w:hAnsi="Times New Roman"/>
          <w:b/>
          <w:sz w:val="24"/>
          <w:szCs w:val="24"/>
        </w:rPr>
      </w:pPr>
      <w:r w:rsidRPr="007E253C">
        <w:rPr>
          <w:rFonts w:ascii="Times New Roman" w:hAnsi="Times New Roman"/>
          <w:sz w:val="24"/>
          <w:szCs w:val="24"/>
        </w:rPr>
        <w:t>Проведение данного занятия должно способствовать формированию ответственного поведения будущего налогоплательщика. Поэтому важно, чтобы ученики пришли к выводу о том, что налоги, которые отчисляют как физические, так и юридические лица «возвращаются» людям в виде различных социальных благ и гарантий. Для этого ученикам можно предложить более подробно познакомится с проектом «Зачем нужны налоги».</w:t>
      </w:r>
    </w:p>
    <w:p w:rsidR="00826738" w:rsidRPr="00DF49A1" w:rsidRDefault="00826738" w:rsidP="00826738">
      <w:pPr>
        <w:spacing w:after="0" w:line="360" w:lineRule="auto"/>
        <w:jc w:val="both"/>
        <w:rPr>
          <w:rFonts w:ascii="Times New Roman" w:hAnsi="Times New Roman"/>
          <w:i/>
          <w:sz w:val="24"/>
          <w:szCs w:val="24"/>
        </w:rPr>
      </w:pPr>
      <w:r w:rsidRPr="00DF49A1">
        <w:rPr>
          <w:rFonts w:ascii="Times New Roman" w:hAnsi="Times New Roman"/>
          <w:i/>
          <w:sz w:val="24"/>
          <w:szCs w:val="24"/>
        </w:rPr>
        <w:t>С</w:t>
      </w:r>
      <w:r w:rsidR="00DF49A1">
        <w:rPr>
          <w:rFonts w:ascii="Times New Roman" w:hAnsi="Times New Roman"/>
          <w:i/>
          <w:sz w:val="24"/>
          <w:szCs w:val="24"/>
        </w:rPr>
        <w:t>ценарий 2. Практикум</w:t>
      </w:r>
    </w:p>
    <w:p w:rsidR="00826738" w:rsidRPr="00DF49A1" w:rsidRDefault="00DF49A1" w:rsidP="00826738">
      <w:pPr>
        <w:spacing w:after="0" w:line="360" w:lineRule="auto"/>
        <w:jc w:val="both"/>
        <w:rPr>
          <w:rFonts w:ascii="Times New Roman" w:hAnsi="Times New Roman"/>
          <w:i/>
          <w:sz w:val="20"/>
          <w:szCs w:val="20"/>
        </w:rPr>
      </w:pPr>
      <w:r>
        <w:rPr>
          <w:rFonts w:ascii="Times New Roman" w:hAnsi="Times New Roman"/>
          <w:i/>
          <w:sz w:val="20"/>
          <w:szCs w:val="20"/>
        </w:rPr>
        <w:t>Таблица 7. Сценарий «Практикум «Налоги как часть расходов»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5"/>
        <w:gridCol w:w="2420"/>
        <w:gridCol w:w="2693"/>
      </w:tblGrid>
      <w:tr w:rsidR="00826738" w:rsidRPr="007E253C" w:rsidTr="00B90C40">
        <w:trPr>
          <w:trHeight w:val="751"/>
          <w:tblHeader/>
        </w:trPr>
        <w:tc>
          <w:tcPr>
            <w:tcW w:w="0" w:type="auto"/>
            <w:tcBorders>
              <w:top w:val="single" w:sz="4" w:space="0" w:color="auto"/>
            </w:tcBorders>
            <w:vAlign w:val="center"/>
          </w:tcPr>
          <w:p w:rsidR="00826738" w:rsidRPr="007E253C" w:rsidRDefault="00826738" w:rsidP="00B90C40">
            <w:pPr>
              <w:spacing w:after="0" w:line="360" w:lineRule="auto"/>
              <w:jc w:val="center"/>
              <w:rPr>
                <w:rFonts w:ascii="Times New Roman" w:hAnsi="Times New Roman"/>
                <w:b/>
                <w:sz w:val="24"/>
                <w:szCs w:val="24"/>
              </w:rPr>
            </w:pPr>
            <w:r w:rsidRPr="007E253C">
              <w:rPr>
                <w:rFonts w:ascii="Times New Roman" w:hAnsi="Times New Roman"/>
                <w:b/>
                <w:sz w:val="24"/>
                <w:szCs w:val="24"/>
              </w:rPr>
              <w:t>Действия педагога</w:t>
            </w:r>
          </w:p>
        </w:tc>
        <w:tc>
          <w:tcPr>
            <w:tcW w:w="0" w:type="auto"/>
            <w:tcBorders>
              <w:top w:val="single" w:sz="4" w:space="0" w:color="auto"/>
            </w:tcBorders>
            <w:vAlign w:val="center"/>
          </w:tcPr>
          <w:p w:rsidR="00826738" w:rsidRPr="007E253C" w:rsidRDefault="00826738" w:rsidP="00B90C40">
            <w:pPr>
              <w:spacing w:after="0" w:line="360" w:lineRule="auto"/>
              <w:jc w:val="center"/>
              <w:rPr>
                <w:rFonts w:ascii="Times New Roman" w:hAnsi="Times New Roman"/>
                <w:b/>
                <w:sz w:val="24"/>
                <w:szCs w:val="24"/>
              </w:rPr>
            </w:pPr>
            <w:r w:rsidRPr="007E253C">
              <w:rPr>
                <w:rFonts w:ascii="Times New Roman" w:hAnsi="Times New Roman"/>
                <w:b/>
                <w:sz w:val="24"/>
                <w:szCs w:val="24"/>
              </w:rPr>
              <w:t>Содержание</w:t>
            </w:r>
          </w:p>
        </w:tc>
        <w:tc>
          <w:tcPr>
            <w:tcW w:w="0" w:type="auto"/>
            <w:tcBorders>
              <w:top w:val="single" w:sz="4" w:space="0" w:color="auto"/>
            </w:tcBorders>
            <w:vAlign w:val="center"/>
          </w:tcPr>
          <w:p w:rsidR="00826738" w:rsidRPr="007E253C" w:rsidRDefault="00826738" w:rsidP="00B90C40">
            <w:pPr>
              <w:spacing w:after="0" w:line="360" w:lineRule="auto"/>
              <w:ind w:firstLine="34"/>
              <w:jc w:val="center"/>
              <w:rPr>
                <w:rFonts w:ascii="Times New Roman" w:hAnsi="Times New Roman"/>
                <w:b/>
                <w:sz w:val="24"/>
                <w:szCs w:val="24"/>
              </w:rPr>
            </w:pPr>
            <w:r w:rsidRPr="007E253C">
              <w:rPr>
                <w:rFonts w:ascii="Times New Roman" w:hAnsi="Times New Roman"/>
                <w:b/>
                <w:sz w:val="24"/>
                <w:szCs w:val="24"/>
              </w:rPr>
              <w:t>Действия обучающихся</w:t>
            </w:r>
          </w:p>
        </w:tc>
      </w:tr>
      <w:tr w:rsidR="00826738" w:rsidRPr="007E253C" w:rsidTr="00B90C40">
        <w:tc>
          <w:tcPr>
            <w:tcW w:w="0" w:type="auto"/>
            <w:tcBorders>
              <w:bottom w:val="single" w:sz="4" w:space="0" w:color="auto"/>
            </w:tcBorders>
          </w:tcPr>
          <w:p w:rsidR="00826738" w:rsidRPr="007E253C" w:rsidRDefault="00826738" w:rsidP="00AE0E97">
            <w:pPr>
              <w:spacing w:after="0" w:line="240" w:lineRule="auto"/>
              <w:rPr>
                <w:rFonts w:ascii="Times New Roman" w:hAnsi="Times New Roman"/>
                <w:sz w:val="24"/>
                <w:szCs w:val="24"/>
              </w:rPr>
            </w:pPr>
            <w:r w:rsidRPr="007E253C">
              <w:rPr>
                <w:rFonts w:ascii="Times New Roman" w:hAnsi="Times New Roman"/>
                <w:sz w:val="24"/>
                <w:szCs w:val="24"/>
              </w:rPr>
              <w:t xml:space="preserve">Организация деятельности учащихся по обсуждению опережающего задания – ситуаций </w:t>
            </w:r>
            <w:r w:rsidR="00AE0E97" w:rsidRPr="007E253C">
              <w:rPr>
                <w:rFonts w:ascii="Times New Roman" w:hAnsi="Times New Roman"/>
                <w:sz w:val="24"/>
                <w:szCs w:val="24"/>
              </w:rPr>
              <w:t>«</w:t>
            </w:r>
            <w:r w:rsidR="00AE0E97">
              <w:rPr>
                <w:rFonts w:ascii="Times New Roman" w:hAnsi="Times New Roman"/>
                <w:sz w:val="24"/>
                <w:szCs w:val="24"/>
              </w:rPr>
              <w:t>Какие налоги платят в твоей семье</w:t>
            </w:r>
            <w:r w:rsidR="00AE0E97" w:rsidRPr="007E253C">
              <w:rPr>
                <w:rFonts w:ascii="Times New Roman" w:hAnsi="Times New Roman"/>
                <w:sz w:val="24"/>
                <w:szCs w:val="24"/>
              </w:rPr>
              <w:t>» или в качестве альтернативного «</w:t>
            </w:r>
            <w:r w:rsidR="00AE0E97">
              <w:rPr>
                <w:rFonts w:ascii="Times New Roman" w:hAnsi="Times New Roman"/>
                <w:sz w:val="24"/>
                <w:szCs w:val="24"/>
              </w:rPr>
              <w:t>Как рассчитать налоги за год</w:t>
            </w:r>
            <w:r w:rsidR="00AE0E97" w:rsidRPr="007E253C">
              <w:rPr>
                <w:rFonts w:ascii="Times New Roman" w:hAnsi="Times New Roman"/>
                <w:sz w:val="24"/>
                <w:szCs w:val="24"/>
              </w:rPr>
              <w:t>».</w:t>
            </w:r>
          </w:p>
        </w:tc>
        <w:tc>
          <w:tcPr>
            <w:tcW w:w="0" w:type="auto"/>
            <w:tcBorders>
              <w:bottom w:val="single" w:sz="4" w:space="0" w:color="auto"/>
            </w:tcBorders>
          </w:tcPr>
          <w:p w:rsidR="00826738" w:rsidRPr="007E253C" w:rsidRDefault="00826738" w:rsidP="00AE0E97">
            <w:pPr>
              <w:spacing w:after="0" w:line="240" w:lineRule="auto"/>
              <w:rPr>
                <w:rFonts w:ascii="Times New Roman" w:hAnsi="Times New Roman"/>
                <w:sz w:val="24"/>
                <w:szCs w:val="24"/>
              </w:rPr>
            </w:pPr>
            <w:r w:rsidRPr="007E253C">
              <w:rPr>
                <w:rFonts w:ascii="Times New Roman" w:hAnsi="Times New Roman"/>
                <w:sz w:val="24"/>
                <w:szCs w:val="24"/>
              </w:rPr>
              <w:t>Налоги как часть расходов. Принципы управления расходами.</w:t>
            </w:r>
          </w:p>
        </w:tc>
        <w:tc>
          <w:tcPr>
            <w:tcW w:w="0" w:type="auto"/>
            <w:tcBorders>
              <w:bottom w:val="single" w:sz="4" w:space="0" w:color="auto"/>
            </w:tcBorders>
          </w:tcPr>
          <w:p w:rsidR="00826738" w:rsidRPr="007E253C" w:rsidRDefault="00826738" w:rsidP="00AE0E97">
            <w:pPr>
              <w:spacing w:after="0" w:line="240" w:lineRule="auto"/>
              <w:rPr>
                <w:rFonts w:ascii="Times New Roman" w:hAnsi="Times New Roman"/>
                <w:sz w:val="24"/>
                <w:szCs w:val="24"/>
              </w:rPr>
            </w:pPr>
            <w:r w:rsidRPr="007E253C">
              <w:rPr>
                <w:rFonts w:ascii="Times New Roman" w:hAnsi="Times New Roman"/>
                <w:sz w:val="24"/>
                <w:szCs w:val="24"/>
              </w:rPr>
              <w:t>Анализировать, какими налогами облагаются доходы.</w:t>
            </w:r>
          </w:p>
        </w:tc>
      </w:tr>
      <w:tr w:rsidR="00826738" w:rsidRPr="007E253C" w:rsidTr="00B90C40">
        <w:tc>
          <w:tcPr>
            <w:tcW w:w="0" w:type="auto"/>
            <w:tcBorders>
              <w:bottom w:val="single" w:sz="4" w:space="0" w:color="auto"/>
            </w:tcBorders>
          </w:tcPr>
          <w:p w:rsidR="00826738" w:rsidRPr="007E253C" w:rsidRDefault="00826738" w:rsidP="00AE0E97">
            <w:pPr>
              <w:spacing w:after="0" w:line="240" w:lineRule="auto"/>
              <w:rPr>
                <w:rFonts w:ascii="Times New Roman" w:hAnsi="Times New Roman"/>
                <w:sz w:val="24"/>
                <w:szCs w:val="24"/>
              </w:rPr>
            </w:pPr>
            <w:r w:rsidRPr="007E253C">
              <w:rPr>
                <w:rFonts w:ascii="Times New Roman" w:hAnsi="Times New Roman"/>
                <w:sz w:val="24"/>
                <w:szCs w:val="24"/>
              </w:rPr>
              <w:t>Организация деятельности учащихся по выполнению заданий «Налоги: если приобрели или сдаем квартиру».</w:t>
            </w:r>
          </w:p>
        </w:tc>
        <w:tc>
          <w:tcPr>
            <w:tcW w:w="0" w:type="auto"/>
            <w:tcBorders>
              <w:bottom w:val="single" w:sz="4" w:space="0" w:color="auto"/>
            </w:tcBorders>
          </w:tcPr>
          <w:p w:rsidR="00826738" w:rsidRPr="007E253C" w:rsidRDefault="00826738" w:rsidP="00AE0E97">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 xml:space="preserve">Регулярные и нерегулярные расходы. </w:t>
            </w:r>
          </w:p>
          <w:p w:rsidR="00826738" w:rsidRPr="007E253C" w:rsidRDefault="00826738" w:rsidP="00AE0E97">
            <w:pPr>
              <w:spacing w:after="0" w:line="240" w:lineRule="auto"/>
              <w:rPr>
                <w:rFonts w:ascii="Times New Roman" w:hAnsi="Times New Roman"/>
                <w:sz w:val="24"/>
                <w:szCs w:val="24"/>
              </w:rPr>
            </w:pPr>
            <w:r w:rsidRPr="007E253C">
              <w:rPr>
                <w:rFonts w:ascii="Times New Roman" w:hAnsi="Times New Roman"/>
                <w:sz w:val="24"/>
                <w:szCs w:val="24"/>
              </w:rPr>
              <w:t>Налоги как часть расходов.</w:t>
            </w:r>
          </w:p>
        </w:tc>
        <w:tc>
          <w:tcPr>
            <w:tcW w:w="0" w:type="auto"/>
            <w:tcBorders>
              <w:bottom w:val="single" w:sz="4" w:space="0" w:color="auto"/>
            </w:tcBorders>
          </w:tcPr>
          <w:p w:rsidR="00826738" w:rsidRPr="007E253C" w:rsidRDefault="00826738" w:rsidP="00AE0E97">
            <w:pPr>
              <w:spacing w:after="0" w:line="240" w:lineRule="auto"/>
              <w:rPr>
                <w:rFonts w:ascii="Times New Roman" w:hAnsi="Times New Roman"/>
                <w:sz w:val="24"/>
                <w:szCs w:val="24"/>
              </w:rPr>
            </w:pPr>
            <w:r w:rsidRPr="007E253C">
              <w:rPr>
                <w:rFonts w:ascii="Times New Roman" w:hAnsi="Times New Roman"/>
                <w:sz w:val="24"/>
                <w:szCs w:val="24"/>
              </w:rPr>
              <w:t>Анализировать, какими налогами облагаются доходы.</w:t>
            </w:r>
          </w:p>
        </w:tc>
      </w:tr>
      <w:tr w:rsidR="00826738" w:rsidRPr="007E253C" w:rsidTr="00B90C40">
        <w:tc>
          <w:tcPr>
            <w:tcW w:w="0" w:type="auto"/>
            <w:tcBorders>
              <w:bottom w:val="single" w:sz="4" w:space="0" w:color="auto"/>
            </w:tcBorders>
          </w:tcPr>
          <w:p w:rsidR="00826738" w:rsidRPr="007E253C" w:rsidRDefault="00826738" w:rsidP="00AE0E97">
            <w:pPr>
              <w:spacing w:after="0" w:line="240" w:lineRule="auto"/>
              <w:rPr>
                <w:rFonts w:ascii="Times New Roman" w:hAnsi="Times New Roman"/>
                <w:sz w:val="24"/>
                <w:szCs w:val="24"/>
              </w:rPr>
            </w:pPr>
            <w:r w:rsidRPr="007E253C">
              <w:rPr>
                <w:rFonts w:ascii="Times New Roman" w:hAnsi="Times New Roman"/>
                <w:sz w:val="24"/>
                <w:szCs w:val="24"/>
              </w:rPr>
              <w:t>Организация работы по составлению заявления о предоставлении социального налогового вычета. Задание «Налоговый вычет: порядок получения».</w:t>
            </w:r>
          </w:p>
        </w:tc>
        <w:tc>
          <w:tcPr>
            <w:tcW w:w="0" w:type="auto"/>
            <w:tcBorders>
              <w:bottom w:val="single" w:sz="4" w:space="0" w:color="auto"/>
            </w:tcBorders>
          </w:tcPr>
          <w:p w:rsidR="00826738" w:rsidRPr="007E253C" w:rsidRDefault="00826738" w:rsidP="00AE0E97">
            <w:pPr>
              <w:spacing w:after="0" w:line="240" w:lineRule="auto"/>
              <w:rPr>
                <w:rFonts w:ascii="Times New Roman" w:hAnsi="Times New Roman"/>
                <w:sz w:val="24"/>
                <w:szCs w:val="24"/>
              </w:rPr>
            </w:pPr>
            <w:r w:rsidRPr="007E253C">
              <w:rPr>
                <w:rFonts w:ascii="Times New Roman" w:hAnsi="Times New Roman"/>
                <w:sz w:val="24"/>
                <w:szCs w:val="24"/>
              </w:rPr>
              <w:t>Принципы управления расходами.</w:t>
            </w:r>
          </w:p>
        </w:tc>
        <w:tc>
          <w:tcPr>
            <w:tcW w:w="0" w:type="auto"/>
            <w:tcBorders>
              <w:bottom w:val="single" w:sz="4" w:space="0" w:color="auto"/>
            </w:tcBorders>
          </w:tcPr>
          <w:p w:rsidR="00826738" w:rsidRPr="007E253C" w:rsidRDefault="00826738" w:rsidP="00AE0E97">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Рассчитывать наиболее часто встречающиеся налоги физических лиц</w:t>
            </w:r>
          </w:p>
          <w:p w:rsidR="00826738" w:rsidRPr="007E253C" w:rsidRDefault="00826738" w:rsidP="00AE0E97">
            <w:pPr>
              <w:spacing w:after="0" w:line="240" w:lineRule="auto"/>
              <w:rPr>
                <w:rFonts w:ascii="Times New Roman" w:hAnsi="Times New Roman"/>
                <w:sz w:val="24"/>
                <w:szCs w:val="24"/>
              </w:rPr>
            </w:pPr>
            <w:r w:rsidRPr="007E253C">
              <w:rPr>
                <w:rFonts w:ascii="Times New Roman" w:hAnsi="Times New Roman"/>
                <w:sz w:val="24"/>
                <w:szCs w:val="24"/>
              </w:rPr>
              <w:t>Пояснять принципы управления расходами.</w:t>
            </w:r>
          </w:p>
        </w:tc>
      </w:tr>
      <w:tr w:rsidR="00826738" w:rsidRPr="007E253C" w:rsidTr="00B90C40">
        <w:tc>
          <w:tcPr>
            <w:tcW w:w="0" w:type="auto"/>
            <w:tcBorders>
              <w:bottom w:val="single" w:sz="4" w:space="0" w:color="auto"/>
            </w:tcBorders>
          </w:tcPr>
          <w:p w:rsidR="00826738" w:rsidRPr="007E253C" w:rsidRDefault="00826738" w:rsidP="00AE0E97">
            <w:pPr>
              <w:spacing w:after="0" w:line="240" w:lineRule="auto"/>
              <w:rPr>
                <w:rFonts w:ascii="Times New Roman" w:hAnsi="Times New Roman"/>
                <w:sz w:val="24"/>
                <w:szCs w:val="24"/>
              </w:rPr>
            </w:pPr>
            <w:r w:rsidRPr="007E253C">
              <w:rPr>
                <w:rFonts w:ascii="Times New Roman" w:hAnsi="Times New Roman"/>
                <w:sz w:val="24"/>
                <w:szCs w:val="24"/>
              </w:rPr>
              <w:t xml:space="preserve">Организация обсуждения ситуации </w:t>
            </w:r>
            <w:r w:rsidRPr="007E253C">
              <w:rPr>
                <w:rFonts w:ascii="Times New Roman" w:hAnsi="Times New Roman"/>
                <w:sz w:val="24"/>
                <w:szCs w:val="24"/>
              </w:rPr>
              <w:lastRenderedPageBreak/>
              <w:t>«Налоги: платить как можно больше».</w:t>
            </w:r>
          </w:p>
        </w:tc>
        <w:tc>
          <w:tcPr>
            <w:tcW w:w="0" w:type="auto"/>
            <w:tcBorders>
              <w:bottom w:val="single" w:sz="4" w:space="0" w:color="auto"/>
            </w:tcBorders>
          </w:tcPr>
          <w:p w:rsidR="00826738" w:rsidRPr="007E253C" w:rsidRDefault="00826738" w:rsidP="00AE0E97">
            <w:pPr>
              <w:spacing w:after="0" w:line="240" w:lineRule="auto"/>
              <w:rPr>
                <w:rFonts w:ascii="Times New Roman" w:hAnsi="Times New Roman"/>
                <w:sz w:val="24"/>
                <w:szCs w:val="24"/>
              </w:rPr>
            </w:pPr>
            <w:r w:rsidRPr="007E253C">
              <w:rPr>
                <w:rFonts w:ascii="Times New Roman" w:hAnsi="Times New Roman"/>
                <w:sz w:val="24"/>
                <w:szCs w:val="24"/>
              </w:rPr>
              <w:lastRenderedPageBreak/>
              <w:t xml:space="preserve">Принципы </w:t>
            </w:r>
            <w:r w:rsidRPr="007E253C">
              <w:rPr>
                <w:rFonts w:ascii="Times New Roman" w:hAnsi="Times New Roman"/>
                <w:sz w:val="24"/>
                <w:szCs w:val="24"/>
              </w:rPr>
              <w:lastRenderedPageBreak/>
              <w:t>управления расходами.</w:t>
            </w:r>
          </w:p>
        </w:tc>
        <w:tc>
          <w:tcPr>
            <w:tcW w:w="0" w:type="auto"/>
            <w:tcBorders>
              <w:bottom w:val="single" w:sz="4" w:space="0" w:color="auto"/>
            </w:tcBorders>
          </w:tcPr>
          <w:p w:rsidR="00826738" w:rsidRPr="007E253C" w:rsidRDefault="00826738" w:rsidP="00AE0E97">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lastRenderedPageBreak/>
              <w:t xml:space="preserve">Оценивать роль </w:t>
            </w:r>
            <w:r w:rsidRPr="007E253C">
              <w:rPr>
                <w:rFonts w:ascii="Times New Roman" w:hAnsi="Times New Roman"/>
                <w:sz w:val="24"/>
                <w:szCs w:val="24"/>
              </w:rPr>
              <w:lastRenderedPageBreak/>
              <w:t>налогов в жизни граждан и государства.</w:t>
            </w:r>
          </w:p>
        </w:tc>
      </w:tr>
    </w:tbl>
    <w:p w:rsidR="00826738" w:rsidRPr="007E253C" w:rsidRDefault="00826738" w:rsidP="00826738">
      <w:pPr>
        <w:spacing w:after="0" w:line="360" w:lineRule="auto"/>
        <w:ind w:firstLine="709"/>
        <w:jc w:val="both"/>
        <w:rPr>
          <w:rFonts w:ascii="Times New Roman" w:hAnsi="Times New Roman"/>
          <w:b/>
          <w:sz w:val="24"/>
          <w:szCs w:val="24"/>
        </w:rPr>
      </w:pPr>
    </w:p>
    <w:p w:rsidR="00826738" w:rsidRPr="007E253C" w:rsidRDefault="00826738" w:rsidP="00826738">
      <w:pPr>
        <w:spacing w:after="0" w:line="360" w:lineRule="auto"/>
        <w:ind w:firstLine="708"/>
        <w:jc w:val="both"/>
        <w:rPr>
          <w:rFonts w:ascii="Times New Roman" w:eastAsia="Times New Roman" w:hAnsi="Times New Roman"/>
          <w:sz w:val="24"/>
          <w:szCs w:val="24"/>
        </w:rPr>
      </w:pPr>
      <w:r w:rsidRPr="007E253C">
        <w:rPr>
          <w:rFonts w:ascii="Times New Roman" w:hAnsi="Times New Roman"/>
          <w:sz w:val="24"/>
          <w:szCs w:val="24"/>
        </w:rPr>
        <w:t xml:space="preserve">На первом этапе работы (до 7 минут) можно предложить обсудить информацию, которую учащиеся собрали в ходе выполнения опережающего задания. Особое внимание стоит обратить на вопросы, выходящие за работу непосредственно с ситуациями. Это вопрос о </w:t>
      </w:r>
      <w:r w:rsidRPr="007E253C">
        <w:rPr>
          <w:rFonts w:ascii="Times New Roman" w:eastAsia="Times New Roman" w:hAnsi="Times New Roman"/>
          <w:sz w:val="24"/>
          <w:szCs w:val="24"/>
        </w:rPr>
        <w:t>государственных структурах, которые должны быть заинтересованы в предоставлении информации о налогах. Это сравнение сумм, которые в виде налогов были выплачены членами семьи, и которые вернулись в семью. Возможно</w:t>
      </w:r>
      <w:r w:rsidR="00AE0E97">
        <w:rPr>
          <w:rFonts w:ascii="Times New Roman" w:eastAsia="Times New Roman" w:hAnsi="Times New Roman"/>
          <w:sz w:val="24"/>
          <w:szCs w:val="24"/>
        </w:rPr>
        <w:t>,</w:t>
      </w:r>
      <w:r w:rsidRPr="007E253C">
        <w:rPr>
          <w:rFonts w:ascii="Times New Roman" w:eastAsia="Times New Roman" w:hAnsi="Times New Roman"/>
          <w:sz w:val="24"/>
          <w:szCs w:val="24"/>
        </w:rPr>
        <w:t xml:space="preserve"> какие-то из этих вопросов в последствии помогут обучающимся выбрать тему Индивидуального проекта.</w:t>
      </w:r>
    </w:p>
    <w:p w:rsidR="00826738" w:rsidRPr="007E253C" w:rsidRDefault="00826738" w:rsidP="00826738">
      <w:pPr>
        <w:spacing w:after="0" w:line="360" w:lineRule="auto"/>
        <w:ind w:firstLine="708"/>
        <w:jc w:val="both"/>
        <w:rPr>
          <w:rFonts w:ascii="Times New Roman" w:hAnsi="Times New Roman"/>
          <w:b/>
          <w:sz w:val="24"/>
          <w:szCs w:val="24"/>
        </w:rPr>
      </w:pPr>
      <w:r w:rsidRPr="007E253C">
        <w:rPr>
          <w:rFonts w:ascii="Times New Roman" w:hAnsi="Times New Roman"/>
          <w:sz w:val="24"/>
          <w:szCs w:val="24"/>
        </w:rPr>
        <w:t xml:space="preserve">На втором этапе практикума (до 12 минут) учитель организует выполнение задания </w:t>
      </w:r>
      <w:r w:rsidRPr="00AE0E97">
        <w:rPr>
          <w:rFonts w:ascii="Times New Roman" w:hAnsi="Times New Roman"/>
          <w:i/>
          <w:sz w:val="24"/>
          <w:szCs w:val="24"/>
        </w:rPr>
        <w:t>«Налоги: если приобрели или сдаем квартиру».</w:t>
      </w:r>
      <w:r w:rsidRPr="007E253C">
        <w:rPr>
          <w:rFonts w:ascii="Times New Roman" w:hAnsi="Times New Roman"/>
          <w:b/>
          <w:sz w:val="24"/>
          <w:szCs w:val="24"/>
        </w:rPr>
        <w:t xml:space="preserve"> </w:t>
      </w:r>
      <w:r w:rsidRPr="007E253C">
        <w:rPr>
          <w:rFonts w:ascii="Times New Roman" w:hAnsi="Times New Roman"/>
          <w:sz w:val="24"/>
          <w:szCs w:val="24"/>
        </w:rPr>
        <w:t>Работа может быть организована по вариантам (первый вариант выполняет часть задания, связанного с приобретение квартиры, второй – с ее сдачей). При выполнении данного задания учащиеся приобретают важный навык оформления финансовой документации.</w:t>
      </w:r>
    </w:p>
    <w:p w:rsidR="00826738" w:rsidRPr="007E253C" w:rsidRDefault="00826738" w:rsidP="00826738">
      <w:pPr>
        <w:spacing w:after="0" w:line="360" w:lineRule="auto"/>
        <w:ind w:firstLine="708"/>
        <w:jc w:val="both"/>
        <w:rPr>
          <w:rFonts w:ascii="Times New Roman" w:hAnsi="Times New Roman"/>
          <w:sz w:val="24"/>
          <w:szCs w:val="24"/>
        </w:rPr>
      </w:pPr>
      <w:r w:rsidRPr="007E253C">
        <w:rPr>
          <w:rFonts w:ascii="Times New Roman" w:hAnsi="Times New Roman"/>
          <w:sz w:val="24"/>
          <w:szCs w:val="24"/>
        </w:rPr>
        <w:t>На следующем этапе учащимся предлагается разработать пошаговую инструкцию к ситуации</w:t>
      </w:r>
      <w:r w:rsidRPr="007E253C">
        <w:rPr>
          <w:rFonts w:ascii="Times New Roman" w:hAnsi="Times New Roman"/>
          <w:b/>
          <w:sz w:val="24"/>
          <w:szCs w:val="24"/>
        </w:rPr>
        <w:t xml:space="preserve"> </w:t>
      </w:r>
      <w:r w:rsidRPr="00AE0E97">
        <w:rPr>
          <w:rFonts w:ascii="Times New Roman" w:hAnsi="Times New Roman"/>
          <w:i/>
          <w:sz w:val="24"/>
          <w:szCs w:val="24"/>
        </w:rPr>
        <w:t>«Налоговый вычет: порядок получения».</w:t>
      </w:r>
      <w:r w:rsidRPr="007E253C">
        <w:rPr>
          <w:rFonts w:ascii="Times New Roman" w:hAnsi="Times New Roman"/>
          <w:b/>
          <w:sz w:val="24"/>
          <w:szCs w:val="24"/>
        </w:rPr>
        <w:t xml:space="preserve"> </w:t>
      </w:r>
      <w:r w:rsidRPr="007E253C">
        <w:rPr>
          <w:rFonts w:ascii="Times New Roman" w:hAnsi="Times New Roman"/>
          <w:sz w:val="24"/>
          <w:szCs w:val="24"/>
        </w:rPr>
        <w:t>Учитель акцентирует внимание на особенностях социального налогового вычета. Продолжительность этапа – до 20 минут (10 минут выделяется на написание заявления, 10 минут, на его представление). Может быть предложен как формат группой работы, так и формат индивидуальной работы.</w:t>
      </w:r>
    </w:p>
    <w:p w:rsidR="00826738" w:rsidRDefault="00826738" w:rsidP="00826738">
      <w:pPr>
        <w:spacing w:after="0" w:line="360" w:lineRule="auto"/>
        <w:ind w:firstLine="708"/>
        <w:jc w:val="both"/>
        <w:rPr>
          <w:rFonts w:ascii="Times New Roman" w:hAnsi="Times New Roman"/>
          <w:sz w:val="24"/>
          <w:szCs w:val="24"/>
        </w:rPr>
      </w:pPr>
      <w:r w:rsidRPr="007E253C">
        <w:rPr>
          <w:rFonts w:ascii="Times New Roman" w:hAnsi="Times New Roman"/>
          <w:sz w:val="24"/>
          <w:szCs w:val="24"/>
        </w:rPr>
        <w:t xml:space="preserve">На этапе обобщения можно обратиться к сюжету ситуации </w:t>
      </w:r>
      <w:r w:rsidRPr="00AE0E97">
        <w:rPr>
          <w:rFonts w:ascii="Times New Roman" w:hAnsi="Times New Roman"/>
          <w:i/>
          <w:sz w:val="24"/>
          <w:szCs w:val="24"/>
        </w:rPr>
        <w:t>«Налоги: платить как можно больше»,</w:t>
      </w:r>
      <w:r w:rsidRPr="007E253C">
        <w:rPr>
          <w:rFonts w:ascii="Times New Roman" w:hAnsi="Times New Roman"/>
          <w:sz w:val="24"/>
          <w:szCs w:val="24"/>
        </w:rPr>
        <w:t xml:space="preserve"> которая напрямую может служить иллюстрацией ответственного поведения налогоплательщиков и позволяет выйти на вопрос о способах, которые используют разные государства для того, чтобы мотивировать граждан к уплате налогов. Данная тематика впоследствии может быть положена в основу учебного исследования.</w:t>
      </w:r>
    </w:p>
    <w:p w:rsidR="00826738" w:rsidRPr="00AE0E97" w:rsidRDefault="00826738" w:rsidP="00AE0E97">
      <w:pPr>
        <w:ind w:firstLine="708"/>
        <w:rPr>
          <w:rFonts w:ascii="Times New Roman" w:hAnsi="Times New Roman"/>
          <w:i/>
          <w:sz w:val="24"/>
          <w:szCs w:val="24"/>
        </w:rPr>
      </w:pPr>
      <w:bookmarkStart w:id="81" w:name="_Toc492835737"/>
      <w:bookmarkStart w:id="82" w:name="_Toc492835828"/>
      <w:bookmarkStart w:id="83" w:name="_Toc492835930"/>
      <w:bookmarkStart w:id="84" w:name="_Toc492837754"/>
      <w:r w:rsidRPr="00AE0E97">
        <w:rPr>
          <w:rFonts w:ascii="Times New Roman" w:hAnsi="Times New Roman"/>
          <w:b/>
          <w:i/>
          <w:sz w:val="24"/>
          <w:szCs w:val="24"/>
        </w:rPr>
        <w:t>Финансовое планирование и бюджет</w:t>
      </w:r>
      <w:bookmarkEnd w:id="81"/>
      <w:bookmarkEnd w:id="82"/>
      <w:bookmarkEnd w:id="83"/>
      <w:bookmarkEnd w:id="84"/>
    </w:p>
    <w:p w:rsidR="00826738" w:rsidRPr="00AE0E97" w:rsidRDefault="00826738" w:rsidP="00AE0E97">
      <w:pPr>
        <w:ind w:firstLine="708"/>
        <w:rPr>
          <w:rFonts w:ascii="Times New Roman" w:hAnsi="Times New Roman"/>
          <w:i/>
          <w:sz w:val="24"/>
          <w:szCs w:val="24"/>
        </w:rPr>
      </w:pPr>
      <w:bookmarkStart w:id="85" w:name="_Toc492835738"/>
      <w:bookmarkStart w:id="86" w:name="_Toc492835829"/>
      <w:bookmarkStart w:id="87" w:name="_Toc492835931"/>
      <w:bookmarkStart w:id="88" w:name="_Toc492837755"/>
      <w:r w:rsidRPr="00AE0E97">
        <w:rPr>
          <w:rFonts w:ascii="Times New Roman" w:hAnsi="Times New Roman"/>
          <w:i/>
          <w:sz w:val="24"/>
          <w:szCs w:val="24"/>
        </w:rPr>
        <w:t>Цели обучения:</w:t>
      </w:r>
      <w:bookmarkEnd w:id="85"/>
      <w:bookmarkEnd w:id="86"/>
      <w:bookmarkEnd w:id="87"/>
      <w:bookmarkEnd w:id="88"/>
    </w:p>
    <w:p w:rsidR="00826738" w:rsidRPr="007E253C" w:rsidRDefault="00826738" w:rsidP="00D35E4D">
      <w:pPr>
        <w:rPr>
          <w:rFonts w:ascii="Times New Roman" w:hAnsi="Times New Roman"/>
          <w:sz w:val="24"/>
          <w:szCs w:val="24"/>
        </w:rPr>
      </w:pPr>
      <w:bookmarkStart w:id="89" w:name="_Toc492835739"/>
      <w:bookmarkStart w:id="90" w:name="_Toc492835830"/>
      <w:bookmarkStart w:id="91" w:name="_Toc492835932"/>
      <w:bookmarkStart w:id="92" w:name="_Toc492837756"/>
      <w:r w:rsidRPr="007E253C">
        <w:rPr>
          <w:rFonts w:ascii="Times New Roman" w:hAnsi="Times New Roman"/>
          <w:sz w:val="24"/>
          <w:szCs w:val="24"/>
        </w:rPr>
        <w:t>– способствовать формированию навыка планирования собственных доходов и расходов;</w:t>
      </w:r>
      <w:bookmarkEnd w:id="89"/>
      <w:bookmarkEnd w:id="90"/>
      <w:bookmarkEnd w:id="91"/>
      <w:bookmarkEnd w:id="92"/>
    </w:p>
    <w:p w:rsidR="00826738" w:rsidRPr="007E253C" w:rsidRDefault="00826738" w:rsidP="00D35E4D">
      <w:pPr>
        <w:rPr>
          <w:rFonts w:ascii="Times New Roman" w:hAnsi="Times New Roman"/>
          <w:sz w:val="24"/>
          <w:szCs w:val="24"/>
        </w:rPr>
      </w:pPr>
      <w:bookmarkStart w:id="93" w:name="_Toc492835740"/>
      <w:bookmarkStart w:id="94" w:name="_Toc492835831"/>
      <w:bookmarkStart w:id="95" w:name="_Toc492835933"/>
      <w:bookmarkStart w:id="96" w:name="_Toc492837757"/>
      <w:r w:rsidRPr="007E253C">
        <w:rPr>
          <w:rFonts w:ascii="Times New Roman" w:hAnsi="Times New Roman"/>
          <w:sz w:val="24"/>
          <w:szCs w:val="24"/>
        </w:rPr>
        <w:t>– развивать умение ведения бюджета в соответствии со своими реальными потребностями и возможностями;</w:t>
      </w:r>
      <w:bookmarkEnd w:id="93"/>
      <w:bookmarkEnd w:id="94"/>
      <w:bookmarkEnd w:id="95"/>
      <w:bookmarkEnd w:id="96"/>
    </w:p>
    <w:p w:rsidR="00826738" w:rsidRPr="007E253C" w:rsidRDefault="00826738" w:rsidP="00D35E4D">
      <w:pPr>
        <w:rPr>
          <w:rFonts w:ascii="Times New Roman" w:hAnsi="Times New Roman"/>
          <w:sz w:val="24"/>
          <w:szCs w:val="24"/>
        </w:rPr>
      </w:pPr>
      <w:bookmarkStart w:id="97" w:name="_Toc492835741"/>
      <w:bookmarkStart w:id="98" w:name="_Toc492835832"/>
      <w:bookmarkStart w:id="99" w:name="_Toc492835934"/>
      <w:bookmarkStart w:id="100" w:name="_Toc492837758"/>
      <w:r w:rsidRPr="007E253C">
        <w:rPr>
          <w:rFonts w:ascii="Times New Roman" w:hAnsi="Times New Roman"/>
          <w:sz w:val="24"/>
          <w:szCs w:val="24"/>
        </w:rPr>
        <w:t>– способствовать формированию ответственности за принимаемые финансовые решения.</w:t>
      </w:r>
      <w:bookmarkEnd w:id="97"/>
      <w:bookmarkEnd w:id="98"/>
      <w:bookmarkEnd w:id="99"/>
      <w:bookmarkEnd w:id="100"/>
    </w:p>
    <w:p w:rsidR="00826738" w:rsidRPr="007E253C" w:rsidRDefault="00826738" w:rsidP="00D35E4D">
      <w:pPr>
        <w:rPr>
          <w:rFonts w:ascii="Times New Roman" w:hAnsi="Times New Roman"/>
          <w:sz w:val="24"/>
          <w:szCs w:val="24"/>
        </w:rPr>
      </w:pPr>
      <w:bookmarkStart w:id="101" w:name="_Toc492835742"/>
      <w:bookmarkStart w:id="102" w:name="_Toc492835833"/>
      <w:bookmarkStart w:id="103" w:name="_Toc492835935"/>
      <w:bookmarkStart w:id="104" w:name="_Toc492837759"/>
      <w:r w:rsidRPr="007E253C">
        <w:rPr>
          <w:rFonts w:ascii="Times New Roman" w:hAnsi="Times New Roman"/>
          <w:b/>
          <w:sz w:val="24"/>
          <w:szCs w:val="24"/>
        </w:rPr>
        <w:t>Тема 3. Зачем нужно планировать бюджет</w:t>
      </w:r>
      <w:bookmarkEnd w:id="101"/>
      <w:bookmarkEnd w:id="102"/>
      <w:bookmarkEnd w:id="103"/>
      <w:bookmarkEnd w:id="104"/>
    </w:p>
    <w:p w:rsidR="00826738" w:rsidRPr="00AE0E97" w:rsidRDefault="00826738" w:rsidP="00D35E4D">
      <w:pPr>
        <w:rPr>
          <w:rFonts w:ascii="Times New Roman" w:hAnsi="Times New Roman"/>
          <w:i/>
          <w:sz w:val="24"/>
          <w:szCs w:val="24"/>
        </w:rPr>
      </w:pPr>
      <w:bookmarkStart w:id="105" w:name="_Toc492835743"/>
      <w:bookmarkStart w:id="106" w:name="_Toc492835834"/>
      <w:bookmarkStart w:id="107" w:name="_Toc492835936"/>
      <w:bookmarkStart w:id="108" w:name="_Toc492837760"/>
      <w:r w:rsidRPr="00AE0E97">
        <w:rPr>
          <w:rFonts w:ascii="Times New Roman" w:hAnsi="Times New Roman"/>
          <w:i/>
          <w:sz w:val="24"/>
          <w:szCs w:val="24"/>
        </w:rPr>
        <w:lastRenderedPageBreak/>
        <w:t>Сценарий 1. Практикум</w:t>
      </w:r>
      <w:bookmarkEnd w:id="105"/>
      <w:bookmarkEnd w:id="106"/>
      <w:bookmarkEnd w:id="107"/>
      <w:bookmarkEnd w:id="108"/>
    </w:p>
    <w:p w:rsidR="00826738" w:rsidRPr="00AE0E97" w:rsidRDefault="00AE0E97" w:rsidP="00D35E4D">
      <w:pPr>
        <w:rPr>
          <w:rFonts w:ascii="Times New Roman" w:hAnsi="Times New Roman"/>
          <w:i/>
          <w:sz w:val="20"/>
          <w:szCs w:val="20"/>
        </w:rPr>
      </w:pPr>
      <w:bookmarkStart w:id="109" w:name="_Toc492835744"/>
      <w:bookmarkStart w:id="110" w:name="_Toc492835835"/>
      <w:bookmarkStart w:id="111" w:name="_Toc492835937"/>
      <w:bookmarkStart w:id="112" w:name="_Toc492837761"/>
      <w:r w:rsidRPr="00AE0E97">
        <w:rPr>
          <w:rFonts w:ascii="Times New Roman" w:hAnsi="Times New Roman"/>
          <w:i/>
          <w:sz w:val="20"/>
          <w:szCs w:val="20"/>
        </w:rPr>
        <w:t>Таблица 8.</w:t>
      </w:r>
      <w:r w:rsidR="00826738" w:rsidRPr="00AE0E97">
        <w:rPr>
          <w:rFonts w:ascii="Times New Roman" w:hAnsi="Times New Roman"/>
          <w:i/>
          <w:sz w:val="20"/>
          <w:szCs w:val="20"/>
        </w:rPr>
        <w:t xml:space="preserve"> Сценарий</w:t>
      </w:r>
      <w:bookmarkEnd w:id="109"/>
      <w:bookmarkEnd w:id="110"/>
      <w:bookmarkEnd w:id="111"/>
      <w:bookmarkEnd w:id="112"/>
      <w:r w:rsidRPr="00AE0E97">
        <w:rPr>
          <w:rFonts w:ascii="Times New Roman" w:hAnsi="Times New Roman"/>
          <w:i/>
          <w:sz w:val="20"/>
          <w:szCs w:val="20"/>
        </w:rPr>
        <w:t xml:space="preserve"> «Практикум «Зачем нужно планировать бюджет»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3165"/>
        <w:gridCol w:w="2813"/>
      </w:tblGrid>
      <w:tr w:rsidR="00826738" w:rsidRPr="00AE0E97" w:rsidTr="00B90C40">
        <w:trPr>
          <w:trHeight w:val="751"/>
        </w:trPr>
        <w:tc>
          <w:tcPr>
            <w:tcW w:w="0" w:type="auto"/>
            <w:tcBorders>
              <w:top w:val="single" w:sz="4" w:space="0" w:color="auto"/>
            </w:tcBorders>
            <w:vAlign w:val="center"/>
          </w:tcPr>
          <w:p w:rsidR="00826738" w:rsidRPr="00AE0E97" w:rsidRDefault="00826738" w:rsidP="00B90C40">
            <w:pPr>
              <w:spacing w:after="0" w:line="360" w:lineRule="auto"/>
              <w:jc w:val="center"/>
              <w:rPr>
                <w:rFonts w:ascii="Times New Roman" w:hAnsi="Times New Roman"/>
                <w:b/>
                <w:caps/>
                <w:sz w:val="24"/>
                <w:szCs w:val="24"/>
              </w:rPr>
            </w:pPr>
            <w:r w:rsidRPr="00AE0E97">
              <w:rPr>
                <w:rFonts w:ascii="Times New Roman" w:hAnsi="Times New Roman"/>
                <w:b/>
                <w:sz w:val="24"/>
                <w:szCs w:val="24"/>
              </w:rPr>
              <w:t>Действия педагога</w:t>
            </w:r>
          </w:p>
        </w:tc>
        <w:tc>
          <w:tcPr>
            <w:tcW w:w="0" w:type="auto"/>
            <w:tcBorders>
              <w:top w:val="single" w:sz="4" w:space="0" w:color="auto"/>
            </w:tcBorders>
            <w:vAlign w:val="center"/>
          </w:tcPr>
          <w:p w:rsidR="00826738" w:rsidRPr="00AE0E97" w:rsidRDefault="00826738" w:rsidP="00B90C40">
            <w:pPr>
              <w:spacing w:after="0" w:line="360" w:lineRule="auto"/>
              <w:jc w:val="center"/>
              <w:rPr>
                <w:rFonts w:ascii="Times New Roman" w:hAnsi="Times New Roman"/>
                <w:b/>
                <w:caps/>
                <w:sz w:val="24"/>
                <w:szCs w:val="24"/>
              </w:rPr>
            </w:pPr>
            <w:r w:rsidRPr="00AE0E97">
              <w:rPr>
                <w:rFonts w:ascii="Times New Roman" w:hAnsi="Times New Roman"/>
                <w:b/>
                <w:sz w:val="24"/>
                <w:szCs w:val="24"/>
              </w:rPr>
              <w:t>Содержание</w:t>
            </w:r>
          </w:p>
        </w:tc>
        <w:tc>
          <w:tcPr>
            <w:tcW w:w="0" w:type="auto"/>
            <w:tcBorders>
              <w:top w:val="single" w:sz="4" w:space="0" w:color="auto"/>
            </w:tcBorders>
            <w:vAlign w:val="center"/>
          </w:tcPr>
          <w:p w:rsidR="00826738" w:rsidRPr="00AE0E97" w:rsidRDefault="00826738" w:rsidP="00B90C40">
            <w:pPr>
              <w:spacing w:after="0" w:line="360" w:lineRule="auto"/>
              <w:jc w:val="center"/>
              <w:rPr>
                <w:rFonts w:ascii="Times New Roman" w:hAnsi="Times New Roman"/>
                <w:b/>
                <w:caps/>
                <w:sz w:val="24"/>
                <w:szCs w:val="24"/>
              </w:rPr>
            </w:pPr>
            <w:r w:rsidRPr="00AE0E97">
              <w:rPr>
                <w:rFonts w:ascii="Times New Roman" w:hAnsi="Times New Roman"/>
                <w:b/>
                <w:sz w:val="24"/>
                <w:szCs w:val="24"/>
              </w:rPr>
              <w:t>Действия обучающихся</w:t>
            </w:r>
          </w:p>
        </w:tc>
      </w:tr>
      <w:tr w:rsidR="00826738" w:rsidRPr="007E253C" w:rsidTr="00B90C40">
        <w:tc>
          <w:tcPr>
            <w:tcW w:w="0" w:type="auto"/>
            <w:tcBorders>
              <w:bottom w:val="single" w:sz="4" w:space="0" w:color="auto"/>
            </w:tcBorders>
          </w:tcPr>
          <w:p w:rsidR="00826738" w:rsidRPr="007E253C" w:rsidRDefault="00826738" w:rsidP="00AE0E97">
            <w:pPr>
              <w:spacing w:after="0" w:line="240" w:lineRule="auto"/>
              <w:rPr>
                <w:rFonts w:ascii="Times New Roman" w:hAnsi="Times New Roman"/>
                <w:caps/>
                <w:sz w:val="24"/>
                <w:szCs w:val="24"/>
              </w:rPr>
            </w:pPr>
            <w:r w:rsidRPr="007E253C">
              <w:rPr>
                <w:rFonts w:ascii="Times New Roman" w:hAnsi="Times New Roman"/>
                <w:sz w:val="24"/>
                <w:szCs w:val="24"/>
                <w:lang w:eastAsia="ru-RU"/>
              </w:rPr>
              <w:t>Организация знакомства с заданиями.</w:t>
            </w:r>
          </w:p>
        </w:tc>
        <w:tc>
          <w:tcPr>
            <w:tcW w:w="0" w:type="auto"/>
            <w:tcBorders>
              <w:bottom w:val="single" w:sz="4" w:space="0" w:color="auto"/>
            </w:tcBorders>
          </w:tcPr>
          <w:p w:rsidR="00826738" w:rsidRPr="007E253C" w:rsidRDefault="00826738" w:rsidP="00AE0E97">
            <w:pPr>
              <w:spacing w:after="0" w:line="240" w:lineRule="auto"/>
              <w:rPr>
                <w:rFonts w:ascii="Times New Roman" w:hAnsi="Times New Roman"/>
                <w:caps/>
                <w:sz w:val="24"/>
                <w:szCs w:val="24"/>
              </w:rPr>
            </w:pPr>
            <w:r w:rsidRPr="007E253C">
              <w:rPr>
                <w:rFonts w:ascii="Times New Roman" w:eastAsia="Times New Roman" w:hAnsi="Times New Roman"/>
                <w:sz w:val="24"/>
                <w:szCs w:val="24"/>
                <w:lang w:eastAsia="ru-RU"/>
              </w:rPr>
              <w:t>Учет доходов и расходов. Бюджет, статьи бюджета.</w:t>
            </w:r>
          </w:p>
        </w:tc>
        <w:tc>
          <w:tcPr>
            <w:tcW w:w="0" w:type="auto"/>
            <w:tcBorders>
              <w:bottom w:val="single" w:sz="4" w:space="0" w:color="auto"/>
            </w:tcBorders>
          </w:tcPr>
          <w:p w:rsidR="00826738" w:rsidRPr="007E253C" w:rsidRDefault="00826738" w:rsidP="00AE0E97">
            <w:pPr>
              <w:tabs>
                <w:tab w:val="left" w:pos="1974"/>
              </w:tabs>
              <w:spacing w:after="0" w:line="240" w:lineRule="auto"/>
              <w:contextualSpacing/>
              <w:rPr>
                <w:rFonts w:ascii="Times New Roman" w:eastAsia="Times New Roman" w:hAnsi="Times New Roman"/>
                <w:caps/>
                <w:sz w:val="24"/>
                <w:szCs w:val="24"/>
                <w:lang w:eastAsia="ru-RU"/>
              </w:rPr>
            </w:pPr>
            <w:r w:rsidRPr="007E253C">
              <w:rPr>
                <w:rFonts w:ascii="Times New Roman" w:eastAsia="Times New Roman" w:hAnsi="Times New Roman"/>
                <w:sz w:val="24"/>
                <w:szCs w:val="24"/>
                <w:lang w:eastAsia="ru-RU"/>
              </w:rPr>
              <w:t>Описывать алгоритм учета доходов и расходов.</w:t>
            </w:r>
          </w:p>
        </w:tc>
      </w:tr>
      <w:tr w:rsidR="00826738" w:rsidRPr="007E253C" w:rsidTr="00B90C40">
        <w:tc>
          <w:tcPr>
            <w:tcW w:w="0" w:type="auto"/>
            <w:tcBorders>
              <w:bottom w:val="single" w:sz="4" w:space="0" w:color="auto"/>
            </w:tcBorders>
          </w:tcPr>
          <w:p w:rsidR="00826738" w:rsidRPr="007E253C" w:rsidRDefault="00826738" w:rsidP="00AE0E97">
            <w:pPr>
              <w:spacing w:after="0" w:line="240" w:lineRule="auto"/>
              <w:rPr>
                <w:rFonts w:ascii="Times New Roman" w:hAnsi="Times New Roman"/>
                <w:caps/>
                <w:sz w:val="24"/>
                <w:szCs w:val="24"/>
              </w:rPr>
            </w:pPr>
            <w:r w:rsidRPr="007E253C">
              <w:rPr>
                <w:rFonts w:ascii="Times New Roman" w:hAnsi="Times New Roman"/>
                <w:sz w:val="24"/>
                <w:szCs w:val="24"/>
                <w:lang w:eastAsia="ru-RU"/>
              </w:rPr>
              <w:t>Организация деятельности учащихся по выполнению задания 1. (анализ ситуации «</w:t>
            </w:r>
            <w:r w:rsidRPr="007E253C">
              <w:rPr>
                <w:rFonts w:ascii="Times New Roman" w:hAnsi="Times New Roman"/>
                <w:sz w:val="24"/>
                <w:szCs w:val="24"/>
              </w:rPr>
              <w:t>Семейный бюджет: как сделать шаблон расчета»</w:t>
            </w:r>
            <w:r w:rsidRPr="007E253C">
              <w:rPr>
                <w:rFonts w:ascii="Times New Roman" w:hAnsi="Times New Roman"/>
                <w:sz w:val="24"/>
                <w:szCs w:val="24"/>
                <w:lang w:eastAsia="ru-RU"/>
              </w:rPr>
              <w:t>).</w:t>
            </w:r>
          </w:p>
        </w:tc>
        <w:tc>
          <w:tcPr>
            <w:tcW w:w="0" w:type="auto"/>
            <w:tcBorders>
              <w:bottom w:val="single" w:sz="4" w:space="0" w:color="auto"/>
            </w:tcBorders>
          </w:tcPr>
          <w:p w:rsidR="00826738" w:rsidRPr="007E253C" w:rsidRDefault="00826738" w:rsidP="00AE0E97">
            <w:pPr>
              <w:spacing w:after="0" w:line="240" w:lineRule="auto"/>
              <w:rPr>
                <w:rFonts w:ascii="Times New Roman" w:hAnsi="Times New Roman"/>
                <w:caps/>
                <w:sz w:val="24"/>
                <w:szCs w:val="24"/>
              </w:rPr>
            </w:pPr>
            <w:r w:rsidRPr="007E253C">
              <w:rPr>
                <w:rFonts w:ascii="Times New Roman" w:eastAsia="Times New Roman" w:hAnsi="Times New Roman"/>
                <w:sz w:val="24"/>
                <w:szCs w:val="24"/>
                <w:lang w:eastAsia="ru-RU"/>
              </w:rPr>
              <w:t>Учет доходов и расходов. Бюджет, статьи бюджета.</w:t>
            </w:r>
          </w:p>
        </w:tc>
        <w:tc>
          <w:tcPr>
            <w:tcW w:w="0" w:type="auto"/>
            <w:tcBorders>
              <w:bottom w:val="single" w:sz="4" w:space="0" w:color="auto"/>
            </w:tcBorders>
          </w:tcPr>
          <w:p w:rsidR="00826738" w:rsidRPr="007E253C" w:rsidRDefault="00826738" w:rsidP="00AE0E97">
            <w:pPr>
              <w:tabs>
                <w:tab w:val="left" w:pos="1974"/>
              </w:tabs>
              <w:spacing w:after="0" w:line="240" w:lineRule="auto"/>
              <w:contextualSpacing/>
              <w:rPr>
                <w:rFonts w:ascii="Times New Roman" w:eastAsia="Times New Roman" w:hAnsi="Times New Roman"/>
                <w:caps/>
                <w:sz w:val="24"/>
                <w:szCs w:val="24"/>
                <w:lang w:eastAsia="ru-RU"/>
              </w:rPr>
            </w:pPr>
            <w:r w:rsidRPr="007E253C">
              <w:rPr>
                <w:rFonts w:ascii="Times New Roman" w:eastAsia="Times New Roman" w:hAnsi="Times New Roman"/>
                <w:sz w:val="24"/>
                <w:szCs w:val="24"/>
                <w:lang w:eastAsia="ru-RU"/>
              </w:rPr>
              <w:t xml:space="preserve">Анализировать и сравнивать примеры бюджетов. </w:t>
            </w:r>
          </w:p>
        </w:tc>
      </w:tr>
      <w:tr w:rsidR="00826738" w:rsidRPr="007E253C" w:rsidTr="00B90C40">
        <w:tc>
          <w:tcPr>
            <w:tcW w:w="0" w:type="auto"/>
            <w:tcBorders>
              <w:bottom w:val="single" w:sz="4" w:space="0" w:color="auto"/>
            </w:tcBorders>
          </w:tcPr>
          <w:p w:rsidR="00826738" w:rsidRPr="007E253C" w:rsidRDefault="00826738" w:rsidP="00AE0E97">
            <w:pPr>
              <w:spacing w:after="0" w:line="240" w:lineRule="auto"/>
              <w:rPr>
                <w:rFonts w:ascii="Times New Roman" w:hAnsi="Times New Roman"/>
                <w:caps/>
                <w:sz w:val="24"/>
                <w:szCs w:val="24"/>
              </w:rPr>
            </w:pPr>
            <w:r w:rsidRPr="007E253C">
              <w:rPr>
                <w:rFonts w:ascii="Times New Roman" w:hAnsi="Times New Roman"/>
                <w:sz w:val="24"/>
                <w:szCs w:val="24"/>
                <w:lang w:eastAsia="ru-RU"/>
              </w:rPr>
              <w:t>Организация деятельности учащихся по выполнению задания 2 (анализ ситуации «</w:t>
            </w:r>
            <w:r w:rsidRPr="007E253C">
              <w:rPr>
                <w:rFonts w:ascii="Times New Roman" w:hAnsi="Times New Roman"/>
                <w:sz w:val="24"/>
                <w:szCs w:val="24"/>
              </w:rPr>
              <w:t>Потребности и желания»</w:t>
            </w:r>
            <w:r w:rsidRPr="007E253C">
              <w:rPr>
                <w:rFonts w:ascii="Times New Roman" w:hAnsi="Times New Roman"/>
                <w:sz w:val="24"/>
                <w:szCs w:val="24"/>
                <w:lang w:eastAsia="ru-RU"/>
              </w:rPr>
              <w:t>).</w:t>
            </w:r>
          </w:p>
        </w:tc>
        <w:tc>
          <w:tcPr>
            <w:tcW w:w="0" w:type="auto"/>
            <w:tcBorders>
              <w:bottom w:val="single" w:sz="4" w:space="0" w:color="auto"/>
            </w:tcBorders>
          </w:tcPr>
          <w:p w:rsidR="00826738" w:rsidRPr="007E253C" w:rsidRDefault="00826738" w:rsidP="00AE0E97">
            <w:pPr>
              <w:tabs>
                <w:tab w:val="left" w:pos="1974"/>
              </w:tabs>
              <w:spacing w:after="0" w:line="240" w:lineRule="auto"/>
              <w:contextualSpacing/>
              <w:rPr>
                <w:rFonts w:ascii="Times New Roman" w:hAnsi="Times New Roman"/>
                <w:caps/>
                <w:sz w:val="24"/>
                <w:szCs w:val="24"/>
              </w:rPr>
            </w:pPr>
            <w:r w:rsidRPr="007E253C">
              <w:rPr>
                <w:rFonts w:ascii="Times New Roman" w:eastAsia="Times New Roman" w:hAnsi="Times New Roman"/>
                <w:sz w:val="24"/>
                <w:szCs w:val="24"/>
                <w:lang w:eastAsia="ru-RU"/>
              </w:rPr>
              <w:t>Обязательные траты. Краткосрочные и долгосрочные потребности. Приоритетные траты.</w:t>
            </w:r>
          </w:p>
        </w:tc>
        <w:tc>
          <w:tcPr>
            <w:tcW w:w="0" w:type="auto"/>
            <w:tcBorders>
              <w:bottom w:val="single" w:sz="4" w:space="0" w:color="auto"/>
            </w:tcBorders>
          </w:tcPr>
          <w:p w:rsidR="00826738" w:rsidRPr="007E253C" w:rsidRDefault="00826738" w:rsidP="00AE0E97">
            <w:pPr>
              <w:tabs>
                <w:tab w:val="left" w:pos="1974"/>
              </w:tabs>
              <w:spacing w:after="0" w:line="240" w:lineRule="auto"/>
              <w:contextualSpacing/>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Выявлять в бюджете обязательные траты.</w:t>
            </w:r>
          </w:p>
          <w:p w:rsidR="00826738" w:rsidRPr="007E253C" w:rsidRDefault="00826738" w:rsidP="00AE0E97">
            <w:pPr>
              <w:tabs>
                <w:tab w:val="left" w:pos="1974"/>
              </w:tabs>
              <w:spacing w:after="0" w:line="240" w:lineRule="auto"/>
              <w:contextualSpacing/>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Выявлять в бюджете приоритетные траты.</w:t>
            </w:r>
          </w:p>
          <w:p w:rsidR="00826738" w:rsidRPr="007E253C" w:rsidRDefault="00826738" w:rsidP="00AE0E97">
            <w:pPr>
              <w:tabs>
                <w:tab w:val="left" w:pos="1974"/>
              </w:tabs>
              <w:spacing w:after="0" w:line="240" w:lineRule="auto"/>
              <w:contextualSpacing/>
              <w:rPr>
                <w:rFonts w:ascii="Times New Roman" w:eastAsia="Times New Roman" w:hAnsi="Times New Roman"/>
                <w:caps/>
                <w:sz w:val="24"/>
                <w:szCs w:val="24"/>
                <w:lang w:eastAsia="ru-RU"/>
              </w:rPr>
            </w:pPr>
            <w:r w:rsidRPr="007E253C">
              <w:rPr>
                <w:rFonts w:ascii="Times New Roman" w:hAnsi="Times New Roman"/>
                <w:sz w:val="24"/>
                <w:szCs w:val="24"/>
              </w:rPr>
              <w:t>Сравнивать и оценивать расходы на различные потребности и желания.</w:t>
            </w:r>
          </w:p>
        </w:tc>
      </w:tr>
      <w:tr w:rsidR="00826738" w:rsidRPr="007E253C" w:rsidTr="00B90C40">
        <w:tc>
          <w:tcPr>
            <w:tcW w:w="0" w:type="auto"/>
            <w:tcBorders>
              <w:bottom w:val="single" w:sz="4" w:space="0" w:color="auto"/>
            </w:tcBorders>
          </w:tcPr>
          <w:p w:rsidR="00826738" w:rsidRPr="007E253C" w:rsidRDefault="00826738" w:rsidP="00AE0E97">
            <w:pPr>
              <w:spacing w:after="0" w:line="240" w:lineRule="auto"/>
              <w:rPr>
                <w:rFonts w:ascii="Times New Roman" w:hAnsi="Times New Roman"/>
                <w:caps/>
                <w:sz w:val="24"/>
                <w:szCs w:val="24"/>
              </w:rPr>
            </w:pPr>
            <w:r w:rsidRPr="007E253C">
              <w:rPr>
                <w:rFonts w:ascii="Times New Roman" w:hAnsi="Times New Roman"/>
                <w:sz w:val="24"/>
                <w:szCs w:val="24"/>
                <w:lang w:eastAsia="ru-RU"/>
              </w:rPr>
              <w:t>Организация подведения итогов выполнения заданий.</w:t>
            </w:r>
          </w:p>
        </w:tc>
        <w:tc>
          <w:tcPr>
            <w:tcW w:w="0" w:type="auto"/>
            <w:tcBorders>
              <w:bottom w:val="single" w:sz="4" w:space="0" w:color="auto"/>
            </w:tcBorders>
          </w:tcPr>
          <w:p w:rsidR="00826738" w:rsidRPr="007E253C" w:rsidRDefault="00826738" w:rsidP="00AE0E97">
            <w:pPr>
              <w:spacing w:after="0" w:line="240" w:lineRule="auto"/>
              <w:rPr>
                <w:rFonts w:ascii="Times New Roman" w:hAnsi="Times New Roman"/>
                <w:caps/>
                <w:sz w:val="24"/>
                <w:szCs w:val="24"/>
              </w:rPr>
            </w:pPr>
          </w:p>
        </w:tc>
        <w:tc>
          <w:tcPr>
            <w:tcW w:w="0" w:type="auto"/>
            <w:tcBorders>
              <w:bottom w:val="single" w:sz="4" w:space="0" w:color="auto"/>
            </w:tcBorders>
          </w:tcPr>
          <w:p w:rsidR="00826738" w:rsidRPr="007E253C" w:rsidRDefault="00826738" w:rsidP="00AE0E97">
            <w:pPr>
              <w:tabs>
                <w:tab w:val="left" w:pos="1974"/>
              </w:tabs>
              <w:spacing w:after="0" w:line="240" w:lineRule="auto"/>
              <w:contextualSpacing/>
              <w:rPr>
                <w:rFonts w:ascii="Times New Roman" w:eastAsia="Times New Roman" w:hAnsi="Times New Roman"/>
                <w:caps/>
                <w:sz w:val="24"/>
                <w:szCs w:val="24"/>
                <w:lang w:eastAsia="ru-RU"/>
              </w:rPr>
            </w:pPr>
            <w:r w:rsidRPr="007E253C">
              <w:rPr>
                <w:rFonts w:ascii="Times New Roman" w:eastAsia="Times New Roman" w:hAnsi="Times New Roman"/>
                <w:sz w:val="24"/>
                <w:szCs w:val="24"/>
                <w:lang w:eastAsia="ru-RU"/>
              </w:rPr>
              <w:t>Объяснять необходимость ведения бюджета.</w:t>
            </w:r>
          </w:p>
        </w:tc>
      </w:tr>
    </w:tbl>
    <w:p w:rsidR="00826738" w:rsidRPr="007E253C" w:rsidRDefault="00826738" w:rsidP="00D35E4D">
      <w:pPr>
        <w:rPr>
          <w:rFonts w:ascii="Times New Roman" w:hAnsi="Times New Roman"/>
          <w:sz w:val="24"/>
          <w:szCs w:val="24"/>
        </w:rPr>
      </w:pPr>
    </w:p>
    <w:p w:rsidR="00826738" w:rsidRPr="007E253C" w:rsidRDefault="00826738" w:rsidP="00AE0E97">
      <w:pPr>
        <w:spacing w:after="0" w:line="360" w:lineRule="auto"/>
        <w:ind w:firstLine="709"/>
        <w:jc w:val="both"/>
        <w:rPr>
          <w:rFonts w:ascii="Times New Roman" w:hAnsi="Times New Roman"/>
          <w:sz w:val="24"/>
          <w:szCs w:val="24"/>
        </w:rPr>
      </w:pPr>
      <w:bookmarkStart w:id="113" w:name="_Toc492835745"/>
      <w:bookmarkStart w:id="114" w:name="_Toc492835836"/>
      <w:bookmarkStart w:id="115" w:name="_Toc492835938"/>
      <w:bookmarkStart w:id="116" w:name="_Toc492837762"/>
      <w:r w:rsidRPr="007E253C">
        <w:rPr>
          <w:rFonts w:ascii="Times New Roman" w:hAnsi="Times New Roman"/>
          <w:sz w:val="24"/>
          <w:szCs w:val="24"/>
        </w:rPr>
        <w:t xml:space="preserve">На первом этапе занятия (до 25 минут) учитель предлагает поработать с заданием </w:t>
      </w:r>
      <w:r w:rsidRPr="00AE0E97">
        <w:rPr>
          <w:rFonts w:ascii="Times New Roman" w:hAnsi="Times New Roman"/>
          <w:i/>
          <w:sz w:val="24"/>
          <w:szCs w:val="24"/>
        </w:rPr>
        <w:t>«Семейный бюджет: как сделать шаблон расчета»,</w:t>
      </w:r>
      <w:r w:rsidRPr="007E253C">
        <w:rPr>
          <w:rFonts w:ascii="Times New Roman" w:hAnsi="Times New Roman"/>
          <w:b/>
          <w:sz w:val="24"/>
          <w:szCs w:val="24"/>
        </w:rPr>
        <w:t xml:space="preserve"> </w:t>
      </w:r>
      <w:r w:rsidRPr="007E253C">
        <w:rPr>
          <w:rFonts w:ascii="Times New Roman" w:hAnsi="Times New Roman"/>
          <w:sz w:val="24"/>
          <w:szCs w:val="24"/>
        </w:rPr>
        <w:t>формирующим умение составлять бюджет семьи. Выполнение этого задания можно организовать как в группах, так и индивидуально. Имеет смысл вынести на общее итоговое обсуждение следующие вопросы: 1) В чем вы видите смысл планирования бюджета семьи? 2) Какие знания и практические умения потребовались для этого? 3) Где еще этот «багаж» может быть востребован? 4) Зачем нужно формировать практические компетенции в области финансовой грамотности? Что они дают человеку?</w:t>
      </w:r>
      <w:bookmarkEnd w:id="113"/>
      <w:bookmarkEnd w:id="114"/>
      <w:bookmarkEnd w:id="115"/>
      <w:bookmarkEnd w:id="116"/>
    </w:p>
    <w:p w:rsidR="00826738" w:rsidRPr="007E253C" w:rsidRDefault="00826738" w:rsidP="00AE0E97">
      <w:pPr>
        <w:spacing w:after="0" w:line="360" w:lineRule="auto"/>
        <w:ind w:firstLine="709"/>
        <w:jc w:val="both"/>
        <w:rPr>
          <w:rFonts w:ascii="Times New Roman" w:hAnsi="Times New Roman"/>
          <w:sz w:val="24"/>
          <w:szCs w:val="24"/>
        </w:rPr>
      </w:pPr>
      <w:bookmarkStart w:id="117" w:name="_Toc492835746"/>
      <w:bookmarkStart w:id="118" w:name="_Toc492835837"/>
      <w:bookmarkStart w:id="119" w:name="_Toc492835939"/>
      <w:bookmarkStart w:id="120" w:name="_Toc492837763"/>
      <w:r w:rsidRPr="007E253C">
        <w:rPr>
          <w:rFonts w:ascii="Times New Roman" w:hAnsi="Times New Roman"/>
          <w:sz w:val="24"/>
          <w:szCs w:val="24"/>
        </w:rPr>
        <w:t xml:space="preserve">Важно, чтобы в результате беседы учащиеся пришли к выводу, что планирование семейного бюджета – неотъемлемая составляющая современной финансовой культуры, которая создается, в том числе, на основе овладения и применения практических умений в финансово-экономической сфере. Интересно сравнить статьи доходов / расходов, заявленные в бюджетах учащихся, сравнить получившиеся шаблоны с шаблоном Екатерины. Учащиеся могут обозначить проблему: </w:t>
      </w:r>
      <w:r w:rsidRPr="007E253C">
        <w:rPr>
          <w:rFonts w:ascii="Times New Roman" w:eastAsia="Times New Roman" w:hAnsi="Times New Roman"/>
          <w:sz w:val="24"/>
          <w:szCs w:val="24"/>
        </w:rPr>
        <w:t>шаблоны, разработанные разными людьми, будут отличаться. Констатация этого факта может привести их к постановке проблемного вопроса: какие факторы влияют на выявление приоритетных статей бюджета?</w:t>
      </w:r>
      <w:bookmarkEnd w:id="117"/>
      <w:bookmarkEnd w:id="118"/>
      <w:bookmarkEnd w:id="119"/>
      <w:bookmarkEnd w:id="120"/>
    </w:p>
    <w:p w:rsidR="00826738" w:rsidRPr="007E253C" w:rsidRDefault="00826738" w:rsidP="00AE0E97">
      <w:pPr>
        <w:spacing w:after="0" w:line="360" w:lineRule="auto"/>
        <w:ind w:firstLine="709"/>
        <w:jc w:val="both"/>
        <w:rPr>
          <w:rFonts w:ascii="Times New Roman" w:eastAsia="Times New Roman" w:hAnsi="Times New Roman"/>
          <w:sz w:val="24"/>
          <w:szCs w:val="24"/>
        </w:rPr>
      </w:pPr>
      <w:bookmarkStart w:id="121" w:name="_Toc492835747"/>
      <w:bookmarkStart w:id="122" w:name="_Toc492835838"/>
      <w:bookmarkStart w:id="123" w:name="_Toc492835940"/>
      <w:bookmarkStart w:id="124" w:name="_Toc492837764"/>
      <w:r w:rsidRPr="007E253C">
        <w:rPr>
          <w:rFonts w:ascii="Times New Roman" w:hAnsi="Times New Roman"/>
          <w:sz w:val="24"/>
          <w:szCs w:val="24"/>
        </w:rPr>
        <w:lastRenderedPageBreak/>
        <w:t xml:space="preserve">Второй этап практикума (до 20 минут) предполагает выполнение практического задания </w:t>
      </w:r>
      <w:r w:rsidRPr="00AE0E97">
        <w:rPr>
          <w:rFonts w:ascii="Times New Roman" w:hAnsi="Times New Roman"/>
          <w:i/>
          <w:sz w:val="24"/>
          <w:szCs w:val="24"/>
        </w:rPr>
        <w:t>«Потребности и желания»,</w:t>
      </w:r>
      <w:r w:rsidRPr="007E253C">
        <w:rPr>
          <w:rFonts w:ascii="Times New Roman" w:hAnsi="Times New Roman"/>
          <w:sz w:val="24"/>
          <w:szCs w:val="24"/>
        </w:rPr>
        <w:t xml:space="preserve"> связанного с практическим просчетом накопления средств на крупную покупку. Выполнение этого задания может быть организовано как в формате индивидуальной, так и в формате групповой работы. В качестве вопроса, выходящего за рамки ситуации, учитель может предложить следующий вопрос-проблему: к</w:t>
      </w:r>
      <w:r w:rsidRPr="007E253C">
        <w:rPr>
          <w:rFonts w:ascii="Times New Roman" w:eastAsia="Times New Roman" w:hAnsi="Times New Roman"/>
          <w:sz w:val="24"/>
          <w:szCs w:val="24"/>
        </w:rPr>
        <w:t>акие другие финансовые инструменты можно привлечь, чтобы осуществить задуманное?</w:t>
      </w:r>
      <w:bookmarkEnd w:id="121"/>
      <w:bookmarkEnd w:id="122"/>
      <w:bookmarkEnd w:id="123"/>
      <w:bookmarkEnd w:id="124"/>
    </w:p>
    <w:p w:rsidR="00826738" w:rsidRPr="007E253C" w:rsidRDefault="00826738" w:rsidP="00AE0E97">
      <w:pPr>
        <w:spacing w:after="0" w:line="360" w:lineRule="auto"/>
        <w:ind w:firstLine="709"/>
        <w:jc w:val="both"/>
        <w:rPr>
          <w:rFonts w:ascii="Times New Roman" w:hAnsi="Times New Roman"/>
          <w:sz w:val="24"/>
          <w:szCs w:val="24"/>
        </w:rPr>
      </w:pPr>
      <w:bookmarkStart w:id="125" w:name="_Toc492835748"/>
      <w:bookmarkStart w:id="126" w:name="_Toc492835839"/>
      <w:bookmarkStart w:id="127" w:name="_Toc492835941"/>
      <w:bookmarkStart w:id="128" w:name="_Toc492837765"/>
      <w:r w:rsidRPr="007E253C">
        <w:rPr>
          <w:rFonts w:ascii="Times New Roman" w:hAnsi="Times New Roman"/>
          <w:sz w:val="24"/>
          <w:szCs w:val="24"/>
        </w:rPr>
        <w:t>Заключительный этап практикума предполагает проверку выполненных заданий, разбор типичных ошибок. Еще раз акцентируется внимание на вопросах, которые остались «открытыми» в процессе обсуждения.</w:t>
      </w:r>
      <w:bookmarkEnd w:id="125"/>
      <w:bookmarkEnd w:id="126"/>
      <w:bookmarkEnd w:id="127"/>
      <w:bookmarkEnd w:id="128"/>
    </w:p>
    <w:p w:rsidR="00826738" w:rsidRPr="00AE0E97" w:rsidRDefault="00826738" w:rsidP="00AE0E97">
      <w:pPr>
        <w:spacing w:after="0" w:line="360" w:lineRule="auto"/>
        <w:ind w:firstLine="709"/>
        <w:jc w:val="both"/>
        <w:rPr>
          <w:rFonts w:ascii="Times New Roman" w:hAnsi="Times New Roman"/>
          <w:i/>
          <w:sz w:val="24"/>
          <w:szCs w:val="24"/>
        </w:rPr>
      </w:pPr>
      <w:r w:rsidRPr="00AE0E97">
        <w:rPr>
          <w:rFonts w:ascii="Times New Roman" w:hAnsi="Times New Roman"/>
          <w:i/>
          <w:sz w:val="24"/>
          <w:szCs w:val="24"/>
        </w:rPr>
        <w:t>В качестве опережающего задания</w:t>
      </w:r>
      <w:r w:rsidRPr="00AE0E97">
        <w:rPr>
          <w:rFonts w:ascii="Times New Roman" w:hAnsi="Times New Roman"/>
          <w:sz w:val="24"/>
          <w:szCs w:val="24"/>
        </w:rPr>
        <w:t>,</w:t>
      </w:r>
      <w:r w:rsidRPr="007E253C">
        <w:rPr>
          <w:rFonts w:ascii="Times New Roman" w:hAnsi="Times New Roman"/>
          <w:sz w:val="24"/>
          <w:szCs w:val="24"/>
        </w:rPr>
        <w:t xml:space="preserve"> необходимого для организации занятия 4, учащимся может быть предложено обратиться к ситуации </w:t>
      </w:r>
      <w:r w:rsidRPr="00AE0E97">
        <w:rPr>
          <w:rFonts w:ascii="Times New Roman" w:hAnsi="Times New Roman"/>
          <w:i/>
          <w:sz w:val="24"/>
          <w:szCs w:val="24"/>
        </w:rPr>
        <w:t>«Семейный бюджет: считаем вместе с родителями».</w:t>
      </w:r>
    </w:p>
    <w:p w:rsidR="00826738" w:rsidRPr="00FC110A" w:rsidRDefault="00826738" w:rsidP="00D35E4D">
      <w:pPr>
        <w:rPr>
          <w:rFonts w:ascii="Times New Roman" w:hAnsi="Times New Roman"/>
          <w:i/>
          <w:sz w:val="24"/>
          <w:szCs w:val="24"/>
        </w:rPr>
      </w:pPr>
      <w:bookmarkStart w:id="129" w:name="_Toc492835749"/>
      <w:bookmarkStart w:id="130" w:name="_Toc492835840"/>
      <w:bookmarkStart w:id="131" w:name="_Toc492835942"/>
      <w:bookmarkStart w:id="132" w:name="_Toc492837766"/>
      <w:r w:rsidRPr="00FC110A">
        <w:rPr>
          <w:rFonts w:ascii="Times New Roman" w:hAnsi="Times New Roman"/>
          <w:i/>
          <w:sz w:val="24"/>
          <w:szCs w:val="24"/>
        </w:rPr>
        <w:t>Сценарий 2. Ролевая игра</w:t>
      </w:r>
      <w:bookmarkEnd w:id="129"/>
      <w:bookmarkEnd w:id="130"/>
      <w:bookmarkEnd w:id="131"/>
      <w:bookmarkEnd w:id="132"/>
    </w:p>
    <w:p w:rsidR="00826738" w:rsidRPr="00FC110A" w:rsidRDefault="00826738" w:rsidP="00D35E4D">
      <w:pPr>
        <w:rPr>
          <w:rFonts w:ascii="Times New Roman" w:hAnsi="Times New Roman"/>
          <w:i/>
          <w:sz w:val="20"/>
          <w:szCs w:val="20"/>
        </w:rPr>
      </w:pPr>
      <w:bookmarkStart w:id="133" w:name="_Toc492835750"/>
      <w:bookmarkStart w:id="134" w:name="_Toc492835841"/>
      <w:bookmarkStart w:id="135" w:name="_Toc492835943"/>
      <w:bookmarkStart w:id="136" w:name="_Toc492837767"/>
      <w:r w:rsidRPr="00FC110A">
        <w:rPr>
          <w:rFonts w:ascii="Times New Roman" w:hAnsi="Times New Roman"/>
          <w:i/>
          <w:sz w:val="20"/>
          <w:szCs w:val="20"/>
        </w:rPr>
        <w:t xml:space="preserve">Таблица 9 – Сценарий </w:t>
      </w:r>
      <w:bookmarkEnd w:id="133"/>
      <w:bookmarkEnd w:id="134"/>
      <w:bookmarkEnd w:id="135"/>
      <w:bookmarkEnd w:id="136"/>
      <w:r w:rsidR="00FC110A" w:rsidRPr="00FC110A">
        <w:rPr>
          <w:rFonts w:ascii="Times New Roman" w:hAnsi="Times New Roman"/>
          <w:i/>
          <w:sz w:val="20"/>
          <w:szCs w:val="20"/>
        </w:rPr>
        <w:t>«Ролевая игра «Семейный бюджет»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gridCol w:w="4070"/>
      </w:tblGrid>
      <w:tr w:rsidR="00826738" w:rsidRPr="00FC110A" w:rsidTr="00B90C40">
        <w:trPr>
          <w:trHeight w:val="751"/>
          <w:tblHeader/>
        </w:trPr>
        <w:tc>
          <w:tcPr>
            <w:tcW w:w="2835" w:type="dxa"/>
            <w:tcBorders>
              <w:top w:val="single" w:sz="4" w:space="0" w:color="auto"/>
            </w:tcBorders>
            <w:vAlign w:val="center"/>
          </w:tcPr>
          <w:p w:rsidR="00826738" w:rsidRPr="00FC110A" w:rsidRDefault="00826738" w:rsidP="00B90C40">
            <w:pPr>
              <w:spacing w:after="0" w:line="360" w:lineRule="auto"/>
              <w:jc w:val="center"/>
              <w:rPr>
                <w:rFonts w:ascii="Times New Roman" w:hAnsi="Times New Roman"/>
                <w:b/>
                <w:caps/>
                <w:sz w:val="24"/>
                <w:szCs w:val="24"/>
              </w:rPr>
            </w:pPr>
            <w:r w:rsidRPr="00FC110A">
              <w:rPr>
                <w:rFonts w:ascii="Times New Roman" w:hAnsi="Times New Roman"/>
                <w:b/>
                <w:sz w:val="24"/>
                <w:szCs w:val="24"/>
              </w:rPr>
              <w:t>Действия педагога</w:t>
            </w:r>
          </w:p>
        </w:tc>
        <w:tc>
          <w:tcPr>
            <w:tcW w:w="2835" w:type="dxa"/>
            <w:tcBorders>
              <w:top w:val="single" w:sz="4" w:space="0" w:color="auto"/>
            </w:tcBorders>
            <w:vAlign w:val="center"/>
          </w:tcPr>
          <w:p w:rsidR="00826738" w:rsidRPr="00FC110A" w:rsidRDefault="00826738" w:rsidP="00B90C40">
            <w:pPr>
              <w:spacing w:after="0" w:line="360" w:lineRule="auto"/>
              <w:jc w:val="center"/>
              <w:rPr>
                <w:rFonts w:ascii="Times New Roman" w:hAnsi="Times New Roman"/>
                <w:b/>
                <w:caps/>
                <w:sz w:val="24"/>
                <w:szCs w:val="24"/>
              </w:rPr>
            </w:pPr>
            <w:r w:rsidRPr="00FC110A">
              <w:rPr>
                <w:rFonts w:ascii="Times New Roman" w:hAnsi="Times New Roman"/>
                <w:b/>
                <w:sz w:val="24"/>
                <w:szCs w:val="24"/>
              </w:rPr>
              <w:t>Содержание</w:t>
            </w:r>
          </w:p>
        </w:tc>
        <w:tc>
          <w:tcPr>
            <w:tcW w:w="4070" w:type="dxa"/>
            <w:tcBorders>
              <w:top w:val="single" w:sz="4" w:space="0" w:color="auto"/>
            </w:tcBorders>
            <w:vAlign w:val="center"/>
          </w:tcPr>
          <w:p w:rsidR="00826738" w:rsidRPr="00FC110A" w:rsidRDefault="00826738" w:rsidP="00B90C40">
            <w:pPr>
              <w:spacing w:after="0" w:line="360" w:lineRule="auto"/>
              <w:jc w:val="center"/>
              <w:rPr>
                <w:rFonts w:ascii="Times New Roman" w:hAnsi="Times New Roman"/>
                <w:b/>
                <w:caps/>
                <w:sz w:val="24"/>
                <w:szCs w:val="24"/>
              </w:rPr>
            </w:pPr>
            <w:r w:rsidRPr="00FC110A">
              <w:rPr>
                <w:rFonts w:ascii="Times New Roman" w:hAnsi="Times New Roman"/>
                <w:b/>
                <w:sz w:val="24"/>
                <w:szCs w:val="24"/>
              </w:rPr>
              <w:t>Действия обучающихся</w:t>
            </w:r>
          </w:p>
        </w:tc>
      </w:tr>
      <w:tr w:rsidR="00826738" w:rsidRPr="007E253C" w:rsidTr="00B90C40">
        <w:tc>
          <w:tcPr>
            <w:tcW w:w="2835" w:type="dxa"/>
            <w:tcBorders>
              <w:bottom w:val="single" w:sz="4" w:space="0" w:color="auto"/>
            </w:tcBorders>
          </w:tcPr>
          <w:p w:rsidR="00826738" w:rsidRPr="007E253C" w:rsidRDefault="00826738" w:rsidP="00FC110A">
            <w:pPr>
              <w:spacing w:after="0" w:line="240" w:lineRule="auto"/>
              <w:rPr>
                <w:rFonts w:ascii="Times New Roman" w:hAnsi="Times New Roman"/>
                <w:caps/>
                <w:sz w:val="24"/>
                <w:szCs w:val="24"/>
              </w:rPr>
            </w:pPr>
            <w:r w:rsidRPr="007E253C">
              <w:rPr>
                <w:rFonts w:ascii="Times New Roman" w:hAnsi="Times New Roman"/>
                <w:sz w:val="24"/>
                <w:szCs w:val="24"/>
                <w:lang w:eastAsia="ru-RU"/>
              </w:rPr>
              <w:t>Организация игры: распределение ролей.</w:t>
            </w:r>
          </w:p>
        </w:tc>
        <w:tc>
          <w:tcPr>
            <w:tcW w:w="2835" w:type="dxa"/>
            <w:tcBorders>
              <w:bottom w:val="single" w:sz="4" w:space="0" w:color="auto"/>
            </w:tcBorders>
          </w:tcPr>
          <w:p w:rsidR="00826738" w:rsidRPr="007E253C" w:rsidRDefault="00826738" w:rsidP="00FC110A">
            <w:pPr>
              <w:tabs>
                <w:tab w:val="left" w:pos="1974"/>
              </w:tabs>
              <w:spacing w:after="0" w:line="240" w:lineRule="auto"/>
              <w:contextualSpacing/>
              <w:rPr>
                <w:rFonts w:ascii="Times New Roman" w:hAnsi="Times New Roman"/>
                <w:caps/>
                <w:sz w:val="24"/>
                <w:szCs w:val="24"/>
              </w:rPr>
            </w:pPr>
            <w:r w:rsidRPr="007E253C">
              <w:rPr>
                <w:rFonts w:ascii="Times New Roman" w:eastAsia="Times New Roman" w:hAnsi="Times New Roman"/>
                <w:sz w:val="24"/>
                <w:szCs w:val="24"/>
                <w:lang w:eastAsia="ru-RU"/>
              </w:rPr>
              <w:t>Обязательные траты. Краткосрочные и долгосрочные потребности. Приоритетные траты.</w:t>
            </w:r>
          </w:p>
        </w:tc>
        <w:tc>
          <w:tcPr>
            <w:tcW w:w="4070" w:type="dxa"/>
            <w:tcBorders>
              <w:bottom w:val="single" w:sz="4" w:space="0" w:color="auto"/>
            </w:tcBorders>
          </w:tcPr>
          <w:p w:rsidR="00826738" w:rsidRPr="007E253C" w:rsidRDefault="00826738" w:rsidP="00FC110A">
            <w:pPr>
              <w:tabs>
                <w:tab w:val="left" w:pos="1974"/>
              </w:tabs>
              <w:spacing w:after="0" w:line="240" w:lineRule="auto"/>
              <w:contextualSpacing/>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Выявлять в бюджете обязательные траты.</w:t>
            </w:r>
          </w:p>
          <w:p w:rsidR="00826738" w:rsidRPr="007E253C" w:rsidRDefault="00826738" w:rsidP="00FC110A">
            <w:pPr>
              <w:tabs>
                <w:tab w:val="left" w:pos="1974"/>
              </w:tabs>
              <w:spacing w:after="0" w:line="240" w:lineRule="auto"/>
              <w:contextualSpacing/>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Выявлять в бюджете приоритетные траты.</w:t>
            </w:r>
          </w:p>
          <w:p w:rsidR="00826738" w:rsidRPr="007E253C" w:rsidRDefault="00826738" w:rsidP="00FC110A">
            <w:pPr>
              <w:tabs>
                <w:tab w:val="left" w:pos="1974"/>
              </w:tabs>
              <w:spacing w:after="0" w:line="240" w:lineRule="auto"/>
              <w:contextualSpacing/>
              <w:rPr>
                <w:rFonts w:ascii="Times New Roman" w:eastAsia="Times New Roman" w:hAnsi="Times New Roman"/>
                <w:caps/>
                <w:sz w:val="24"/>
                <w:szCs w:val="24"/>
                <w:lang w:eastAsia="ru-RU"/>
              </w:rPr>
            </w:pPr>
            <w:r w:rsidRPr="007E253C">
              <w:rPr>
                <w:rFonts w:ascii="Times New Roman" w:hAnsi="Times New Roman"/>
                <w:sz w:val="24"/>
                <w:szCs w:val="24"/>
              </w:rPr>
              <w:t>Сравнивать и оценивать расходы на различные потребности и желания.</w:t>
            </w:r>
          </w:p>
        </w:tc>
      </w:tr>
      <w:tr w:rsidR="00826738" w:rsidRPr="007E253C" w:rsidTr="00B90C40">
        <w:tc>
          <w:tcPr>
            <w:tcW w:w="2835" w:type="dxa"/>
            <w:tcBorders>
              <w:bottom w:val="single" w:sz="4" w:space="0" w:color="auto"/>
            </w:tcBorders>
          </w:tcPr>
          <w:p w:rsidR="00826738" w:rsidRPr="007E253C" w:rsidRDefault="00826738" w:rsidP="00FC110A">
            <w:pPr>
              <w:spacing w:after="0" w:line="240" w:lineRule="auto"/>
              <w:rPr>
                <w:rFonts w:ascii="Times New Roman" w:hAnsi="Times New Roman"/>
                <w:sz w:val="24"/>
                <w:szCs w:val="24"/>
              </w:rPr>
            </w:pPr>
            <w:r w:rsidRPr="007E253C">
              <w:rPr>
                <w:rFonts w:ascii="Times New Roman" w:hAnsi="Times New Roman"/>
                <w:sz w:val="24"/>
                <w:szCs w:val="24"/>
              </w:rPr>
              <w:t>Организация обсуждения проблемы в семейном кругу.</w:t>
            </w:r>
          </w:p>
        </w:tc>
        <w:tc>
          <w:tcPr>
            <w:tcW w:w="2835" w:type="dxa"/>
            <w:tcBorders>
              <w:bottom w:val="single" w:sz="4" w:space="0" w:color="auto"/>
            </w:tcBorders>
          </w:tcPr>
          <w:p w:rsidR="00826738" w:rsidRPr="007E253C" w:rsidRDefault="00826738" w:rsidP="00FC110A">
            <w:pPr>
              <w:tabs>
                <w:tab w:val="left" w:pos="1974"/>
              </w:tabs>
              <w:spacing w:after="0" w:line="240" w:lineRule="auto"/>
              <w:contextualSpacing/>
              <w:rPr>
                <w:rFonts w:ascii="Times New Roman" w:hAnsi="Times New Roman"/>
                <w:caps/>
                <w:sz w:val="24"/>
                <w:szCs w:val="24"/>
              </w:rPr>
            </w:pPr>
            <w:r w:rsidRPr="007E253C">
              <w:rPr>
                <w:rFonts w:ascii="Times New Roman" w:eastAsia="Times New Roman" w:hAnsi="Times New Roman"/>
                <w:sz w:val="24"/>
                <w:szCs w:val="24"/>
                <w:lang w:eastAsia="ru-RU"/>
              </w:rPr>
              <w:t>Обязательные траты. Краткосрочные и долгосрочные потребности. Приоритетные траты.</w:t>
            </w:r>
          </w:p>
        </w:tc>
        <w:tc>
          <w:tcPr>
            <w:tcW w:w="4070" w:type="dxa"/>
            <w:tcBorders>
              <w:bottom w:val="single" w:sz="4" w:space="0" w:color="auto"/>
            </w:tcBorders>
          </w:tcPr>
          <w:p w:rsidR="00826738" w:rsidRPr="007E253C" w:rsidRDefault="00826738" w:rsidP="00FC110A">
            <w:pPr>
              <w:tabs>
                <w:tab w:val="left" w:pos="1974"/>
              </w:tabs>
              <w:spacing w:after="0" w:line="240" w:lineRule="auto"/>
              <w:contextualSpacing/>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Выявлять в бюджете обязательные траты.</w:t>
            </w:r>
          </w:p>
          <w:p w:rsidR="00826738" w:rsidRPr="007E253C" w:rsidRDefault="00826738" w:rsidP="00FC110A">
            <w:pPr>
              <w:tabs>
                <w:tab w:val="left" w:pos="1974"/>
              </w:tabs>
              <w:spacing w:after="0" w:line="240" w:lineRule="auto"/>
              <w:contextualSpacing/>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Выявлять в бюджете приоритетные траты.</w:t>
            </w:r>
          </w:p>
          <w:p w:rsidR="00826738" w:rsidRPr="007E253C" w:rsidRDefault="00826738" w:rsidP="00FC110A">
            <w:pPr>
              <w:tabs>
                <w:tab w:val="left" w:pos="1974"/>
              </w:tabs>
              <w:spacing w:after="0" w:line="240" w:lineRule="auto"/>
              <w:contextualSpacing/>
              <w:rPr>
                <w:rFonts w:ascii="Times New Roman" w:eastAsia="Times New Roman" w:hAnsi="Times New Roman"/>
                <w:caps/>
                <w:sz w:val="24"/>
                <w:szCs w:val="24"/>
                <w:lang w:eastAsia="ru-RU"/>
              </w:rPr>
            </w:pPr>
            <w:r w:rsidRPr="007E253C">
              <w:rPr>
                <w:rFonts w:ascii="Times New Roman" w:hAnsi="Times New Roman"/>
                <w:sz w:val="24"/>
                <w:szCs w:val="24"/>
              </w:rPr>
              <w:t>Сравнивать и оценивать расходы на различные потребности и желания.</w:t>
            </w:r>
          </w:p>
        </w:tc>
      </w:tr>
      <w:tr w:rsidR="00826738" w:rsidRPr="007E253C" w:rsidTr="00B90C40">
        <w:tc>
          <w:tcPr>
            <w:tcW w:w="2835" w:type="dxa"/>
            <w:tcBorders>
              <w:bottom w:val="single" w:sz="4" w:space="0" w:color="auto"/>
            </w:tcBorders>
          </w:tcPr>
          <w:p w:rsidR="00826738" w:rsidRPr="007E253C" w:rsidRDefault="00826738" w:rsidP="00FC110A">
            <w:pPr>
              <w:spacing w:after="0" w:line="240" w:lineRule="auto"/>
              <w:rPr>
                <w:rFonts w:ascii="Times New Roman" w:hAnsi="Times New Roman"/>
                <w:sz w:val="24"/>
                <w:szCs w:val="24"/>
              </w:rPr>
            </w:pPr>
            <w:r w:rsidRPr="007E253C">
              <w:rPr>
                <w:rFonts w:ascii="Times New Roman" w:hAnsi="Times New Roman"/>
                <w:sz w:val="24"/>
                <w:szCs w:val="24"/>
              </w:rPr>
              <w:t>Организация подведения итогов формирования семейного бюджета и формулирование открытых вопросов.</w:t>
            </w:r>
          </w:p>
        </w:tc>
        <w:tc>
          <w:tcPr>
            <w:tcW w:w="2835" w:type="dxa"/>
            <w:tcBorders>
              <w:bottom w:val="single" w:sz="4" w:space="0" w:color="auto"/>
            </w:tcBorders>
          </w:tcPr>
          <w:p w:rsidR="00826738" w:rsidRPr="007E253C" w:rsidRDefault="00826738" w:rsidP="00FC110A">
            <w:pPr>
              <w:tabs>
                <w:tab w:val="left" w:pos="1974"/>
              </w:tabs>
              <w:spacing w:after="0" w:line="240" w:lineRule="auto"/>
              <w:contextualSpacing/>
              <w:rPr>
                <w:rFonts w:ascii="Times New Roman" w:hAnsi="Times New Roman"/>
                <w:caps/>
                <w:sz w:val="24"/>
                <w:szCs w:val="24"/>
              </w:rPr>
            </w:pPr>
            <w:r w:rsidRPr="007E253C">
              <w:rPr>
                <w:rFonts w:ascii="Times New Roman" w:eastAsia="Times New Roman" w:hAnsi="Times New Roman"/>
                <w:sz w:val="24"/>
                <w:szCs w:val="24"/>
                <w:lang w:eastAsia="ru-RU"/>
              </w:rPr>
              <w:t>Обязательные траты. Краткосрочные и долгосрочные потребности. Приоритетные траты.</w:t>
            </w:r>
          </w:p>
        </w:tc>
        <w:tc>
          <w:tcPr>
            <w:tcW w:w="4070" w:type="dxa"/>
            <w:tcBorders>
              <w:bottom w:val="single" w:sz="4" w:space="0" w:color="auto"/>
            </w:tcBorders>
          </w:tcPr>
          <w:p w:rsidR="00826738" w:rsidRPr="007E253C" w:rsidRDefault="00826738" w:rsidP="00FC110A">
            <w:pPr>
              <w:tabs>
                <w:tab w:val="left" w:pos="1974"/>
              </w:tabs>
              <w:spacing w:after="0" w:line="240" w:lineRule="auto"/>
              <w:contextualSpacing/>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Выявлять в бюджете обязательные траты.</w:t>
            </w:r>
          </w:p>
          <w:p w:rsidR="00826738" w:rsidRPr="007E253C" w:rsidRDefault="00826738" w:rsidP="00FC110A">
            <w:pPr>
              <w:tabs>
                <w:tab w:val="left" w:pos="1974"/>
              </w:tabs>
              <w:spacing w:after="0" w:line="240" w:lineRule="auto"/>
              <w:contextualSpacing/>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Выявлять в бюджете приоритетные траты.</w:t>
            </w:r>
          </w:p>
          <w:p w:rsidR="00826738" w:rsidRPr="007E253C" w:rsidRDefault="00826738" w:rsidP="00FC110A">
            <w:pPr>
              <w:tabs>
                <w:tab w:val="left" w:pos="1974"/>
              </w:tabs>
              <w:spacing w:after="0" w:line="240" w:lineRule="auto"/>
              <w:contextualSpacing/>
              <w:rPr>
                <w:rFonts w:ascii="Times New Roman" w:eastAsia="Times New Roman" w:hAnsi="Times New Roman"/>
                <w:caps/>
                <w:sz w:val="24"/>
                <w:szCs w:val="24"/>
                <w:lang w:eastAsia="ru-RU"/>
              </w:rPr>
            </w:pPr>
            <w:r w:rsidRPr="007E253C">
              <w:rPr>
                <w:rFonts w:ascii="Times New Roman" w:hAnsi="Times New Roman"/>
                <w:sz w:val="24"/>
                <w:szCs w:val="24"/>
              </w:rPr>
              <w:t>Сравнивать и оценивать расходы на различные потребности и желания.</w:t>
            </w:r>
          </w:p>
        </w:tc>
      </w:tr>
    </w:tbl>
    <w:p w:rsidR="00826738" w:rsidRPr="007E253C" w:rsidRDefault="00826738" w:rsidP="00D35E4D">
      <w:pPr>
        <w:rPr>
          <w:rFonts w:ascii="Times New Roman" w:hAnsi="Times New Roman"/>
          <w:sz w:val="24"/>
          <w:szCs w:val="24"/>
        </w:rPr>
      </w:pPr>
    </w:p>
    <w:p w:rsidR="00826738" w:rsidRPr="007E253C" w:rsidRDefault="00826738" w:rsidP="00D35E4D">
      <w:pPr>
        <w:rPr>
          <w:rFonts w:ascii="Times New Roman" w:hAnsi="Times New Roman"/>
          <w:sz w:val="24"/>
          <w:szCs w:val="24"/>
        </w:rPr>
      </w:pPr>
      <w:bookmarkStart w:id="137" w:name="_Toc492835751"/>
      <w:bookmarkStart w:id="138" w:name="_Toc492835842"/>
      <w:bookmarkStart w:id="139" w:name="_Toc492835944"/>
      <w:bookmarkStart w:id="140" w:name="_Toc492837768"/>
      <w:r w:rsidRPr="007E253C">
        <w:rPr>
          <w:rFonts w:ascii="Times New Roman" w:hAnsi="Times New Roman"/>
          <w:sz w:val="24"/>
          <w:szCs w:val="24"/>
        </w:rPr>
        <w:t>Количество участников: 10-12 человек.</w:t>
      </w:r>
      <w:bookmarkEnd w:id="137"/>
      <w:bookmarkEnd w:id="138"/>
      <w:bookmarkEnd w:id="139"/>
      <w:bookmarkEnd w:id="140"/>
    </w:p>
    <w:p w:rsidR="00826738" w:rsidRPr="007E253C" w:rsidRDefault="00826738" w:rsidP="00D35E4D">
      <w:pPr>
        <w:rPr>
          <w:rFonts w:ascii="Times New Roman" w:hAnsi="Times New Roman"/>
          <w:sz w:val="24"/>
          <w:szCs w:val="24"/>
        </w:rPr>
      </w:pPr>
      <w:bookmarkStart w:id="141" w:name="_Toc492835752"/>
      <w:bookmarkStart w:id="142" w:name="_Toc492835843"/>
      <w:bookmarkStart w:id="143" w:name="_Toc492835945"/>
      <w:bookmarkStart w:id="144" w:name="_Toc492837769"/>
      <w:r w:rsidRPr="007E253C">
        <w:rPr>
          <w:rFonts w:ascii="Times New Roman" w:hAnsi="Times New Roman"/>
          <w:sz w:val="24"/>
          <w:szCs w:val="24"/>
        </w:rPr>
        <w:t>Роли:</w:t>
      </w:r>
      <w:bookmarkEnd w:id="141"/>
      <w:bookmarkEnd w:id="142"/>
      <w:bookmarkEnd w:id="143"/>
      <w:bookmarkEnd w:id="144"/>
    </w:p>
    <w:p w:rsidR="00826738" w:rsidRPr="007E253C" w:rsidRDefault="00826738" w:rsidP="00D35E4D">
      <w:pPr>
        <w:rPr>
          <w:rFonts w:ascii="Times New Roman" w:hAnsi="Times New Roman"/>
          <w:sz w:val="24"/>
          <w:szCs w:val="24"/>
        </w:rPr>
      </w:pPr>
      <w:bookmarkStart w:id="145" w:name="_Toc492835753"/>
      <w:bookmarkStart w:id="146" w:name="_Toc492835844"/>
      <w:bookmarkStart w:id="147" w:name="_Toc492835946"/>
      <w:bookmarkStart w:id="148" w:name="_Toc492837770"/>
      <w:r w:rsidRPr="007E253C">
        <w:rPr>
          <w:rFonts w:ascii="Times New Roman" w:hAnsi="Times New Roman"/>
          <w:sz w:val="24"/>
          <w:szCs w:val="24"/>
        </w:rPr>
        <w:t>1) Ведущий.</w:t>
      </w:r>
      <w:bookmarkEnd w:id="145"/>
      <w:bookmarkEnd w:id="146"/>
      <w:bookmarkEnd w:id="147"/>
      <w:bookmarkEnd w:id="148"/>
    </w:p>
    <w:p w:rsidR="00826738" w:rsidRPr="00FC110A" w:rsidRDefault="00826738" w:rsidP="00D35E4D">
      <w:pPr>
        <w:rPr>
          <w:rFonts w:ascii="Times New Roman" w:hAnsi="Times New Roman"/>
          <w:sz w:val="24"/>
          <w:szCs w:val="24"/>
        </w:rPr>
      </w:pPr>
      <w:bookmarkStart w:id="149" w:name="_Toc492835754"/>
      <w:bookmarkStart w:id="150" w:name="_Toc492835845"/>
      <w:bookmarkStart w:id="151" w:name="_Toc492835947"/>
      <w:bookmarkStart w:id="152" w:name="_Toc492837771"/>
      <w:r w:rsidRPr="00FC110A">
        <w:rPr>
          <w:rFonts w:ascii="Times New Roman" w:hAnsi="Times New Roman"/>
          <w:sz w:val="24"/>
          <w:szCs w:val="24"/>
        </w:rPr>
        <w:t>2) Семья Петровых.</w:t>
      </w:r>
      <w:bookmarkEnd w:id="149"/>
      <w:bookmarkEnd w:id="150"/>
      <w:bookmarkEnd w:id="151"/>
      <w:bookmarkEnd w:id="152"/>
    </w:p>
    <w:p w:rsidR="00826738" w:rsidRPr="007E253C" w:rsidRDefault="00826738" w:rsidP="00FC110A">
      <w:pPr>
        <w:ind w:firstLine="708"/>
        <w:rPr>
          <w:rFonts w:ascii="Times New Roman" w:hAnsi="Times New Roman"/>
          <w:sz w:val="24"/>
          <w:szCs w:val="24"/>
        </w:rPr>
      </w:pPr>
      <w:bookmarkStart w:id="153" w:name="_Toc492835755"/>
      <w:bookmarkStart w:id="154" w:name="_Toc492835846"/>
      <w:bookmarkStart w:id="155" w:name="_Toc492835948"/>
      <w:bookmarkStart w:id="156" w:name="_Toc492837772"/>
      <w:r w:rsidRPr="007E253C">
        <w:rPr>
          <w:rFonts w:ascii="Times New Roman" w:hAnsi="Times New Roman"/>
          <w:sz w:val="24"/>
          <w:szCs w:val="24"/>
        </w:rPr>
        <w:lastRenderedPageBreak/>
        <w:t>а) Игорь Сергеевич – отец.</w:t>
      </w:r>
      <w:bookmarkEnd w:id="153"/>
      <w:bookmarkEnd w:id="154"/>
      <w:bookmarkEnd w:id="155"/>
      <w:bookmarkEnd w:id="156"/>
    </w:p>
    <w:p w:rsidR="00826738" w:rsidRPr="007E253C" w:rsidRDefault="00826738" w:rsidP="00FC110A">
      <w:pPr>
        <w:ind w:firstLine="708"/>
        <w:rPr>
          <w:rFonts w:ascii="Times New Roman" w:hAnsi="Times New Roman"/>
          <w:sz w:val="24"/>
          <w:szCs w:val="24"/>
        </w:rPr>
      </w:pPr>
      <w:bookmarkStart w:id="157" w:name="_Toc492835756"/>
      <w:bookmarkStart w:id="158" w:name="_Toc492835847"/>
      <w:bookmarkStart w:id="159" w:name="_Toc492835949"/>
      <w:bookmarkStart w:id="160" w:name="_Toc492837773"/>
      <w:r w:rsidRPr="007E253C">
        <w:rPr>
          <w:rFonts w:ascii="Times New Roman" w:hAnsi="Times New Roman"/>
          <w:sz w:val="24"/>
          <w:szCs w:val="24"/>
        </w:rPr>
        <w:t>б) Елена Васильевна – мать.</w:t>
      </w:r>
      <w:bookmarkEnd w:id="157"/>
      <w:bookmarkEnd w:id="158"/>
      <w:bookmarkEnd w:id="159"/>
      <w:bookmarkEnd w:id="160"/>
    </w:p>
    <w:p w:rsidR="00826738" w:rsidRPr="007E253C" w:rsidRDefault="00826738" w:rsidP="00FC110A">
      <w:pPr>
        <w:ind w:firstLine="708"/>
        <w:rPr>
          <w:rFonts w:ascii="Times New Roman" w:hAnsi="Times New Roman"/>
          <w:sz w:val="24"/>
          <w:szCs w:val="24"/>
        </w:rPr>
      </w:pPr>
      <w:bookmarkStart w:id="161" w:name="_Toc492835757"/>
      <w:bookmarkStart w:id="162" w:name="_Toc492835848"/>
      <w:bookmarkStart w:id="163" w:name="_Toc492835950"/>
      <w:bookmarkStart w:id="164" w:name="_Toc492837774"/>
      <w:r w:rsidRPr="007E253C">
        <w:rPr>
          <w:rFonts w:ascii="Times New Roman" w:hAnsi="Times New Roman"/>
          <w:sz w:val="24"/>
          <w:szCs w:val="24"/>
        </w:rPr>
        <w:t>в) Сергей – 15-летний сын.</w:t>
      </w:r>
      <w:bookmarkEnd w:id="161"/>
      <w:bookmarkEnd w:id="162"/>
      <w:bookmarkEnd w:id="163"/>
      <w:bookmarkEnd w:id="164"/>
    </w:p>
    <w:p w:rsidR="00826738" w:rsidRPr="007E253C" w:rsidRDefault="00826738" w:rsidP="00FC110A">
      <w:pPr>
        <w:ind w:firstLine="708"/>
        <w:rPr>
          <w:rFonts w:ascii="Times New Roman" w:hAnsi="Times New Roman"/>
          <w:sz w:val="24"/>
          <w:szCs w:val="24"/>
        </w:rPr>
      </w:pPr>
      <w:bookmarkStart w:id="165" w:name="_Toc492835758"/>
      <w:bookmarkStart w:id="166" w:name="_Toc492835849"/>
      <w:bookmarkStart w:id="167" w:name="_Toc492835951"/>
      <w:bookmarkStart w:id="168" w:name="_Toc492837775"/>
      <w:r w:rsidRPr="007E253C">
        <w:rPr>
          <w:rFonts w:ascii="Times New Roman" w:hAnsi="Times New Roman"/>
          <w:sz w:val="24"/>
          <w:szCs w:val="24"/>
        </w:rPr>
        <w:t>г) Дарья – 13-летняя дочь.</w:t>
      </w:r>
      <w:bookmarkEnd w:id="165"/>
      <w:bookmarkEnd w:id="166"/>
      <w:bookmarkEnd w:id="167"/>
      <w:bookmarkEnd w:id="168"/>
    </w:p>
    <w:p w:rsidR="00826738" w:rsidRPr="00FC110A" w:rsidRDefault="00826738" w:rsidP="00D35E4D">
      <w:pPr>
        <w:rPr>
          <w:rFonts w:ascii="Times New Roman" w:hAnsi="Times New Roman"/>
          <w:sz w:val="24"/>
          <w:szCs w:val="24"/>
        </w:rPr>
      </w:pPr>
      <w:bookmarkStart w:id="169" w:name="_Toc492835759"/>
      <w:bookmarkStart w:id="170" w:name="_Toc492835850"/>
      <w:bookmarkStart w:id="171" w:name="_Toc492835952"/>
      <w:bookmarkStart w:id="172" w:name="_Toc492837776"/>
      <w:r w:rsidRPr="00FC110A">
        <w:rPr>
          <w:rFonts w:ascii="Times New Roman" w:hAnsi="Times New Roman"/>
          <w:sz w:val="24"/>
          <w:szCs w:val="24"/>
        </w:rPr>
        <w:t>3) Семья Ивановых.</w:t>
      </w:r>
      <w:bookmarkEnd w:id="169"/>
      <w:bookmarkEnd w:id="170"/>
      <w:bookmarkEnd w:id="171"/>
      <w:bookmarkEnd w:id="172"/>
    </w:p>
    <w:p w:rsidR="00826738" w:rsidRPr="007E253C" w:rsidRDefault="00826738" w:rsidP="00FC110A">
      <w:pPr>
        <w:ind w:firstLine="708"/>
        <w:rPr>
          <w:rFonts w:ascii="Times New Roman" w:hAnsi="Times New Roman"/>
          <w:sz w:val="24"/>
          <w:szCs w:val="24"/>
        </w:rPr>
      </w:pPr>
      <w:bookmarkStart w:id="173" w:name="_Toc492835760"/>
      <w:bookmarkStart w:id="174" w:name="_Toc492835851"/>
      <w:bookmarkStart w:id="175" w:name="_Toc492835953"/>
      <w:bookmarkStart w:id="176" w:name="_Toc492837777"/>
      <w:r w:rsidRPr="007E253C">
        <w:rPr>
          <w:rFonts w:ascii="Times New Roman" w:hAnsi="Times New Roman"/>
          <w:sz w:val="24"/>
          <w:szCs w:val="24"/>
        </w:rPr>
        <w:t>а) Николай Анатольевич – отец.</w:t>
      </w:r>
      <w:bookmarkEnd w:id="173"/>
      <w:bookmarkEnd w:id="174"/>
      <w:bookmarkEnd w:id="175"/>
      <w:bookmarkEnd w:id="176"/>
    </w:p>
    <w:p w:rsidR="00826738" w:rsidRPr="007E253C" w:rsidRDefault="00826738" w:rsidP="00FC110A">
      <w:pPr>
        <w:ind w:firstLine="708"/>
        <w:rPr>
          <w:rFonts w:ascii="Times New Roman" w:hAnsi="Times New Roman"/>
          <w:sz w:val="24"/>
          <w:szCs w:val="24"/>
        </w:rPr>
      </w:pPr>
      <w:bookmarkStart w:id="177" w:name="_Toc492835761"/>
      <w:bookmarkStart w:id="178" w:name="_Toc492835852"/>
      <w:bookmarkStart w:id="179" w:name="_Toc492835954"/>
      <w:bookmarkStart w:id="180" w:name="_Toc492837778"/>
      <w:r w:rsidRPr="007E253C">
        <w:rPr>
          <w:rFonts w:ascii="Times New Roman" w:hAnsi="Times New Roman"/>
          <w:sz w:val="24"/>
          <w:szCs w:val="24"/>
        </w:rPr>
        <w:t>б) Светлана Павловна – мать.</w:t>
      </w:r>
      <w:bookmarkEnd w:id="177"/>
      <w:bookmarkEnd w:id="178"/>
      <w:bookmarkEnd w:id="179"/>
      <w:bookmarkEnd w:id="180"/>
    </w:p>
    <w:p w:rsidR="00826738" w:rsidRPr="007E253C" w:rsidRDefault="00826738" w:rsidP="00FC110A">
      <w:pPr>
        <w:ind w:firstLine="708"/>
        <w:rPr>
          <w:rFonts w:ascii="Times New Roman" w:hAnsi="Times New Roman"/>
          <w:sz w:val="24"/>
          <w:szCs w:val="24"/>
        </w:rPr>
      </w:pPr>
      <w:bookmarkStart w:id="181" w:name="_Toc492835762"/>
      <w:bookmarkStart w:id="182" w:name="_Toc492835853"/>
      <w:bookmarkStart w:id="183" w:name="_Toc492835955"/>
      <w:bookmarkStart w:id="184" w:name="_Toc492837779"/>
      <w:r w:rsidRPr="007E253C">
        <w:rPr>
          <w:rFonts w:ascii="Times New Roman" w:hAnsi="Times New Roman"/>
          <w:sz w:val="24"/>
          <w:szCs w:val="24"/>
        </w:rPr>
        <w:t>в) Кирилл – 17-летний сын.</w:t>
      </w:r>
      <w:bookmarkEnd w:id="181"/>
      <w:bookmarkEnd w:id="182"/>
      <w:bookmarkEnd w:id="183"/>
      <w:bookmarkEnd w:id="184"/>
    </w:p>
    <w:p w:rsidR="00826738" w:rsidRPr="007E253C" w:rsidRDefault="00826738" w:rsidP="00FC110A">
      <w:pPr>
        <w:ind w:firstLine="708"/>
        <w:rPr>
          <w:rFonts w:ascii="Times New Roman" w:hAnsi="Times New Roman"/>
          <w:sz w:val="24"/>
          <w:szCs w:val="24"/>
        </w:rPr>
      </w:pPr>
      <w:bookmarkStart w:id="185" w:name="_Toc492835763"/>
      <w:bookmarkStart w:id="186" w:name="_Toc492835854"/>
      <w:bookmarkStart w:id="187" w:name="_Toc492835956"/>
      <w:bookmarkStart w:id="188" w:name="_Toc492837780"/>
      <w:r w:rsidRPr="007E253C">
        <w:rPr>
          <w:rFonts w:ascii="Times New Roman" w:hAnsi="Times New Roman"/>
          <w:sz w:val="24"/>
          <w:szCs w:val="24"/>
        </w:rPr>
        <w:t>г) Никита – 14-летний сын.</w:t>
      </w:r>
      <w:bookmarkEnd w:id="185"/>
      <w:bookmarkEnd w:id="186"/>
      <w:bookmarkEnd w:id="187"/>
      <w:bookmarkEnd w:id="188"/>
    </w:p>
    <w:p w:rsidR="00826738" w:rsidRPr="007E253C" w:rsidRDefault="00826738" w:rsidP="005E4D8E">
      <w:pPr>
        <w:spacing w:after="0" w:line="360" w:lineRule="auto"/>
        <w:ind w:firstLine="709"/>
        <w:jc w:val="both"/>
        <w:rPr>
          <w:rFonts w:ascii="Times New Roman" w:hAnsi="Times New Roman"/>
          <w:sz w:val="24"/>
          <w:szCs w:val="24"/>
        </w:rPr>
      </w:pPr>
      <w:bookmarkStart w:id="189" w:name="_Toc492835764"/>
      <w:bookmarkStart w:id="190" w:name="_Toc492835855"/>
      <w:bookmarkStart w:id="191" w:name="_Toc492835957"/>
      <w:bookmarkStart w:id="192" w:name="_Toc492837781"/>
      <w:r w:rsidRPr="005E4D8E">
        <w:rPr>
          <w:rFonts w:ascii="Times New Roman" w:hAnsi="Times New Roman"/>
          <w:i/>
          <w:sz w:val="24"/>
          <w:szCs w:val="24"/>
        </w:rPr>
        <w:t>Заранее</w:t>
      </w:r>
      <w:r w:rsidRPr="007E253C">
        <w:rPr>
          <w:rFonts w:ascii="Times New Roman" w:hAnsi="Times New Roman"/>
          <w:b/>
          <w:sz w:val="24"/>
          <w:szCs w:val="24"/>
        </w:rPr>
        <w:t xml:space="preserve"> </w:t>
      </w:r>
      <w:r w:rsidRPr="007E253C">
        <w:rPr>
          <w:rFonts w:ascii="Times New Roman" w:hAnsi="Times New Roman"/>
          <w:sz w:val="24"/>
          <w:szCs w:val="24"/>
        </w:rPr>
        <w:t>обе семьи-команды могут получить задание создать модель месячного бюджета, где должны быть отражены все доходные источники бюджета и его расходные статьи</w:t>
      </w:r>
      <w:bookmarkEnd w:id="189"/>
      <w:bookmarkEnd w:id="190"/>
      <w:bookmarkEnd w:id="191"/>
      <w:bookmarkEnd w:id="192"/>
      <w:r w:rsidRPr="007E253C">
        <w:rPr>
          <w:rFonts w:ascii="Times New Roman" w:hAnsi="Times New Roman"/>
          <w:sz w:val="24"/>
          <w:szCs w:val="24"/>
        </w:rPr>
        <w:t xml:space="preserve"> </w:t>
      </w:r>
    </w:p>
    <w:p w:rsidR="00826738" w:rsidRPr="007E253C" w:rsidRDefault="00826738" w:rsidP="005E4D8E">
      <w:pPr>
        <w:spacing w:after="0" w:line="360" w:lineRule="auto"/>
        <w:ind w:firstLine="709"/>
        <w:jc w:val="both"/>
        <w:rPr>
          <w:rFonts w:ascii="Times New Roman" w:hAnsi="Times New Roman"/>
          <w:bCs/>
          <w:sz w:val="24"/>
          <w:szCs w:val="24"/>
        </w:rPr>
      </w:pPr>
      <w:r w:rsidRPr="005E4D8E">
        <w:rPr>
          <w:rFonts w:ascii="Times New Roman" w:hAnsi="Times New Roman"/>
          <w:i/>
          <w:sz w:val="24"/>
          <w:szCs w:val="24"/>
        </w:rPr>
        <w:t>Например:</w:t>
      </w:r>
      <w:r w:rsidRPr="007E253C">
        <w:rPr>
          <w:rFonts w:ascii="Times New Roman" w:hAnsi="Times New Roman"/>
          <w:b/>
          <w:sz w:val="24"/>
          <w:szCs w:val="24"/>
        </w:rPr>
        <w:t xml:space="preserve"> </w:t>
      </w:r>
      <w:r w:rsidRPr="007E253C">
        <w:rPr>
          <w:rFonts w:ascii="Times New Roman" w:hAnsi="Times New Roman"/>
          <w:sz w:val="24"/>
          <w:szCs w:val="24"/>
        </w:rPr>
        <w:t>Представители Петровых должны рассказать, что семье было непросто создать модель бюджета на месяц, т. к. разгорелись нешуточные споры о его расходных статьях. Доходные статьи бюджета представлены следующим образом: а) зарплаты родителей; б) доход от сдачи в аренду квартиры Елены Васильевны. Семья Петровых разделилась на «два лагеря», которые по-своему видели обязательные и необязательные расходы бюджета. Дети Сергей и Даша настаивали на том, что приобретение нового планшета Galaxy Tab S3 является обязательной покупкой для семьи, родители же полагали, что к обязательным расходным статьям семейного бюджета относятся покупка продуктов, оплата ЖКХ, стационарного и мобильных телефонов, покупка транспортных карт, лекарств, оплата занятий в системе ДПО. В семье Ивановых также не все было «гладко» в моделировании семейного бюджета. Кирилл и Никита отстаивали мнение, что покупка с</w:t>
      </w:r>
      <w:r w:rsidRPr="007E253C">
        <w:rPr>
          <w:rFonts w:ascii="Times New Roman" w:hAnsi="Times New Roman"/>
          <w:bCs/>
          <w:sz w:val="24"/>
          <w:szCs w:val="24"/>
        </w:rPr>
        <w:t>мартфонов Apple iPhone SE 16GB – это обязательное приобретение в расходной части бюджета.</w:t>
      </w:r>
    </w:p>
    <w:p w:rsidR="00826738" w:rsidRPr="007E253C" w:rsidRDefault="00826738" w:rsidP="00826738">
      <w:pPr>
        <w:spacing w:after="0" w:line="360" w:lineRule="auto"/>
        <w:ind w:firstLine="709"/>
        <w:jc w:val="both"/>
        <w:rPr>
          <w:rFonts w:ascii="Times New Roman" w:hAnsi="Times New Roman"/>
          <w:bCs/>
          <w:sz w:val="24"/>
          <w:szCs w:val="24"/>
        </w:rPr>
      </w:pPr>
      <w:r w:rsidRPr="007E253C">
        <w:rPr>
          <w:rFonts w:ascii="Times New Roman" w:hAnsi="Times New Roman"/>
          <w:bCs/>
          <w:sz w:val="24"/>
          <w:szCs w:val="24"/>
        </w:rPr>
        <w:t>Или бюджеты в готовом виде могут быть составлены для игры учителем. Примеры представлены в таблицах 10-11.</w:t>
      </w:r>
    </w:p>
    <w:p w:rsidR="00826738" w:rsidRPr="007E253C" w:rsidRDefault="00826738" w:rsidP="00826738">
      <w:pPr>
        <w:spacing w:after="0" w:line="360" w:lineRule="auto"/>
        <w:jc w:val="both"/>
        <w:rPr>
          <w:rFonts w:ascii="Times New Roman" w:hAnsi="Times New Roman"/>
          <w:sz w:val="24"/>
          <w:szCs w:val="24"/>
        </w:rPr>
      </w:pPr>
    </w:p>
    <w:p w:rsidR="00826738" w:rsidRPr="00172A5D" w:rsidRDefault="00172A5D" w:rsidP="00826738">
      <w:pPr>
        <w:spacing w:after="0" w:line="360" w:lineRule="auto"/>
        <w:jc w:val="both"/>
        <w:rPr>
          <w:rFonts w:ascii="Times New Roman" w:hAnsi="Times New Roman"/>
          <w:bCs/>
          <w:i/>
          <w:sz w:val="20"/>
          <w:szCs w:val="20"/>
        </w:rPr>
      </w:pPr>
      <w:r w:rsidRPr="00172A5D">
        <w:rPr>
          <w:rFonts w:ascii="Times New Roman" w:hAnsi="Times New Roman"/>
          <w:i/>
          <w:sz w:val="20"/>
          <w:szCs w:val="20"/>
        </w:rPr>
        <w:t xml:space="preserve">Таблица 10. </w:t>
      </w:r>
      <w:r w:rsidR="00826738" w:rsidRPr="00172A5D">
        <w:rPr>
          <w:rFonts w:ascii="Times New Roman" w:hAnsi="Times New Roman"/>
          <w:i/>
          <w:sz w:val="20"/>
          <w:szCs w:val="20"/>
        </w:rPr>
        <w:t>Бюджет семьи Петровых на месяц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1655"/>
        <w:gridCol w:w="3442"/>
        <w:gridCol w:w="1654"/>
      </w:tblGrid>
      <w:tr w:rsidR="00826738" w:rsidRPr="007E253C" w:rsidTr="00B90C40">
        <w:tc>
          <w:tcPr>
            <w:tcW w:w="1572" w:type="pct"/>
            <w:shd w:val="clear" w:color="auto" w:fill="auto"/>
          </w:tcPr>
          <w:p w:rsidR="00826738" w:rsidRPr="007E253C" w:rsidRDefault="00826738" w:rsidP="00172A5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lang w:eastAsia="ru-RU"/>
              </w:rPr>
              <w:t xml:space="preserve">Доходы </w:t>
            </w:r>
          </w:p>
        </w:tc>
        <w:tc>
          <w:tcPr>
            <w:tcW w:w="840" w:type="pct"/>
            <w:shd w:val="clear" w:color="auto" w:fill="auto"/>
          </w:tcPr>
          <w:p w:rsidR="00826738" w:rsidRPr="007E253C" w:rsidRDefault="00826738" w:rsidP="00172A5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lang w:eastAsia="ru-RU"/>
              </w:rPr>
              <w:t>Сумма, руб.</w:t>
            </w:r>
          </w:p>
        </w:tc>
        <w:tc>
          <w:tcPr>
            <w:tcW w:w="1747" w:type="pct"/>
            <w:shd w:val="clear" w:color="auto" w:fill="auto"/>
          </w:tcPr>
          <w:p w:rsidR="00826738" w:rsidRPr="007E253C" w:rsidRDefault="00826738" w:rsidP="00172A5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lang w:eastAsia="ru-RU"/>
              </w:rPr>
              <w:t xml:space="preserve">Расходы </w:t>
            </w:r>
          </w:p>
        </w:tc>
        <w:tc>
          <w:tcPr>
            <w:tcW w:w="840" w:type="pct"/>
            <w:shd w:val="clear" w:color="auto" w:fill="auto"/>
          </w:tcPr>
          <w:p w:rsidR="00826738" w:rsidRPr="007E253C" w:rsidRDefault="00826738" w:rsidP="00172A5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lang w:eastAsia="ru-RU"/>
              </w:rPr>
              <w:t>Сумма, руб.</w:t>
            </w:r>
          </w:p>
        </w:tc>
      </w:tr>
      <w:tr w:rsidR="00826738" w:rsidRPr="007E253C" w:rsidTr="00B90C40">
        <w:tc>
          <w:tcPr>
            <w:tcW w:w="1572" w:type="pct"/>
            <w:shd w:val="clear" w:color="auto" w:fill="auto"/>
          </w:tcPr>
          <w:p w:rsidR="00826738" w:rsidRPr="007E253C" w:rsidRDefault="00826738" w:rsidP="00172A5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Зарплата Игоря Сергеевича</w:t>
            </w:r>
          </w:p>
        </w:tc>
        <w:tc>
          <w:tcPr>
            <w:tcW w:w="840" w:type="pct"/>
            <w:shd w:val="clear" w:color="auto" w:fill="auto"/>
          </w:tcPr>
          <w:p w:rsidR="00826738" w:rsidRPr="007E253C" w:rsidRDefault="00826738" w:rsidP="00172A5D">
            <w:pPr>
              <w:spacing w:after="0" w:line="240" w:lineRule="auto"/>
              <w:jc w:val="both"/>
              <w:rPr>
                <w:rFonts w:ascii="Times New Roman" w:eastAsia="Times New Roman" w:hAnsi="Times New Roman"/>
                <w:sz w:val="24"/>
                <w:szCs w:val="24"/>
              </w:rPr>
            </w:pPr>
            <w:r w:rsidRPr="007E253C">
              <w:rPr>
                <w:rFonts w:ascii="Times New Roman" w:eastAsia="Times New Roman" w:hAnsi="Times New Roman"/>
                <w:sz w:val="24"/>
                <w:szCs w:val="24"/>
              </w:rPr>
              <w:t>46.000</w:t>
            </w:r>
          </w:p>
        </w:tc>
        <w:tc>
          <w:tcPr>
            <w:tcW w:w="1747" w:type="pct"/>
            <w:shd w:val="clear" w:color="auto" w:fill="auto"/>
          </w:tcPr>
          <w:p w:rsidR="00826738" w:rsidRPr="007E253C" w:rsidRDefault="00826738" w:rsidP="00172A5D">
            <w:pPr>
              <w:spacing w:after="0" w:line="240" w:lineRule="auto"/>
              <w:jc w:val="both"/>
              <w:rPr>
                <w:rFonts w:ascii="Times New Roman" w:eastAsia="Times New Roman" w:hAnsi="Times New Roman"/>
                <w:sz w:val="24"/>
                <w:szCs w:val="24"/>
              </w:rPr>
            </w:pPr>
            <w:r w:rsidRPr="007E253C">
              <w:rPr>
                <w:rFonts w:ascii="Times New Roman" w:eastAsia="Times New Roman" w:hAnsi="Times New Roman"/>
                <w:sz w:val="24"/>
                <w:szCs w:val="24"/>
              </w:rPr>
              <w:t>Питание</w:t>
            </w:r>
          </w:p>
        </w:tc>
        <w:tc>
          <w:tcPr>
            <w:tcW w:w="840" w:type="pct"/>
            <w:shd w:val="clear" w:color="auto" w:fill="auto"/>
          </w:tcPr>
          <w:p w:rsidR="00826738" w:rsidRPr="007E253C" w:rsidRDefault="00826738" w:rsidP="00172A5D">
            <w:pPr>
              <w:spacing w:after="0" w:line="240" w:lineRule="auto"/>
              <w:jc w:val="both"/>
              <w:rPr>
                <w:rFonts w:ascii="Times New Roman" w:eastAsia="Times New Roman" w:hAnsi="Times New Roman"/>
                <w:sz w:val="24"/>
                <w:szCs w:val="24"/>
              </w:rPr>
            </w:pPr>
            <w:r w:rsidRPr="007E253C">
              <w:rPr>
                <w:rFonts w:ascii="Times New Roman" w:eastAsia="Times New Roman" w:hAnsi="Times New Roman"/>
                <w:sz w:val="24"/>
                <w:szCs w:val="24"/>
              </w:rPr>
              <w:t>30.000</w:t>
            </w:r>
          </w:p>
        </w:tc>
      </w:tr>
      <w:tr w:rsidR="00826738" w:rsidRPr="007E253C" w:rsidTr="00B90C40">
        <w:tc>
          <w:tcPr>
            <w:tcW w:w="1572" w:type="pct"/>
            <w:shd w:val="clear" w:color="auto" w:fill="auto"/>
          </w:tcPr>
          <w:p w:rsidR="00826738" w:rsidRPr="007E253C" w:rsidRDefault="00826738" w:rsidP="00172A5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Зарплата Елены Васильевны</w:t>
            </w:r>
          </w:p>
        </w:tc>
        <w:tc>
          <w:tcPr>
            <w:tcW w:w="840" w:type="pct"/>
            <w:shd w:val="clear" w:color="auto" w:fill="auto"/>
          </w:tcPr>
          <w:p w:rsidR="00826738" w:rsidRPr="007E253C" w:rsidRDefault="00826738" w:rsidP="00172A5D">
            <w:pPr>
              <w:spacing w:after="0" w:line="240" w:lineRule="auto"/>
              <w:jc w:val="both"/>
              <w:rPr>
                <w:rFonts w:ascii="Times New Roman" w:eastAsia="Times New Roman" w:hAnsi="Times New Roman"/>
                <w:sz w:val="24"/>
                <w:szCs w:val="24"/>
              </w:rPr>
            </w:pPr>
            <w:r w:rsidRPr="007E253C">
              <w:rPr>
                <w:rFonts w:ascii="Times New Roman" w:eastAsia="Times New Roman" w:hAnsi="Times New Roman"/>
                <w:sz w:val="24"/>
                <w:szCs w:val="24"/>
              </w:rPr>
              <w:t>28.000</w:t>
            </w:r>
          </w:p>
        </w:tc>
        <w:tc>
          <w:tcPr>
            <w:tcW w:w="1747" w:type="pct"/>
            <w:shd w:val="clear" w:color="auto" w:fill="auto"/>
          </w:tcPr>
          <w:p w:rsidR="00826738" w:rsidRPr="007E253C" w:rsidRDefault="00826738" w:rsidP="00172A5D">
            <w:pPr>
              <w:spacing w:after="0" w:line="240" w:lineRule="auto"/>
              <w:jc w:val="both"/>
              <w:rPr>
                <w:rFonts w:ascii="Times New Roman" w:eastAsia="Times New Roman" w:hAnsi="Times New Roman"/>
                <w:sz w:val="24"/>
                <w:szCs w:val="24"/>
              </w:rPr>
            </w:pPr>
            <w:r w:rsidRPr="007E253C">
              <w:rPr>
                <w:rFonts w:ascii="Times New Roman" w:eastAsia="Times New Roman" w:hAnsi="Times New Roman"/>
                <w:sz w:val="24"/>
                <w:szCs w:val="24"/>
              </w:rPr>
              <w:t>Услуги ЖКХ</w:t>
            </w:r>
          </w:p>
        </w:tc>
        <w:tc>
          <w:tcPr>
            <w:tcW w:w="840" w:type="pct"/>
            <w:shd w:val="clear" w:color="auto" w:fill="auto"/>
          </w:tcPr>
          <w:p w:rsidR="00826738" w:rsidRPr="007E253C" w:rsidRDefault="00826738" w:rsidP="00172A5D">
            <w:pPr>
              <w:spacing w:after="0" w:line="240" w:lineRule="auto"/>
              <w:jc w:val="both"/>
              <w:rPr>
                <w:rFonts w:ascii="Times New Roman" w:eastAsia="Times New Roman" w:hAnsi="Times New Roman"/>
                <w:sz w:val="24"/>
                <w:szCs w:val="24"/>
              </w:rPr>
            </w:pPr>
            <w:r w:rsidRPr="007E253C">
              <w:rPr>
                <w:rFonts w:ascii="Times New Roman" w:eastAsia="Times New Roman" w:hAnsi="Times New Roman"/>
                <w:sz w:val="24"/>
                <w:szCs w:val="24"/>
              </w:rPr>
              <w:t>11.000</w:t>
            </w:r>
          </w:p>
        </w:tc>
      </w:tr>
      <w:tr w:rsidR="00826738" w:rsidRPr="007E253C" w:rsidTr="00B90C40">
        <w:tc>
          <w:tcPr>
            <w:tcW w:w="1572" w:type="pct"/>
            <w:shd w:val="clear" w:color="auto" w:fill="auto"/>
          </w:tcPr>
          <w:p w:rsidR="00826738" w:rsidRPr="007E253C" w:rsidRDefault="00826738" w:rsidP="00172A5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 xml:space="preserve">Доход от сдачи в аренду </w:t>
            </w:r>
            <w:r w:rsidRPr="007E253C">
              <w:rPr>
                <w:rFonts w:ascii="Times New Roman" w:eastAsia="Times New Roman" w:hAnsi="Times New Roman"/>
                <w:sz w:val="24"/>
                <w:szCs w:val="24"/>
              </w:rPr>
              <w:lastRenderedPageBreak/>
              <w:t>квартиры Елены Васильевны</w:t>
            </w:r>
          </w:p>
        </w:tc>
        <w:tc>
          <w:tcPr>
            <w:tcW w:w="840" w:type="pct"/>
            <w:shd w:val="clear" w:color="auto" w:fill="auto"/>
          </w:tcPr>
          <w:p w:rsidR="00826738" w:rsidRPr="007E253C" w:rsidRDefault="00826738" w:rsidP="00172A5D">
            <w:pPr>
              <w:spacing w:after="0" w:line="240" w:lineRule="auto"/>
              <w:jc w:val="both"/>
              <w:rPr>
                <w:rFonts w:ascii="Times New Roman" w:eastAsia="Times New Roman" w:hAnsi="Times New Roman"/>
                <w:sz w:val="24"/>
                <w:szCs w:val="24"/>
              </w:rPr>
            </w:pPr>
            <w:r w:rsidRPr="007E253C">
              <w:rPr>
                <w:rFonts w:ascii="Times New Roman" w:eastAsia="Times New Roman" w:hAnsi="Times New Roman"/>
                <w:sz w:val="24"/>
                <w:szCs w:val="24"/>
              </w:rPr>
              <w:lastRenderedPageBreak/>
              <w:t>30.000</w:t>
            </w:r>
          </w:p>
        </w:tc>
        <w:tc>
          <w:tcPr>
            <w:tcW w:w="1747" w:type="pct"/>
            <w:shd w:val="clear" w:color="auto" w:fill="auto"/>
          </w:tcPr>
          <w:p w:rsidR="00826738" w:rsidRPr="007E253C" w:rsidRDefault="00826738" w:rsidP="00172A5D">
            <w:pPr>
              <w:spacing w:after="0" w:line="240" w:lineRule="auto"/>
              <w:jc w:val="both"/>
              <w:rPr>
                <w:rFonts w:ascii="Times New Roman" w:eastAsia="Times New Roman" w:hAnsi="Times New Roman"/>
                <w:sz w:val="24"/>
                <w:szCs w:val="24"/>
              </w:rPr>
            </w:pPr>
            <w:r w:rsidRPr="007E253C">
              <w:rPr>
                <w:rFonts w:ascii="Times New Roman" w:eastAsia="Times New Roman" w:hAnsi="Times New Roman"/>
                <w:sz w:val="24"/>
                <w:szCs w:val="24"/>
              </w:rPr>
              <w:t>Услуги связи</w:t>
            </w:r>
          </w:p>
        </w:tc>
        <w:tc>
          <w:tcPr>
            <w:tcW w:w="840" w:type="pct"/>
            <w:shd w:val="clear" w:color="auto" w:fill="auto"/>
          </w:tcPr>
          <w:p w:rsidR="00826738" w:rsidRPr="007E253C" w:rsidRDefault="00826738" w:rsidP="00172A5D">
            <w:pPr>
              <w:spacing w:after="0" w:line="240" w:lineRule="auto"/>
              <w:jc w:val="both"/>
              <w:rPr>
                <w:rFonts w:ascii="Times New Roman" w:eastAsia="Times New Roman" w:hAnsi="Times New Roman"/>
                <w:sz w:val="24"/>
                <w:szCs w:val="24"/>
              </w:rPr>
            </w:pPr>
            <w:r w:rsidRPr="007E253C">
              <w:rPr>
                <w:rFonts w:ascii="Times New Roman" w:eastAsia="Times New Roman" w:hAnsi="Times New Roman"/>
                <w:sz w:val="24"/>
                <w:szCs w:val="24"/>
              </w:rPr>
              <w:t>5.000</w:t>
            </w:r>
          </w:p>
        </w:tc>
      </w:tr>
      <w:tr w:rsidR="00826738" w:rsidRPr="007E253C" w:rsidTr="00B90C40">
        <w:tc>
          <w:tcPr>
            <w:tcW w:w="1572" w:type="pct"/>
            <w:shd w:val="clear" w:color="auto" w:fill="auto"/>
          </w:tcPr>
          <w:p w:rsidR="00826738" w:rsidRPr="007E253C" w:rsidRDefault="00826738" w:rsidP="00172A5D">
            <w:pPr>
              <w:autoSpaceDE w:val="0"/>
              <w:autoSpaceDN w:val="0"/>
              <w:adjustRightInd w:val="0"/>
              <w:spacing w:after="0" w:line="240" w:lineRule="auto"/>
              <w:rPr>
                <w:rFonts w:ascii="Times New Roman" w:eastAsia="Times New Roman" w:hAnsi="Times New Roman"/>
                <w:sz w:val="24"/>
                <w:szCs w:val="24"/>
              </w:rPr>
            </w:pPr>
          </w:p>
        </w:tc>
        <w:tc>
          <w:tcPr>
            <w:tcW w:w="840" w:type="pct"/>
            <w:shd w:val="clear" w:color="auto" w:fill="auto"/>
          </w:tcPr>
          <w:p w:rsidR="00826738" w:rsidRPr="007E253C" w:rsidRDefault="00826738" w:rsidP="00172A5D">
            <w:pPr>
              <w:spacing w:after="0" w:line="240" w:lineRule="auto"/>
              <w:jc w:val="both"/>
              <w:rPr>
                <w:rFonts w:ascii="Times New Roman" w:eastAsia="Times New Roman" w:hAnsi="Times New Roman"/>
                <w:sz w:val="24"/>
                <w:szCs w:val="24"/>
              </w:rPr>
            </w:pPr>
          </w:p>
        </w:tc>
        <w:tc>
          <w:tcPr>
            <w:tcW w:w="1747" w:type="pct"/>
            <w:shd w:val="clear" w:color="auto" w:fill="auto"/>
          </w:tcPr>
          <w:p w:rsidR="00826738" w:rsidRPr="007E253C" w:rsidRDefault="00826738" w:rsidP="00172A5D">
            <w:pPr>
              <w:spacing w:after="0" w:line="240" w:lineRule="auto"/>
              <w:jc w:val="both"/>
              <w:rPr>
                <w:rFonts w:ascii="Times New Roman" w:eastAsia="Times New Roman" w:hAnsi="Times New Roman"/>
                <w:sz w:val="24"/>
                <w:szCs w:val="24"/>
              </w:rPr>
            </w:pPr>
            <w:r w:rsidRPr="007E253C">
              <w:rPr>
                <w:rFonts w:ascii="Times New Roman" w:eastAsia="Times New Roman" w:hAnsi="Times New Roman"/>
                <w:sz w:val="24"/>
                <w:szCs w:val="24"/>
              </w:rPr>
              <w:t>Транспортные услуги</w:t>
            </w:r>
          </w:p>
        </w:tc>
        <w:tc>
          <w:tcPr>
            <w:tcW w:w="840" w:type="pct"/>
            <w:shd w:val="clear" w:color="auto" w:fill="auto"/>
          </w:tcPr>
          <w:p w:rsidR="00826738" w:rsidRPr="007E253C" w:rsidRDefault="00826738" w:rsidP="00172A5D">
            <w:pPr>
              <w:spacing w:after="0" w:line="240" w:lineRule="auto"/>
              <w:jc w:val="both"/>
              <w:rPr>
                <w:rFonts w:ascii="Times New Roman" w:eastAsia="Times New Roman" w:hAnsi="Times New Roman"/>
                <w:sz w:val="24"/>
                <w:szCs w:val="24"/>
              </w:rPr>
            </w:pPr>
            <w:r w:rsidRPr="007E253C">
              <w:rPr>
                <w:rFonts w:ascii="Times New Roman" w:eastAsia="Times New Roman" w:hAnsi="Times New Roman"/>
                <w:sz w:val="24"/>
                <w:szCs w:val="24"/>
              </w:rPr>
              <w:t>4.000</w:t>
            </w:r>
          </w:p>
        </w:tc>
      </w:tr>
      <w:tr w:rsidR="00826738" w:rsidRPr="007E253C" w:rsidTr="00B90C40">
        <w:tc>
          <w:tcPr>
            <w:tcW w:w="1572" w:type="pct"/>
            <w:shd w:val="clear" w:color="auto" w:fill="auto"/>
          </w:tcPr>
          <w:p w:rsidR="00826738" w:rsidRPr="007E253C" w:rsidRDefault="00826738" w:rsidP="00172A5D">
            <w:pPr>
              <w:autoSpaceDE w:val="0"/>
              <w:autoSpaceDN w:val="0"/>
              <w:adjustRightInd w:val="0"/>
              <w:spacing w:after="0" w:line="240" w:lineRule="auto"/>
              <w:rPr>
                <w:rFonts w:ascii="Times New Roman" w:eastAsia="Times New Roman" w:hAnsi="Times New Roman"/>
                <w:sz w:val="24"/>
                <w:szCs w:val="24"/>
              </w:rPr>
            </w:pPr>
          </w:p>
        </w:tc>
        <w:tc>
          <w:tcPr>
            <w:tcW w:w="840" w:type="pct"/>
            <w:shd w:val="clear" w:color="auto" w:fill="auto"/>
          </w:tcPr>
          <w:p w:rsidR="00826738" w:rsidRPr="007E253C" w:rsidRDefault="00826738" w:rsidP="00172A5D">
            <w:pPr>
              <w:spacing w:after="0" w:line="240" w:lineRule="auto"/>
              <w:jc w:val="both"/>
              <w:rPr>
                <w:rFonts w:ascii="Times New Roman" w:eastAsia="Times New Roman" w:hAnsi="Times New Roman"/>
                <w:sz w:val="24"/>
                <w:szCs w:val="24"/>
              </w:rPr>
            </w:pPr>
          </w:p>
        </w:tc>
        <w:tc>
          <w:tcPr>
            <w:tcW w:w="1747" w:type="pct"/>
            <w:shd w:val="clear" w:color="auto" w:fill="auto"/>
          </w:tcPr>
          <w:p w:rsidR="00826738" w:rsidRPr="007E253C" w:rsidRDefault="00826738" w:rsidP="00172A5D">
            <w:pPr>
              <w:spacing w:after="0" w:line="240" w:lineRule="auto"/>
              <w:jc w:val="both"/>
              <w:rPr>
                <w:rFonts w:ascii="Times New Roman" w:eastAsia="Times New Roman" w:hAnsi="Times New Roman"/>
                <w:sz w:val="24"/>
                <w:szCs w:val="24"/>
              </w:rPr>
            </w:pPr>
            <w:r w:rsidRPr="007E253C">
              <w:rPr>
                <w:rFonts w:ascii="Times New Roman" w:eastAsia="Times New Roman" w:hAnsi="Times New Roman"/>
                <w:sz w:val="24"/>
                <w:szCs w:val="24"/>
              </w:rPr>
              <w:t>Содержание автомобиля</w:t>
            </w:r>
          </w:p>
        </w:tc>
        <w:tc>
          <w:tcPr>
            <w:tcW w:w="840" w:type="pct"/>
            <w:shd w:val="clear" w:color="auto" w:fill="auto"/>
          </w:tcPr>
          <w:p w:rsidR="00826738" w:rsidRPr="007E253C" w:rsidRDefault="00826738" w:rsidP="00172A5D">
            <w:pPr>
              <w:spacing w:after="0" w:line="240" w:lineRule="auto"/>
              <w:jc w:val="both"/>
              <w:rPr>
                <w:rFonts w:ascii="Times New Roman" w:eastAsia="Times New Roman" w:hAnsi="Times New Roman"/>
                <w:sz w:val="24"/>
                <w:szCs w:val="24"/>
              </w:rPr>
            </w:pPr>
            <w:r w:rsidRPr="007E253C">
              <w:rPr>
                <w:rFonts w:ascii="Times New Roman" w:eastAsia="Times New Roman" w:hAnsi="Times New Roman"/>
                <w:sz w:val="24"/>
                <w:szCs w:val="24"/>
              </w:rPr>
              <w:t>16.000</w:t>
            </w:r>
          </w:p>
        </w:tc>
      </w:tr>
      <w:tr w:rsidR="00826738" w:rsidRPr="007E253C" w:rsidTr="00B90C40">
        <w:tc>
          <w:tcPr>
            <w:tcW w:w="1572" w:type="pct"/>
            <w:shd w:val="clear" w:color="auto" w:fill="auto"/>
          </w:tcPr>
          <w:p w:rsidR="00826738" w:rsidRPr="007E253C" w:rsidRDefault="00826738" w:rsidP="00172A5D">
            <w:pPr>
              <w:autoSpaceDE w:val="0"/>
              <w:autoSpaceDN w:val="0"/>
              <w:adjustRightInd w:val="0"/>
              <w:spacing w:after="0" w:line="240" w:lineRule="auto"/>
              <w:rPr>
                <w:rFonts w:ascii="Times New Roman" w:eastAsia="Times New Roman" w:hAnsi="Times New Roman"/>
                <w:sz w:val="24"/>
                <w:szCs w:val="24"/>
              </w:rPr>
            </w:pPr>
          </w:p>
        </w:tc>
        <w:tc>
          <w:tcPr>
            <w:tcW w:w="840" w:type="pct"/>
            <w:shd w:val="clear" w:color="auto" w:fill="auto"/>
          </w:tcPr>
          <w:p w:rsidR="00826738" w:rsidRPr="007E253C" w:rsidRDefault="00826738" w:rsidP="00172A5D">
            <w:pPr>
              <w:spacing w:after="0" w:line="240" w:lineRule="auto"/>
              <w:jc w:val="both"/>
              <w:rPr>
                <w:rFonts w:ascii="Times New Roman" w:eastAsia="Times New Roman" w:hAnsi="Times New Roman"/>
                <w:sz w:val="24"/>
                <w:szCs w:val="24"/>
              </w:rPr>
            </w:pPr>
          </w:p>
        </w:tc>
        <w:tc>
          <w:tcPr>
            <w:tcW w:w="1747" w:type="pct"/>
            <w:shd w:val="clear" w:color="auto" w:fill="auto"/>
          </w:tcPr>
          <w:p w:rsidR="00826738" w:rsidRPr="007E253C" w:rsidRDefault="00826738" w:rsidP="00172A5D">
            <w:pPr>
              <w:spacing w:after="0" w:line="240" w:lineRule="auto"/>
              <w:jc w:val="both"/>
              <w:rPr>
                <w:rFonts w:ascii="Times New Roman" w:eastAsia="Times New Roman" w:hAnsi="Times New Roman"/>
                <w:sz w:val="24"/>
                <w:szCs w:val="24"/>
              </w:rPr>
            </w:pPr>
            <w:r w:rsidRPr="007E253C">
              <w:rPr>
                <w:rFonts w:ascii="Times New Roman" w:eastAsia="Times New Roman" w:hAnsi="Times New Roman"/>
                <w:sz w:val="24"/>
                <w:szCs w:val="24"/>
              </w:rPr>
              <w:t>Покупка абонемента в фитнес</w:t>
            </w:r>
          </w:p>
        </w:tc>
        <w:tc>
          <w:tcPr>
            <w:tcW w:w="840" w:type="pct"/>
            <w:shd w:val="clear" w:color="auto" w:fill="auto"/>
          </w:tcPr>
          <w:p w:rsidR="00826738" w:rsidRPr="007E253C" w:rsidRDefault="00826738" w:rsidP="00172A5D">
            <w:pPr>
              <w:spacing w:after="0" w:line="240" w:lineRule="auto"/>
              <w:jc w:val="both"/>
              <w:rPr>
                <w:rFonts w:ascii="Times New Roman" w:eastAsia="Times New Roman" w:hAnsi="Times New Roman"/>
                <w:sz w:val="24"/>
                <w:szCs w:val="24"/>
              </w:rPr>
            </w:pPr>
            <w:r w:rsidRPr="007E253C">
              <w:rPr>
                <w:rFonts w:ascii="Times New Roman" w:eastAsia="Times New Roman" w:hAnsi="Times New Roman"/>
                <w:sz w:val="24"/>
                <w:szCs w:val="24"/>
              </w:rPr>
              <w:t>20.000</w:t>
            </w:r>
          </w:p>
        </w:tc>
      </w:tr>
      <w:tr w:rsidR="00826738" w:rsidRPr="007E253C" w:rsidTr="00B90C40">
        <w:tc>
          <w:tcPr>
            <w:tcW w:w="1572" w:type="pct"/>
            <w:shd w:val="clear" w:color="auto" w:fill="auto"/>
          </w:tcPr>
          <w:p w:rsidR="00826738" w:rsidRPr="007E253C" w:rsidRDefault="00826738" w:rsidP="00172A5D">
            <w:pPr>
              <w:autoSpaceDE w:val="0"/>
              <w:autoSpaceDN w:val="0"/>
              <w:adjustRightInd w:val="0"/>
              <w:spacing w:after="0" w:line="240" w:lineRule="auto"/>
              <w:rPr>
                <w:rFonts w:ascii="Times New Roman" w:eastAsia="Times New Roman" w:hAnsi="Times New Roman"/>
                <w:sz w:val="24"/>
                <w:szCs w:val="24"/>
              </w:rPr>
            </w:pPr>
          </w:p>
        </w:tc>
        <w:tc>
          <w:tcPr>
            <w:tcW w:w="840" w:type="pct"/>
            <w:shd w:val="clear" w:color="auto" w:fill="auto"/>
          </w:tcPr>
          <w:p w:rsidR="00826738" w:rsidRPr="007E253C" w:rsidRDefault="00826738" w:rsidP="00172A5D">
            <w:pPr>
              <w:spacing w:after="0" w:line="240" w:lineRule="auto"/>
              <w:jc w:val="both"/>
              <w:rPr>
                <w:rFonts w:ascii="Times New Roman" w:eastAsia="Times New Roman" w:hAnsi="Times New Roman"/>
                <w:sz w:val="24"/>
                <w:szCs w:val="24"/>
              </w:rPr>
            </w:pPr>
          </w:p>
        </w:tc>
        <w:tc>
          <w:tcPr>
            <w:tcW w:w="1747" w:type="pct"/>
            <w:shd w:val="clear" w:color="auto" w:fill="auto"/>
          </w:tcPr>
          <w:p w:rsidR="00826738" w:rsidRPr="007E253C" w:rsidRDefault="00826738" w:rsidP="00172A5D">
            <w:pPr>
              <w:spacing w:after="0" w:line="240" w:lineRule="auto"/>
              <w:jc w:val="both"/>
              <w:rPr>
                <w:rFonts w:ascii="Times New Roman" w:eastAsia="Times New Roman" w:hAnsi="Times New Roman"/>
                <w:sz w:val="24"/>
                <w:szCs w:val="24"/>
              </w:rPr>
            </w:pPr>
            <w:r w:rsidRPr="007E253C">
              <w:rPr>
                <w:rFonts w:ascii="Times New Roman" w:eastAsia="Times New Roman" w:hAnsi="Times New Roman"/>
                <w:sz w:val="24"/>
                <w:szCs w:val="24"/>
              </w:rPr>
              <w:t>Ремонт стиральной машины</w:t>
            </w:r>
          </w:p>
        </w:tc>
        <w:tc>
          <w:tcPr>
            <w:tcW w:w="840" w:type="pct"/>
            <w:shd w:val="clear" w:color="auto" w:fill="auto"/>
          </w:tcPr>
          <w:p w:rsidR="00826738" w:rsidRPr="007E253C" w:rsidRDefault="00826738" w:rsidP="00172A5D">
            <w:pPr>
              <w:spacing w:after="0" w:line="240" w:lineRule="auto"/>
              <w:jc w:val="both"/>
              <w:rPr>
                <w:rFonts w:ascii="Times New Roman" w:eastAsia="Times New Roman" w:hAnsi="Times New Roman"/>
                <w:sz w:val="24"/>
                <w:szCs w:val="24"/>
              </w:rPr>
            </w:pPr>
            <w:r w:rsidRPr="007E253C">
              <w:rPr>
                <w:rFonts w:ascii="Times New Roman" w:eastAsia="Times New Roman" w:hAnsi="Times New Roman"/>
                <w:sz w:val="24"/>
                <w:szCs w:val="24"/>
              </w:rPr>
              <w:t>16.000</w:t>
            </w:r>
          </w:p>
        </w:tc>
      </w:tr>
    </w:tbl>
    <w:p w:rsidR="00826738" w:rsidRPr="007E253C" w:rsidRDefault="00826738" w:rsidP="00D35E4D">
      <w:pPr>
        <w:rPr>
          <w:rFonts w:ascii="Times New Roman" w:hAnsi="Times New Roman"/>
          <w:sz w:val="24"/>
          <w:szCs w:val="24"/>
        </w:rPr>
      </w:pPr>
    </w:p>
    <w:p w:rsidR="00826738" w:rsidRPr="00172A5D" w:rsidRDefault="00172A5D" w:rsidP="00D35E4D">
      <w:pPr>
        <w:rPr>
          <w:rFonts w:ascii="Times New Roman" w:hAnsi="Times New Roman"/>
          <w:i/>
          <w:sz w:val="20"/>
          <w:szCs w:val="20"/>
        </w:rPr>
      </w:pPr>
      <w:bookmarkStart w:id="193" w:name="_Toc492835765"/>
      <w:bookmarkStart w:id="194" w:name="_Toc492835856"/>
      <w:bookmarkStart w:id="195" w:name="_Toc492835958"/>
      <w:bookmarkStart w:id="196" w:name="_Toc492837782"/>
      <w:r w:rsidRPr="00172A5D">
        <w:rPr>
          <w:rFonts w:ascii="Times New Roman" w:hAnsi="Times New Roman"/>
          <w:i/>
          <w:sz w:val="20"/>
          <w:szCs w:val="20"/>
        </w:rPr>
        <w:t xml:space="preserve">Таблица 11. </w:t>
      </w:r>
      <w:r w:rsidR="00826738" w:rsidRPr="00172A5D">
        <w:rPr>
          <w:rFonts w:ascii="Times New Roman" w:hAnsi="Times New Roman"/>
          <w:i/>
          <w:sz w:val="20"/>
          <w:szCs w:val="20"/>
        </w:rPr>
        <w:t>Бюджет семьи Ивановых на месяц</w:t>
      </w:r>
      <w:bookmarkEnd w:id="193"/>
      <w:bookmarkEnd w:id="194"/>
      <w:bookmarkEnd w:id="195"/>
      <w:bookmarkEnd w:id="196"/>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1654"/>
        <w:gridCol w:w="3443"/>
        <w:gridCol w:w="1552"/>
      </w:tblGrid>
      <w:tr w:rsidR="00826738" w:rsidRPr="007E253C" w:rsidTr="00B90C40">
        <w:trPr>
          <w:tblHeader/>
        </w:trPr>
        <w:tc>
          <w:tcPr>
            <w:tcW w:w="1551" w:type="pct"/>
            <w:shd w:val="clear" w:color="auto" w:fill="auto"/>
          </w:tcPr>
          <w:p w:rsidR="00826738" w:rsidRPr="007E253C" w:rsidRDefault="00826738" w:rsidP="00172A5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lang w:eastAsia="ru-RU"/>
              </w:rPr>
              <w:t xml:space="preserve">Доходы </w:t>
            </w:r>
          </w:p>
        </w:tc>
        <w:tc>
          <w:tcPr>
            <w:tcW w:w="858" w:type="pct"/>
            <w:shd w:val="clear" w:color="auto" w:fill="auto"/>
          </w:tcPr>
          <w:p w:rsidR="00826738" w:rsidRPr="007E253C" w:rsidRDefault="00826738" w:rsidP="00172A5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lang w:eastAsia="ru-RU"/>
              </w:rPr>
              <w:t>Сумма, руб.</w:t>
            </w:r>
          </w:p>
        </w:tc>
        <w:tc>
          <w:tcPr>
            <w:tcW w:w="1786" w:type="pct"/>
            <w:shd w:val="clear" w:color="auto" w:fill="auto"/>
          </w:tcPr>
          <w:p w:rsidR="00826738" w:rsidRPr="007E253C" w:rsidRDefault="00826738" w:rsidP="00172A5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lang w:eastAsia="ru-RU"/>
              </w:rPr>
              <w:t xml:space="preserve">Расходы </w:t>
            </w:r>
          </w:p>
        </w:tc>
        <w:tc>
          <w:tcPr>
            <w:tcW w:w="805" w:type="pct"/>
            <w:shd w:val="clear" w:color="auto" w:fill="auto"/>
          </w:tcPr>
          <w:p w:rsidR="00826738" w:rsidRPr="007E253C" w:rsidRDefault="00826738" w:rsidP="00172A5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lang w:eastAsia="ru-RU"/>
              </w:rPr>
              <w:t>Сумма, руб.</w:t>
            </w:r>
          </w:p>
        </w:tc>
      </w:tr>
      <w:tr w:rsidR="00826738" w:rsidRPr="007E253C" w:rsidTr="00B90C40">
        <w:tc>
          <w:tcPr>
            <w:tcW w:w="1551" w:type="pct"/>
            <w:shd w:val="clear" w:color="auto" w:fill="auto"/>
          </w:tcPr>
          <w:p w:rsidR="00826738" w:rsidRPr="007E253C" w:rsidRDefault="00826738" w:rsidP="00172A5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Зарплата Николая Анатольевича</w:t>
            </w:r>
          </w:p>
        </w:tc>
        <w:tc>
          <w:tcPr>
            <w:tcW w:w="858" w:type="pct"/>
            <w:shd w:val="clear" w:color="auto" w:fill="auto"/>
          </w:tcPr>
          <w:p w:rsidR="00826738" w:rsidRPr="007E253C" w:rsidRDefault="00826738" w:rsidP="00172A5D">
            <w:pPr>
              <w:spacing w:after="0" w:line="240" w:lineRule="auto"/>
              <w:jc w:val="both"/>
              <w:rPr>
                <w:rFonts w:ascii="Times New Roman" w:eastAsia="Times New Roman" w:hAnsi="Times New Roman"/>
                <w:sz w:val="24"/>
                <w:szCs w:val="24"/>
              </w:rPr>
            </w:pPr>
            <w:r w:rsidRPr="007E253C">
              <w:rPr>
                <w:rFonts w:ascii="Times New Roman" w:eastAsia="Times New Roman" w:hAnsi="Times New Roman"/>
                <w:sz w:val="24"/>
                <w:szCs w:val="24"/>
              </w:rPr>
              <w:t>40.000</w:t>
            </w:r>
          </w:p>
        </w:tc>
        <w:tc>
          <w:tcPr>
            <w:tcW w:w="1786" w:type="pct"/>
            <w:shd w:val="clear" w:color="auto" w:fill="auto"/>
          </w:tcPr>
          <w:p w:rsidR="00826738" w:rsidRPr="007E253C" w:rsidRDefault="00826738" w:rsidP="00172A5D">
            <w:pPr>
              <w:spacing w:after="0" w:line="240" w:lineRule="auto"/>
              <w:jc w:val="both"/>
              <w:rPr>
                <w:rFonts w:ascii="Times New Roman" w:eastAsia="Times New Roman" w:hAnsi="Times New Roman"/>
                <w:sz w:val="24"/>
                <w:szCs w:val="24"/>
              </w:rPr>
            </w:pPr>
            <w:r w:rsidRPr="007E253C">
              <w:rPr>
                <w:rFonts w:ascii="Times New Roman" w:eastAsia="Times New Roman" w:hAnsi="Times New Roman"/>
                <w:sz w:val="24"/>
                <w:szCs w:val="24"/>
              </w:rPr>
              <w:t>Питание</w:t>
            </w:r>
          </w:p>
        </w:tc>
        <w:tc>
          <w:tcPr>
            <w:tcW w:w="805" w:type="pct"/>
            <w:shd w:val="clear" w:color="auto" w:fill="auto"/>
          </w:tcPr>
          <w:p w:rsidR="00826738" w:rsidRPr="007E253C" w:rsidRDefault="00826738" w:rsidP="00172A5D">
            <w:pPr>
              <w:spacing w:after="0" w:line="240" w:lineRule="auto"/>
              <w:jc w:val="both"/>
              <w:rPr>
                <w:rFonts w:ascii="Times New Roman" w:eastAsia="Times New Roman" w:hAnsi="Times New Roman"/>
                <w:sz w:val="24"/>
                <w:szCs w:val="24"/>
              </w:rPr>
            </w:pPr>
            <w:r w:rsidRPr="007E253C">
              <w:rPr>
                <w:rFonts w:ascii="Times New Roman" w:eastAsia="Times New Roman" w:hAnsi="Times New Roman"/>
                <w:sz w:val="24"/>
                <w:szCs w:val="24"/>
              </w:rPr>
              <w:t>25.000</w:t>
            </w:r>
          </w:p>
        </w:tc>
      </w:tr>
      <w:tr w:rsidR="00826738" w:rsidRPr="007E253C" w:rsidTr="00B90C40">
        <w:tc>
          <w:tcPr>
            <w:tcW w:w="1551" w:type="pct"/>
            <w:shd w:val="clear" w:color="auto" w:fill="auto"/>
          </w:tcPr>
          <w:p w:rsidR="00826738" w:rsidRPr="007E253C" w:rsidRDefault="00826738" w:rsidP="00172A5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Зарплата Светланы Павловны</w:t>
            </w:r>
          </w:p>
        </w:tc>
        <w:tc>
          <w:tcPr>
            <w:tcW w:w="858" w:type="pct"/>
            <w:shd w:val="clear" w:color="auto" w:fill="auto"/>
          </w:tcPr>
          <w:p w:rsidR="00826738" w:rsidRPr="007E253C" w:rsidRDefault="00826738" w:rsidP="00172A5D">
            <w:pPr>
              <w:spacing w:after="0" w:line="240" w:lineRule="auto"/>
              <w:jc w:val="both"/>
              <w:rPr>
                <w:rFonts w:ascii="Times New Roman" w:eastAsia="Times New Roman" w:hAnsi="Times New Roman"/>
                <w:sz w:val="24"/>
                <w:szCs w:val="24"/>
              </w:rPr>
            </w:pPr>
            <w:r w:rsidRPr="007E253C">
              <w:rPr>
                <w:rFonts w:ascii="Times New Roman" w:eastAsia="Times New Roman" w:hAnsi="Times New Roman"/>
                <w:sz w:val="24"/>
                <w:szCs w:val="24"/>
              </w:rPr>
              <w:t>31.000</w:t>
            </w:r>
          </w:p>
        </w:tc>
        <w:tc>
          <w:tcPr>
            <w:tcW w:w="1786" w:type="pct"/>
            <w:shd w:val="clear" w:color="auto" w:fill="auto"/>
          </w:tcPr>
          <w:p w:rsidR="00826738" w:rsidRPr="007E253C" w:rsidRDefault="00826738" w:rsidP="00172A5D">
            <w:pPr>
              <w:spacing w:after="0" w:line="240" w:lineRule="auto"/>
              <w:jc w:val="both"/>
              <w:rPr>
                <w:rFonts w:ascii="Times New Roman" w:eastAsia="Times New Roman" w:hAnsi="Times New Roman"/>
                <w:sz w:val="24"/>
                <w:szCs w:val="24"/>
              </w:rPr>
            </w:pPr>
            <w:r w:rsidRPr="007E253C">
              <w:rPr>
                <w:rFonts w:ascii="Times New Roman" w:eastAsia="Times New Roman" w:hAnsi="Times New Roman"/>
                <w:sz w:val="24"/>
                <w:szCs w:val="24"/>
              </w:rPr>
              <w:t>Услуги ЖКХ</w:t>
            </w:r>
          </w:p>
        </w:tc>
        <w:tc>
          <w:tcPr>
            <w:tcW w:w="805" w:type="pct"/>
            <w:shd w:val="clear" w:color="auto" w:fill="auto"/>
          </w:tcPr>
          <w:p w:rsidR="00826738" w:rsidRPr="007E253C" w:rsidRDefault="00826738" w:rsidP="00172A5D">
            <w:pPr>
              <w:spacing w:after="0" w:line="240" w:lineRule="auto"/>
              <w:jc w:val="both"/>
              <w:rPr>
                <w:rFonts w:ascii="Times New Roman" w:eastAsia="Times New Roman" w:hAnsi="Times New Roman"/>
                <w:sz w:val="24"/>
                <w:szCs w:val="24"/>
              </w:rPr>
            </w:pPr>
            <w:r w:rsidRPr="007E253C">
              <w:rPr>
                <w:rFonts w:ascii="Times New Roman" w:eastAsia="Times New Roman" w:hAnsi="Times New Roman"/>
                <w:sz w:val="24"/>
                <w:szCs w:val="24"/>
              </w:rPr>
              <w:t>7.000</w:t>
            </w:r>
          </w:p>
        </w:tc>
      </w:tr>
      <w:tr w:rsidR="00826738" w:rsidRPr="007E253C" w:rsidTr="00B90C40">
        <w:tc>
          <w:tcPr>
            <w:tcW w:w="1551" w:type="pct"/>
            <w:shd w:val="clear" w:color="auto" w:fill="auto"/>
          </w:tcPr>
          <w:p w:rsidR="00826738" w:rsidRPr="007E253C" w:rsidRDefault="00826738" w:rsidP="00172A5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Доход от депозита в банке</w:t>
            </w:r>
          </w:p>
        </w:tc>
        <w:tc>
          <w:tcPr>
            <w:tcW w:w="858" w:type="pct"/>
            <w:shd w:val="clear" w:color="auto" w:fill="auto"/>
          </w:tcPr>
          <w:p w:rsidR="00826738" w:rsidRPr="007E253C" w:rsidRDefault="00826738" w:rsidP="00172A5D">
            <w:pPr>
              <w:spacing w:after="0" w:line="240" w:lineRule="auto"/>
              <w:jc w:val="both"/>
              <w:rPr>
                <w:rFonts w:ascii="Times New Roman" w:eastAsia="Times New Roman" w:hAnsi="Times New Roman"/>
                <w:sz w:val="24"/>
                <w:szCs w:val="24"/>
              </w:rPr>
            </w:pPr>
            <w:r w:rsidRPr="007E253C">
              <w:rPr>
                <w:rFonts w:ascii="Times New Roman" w:eastAsia="Times New Roman" w:hAnsi="Times New Roman"/>
                <w:sz w:val="24"/>
                <w:szCs w:val="24"/>
              </w:rPr>
              <w:t>8.000</w:t>
            </w:r>
          </w:p>
        </w:tc>
        <w:tc>
          <w:tcPr>
            <w:tcW w:w="1786" w:type="pct"/>
            <w:shd w:val="clear" w:color="auto" w:fill="auto"/>
          </w:tcPr>
          <w:p w:rsidR="00826738" w:rsidRPr="007E253C" w:rsidRDefault="00826738" w:rsidP="00172A5D">
            <w:pPr>
              <w:spacing w:after="0" w:line="240" w:lineRule="auto"/>
              <w:jc w:val="both"/>
              <w:rPr>
                <w:rFonts w:ascii="Times New Roman" w:eastAsia="Times New Roman" w:hAnsi="Times New Roman"/>
                <w:sz w:val="24"/>
                <w:szCs w:val="24"/>
              </w:rPr>
            </w:pPr>
            <w:r w:rsidRPr="007E253C">
              <w:rPr>
                <w:rFonts w:ascii="Times New Roman" w:eastAsia="Times New Roman" w:hAnsi="Times New Roman"/>
                <w:sz w:val="24"/>
                <w:szCs w:val="24"/>
              </w:rPr>
              <w:t>Услуги связи</w:t>
            </w:r>
          </w:p>
        </w:tc>
        <w:tc>
          <w:tcPr>
            <w:tcW w:w="805" w:type="pct"/>
            <w:shd w:val="clear" w:color="auto" w:fill="auto"/>
          </w:tcPr>
          <w:p w:rsidR="00826738" w:rsidRPr="007E253C" w:rsidRDefault="00826738" w:rsidP="00172A5D">
            <w:pPr>
              <w:spacing w:after="0" w:line="240" w:lineRule="auto"/>
              <w:jc w:val="both"/>
              <w:rPr>
                <w:rFonts w:ascii="Times New Roman" w:eastAsia="Times New Roman" w:hAnsi="Times New Roman"/>
                <w:sz w:val="24"/>
                <w:szCs w:val="24"/>
              </w:rPr>
            </w:pPr>
            <w:r w:rsidRPr="007E253C">
              <w:rPr>
                <w:rFonts w:ascii="Times New Roman" w:eastAsia="Times New Roman" w:hAnsi="Times New Roman"/>
                <w:sz w:val="24"/>
                <w:szCs w:val="24"/>
              </w:rPr>
              <w:t>4.000</w:t>
            </w:r>
          </w:p>
        </w:tc>
      </w:tr>
      <w:tr w:rsidR="00826738" w:rsidRPr="007E253C" w:rsidTr="00B90C40">
        <w:tc>
          <w:tcPr>
            <w:tcW w:w="1551" w:type="pct"/>
            <w:shd w:val="clear" w:color="auto" w:fill="auto"/>
          </w:tcPr>
          <w:p w:rsidR="00826738" w:rsidRPr="007E253C" w:rsidRDefault="00826738" w:rsidP="00172A5D">
            <w:pPr>
              <w:autoSpaceDE w:val="0"/>
              <w:autoSpaceDN w:val="0"/>
              <w:adjustRightInd w:val="0"/>
              <w:spacing w:after="0" w:line="240" w:lineRule="auto"/>
              <w:rPr>
                <w:rFonts w:ascii="Times New Roman" w:eastAsia="Times New Roman" w:hAnsi="Times New Roman"/>
                <w:sz w:val="24"/>
                <w:szCs w:val="24"/>
              </w:rPr>
            </w:pPr>
          </w:p>
        </w:tc>
        <w:tc>
          <w:tcPr>
            <w:tcW w:w="858" w:type="pct"/>
            <w:shd w:val="clear" w:color="auto" w:fill="auto"/>
          </w:tcPr>
          <w:p w:rsidR="00826738" w:rsidRPr="007E253C" w:rsidRDefault="00826738" w:rsidP="00172A5D">
            <w:pPr>
              <w:spacing w:after="0" w:line="240" w:lineRule="auto"/>
              <w:jc w:val="both"/>
              <w:rPr>
                <w:rFonts w:ascii="Times New Roman" w:eastAsia="Times New Roman" w:hAnsi="Times New Roman"/>
                <w:sz w:val="24"/>
                <w:szCs w:val="24"/>
              </w:rPr>
            </w:pPr>
          </w:p>
        </w:tc>
        <w:tc>
          <w:tcPr>
            <w:tcW w:w="1786" w:type="pct"/>
            <w:shd w:val="clear" w:color="auto" w:fill="auto"/>
          </w:tcPr>
          <w:p w:rsidR="00826738" w:rsidRPr="007E253C" w:rsidRDefault="00826738" w:rsidP="00172A5D">
            <w:pPr>
              <w:spacing w:after="0" w:line="240" w:lineRule="auto"/>
              <w:jc w:val="both"/>
              <w:rPr>
                <w:rFonts w:ascii="Times New Roman" w:eastAsia="Times New Roman" w:hAnsi="Times New Roman"/>
                <w:sz w:val="24"/>
                <w:szCs w:val="24"/>
              </w:rPr>
            </w:pPr>
            <w:r w:rsidRPr="007E253C">
              <w:rPr>
                <w:rFonts w:ascii="Times New Roman" w:eastAsia="Times New Roman" w:hAnsi="Times New Roman"/>
                <w:sz w:val="24"/>
                <w:szCs w:val="24"/>
              </w:rPr>
              <w:t>Транспортные услуги</w:t>
            </w:r>
          </w:p>
        </w:tc>
        <w:tc>
          <w:tcPr>
            <w:tcW w:w="805" w:type="pct"/>
            <w:shd w:val="clear" w:color="auto" w:fill="auto"/>
          </w:tcPr>
          <w:p w:rsidR="00826738" w:rsidRPr="007E253C" w:rsidRDefault="00826738" w:rsidP="00172A5D">
            <w:pPr>
              <w:spacing w:after="0" w:line="240" w:lineRule="auto"/>
              <w:jc w:val="both"/>
              <w:rPr>
                <w:rFonts w:ascii="Times New Roman" w:eastAsia="Times New Roman" w:hAnsi="Times New Roman"/>
                <w:sz w:val="24"/>
                <w:szCs w:val="24"/>
              </w:rPr>
            </w:pPr>
            <w:r w:rsidRPr="007E253C">
              <w:rPr>
                <w:rFonts w:ascii="Times New Roman" w:eastAsia="Times New Roman" w:hAnsi="Times New Roman"/>
                <w:sz w:val="24"/>
                <w:szCs w:val="24"/>
              </w:rPr>
              <w:t>3.000</w:t>
            </w:r>
          </w:p>
        </w:tc>
      </w:tr>
      <w:tr w:rsidR="00826738" w:rsidRPr="007E253C" w:rsidTr="00B90C40">
        <w:tc>
          <w:tcPr>
            <w:tcW w:w="1551" w:type="pct"/>
            <w:shd w:val="clear" w:color="auto" w:fill="auto"/>
          </w:tcPr>
          <w:p w:rsidR="00826738" w:rsidRPr="007E253C" w:rsidRDefault="00826738" w:rsidP="00172A5D">
            <w:pPr>
              <w:autoSpaceDE w:val="0"/>
              <w:autoSpaceDN w:val="0"/>
              <w:adjustRightInd w:val="0"/>
              <w:spacing w:after="0" w:line="240" w:lineRule="auto"/>
              <w:rPr>
                <w:rFonts w:ascii="Times New Roman" w:eastAsia="Times New Roman" w:hAnsi="Times New Roman"/>
                <w:sz w:val="24"/>
                <w:szCs w:val="24"/>
              </w:rPr>
            </w:pPr>
          </w:p>
        </w:tc>
        <w:tc>
          <w:tcPr>
            <w:tcW w:w="858" w:type="pct"/>
            <w:shd w:val="clear" w:color="auto" w:fill="auto"/>
          </w:tcPr>
          <w:p w:rsidR="00826738" w:rsidRPr="007E253C" w:rsidRDefault="00826738" w:rsidP="00172A5D">
            <w:pPr>
              <w:spacing w:after="0" w:line="240" w:lineRule="auto"/>
              <w:jc w:val="both"/>
              <w:rPr>
                <w:rFonts w:ascii="Times New Roman" w:eastAsia="Times New Roman" w:hAnsi="Times New Roman"/>
                <w:sz w:val="24"/>
                <w:szCs w:val="24"/>
              </w:rPr>
            </w:pPr>
          </w:p>
        </w:tc>
        <w:tc>
          <w:tcPr>
            <w:tcW w:w="1786" w:type="pct"/>
            <w:shd w:val="clear" w:color="auto" w:fill="auto"/>
          </w:tcPr>
          <w:p w:rsidR="00826738" w:rsidRPr="007E253C" w:rsidRDefault="00826738" w:rsidP="00172A5D">
            <w:pPr>
              <w:spacing w:after="0" w:line="240" w:lineRule="auto"/>
              <w:jc w:val="both"/>
              <w:rPr>
                <w:rFonts w:ascii="Times New Roman" w:eastAsia="Times New Roman" w:hAnsi="Times New Roman"/>
                <w:sz w:val="24"/>
                <w:szCs w:val="24"/>
              </w:rPr>
            </w:pPr>
            <w:r w:rsidRPr="007E253C">
              <w:rPr>
                <w:rFonts w:ascii="Times New Roman" w:eastAsia="Times New Roman" w:hAnsi="Times New Roman"/>
                <w:sz w:val="24"/>
                <w:szCs w:val="24"/>
              </w:rPr>
              <w:t>Покупка велосипеда</w:t>
            </w:r>
          </w:p>
        </w:tc>
        <w:tc>
          <w:tcPr>
            <w:tcW w:w="805" w:type="pct"/>
            <w:shd w:val="clear" w:color="auto" w:fill="auto"/>
          </w:tcPr>
          <w:p w:rsidR="00826738" w:rsidRPr="007E253C" w:rsidRDefault="00826738" w:rsidP="00172A5D">
            <w:pPr>
              <w:spacing w:after="0" w:line="240" w:lineRule="auto"/>
              <w:jc w:val="both"/>
              <w:rPr>
                <w:rFonts w:ascii="Times New Roman" w:eastAsia="Times New Roman" w:hAnsi="Times New Roman"/>
                <w:sz w:val="24"/>
                <w:szCs w:val="24"/>
              </w:rPr>
            </w:pPr>
            <w:r w:rsidRPr="007E253C">
              <w:rPr>
                <w:rFonts w:ascii="Times New Roman" w:eastAsia="Times New Roman" w:hAnsi="Times New Roman"/>
                <w:sz w:val="24"/>
                <w:szCs w:val="24"/>
              </w:rPr>
              <w:t>20.000</w:t>
            </w:r>
          </w:p>
        </w:tc>
      </w:tr>
      <w:tr w:rsidR="00826738" w:rsidRPr="007E253C" w:rsidTr="00B90C40">
        <w:tc>
          <w:tcPr>
            <w:tcW w:w="1551" w:type="pct"/>
            <w:shd w:val="clear" w:color="auto" w:fill="auto"/>
          </w:tcPr>
          <w:p w:rsidR="00826738" w:rsidRPr="007E253C" w:rsidRDefault="00826738" w:rsidP="00172A5D">
            <w:pPr>
              <w:autoSpaceDE w:val="0"/>
              <w:autoSpaceDN w:val="0"/>
              <w:adjustRightInd w:val="0"/>
              <w:spacing w:after="0" w:line="240" w:lineRule="auto"/>
              <w:rPr>
                <w:rFonts w:ascii="Times New Roman" w:eastAsia="Times New Roman" w:hAnsi="Times New Roman"/>
                <w:sz w:val="24"/>
                <w:szCs w:val="24"/>
              </w:rPr>
            </w:pPr>
          </w:p>
        </w:tc>
        <w:tc>
          <w:tcPr>
            <w:tcW w:w="858" w:type="pct"/>
            <w:shd w:val="clear" w:color="auto" w:fill="auto"/>
          </w:tcPr>
          <w:p w:rsidR="00826738" w:rsidRPr="007E253C" w:rsidRDefault="00826738" w:rsidP="00172A5D">
            <w:pPr>
              <w:spacing w:after="0" w:line="240" w:lineRule="auto"/>
              <w:jc w:val="both"/>
              <w:rPr>
                <w:rFonts w:ascii="Times New Roman" w:eastAsia="Times New Roman" w:hAnsi="Times New Roman"/>
                <w:sz w:val="24"/>
                <w:szCs w:val="24"/>
              </w:rPr>
            </w:pPr>
          </w:p>
        </w:tc>
        <w:tc>
          <w:tcPr>
            <w:tcW w:w="1786" w:type="pct"/>
            <w:shd w:val="clear" w:color="auto" w:fill="auto"/>
          </w:tcPr>
          <w:p w:rsidR="00826738" w:rsidRPr="007E253C" w:rsidRDefault="00826738" w:rsidP="00172A5D">
            <w:pPr>
              <w:spacing w:after="0" w:line="240" w:lineRule="auto"/>
              <w:jc w:val="both"/>
              <w:rPr>
                <w:rFonts w:ascii="Times New Roman" w:eastAsia="Times New Roman" w:hAnsi="Times New Roman"/>
                <w:sz w:val="24"/>
                <w:szCs w:val="24"/>
              </w:rPr>
            </w:pPr>
            <w:r w:rsidRPr="007E253C">
              <w:rPr>
                <w:rFonts w:ascii="Times New Roman" w:eastAsia="Times New Roman" w:hAnsi="Times New Roman"/>
                <w:sz w:val="24"/>
                <w:szCs w:val="24"/>
              </w:rPr>
              <w:t>Покупка компьютера</w:t>
            </w:r>
          </w:p>
        </w:tc>
        <w:tc>
          <w:tcPr>
            <w:tcW w:w="805" w:type="pct"/>
            <w:shd w:val="clear" w:color="auto" w:fill="auto"/>
          </w:tcPr>
          <w:p w:rsidR="00826738" w:rsidRPr="007E253C" w:rsidRDefault="00826738" w:rsidP="00172A5D">
            <w:pPr>
              <w:spacing w:after="0" w:line="240" w:lineRule="auto"/>
              <w:jc w:val="both"/>
              <w:rPr>
                <w:rFonts w:ascii="Times New Roman" w:eastAsia="Times New Roman" w:hAnsi="Times New Roman"/>
                <w:sz w:val="24"/>
                <w:szCs w:val="24"/>
              </w:rPr>
            </w:pPr>
            <w:r w:rsidRPr="007E253C">
              <w:rPr>
                <w:rFonts w:ascii="Times New Roman" w:eastAsia="Times New Roman" w:hAnsi="Times New Roman"/>
                <w:sz w:val="24"/>
                <w:szCs w:val="24"/>
              </w:rPr>
              <w:t>25.000</w:t>
            </w:r>
          </w:p>
        </w:tc>
      </w:tr>
      <w:tr w:rsidR="00826738" w:rsidRPr="007E253C" w:rsidTr="00B90C40">
        <w:tc>
          <w:tcPr>
            <w:tcW w:w="1551" w:type="pct"/>
            <w:shd w:val="clear" w:color="auto" w:fill="auto"/>
          </w:tcPr>
          <w:p w:rsidR="00826738" w:rsidRPr="007E253C" w:rsidRDefault="00826738" w:rsidP="00172A5D">
            <w:pPr>
              <w:autoSpaceDE w:val="0"/>
              <w:autoSpaceDN w:val="0"/>
              <w:adjustRightInd w:val="0"/>
              <w:spacing w:after="0" w:line="240" w:lineRule="auto"/>
              <w:rPr>
                <w:rFonts w:ascii="Times New Roman" w:eastAsia="Times New Roman" w:hAnsi="Times New Roman"/>
                <w:sz w:val="24"/>
                <w:szCs w:val="24"/>
              </w:rPr>
            </w:pPr>
          </w:p>
        </w:tc>
        <w:tc>
          <w:tcPr>
            <w:tcW w:w="858" w:type="pct"/>
            <w:shd w:val="clear" w:color="auto" w:fill="auto"/>
          </w:tcPr>
          <w:p w:rsidR="00826738" w:rsidRPr="007E253C" w:rsidRDefault="00826738" w:rsidP="00172A5D">
            <w:pPr>
              <w:spacing w:after="0" w:line="240" w:lineRule="auto"/>
              <w:jc w:val="both"/>
              <w:rPr>
                <w:rFonts w:ascii="Times New Roman" w:eastAsia="Times New Roman" w:hAnsi="Times New Roman"/>
                <w:sz w:val="24"/>
                <w:szCs w:val="24"/>
              </w:rPr>
            </w:pPr>
          </w:p>
        </w:tc>
        <w:tc>
          <w:tcPr>
            <w:tcW w:w="1786" w:type="pct"/>
            <w:shd w:val="clear" w:color="auto" w:fill="auto"/>
          </w:tcPr>
          <w:p w:rsidR="00826738" w:rsidRPr="007E253C" w:rsidRDefault="00826738" w:rsidP="00172A5D">
            <w:pPr>
              <w:spacing w:after="0" w:line="240" w:lineRule="auto"/>
              <w:jc w:val="both"/>
              <w:rPr>
                <w:rFonts w:ascii="Times New Roman" w:eastAsia="Times New Roman" w:hAnsi="Times New Roman"/>
                <w:sz w:val="24"/>
                <w:szCs w:val="24"/>
              </w:rPr>
            </w:pPr>
            <w:r w:rsidRPr="007E253C">
              <w:rPr>
                <w:rFonts w:ascii="Times New Roman" w:eastAsia="Times New Roman" w:hAnsi="Times New Roman"/>
                <w:sz w:val="24"/>
                <w:szCs w:val="24"/>
              </w:rPr>
              <w:t>Покупка холодильника</w:t>
            </w:r>
          </w:p>
        </w:tc>
        <w:tc>
          <w:tcPr>
            <w:tcW w:w="805" w:type="pct"/>
            <w:shd w:val="clear" w:color="auto" w:fill="auto"/>
          </w:tcPr>
          <w:p w:rsidR="00826738" w:rsidRPr="007E253C" w:rsidRDefault="00826738" w:rsidP="00172A5D">
            <w:pPr>
              <w:spacing w:after="0" w:line="240" w:lineRule="auto"/>
              <w:jc w:val="both"/>
              <w:rPr>
                <w:rFonts w:ascii="Times New Roman" w:eastAsia="Times New Roman" w:hAnsi="Times New Roman"/>
                <w:sz w:val="24"/>
                <w:szCs w:val="24"/>
              </w:rPr>
            </w:pPr>
            <w:r w:rsidRPr="007E253C">
              <w:rPr>
                <w:rFonts w:ascii="Times New Roman" w:eastAsia="Times New Roman" w:hAnsi="Times New Roman"/>
                <w:sz w:val="24"/>
                <w:szCs w:val="24"/>
              </w:rPr>
              <w:t>26.000</w:t>
            </w:r>
          </w:p>
        </w:tc>
      </w:tr>
    </w:tbl>
    <w:p w:rsidR="00826738" w:rsidRPr="007E253C" w:rsidRDefault="00826738" w:rsidP="00D35E4D">
      <w:pPr>
        <w:rPr>
          <w:rFonts w:ascii="Times New Roman" w:hAnsi="Times New Roman"/>
          <w:sz w:val="24"/>
          <w:szCs w:val="24"/>
        </w:rPr>
      </w:pPr>
    </w:p>
    <w:p w:rsidR="00826738" w:rsidRPr="007E253C" w:rsidRDefault="00826738" w:rsidP="008803BE">
      <w:pPr>
        <w:spacing w:after="0" w:line="360" w:lineRule="auto"/>
        <w:ind w:firstLine="709"/>
        <w:jc w:val="both"/>
        <w:rPr>
          <w:rFonts w:ascii="Times New Roman" w:hAnsi="Times New Roman"/>
          <w:sz w:val="24"/>
          <w:szCs w:val="24"/>
        </w:rPr>
      </w:pPr>
      <w:bookmarkStart w:id="197" w:name="_Toc492835766"/>
      <w:bookmarkStart w:id="198" w:name="_Toc492835857"/>
      <w:bookmarkStart w:id="199" w:name="_Toc492835959"/>
      <w:bookmarkStart w:id="200" w:name="_Toc492837783"/>
      <w:r w:rsidRPr="007E253C">
        <w:rPr>
          <w:rFonts w:ascii="Times New Roman" w:hAnsi="Times New Roman"/>
          <w:sz w:val="24"/>
          <w:szCs w:val="24"/>
        </w:rPr>
        <w:t>Ход игры:</w:t>
      </w:r>
      <w:bookmarkEnd w:id="197"/>
      <w:bookmarkEnd w:id="198"/>
      <w:bookmarkEnd w:id="199"/>
      <w:bookmarkEnd w:id="200"/>
    </w:p>
    <w:p w:rsidR="00826738" w:rsidRPr="007E253C" w:rsidRDefault="00826738" w:rsidP="008803BE">
      <w:pPr>
        <w:spacing w:after="0" w:line="360" w:lineRule="auto"/>
        <w:ind w:firstLine="709"/>
        <w:jc w:val="both"/>
        <w:rPr>
          <w:rFonts w:ascii="Times New Roman" w:hAnsi="Times New Roman"/>
          <w:sz w:val="24"/>
          <w:szCs w:val="24"/>
        </w:rPr>
      </w:pPr>
      <w:bookmarkStart w:id="201" w:name="_Toc492835767"/>
      <w:bookmarkStart w:id="202" w:name="_Toc492835858"/>
      <w:bookmarkStart w:id="203" w:name="_Toc492835960"/>
      <w:bookmarkStart w:id="204" w:name="_Toc492837784"/>
      <w:r w:rsidRPr="007E253C">
        <w:rPr>
          <w:rFonts w:ascii="Times New Roman" w:hAnsi="Times New Roman"/>
          <w:sz w:val="24"/>
          <w:szCs w:val="24"/>
        </w:rPr>
        <w:t>Ведущий (педагог) предлагает гостям – семьям Ивановых и Петровых подробно рассказать о том, как они формируют свои семейные бюджеты, чем они руководствуются при определении обязательных и необязательных расходов, какие приоритеты расставляют и как их соблюдают в исполнении бюджетов.</w:t>
      </w:r>
      <w:bookmarkEnd w:id="201"/>
      <w:bookmarkEnd w:id="202"/>
      <w:bookmarkEnd w:id="203"/>
      <w:bookmarkEnd w:id="204"/>
    </w:p>
    <w:p w:rsidR="008803BE" w:rsidRDefault="00826738" w:rsidP="008803BE">
      <w:pPr>
        <w:spacing w:after="0" w:line="360" w:lineRule="auto"/>
        <w:ind w:firstLine="709"/>
        <w:jc w:val="both"/>
        <w:rPr>
          <w:rFonts w:ascii="Times New Roman" w:hAnsi="Times New Roman"/>
          <w:sz w:val="24"/>
          <w:szCs w:val="24"/>
        </w:rPr>
      </w:pPr>
      <w:bookmarkStart w:id="205" w:name="_Toc492835768"/>
      <w:bookmarkStart w:id="206" w:name="_Toc492835859"/>
      <w:bookmarkStart w:id="207" w:name="_Toc492835961"/>
      <w:bookmarkStart w:id="208" w:name="_Toc492837785"/>
      <w:r w:rsidRPr="007E253C">
        <w:rPr>
          <w:rFonts w:ascii="Times New Roman" w:hAnsi="Times New Roman"/>
          <w:sz w:val="24"/>
          <w:szCs w:val="24"/>
        </w:rPr>
        <w:t xml:space="preserve">На это мероприятие были приглашены журналисты, которые задавали вопросы членам семей Ивановых и Петровых, касающиеся формирования бюджетов. Среди прочих вопросов можно выделить некоторые: </w:t>
      </w:r>
    </w:p>
    <w:p w:rsidR="008803BE" w:rsidRDefault="00826738" w:rsidP="008803BE">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1) В чем вы видите назначение бюджета семьи? </w:t>
      </w:r>
    </w:p>
    <w:p w:rsidR="008803BE" w:rsidRDefault="00826738" w:rsidP="008803BE">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2) Как соблюсти баланс между его доходными и расходными частями? Что конкретно надо делать? </w:t>
      </w:r>
    </w:p>
    <w:p w:rsidR="008803BE" w:rsidRDefault="00826738" w:rsidP="008803BE">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3) По каким критериям определяются обязательные и необязательные траты бюджета? Сформулируйте эти критерии. </w:t>
      </w:r>
    </w:p>
    <w:p w:rsidR="008803BE" w:rsidRDefault="00826738" w:rsidP="008803BE">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4) В чем вы видите причину отсутствия единодушия в вопросе формирования бюджета семьи? </w:t>
      </w:r>
    </w:p>
    <w:p w:rsidR="00826738" w:rsidRPr="007E253C" w:rsidRDefault="00826738" w:rsidP="008803BE">
      <w:pPr>
        <w:spacing w:after="0" w:line="360" w:lineRule="auto"/>
        <w:ind w:firstLine="709"/>
        <w:jc w:val="both"/>
        <w:rPr>
          <w:rFonts w:ascii="Times New Roman" w:hAnsi="Times New Roman"/>
          <w:sz w:val="24"/>
          <w:szCs w:val="24"/>
        </w:rPr>
      </w:pPr>
      <w:r w:rsidRPr="007E253C">
        <w:rPr>
          <w:rFonts w:ascii="Times New Roman" w:hAnsi="Times New Roman"/>
          <w:sz w:val="24"/>
          <w:szCs w:val="24"/>
        </w:rPr>
        <w:t>5) Почему далеко не все семьи планируют свой бюджет?</w:t>
      </w:r>
      <w:bookmarkEnd w:id="205"/>
      <w:bookmarkEnd w:id="206"/>
      <w:bookmarkEnd w:id="207"/>
      <w:bookmarkEnd w:id="208"/>
    </w:p>
    <w:p w:rsidR="00826738" w:rsidRPr="007E253C" w:rsidRDefault="00826738" w:rsidP="008803BE">
      <w:pPr>
        <w:spacing w:after="0" w:line="360" w:lineRule="auto"/>
        <w:ind w:firstLine="709"/>
        <w:jc w:val="both"/>
        <w:rPr>
          <w:rFonts w:ascii="Times New Roman" w:hAnsi="Times New Roman"/>
          <w:sz w:val="24"/>
          <w:szCs w:val="24"/>
        </w:rPr>
      </w:pPr>
      <w:bookmarkStart w:id="209" w:name="_Toc492835769"/>
      <w:bookmarkStart w:id="210" w:name="_Toc492835860"/>
      <w:bookmarkStart w:id="211" w:name="_Toc492835962"/>
      <w:bookmarkStart w:id="212" w:name="_Toc492837786"/>
      <w:r w:rsidRPr="007E253C">
        <w:rPr>
          <w:rFonts w:ascii="Times New Roman" w:hAnsi="Times New Roman"/>
          <w:sz w:val="24"/>
          <w:szCs w:val="24"/>
        </w:rPr>
        <w:t>В завершении игры проводится обсуждение:</w:t>
      </w:r>
      <w:bookmarkEnd w:id="209"/>
      <w:bookmarkEnd w:id="210"/>
      <w:bookmarkEnd w:id="211"/>
      <w:bookmarkEnd w:id="212"/>
    </w:p>
    <w:p w:rsidR="00826738" w:rsidRPr="007E253C" w:rsidRDefault="00826738" w:rsidP="008803BE">
      <w:pPr>
        <w:spacing w:after="0" w:line="360" w:lineRule="auto"/>
        <w:ind w:firstLine="709"/>
        <w:jc w:val="both"/>
        <w:rPr>
          <w:rFonts w:ascii="Times New Roman" w:hAnsi="Times New Roman"/>
          <w:sz w:val="24"/>
          <w:szCs w:val="24"/>
        </w:rPr>
      </w:pPr>
      <w:bookmarkStart w:id="213" w:name="_Toc492835770"/>
      <w:bookmarkStart w:id="214" w:name="_Toc492835861"/>
      <w:bookmarkStart w:id="215" w:name="_Toc492835963"/>
      <w:bookmarkStart w:id="216" w:name="_Toc492837787"/>
      <w:r w:rsidRPr="007E253C">
        <w:rPr>
          <w:rFonts w:ascii="Times New Roman" w:hAnsi="Times New Roman"/>
          <w:sz w:val="24"/>
          <w:szCs w:val="24"/>
        </w:rPr>
        <w:t>Какие проблемы были затронуты в ходе проведения мероприятия?</w:t>
      </w:r>
      <w:bookmarkEnd w:id="213"/>
      <w:bookmarkEnd w:id="214"/>
      <w:bookmarkEnd w:id="215"/>
      <w:bookmarkEnd w:id="216"/>
    </w:p>
    <w:p w:rsidR="00826738" w:rsidRPr="007E253C" w:rsidRDefault="00826738" w:rsidP="008803BE">
      <w:pPr>
        <w:spacing w:after="0" w:line="360" w:lineRule="auto"/>
        <w:ind w:firstLine="709"/>
        <w:jc w:val="both"/>
        <w:rPr>
          <w:rFonts w:ascii="Times New Roman" w:hAnsi="Times New Roman"/>
          <w:sz w:val="24"/>
          <w:szCs w:val="24"/>
        </w:rPr>
      </w:pPr>
      <w:bookmarkStart w:id="217" w:name="_Toc492835771"/>
      <w:bookmarkStart w:id="218" w:name="_Toc492835862"/>
      <w:bookmarkStart w:id="219" w:name="_Toc492835964"/>
      <w:bookmarkStart w:id="220" w:name="_Toc492837788"/>
      <w:r w:rsidRPr="007E253C">
        <w:rPr>
          <w:rFonts w:ascii="Times New Roman" w:hAnsi="Times New Roman"/>
          <w:sz w:val="24"/>
          <w:szCs w:val="24"/>
        </w:rPr>
        <w:t>Какие проблемы, связанные с формированием семейного бюджета, на сегодня пока не нашли своего решения? (Особое внимание должно быть обращено именно к этому вопросу).</w:t>
      </w:r>
      <w:bookmarkEnd w:id="217"/>
      <w:bookmarkEnd w:id="218"/>
      <w:bookmarkEnd w:id="219"/>
      <w:bookmarkEnd w:id="220"/>
    </w:p>
    <w:p w:rsidR="00826738" w:rsidRPr="008803BE" w:rsidRDefault="00826738" w:rsidP="008803BE">
      <w:pPr>
        <w:spacing w:after="0" w:line="360" w:lineRule="auto"/>
        <w:ind w:firstLine="709"/>
        <w:jc w:val="both"/>
        <w:rPr>
          <w:rFonts w:ascii="Times New Roman" w:hAnsi="Times New Roman"/>
          <w:i/>
          <w:sz w:val="24"/>
          <w:szCs w:val="24"/>
        </w:rPr>
      </w:pPr>
      <w:r w:rsidRPr="008803BE">
        <w:rPr>
          <w:rFonts w:ascii="Times New Roman" w:hAnsi="Times New Roman"/>
          <w:i/>
          <w:sz w:val="24"/>
          <w:szCs w:val="24"/>
        </w:rPr>
        <w:lastRenderedPageBreak/>
        <w:t>В качестве опережающего задания,</w:t>
      </w:r>
      <w:r w:rsidRPr="007E253C">
        <w:rPr>
          <w:rFonts w:ascii="Times New Roman" w:hAnsi="Times New Roman"/>
          <w:sz w:val="24"/>
          <w:szCs w:val="24"/>
        </w:rPr>
        <w:t xml:space="preserve"> необходимого для организации занятия четырем учащимся может быть предложено обратиться к ситуации </w:t>
      </w:r>
      <w:r w:rsidRPr="008803BE">
        <w:rPr>
          <w:rFonts w:ascii="Times New Roman" w:hAnsi="Times New Roman"/>
          <w:i/>
          <w:sz w:val="24"/>
          <w:szCs w:val="24"/>
        </w:rPr>
        <w:t>«Семейный бюджет: считаем вместе с родителями».</w:t>
      </w:r>
    </w:p>
    <w:p w:rsidR="00826738" w:rsidRPr="007E253C" w:rsidRDefault="00826738" w:rsidP="00D35E4D">
      <w:pPr>
        <w:rPr>
          <w:rFonts w:ascii="Times New Roman" w:hAnsi="Times New Roman"/>
          <w:b/>
          <w:sz w:val="24"/>
          <w:szCs w:val="24"/>
        </w:rPr>
      </w:pPr>
      <w:bookmarkStart w:id="221" w:name="_Toc492835772"/>
      <w:bookmarkStart w:id="222" w:name="_Toc492835863"/>
      <w:bookmarkStart w:id="223" w:name="_Toc492835965"/>
      <w:bookmarkStart w:id="224" w:name="_Toc492837789"/>
      <w:r w:rsidRPr="007E253C">
        <w:rPr>
          <w:rFonts w:ascii="Times New Roman" w:hAnsi="Times New Roman"/>
          <w:b/>
          <w:sz w:val="24"/>
          <w:szCs w:val="24"/>
        </w:rPr>
        <w:t>Тема 4. Как грамотно вести бюджет</w:t>
      </w:r>
      <w:bookmarkEnd w:id="221"/>
      <w:bookmarkEnd w:id="222"/>
      <w:bookmarkEnd w:id="223"/>
      <w:bookmarkEnd w:id="224"/>
    </w:p>
    <w:p w:rsidR="00826738" w:rsidRPr="008803BE" w:rsidRDefault="00826738" w:rsidP="00D35E4D">
      <w:pPr>
        <w:rPr>
          <w:rFonts w:ascii="Times New Roman" w:hAnsi="Times New Roman"/>
          <w:i/>
          <w:sz w:val="24"/>
          <w:szCs w:val="24"/>
        </w:rPr>
      </w:pPr>
      <w:bookmarkStart w:id="225" w:name="_Toc492835773"/>
      <w:bookmarkStart w:id="226" w:name="_Toc492835864"/>
      <w:bookmarkStart w:id="227" w:name="_Toc492835966"/>
      <w:bookmarkStart w:id="228" w:name="_Toc492837790"/>
      <w:r w:rsidRPr="008803BE">
        <w:rPr>
          <w:rFonts w:ascii="Times New Roman" w:hAnsi="Times New Roman"/>
          <w:i/>
          <w:sz w:val="24"/>
          <w:szCs w:val="24"/>
        </w:rPr>
        <w:t>Сценарий 1. Мозговой штурм</w:t>
      </w:r>
      <w:bookmarkEnd w:id="225"/>
      <w:bookmarkEnd w:id="226"/>
      <w:bookmarkEnd w:id="227"/>
      <w:bookmarkEnd w:id="228"/>
    </w:p>
    <w:p w:rsidR="00826738" w:rsidRPr="008803BE" w:rsidRDefault="008803BE" w:rsidP="00D35E4D">
      <w:pPr>
        <w:rPr>
          <w:rFonts w:ascii="Times New Roman" w:hAnsi="Times New Roman"/>
          <w:i/>
          <w:sz w:val="20"/>
          <w:szCs w:val="20"/>
        </w:rPr>
      </w:pPr>
      <w:bookmarkStart w:id="229" w:name="_Toc492835774"/>
      <w:bookmarkStart w:id="230" w:name="_Toc492835865"/>
      <w:bookmarkStart w:id="231" w:name="_Toc492835967"/>
      <w:bookmarkStart w:id="232" w:name="_Toc492837791"/>
      <w:r>
        <w:rPr>
          <w:rFonts w:ascii="Times New Roman" w:hAnsi="Times New Roman"/>
          <w:i/>
          <w:sz w:val="20"/>
          <w:szCs w:val="20"/>
        </w:rPr>
        <w:t>Таблица 12.</w:t>
      </w:r>
      <w:r w:rsidR="00826738" w:rsidRPr="008803BE">
        <w:rPr>
          <w:rFonts w:ascii="Times New Roman" w:hAnsi="Times New Roman"/>
          <w:i/>
          <w:sz w:val="20"/>
          <w:szCs w:val="20"/>
        </w:rPr>
        <w:t xml:space="preserve"> Сценарий </w:t>
      </w:r>
      <w:bookmarkEnd w:id="229"/>
      <w:bookmarkEnd w:id="230"/>
      <w:bookmarkEnd w:id="231"/>
      <w:bookmarkEnd w:id="232"/>
      <w:r w:rsidRPr="008803BE">
        <w:rPr>
          <w:rFonts w:ascii="Times New Roman" w:hAnsi="Times New Roman"/>
          <w:i/>
          <w:sz w:val="20"/>
          <w:szCs w:val="20"/>
        </w:rPr>
        <w:t>«Мозговой штурм «Как грамотно вести бюджет»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3262"/>
        <w:gridCol w:w="3644"/>
      </w:tblGrid>
      <w:tr w:rsidR="00826738" w:rsidRPr="008803BE" w:rsidTr="00B90C40">
        <w:trPr>
          <w:trHeight w:val="751"/>
          <w:tblHeader/>
        </w:trPr>
        <w:tc>
          <w:tcPr>
            <w:tcW w:w="1494" w:type="pct"/>
            <w:tcBorders>
              <w:top w:val="single" w:sz="4" w:space="0" w:color="auto"/>
            </w:tcBorders>
            <w:vAlign w:val="center"/>
          </w:tcPr>
          <w:p w:rsidR="00826738" w:rsidRPr="008803BE" w:rsidRDefault="00826738" w:rsidP="00B90C40">
            <w:pPr>
              <w:spacing w:after="0" w:line="360" w:lineRule="auto"/>
              <w:jc w:val="center"/>
              <w:rPr>
                <w:rFonts w:ascii="Times New Roman" w:hAnsi="Times New Roman"/>
                <w:b/>
                <w:caps/>
                <w:sz w:val="24"/>
                <w:szCs w:val="24"/>
              </w:rPr>
            </w:pPr>
            <w:r w:rsidRPr="008803BE">
              <w:rPr>
                <w:rFonts w:ascii="Times New Roman" w:hAnsi="Times New Roman"/>
                <w:b/>
                <w:sz w:val="24"/>
                <w:szCs w:val="24"/>
              </w:rPr>
              <w:t>Действия педагога</w:t>
            </w:r>
          </w:p>
        </w:tc>
        <w:tc>
          <w:tcPr>
            <w:tcW w:w="1656" w:type="pct"/>
            <w:tcBorders>
              <w:top w:val="single" w:sz="4" w:space="0" w:color="auto"/>
            </w:tcBorders>
            <w:vAlign w:val="center"/>
          </w:tcPr>
          <w:p w:rsidR="00826738" w:rsidRPr="008803BE" w:rsidRDefault="00826738" w:rsidP="00B90C40">
            <w:pPr>
              <w:spacing w:after="0" w:line="360" w:lineRule="auto"/>
              <w:jc w:val="center"/>
              <w:rPr>
                <w:rFonts w:ascii="Times New Roman" w:hAnsi="Times New Roman"/>
                <w:b/>
                <w:caps/>
                <w:sz w:val="24"/>
                <w:szCs w:val="24"/>
              </w:rPr>
            </w:pPr>
            <w:r w:rsidRPr="008803BE">
              <w:rPr>
                <w:rFonts w:ascii="Times New Roman" w:hAnsi="Times New Roman"/>
                <w:b/>
                <w:sz w:val="24"/>
                <w:szCs w:val="24"/>
              </w:rPr>
              <w:t>Содержание</w:t>
            </w:r>
          </w:p>
        </w:tc>
        <w:tc>
          <w:tcPr>
            <w:tcW w:w="1850" w:type="pct"/>
            <w:tcBorders>
              <w:top w:val="single" w:sz="4" w:space="0" w:color="auto"/>
            </w:tcBorders>
            <w:vAlign w:val="center"/>
          </w:tcPr>
          <w:p w:rsidR="00826738" w:rsidRPr="008803BE" w:rsidRDefault="00826738" w:rsidP="00B90C40">
            <w:pPr>
              <w:spacing w:after="0" w:line="360" w:lineRule="auto"/>
              <w:jc w:val="center"/>
              <w:rPr>
                <w:rFonts w:ascii="Times New Roman" w:hAnsi="Times New Roman"/>
                <w:b/>
                <w:caps/>
                <w:sz w:val="24"/>
                <w:szCs w:val="24"/>
              </w:rPr>
            </w:pPr>
            <w:r w:rsidRPr="008803BE">
              <w:rPr>
                <w:rFonts w:ascii="Times New Roman" w:hAnsi="Times New Roman"/>
                <w:b/>
                <w:sz w:val="24"/>
                <w:szCs w:val="24"/>
              </w:rPr>
              <w:t>Действия обучающихся</w:t>
            </w:r>
          </w:p>
        </w:tc>
      </w:tr>
      <w:tr w:rsidR="00826738" w:rsidRPr="007E253C" w:rsidTr="00B90C40">
        <w:tc>
          <w:tcPr>
            <w:tcW w:w="1494" w:type="pct"/>
            <w:tcBorders>
              <w:bottom w:val="single" w:sz="4" w:space="0" w:color="auto"/>
            </w:tcBorders>
          </w:tcPr>
          <w:p w:rsidR="00826738" w:rsidRPr="007E253C" w:rsidRDefault="00826738" w:rsidP="008803BE">
            <w:pPr>
              <w:spacing w:after="0" w:line="240" w:lineRule="auto"/>
              <w:rPr>
                <w:rFonts w:ascii="Times New Roman" w:hAnsi="Times New Roman"/>
                <w:caps/>
                <w:sz w:val="24"/>
                <w:szCs w:val="24"/>
              </w:rPr>
            </w:pPr>
            <w:r w:rsidRPr="007E253C">
              <w:rPr>
                <w:rFonts w:ascii="Times New Roman" w:hAnsi="Times New Roman"/>
                <w:sz w:val="24"/>
                <w:szCs w:val="24"/>
                <w:lang w:eastAsia="ru-RU"/>
              </w:rPr>
              <w:t>Организация групповой работы</w:t>
            </w:r>
            <w:r w:rsidRPr="007E253C">
              <w:rPr>
                <w:rFonts w:ascii="Times New Roman" w:hAnsi="Times New Roman"/>
                <w:sz w:val="24"/>
                <w:szCs w:val="24"/>
              </w:rPr>
              <w:t xml:space="preserve"> </w:t>
            </w:r>
            <w:r w:rsidRPr="007E253C">
              <w:rPr>
                <w:rFonts w:ascii="Times New Roman" w:hAnsi="Times New Roman"/>
                <w:sz w:val="24"/>
                <w:szCs w:val="24"/>
                <w:lang w:eastAsia="ru-RU"/>
              </w:rPr>
              <w:t>над основными правилами конструирования семейного бюджета.</w:t>
            </w:r>
          </w:p>
        </w:tc>
        <w:tc>
          <w:tcPr>
            <w:tcW w:w="1656" w:type="pct"/>
            <w:tcBorders>
              <w:bottom w:val="single" w:sz="4" w:space="0" w:color="auto"/>
            </w:tcBorders>
          </w:tcPr>
          <w:p w:rsidR="00826738" w:rsidRPr="007E253C" w:rsidRDefault="00826738" w:rsidP="008803BE">
            <w:pPr>
              <w:spacing w:after="0" w:line="240" w:lineRule="auto"/>
              <w:rPr>
                <w:rFonts w:ascii="Times New Roman" w:hAnsi="Times New Roman"/>
                <w:sz w:val="24"/>
                <w:szCs w:val="24"/>
              </w:rPr>
            </w:pPr>
            <w:r w:rsidRPr="007E253C">
              <w:rPr>
                <w:rFonts w:ascii="Times New Roman" w:hAnsi="Times New Roman"/>
                <w:sz w:val="24"/>
                <w:szCs w:val="24"/>
              </w:rPr>
              <w:t>Бюджет, статьи бюджета. Обязательные траты. Краткосрочные и долгосрочные потребности. Приоритетные траты.</w:t>
            </w:r>
          </w:p>
        </w:tc>
        <w:tc>
          <w:tcPr>
            <w:tcW w:w="1850" w:type="pct"/>
            <w:tcBorders>
              <w:bottom w:val="single" w:sz="4" w:space="0" w:color="auto"/>
            </w:tcBorders>
          </w:tcPr>
          <w:p w:rsidR="00826738" w:rsidRPr="007E253C" w:rsidRDefault="00826738" w:rsidP="008803BE">
            <w:pPr>
              <w:spacing w:after="0" w:line="240" w:lineRule="auto"/>
              <w:rPr>
                <w:rFonts w:ascii="Times New Roman" w:hAnsi="Times New Roman"/>
                <w:sz w:val="24"/>
                <w:szCs w:val="24"/>
                <w:lang w:eastAsia="ru-RU"/>
              </w:rPr>
            </w:pPr>
            <w:r w:rsidRPr="007E253C">
              <w:rPr>
                <w:rFonts w:ascii="Times New Roman" w:hAnsi="Times New Roman"/>
                <w:sz w:val="24"/>
                <w:szCs w:val="24"/>
                <w:lang w:eastAsia="ru-RU"/>
              </w:rPr>
              <w:t>Выявлять в бюджете обязательные траты. Выявлять в бюджете приоритетные траты. Объяснять необходимость ведения бюджета.</w:t>
            </w:r>
          </w:p>
        </w:tc>
      </w:tr>
    </w:tbl>
    <w:p w:rsidR="008803BE" w:rsidRDefault="008803BE" w:rsidP="00D35E4D">
      <w:pPr>
        <w:rPr>
          <w:rFonts w:ascii="Times New Roman" w:hAnsi="Times New Roman"/>
          <w:sz w:val="24"/>
          <w:szCs w:val="24"/>
        </w:rPr>
      </w:pPr>
      <w:bookmarkStart w:id="233" w:name="_Toc492835775"/>
      <w:bookmarkStart w:id="234" w:name="_Toc492835866"/>
      <w:bookmarkStart w:id="235" w:name="_Toc492835968"/>
      <w:bookmarkStart w:id="236" w:name="_Toc492837792"/>
    </w:p>
    <w:p w:rsidR="00826738" w:rsidRPr="007E253C" w:rsidRDefault="00826738" w:rsidP="008803BE">
      <w:pPr>
        <w:spacing w:after="0" w:line="360" w:lineRule="auto"/>
        <w:ind w:firstLine="709"/>
        <w:jc w:val="both"/>
        <w:rPr>
          <w:rFonts w:ascii="Times New Roman" w:hAnsi="Times New Roman"/>
          <w:sz w:val="24"/>
          <w:szCs w:val="24"/>
        </w:rPr>
      </w:pPr>
      <w:r w:rsidRPr="007E253C">
        <w:rPr>
          <w:rFonts w:ascii="Times New Roman" w:hAnsi="Times New Roman"/>
          <w:sz w:val="24"/>
          <w:szCs w:val="24"/>
        </w:rPr>
        <w:t>На первом этапе (до 15 минут) класс делим на шесть групп. Каждая группа жеребьевкой определяет проблему, над которой она будет работать. Таким образом, над одной и той же проблемой на первом этапе работают 3 группы.</w:t>
      </w:r>
      <w:bookmarkEnd w:id="233"/>
      <w:bookmarkEnd w:id="234"/>
      <w:bookmarkEnd w:id="235"/>
      <w:bookmarkEnd w:id="236"/>
    </w:p>
    <w:p w:rsidR="00826738" w:rsidRPr="007E253C" w:rsidRDefault="00826738" w:rsidP="008803BE">
      <w:pPr>
        <w:spacing w:after="0" w:line="360" w:lineRule="auto"/>
        <w:ind w:firstLine="709"/>
        <w:jc w:val="both"/>
        <w:rPr>
          <w:rFonts w:ascii="Times New Roman" w:hAnsi="Times New Roman"/>
          <w:sz w:val="24"/>
          <w:szCs w:val="24"/>
        </w:rPr>
      </w:pPr>
      <w:bookmarkStart w:id="237" w:name="_Toc492835776"/>
      <w:bookmarkStart w:id="238" w:name="_Toc492835867"/>
      <w:bookmarkStart w:id="239" w:name="_Toc492835969"/>
      <w:bookmarkStart w:id="240" w:name="_Toc492837793"/>
      <w:r w:rsidRPr="007E253C">
        <w:rPr>
          <w:rFonts w:ascii="Times New Roman" w:hAnsi="Times New Roman"/>
          <w:sz w:val="24"/>
          <w:szCs w:val="24"/>
        </w:rPr>
        <w:t>Проблема 1: как увеличить доходы семьи.</w:t>
      </w:r>
      <w:bookmarkEnd w:id="237"/>
      <w:bookmarkEnd w:id="238"/>
      <w:bookmarkEnd w:id="239"/>
      <w:bookmarkEnd w:id="240"/>
    </w:p>
    <w:p w:rsidR="00826738" w:rsidRPr="007E253C" w:rsidRDefault="00826738" w:rsidP="008803BE">
      <w:pPr>
        <w:spacing w:after="0" w:line="360" w:lineRule="auto"/>
        <w:ind w:firstLine="709"/>
        <w:jc w:val="both"/>
        <w:rPr>
          <w:rFonts w:ascii="Times New Roman" w:hAnsi="Times New Roman"/>
          <w:sz w:val="24"/>
          <w:szCs w:val="24"/>
        </w:rPr>
      </w:pPr>
      <w:bookmarkStart w:id="241" w:name="_Toc492835777"/>
      <w:bookmarkStart w:id="242" w:name="_Toc492835868"/>
      <w:bookmarkStart w:id="243" w:name="_Toc492835970"/>
      <w:bookmarkStart w:id="244" w:name="_Toc492837794"/>
      <w:r w:rsidRPr="007E253C">
        <w:rPr>
          <w:rFonts w:ascii="Times New Roman" w:hAnsi="Times New Roman"/>
          <w:sz w:val="24"/>
          <w:szCs w:val="24"/>
        </w:rPr>
        <w:t>Проблема 2: как снизить расходы семьи.</w:t>
      </w:r>
      <w:bookmarkEnd w:id="241"/>
      <w:bookmarkEnd w:id="242"/>
      <w:bookmarkEnd w:id="243"/>
      <w:bookmarkEnd w:id="244"/>
    </w:p>
    <w:p w:rsidR="00826738" w:rsidRPr="007E253C" w:rsidRDefault="00826738" w:rsidP="008803BE">
      <w:pPr>
        <w:spacing w:after="0" w:line="360" w:lineRule="auto"/>
        <w:ind w:firstLine="709"/>
        <w:jc w:val="both"/>
        <w:rPr>
          <w:rFonts w:ascii="Times New Roman" w:hAnsi="Times New Roman"/>
          <w:sz w:val="24"/>
          <w:szCs w:val="24"/>
        </w:rPr>
      </w:pPr>
      <w:bookmarkStart w:id="245" w:name="_Toc492835778"/>
      <w:bookmarkStart w:id="246" w:name="_Toc492835869"/>
      <w:bookmarkStart w:id="247" w:name="_Toc492835971"/>
      <w:bookmarkStart w:id="248" w:name="_Toc492837795"/>
      <w:r w:rsidRPr="007E253C">
        <w:rPr>
          <w:rFonts w:ascii="Times New Roman" w:hAnsi="Times New Roman"/>
          <w:sz w:val="24"/>
          <w:szCs w:val="24"/>
        </w:rPr>
        <w:t>На втором этапе выполнения задания (до 15минут) группы работают, объединив свои усилия (3 группы соединяются в одну, всего в классе работают две большие группы).</w:t>
      </w:r>
      <w:bookmarkEnd w:id="245"/>
      <w:bookmarkEnd w:id="246"/>
      <w:bookmarkEnd w:id="247"/>
      <w:bookmarkEnd w:id="248"/>
    </w:p>
    <w:p w:rsidR="00826738" w:rsidRPr="007E253C" w:rsidRDefault="00826738" w:rsidP="008803BE">
      <w:pPr>
        <w:spacing w:after="0" w:line="360" w:lineRule="auto"/>
        <w:ind w:firstLine="709"/>
        <w:jc w:val="both"/>
        <w:rPr>
          <w:rFonts w:ascii="Times New Roman" w:hAnsi="Times New Roman"/>
          <w:sz w:val="24"/>
          <w:szCs w:val="24"/>
        </w:rPr>
      </w:pPr>
      <w:bookmarkStart w:id="249" w:name="_Toc492835779"/>
      <w:bookmarkStart w:id="250" w:name="_Toc492835870"/>
      <w:bookmarkStart w:id="251" w:name="_Toc492835972"/>
      <w:bookmarkStart w:id="252" w:name="_Toc492837796"/>
      <w:r w:rsidRPr="007E253C">
        <w:rPr>
          <w:rFonts w:ascii="Times New Roman" w:hAnsi="Times New Roman"/>
          <w:sz w:val="24"/>
          <w:szCs w:val="24"/>
        </w:rPr>
        <w:t>На третьем этапе (до 10 минут) группы презентуют свои материалы.</w:t>
      </w:r>
      <w:bookmarkEnd w:id="249"/>
      <w:bookmarkEnd w:id="250"/>
      <w:bookmarkEnd w:id="251"/>
      <w:bookmarkEnd w:id="252"/>
    </w:p>
    <w:p w:rsidR="00826738" w:rsidRPr="007E253C" w:rsidRDefault="00826738" w:rsidP="008803BE">
      <w:pPr>
        <w:spacing w:after="0" w:line="360" w:lineRule="auto"/>
        <w:ind w:firstLine="709"/>
        <w:jc w:val="both"/>
        <w:rPr>
          <w:rFonts w:ascii="Times New Roman" w:hAnsi="Times New Roman"/>
          <w:sz w:val="24"/>
          <w:szCs w:val="24"/>
        </w:rPr>
      </w:pPr>
      <w:bookmarkStart w:id="253" w:name="_Toc492835780"/>
      <w:bookmarkStart w:id="254" w:name="_Toc492835871"/>
      <w:bookmarkStart w:id="255" w:name="_Toc492835973"/>
      <w:bookmarkStart w:id="256" w:name="_Toc492837797"/>
      <w:r w:rsidRPr="007E253C">
        <w:rPr>
          <w:rFonts w:ascii="Times New Roman" w:hAnsi="Times New Roman"/>
          <w:sz w:val="24"/>
          <w:szCs w:val="24"/>
        </w:rPr>
        <w:t>При подведении итогов учитель может обратиться к материалам проекта «Математика в экономике семьи» и сравнить, что было предложено учащимися в ходе мозгового штурма, с теми материалами, которые были размещены в проекте.</w:t>
      </w:r>
      <w:bookmarkEnd w:id="253"/>
      <w:bookmarkEnd w:id="254"/>
      <w:bookmarkEnd w:id="255"/>
      <w:bookmarkEnd w:id="256"/>
    </w:p>
    <w:p w:rsidR="00826738" w:rsidRPr="007E253C" w:rsidRDefault="00826738" w:rsidP="008803BE">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На заключительном этапе занятия важно обсудить с учащимися, что навыки финансового планирования и бюджетирования могут им помочь не только сохранить личные деньги. Например, при выполнении абсолютного большинства проектов приходиться производить расчеты, сколько и каких ресурсов потребуется для его реализации, а также рассчитывать доходность предлагаемых инициатив. А что это такое, как не бюджет проекта?</w:t>
      </w:r>
    </w:p>
    <w:p w:rsidR="00826738" w:rsidRPr="008803BE" w:rsidRDefault="00826738" w:rsidP="00D35E4D">
      <w:pPr>
        <w:rPr>
          <w:rFonts w:ascii="Times New Roman" w:hAnsi="Times New Roman"/>
          <w:i/>
          <w:noProof/>
          <w:sz w:val="24"/>
          <w:szCs w:val="24"/>
          <w:lang w:eastAsia="ru-RU"/>
        </w:rPr>
      </w:pPr>
      <w:bookmarkStart w:id="257" w:name="_Toc492835781"/>
      <w:bookmarkStart w:id="258" w:name="_Toc492835872"/>
      <w:bookmarkStart w:id="259" w:name="_Toc492835974"/>
      <w:bookmarkStart w:id="260" w:name="_Toc492837798"/>
      <w:r w:rsidRPr="008803BE">
        <w:rPr>
          <w:rFonts w:ascii="Times New Roman" w:hAnsi="Times New Roman"/>
          <w:i/>
          <w:noProof/>
          <w:sz w:val="24"/>
          <w:szCs w:val="24"/>
          <w:lang w:eastAsia="ru-RU"/>
        </w:rPr>
        <w:t xml:space="preserve">Сценарий 2. Практикум </w:t>
      </w:r>
      <w:bookmarkEnd w:id="257"/>
      <w:bookmarkEnd w:id="258"/>
      <w:bookmarkEnd w:id="259"/>
      <w:bookmarkEnd w:id="260"/>
    </w:p>
    <w:p w:rsidR="00826738" w:rsidRPr="008803BE" w:rsidRDefault="008803BE" w:rsidP="00D35E4D">
      <w:pPr>
        <w:rPr>
          <w:rFonts w:ascii="Times New Roman" w:hAnsi="Times New Roman"/>
          <w:i/>
          <w:noProof/>
          <w:sz w:val="20"/>
          <w:szCs w:val="20"/>
          <w:lang w:eastAsia="ru-RU"/>
        </w:rPr>
      </w:pPr>
      <w:bookmarkStart w:id="261" w:name="_Toc492835782"/>
      <w:bookmarkStart w:id="262" w:name="_Toc492835873"/>
      <w:bookmarkStart w:id="263" w:name="_Toc492835975"/>
      <w:bookmarkStart w:id="264" w:name="_Toc492837799"/>
      <w:r>
        <w:rPr>
          <w:rFonts w:ascii="Times New Roman" w:hAnsi="Times New Roman"/>
          <w:i/>
          <w:noProof/>
          <w:sz w:val="20"/>
          <w:szCs w:val="20"/>
          <w:lang w:eastAsia="ru-RU"/>
        </w:rPr>
        <w:t>Таблица 13.</w:t>
      </w:r>
      <w:r w:rsidR="00826738" w:rsidRPr="008803BE">
        <w:rPr>
          <w:rFonts w:ascii="Times New Roman" w:hAnsi="Times New Roman"/>
          <w:i/>
          <w:noProof/>
          <w:sz w:val="20"/>
          <w:szCs w:val="20"/>
          <w:lang w:eastAsia="ru-RU"/>
        </w:rPr>
        <w:t xml:space="preserve"> </w:t>
      </w:r>
      <w:bookmarkEnd w:id="261"/>
      <w:bookmarkEnd w:id="262"/>
      <w:bookmarkEnd w:id="263"/>
      <w:bookmarkEnd w:id="264"/>
      <w:r w:rsidRPr="008803BE">
        <w:rPr>
          <w:rFonts w:ascii="Times New Roman" w:hAnsi="Times New Roman"/>
          <w:i/>
          <w:sz w:val="20"/>
          <w:szCs w:val="20"/>
        </w:rPr>
        <w:t>Сценарий «Практикум «Как грамотно вести бюджет»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2409"/>
        <w:gridCol w:w="2795"/>
      </w:tblGrid>
      <w:tr w:rsidR="00826738" w:rsidRPr="008803BE" w:rsidTr="00B90C40">
        <w:trPr>
          <w:trHeight w:val="751"/>
        </w:trPr>
        <w:tc>
          <w:tcPr>
            <w:tcW w:w="2358" w:type="pct"/>
            <w:tcBorders>
              <w:top w:val="single" w:sz="4" w:space="0" w:color="auto"/>
            </w:tcBorders>
            <w:vAlign w:val="center"/>
          </w:tcPr>
          <w:p w:rsidR="00826738" w:rsidRPr="008803BE" w:rsidRDefault="00826738" w:rsidP="00B90C40">
            <w:pPr>
              <w:spacing w:after="0" w:line="360" w:lineRule="auto"/>
              <w:jc w:val="center"/>
              <w:rPr>
                <w:rFonts w:ascii="Times New Roman" w:hAnsi="Times New Roman"/>
                <w:b/>
                <w:caps/>
                <w:sz w:val="24"/>
                <w:szCs w:val="24"/>
              </w:rPr>
            </w:pPr>
            <w:r w:rsidRPr="008803BE">
              <w:rPr>
                <w:rFonts w:ascii="Times New Roman" w:hAnsi="Times New Roman"/>
                <w:b/>
                <w:sz w:val="24"/>
                <w:szCs w:val="24"/>
              </w:rPr>
              <w:t>Действия педагога</w:t>
            </w:r>
          </w:p>
        </w:tc>
        <w:tc>
          <w:tcPr>
            <w:tcW w:w="1223" w:type="pct"/>
            <w:tcBorders>
              <w:top w:val="single" w:sz="4" w:space="0" w:color="auto"/>
            </w:tcBorders>
            <w:vAlign w:val="center"/>
          </w:tcPr>
          <w:p w:rsidR="00826738" w:rsidRPr="008803BE" w:rsidRDefault="00826738" w:rsidP="00B90C40">
            <w:pPr>
              <w:spacing w:after="0" w:line="360" w:lineRule="auto"/>
              <w:jc w:val="center"/>
              <w:rPr>
                <w:rFonts w:ascii="Times New Roman" w:hAnsi="Times New Roman"/>
                <w:b/>
                <w:caps/>
                <w:sz w:val="24"/>
                <w:szCs w:val="24"/>
              </w:rPr>
            </w:pPr>
            <w:r w:rsidRPr="008803BE">
              <w:rPr>
                <w:rFonts w:ascii="Times New Roman" w:hAnsi="Times New Roman"/>
                <w:b/>
                <w:sz w:val="24"/>
                <w:szCs w:val="24"/>
              </w:rPr>
              <w:t>Содержание</w:t>
            </w:r>
          </w:p>
        </w:tc>
        <w:tc>
          <w:tcPr>
            <w:tcW w:w="1419" w:type="pct"/>
            <w:tcBorders>
              <w:top w:val="single" w:sz="4" w:space="0" w:color="auto"/>
            </w:tcBorders>
            <w:vAlign w:val="center"/>
          </w:tcPr>
          <w:p w:rsidR="00826738" w:rsidRPr="008803BE" w:rsidRDefault="00826738" w:rsidP="00B90C40">
            <w:pPr>
              <w:spacing w:after="0" w:line="360" w:lineRule="auto"/>
              <w:jc w:val="center"/>
              <w:rPr>
                <w:rFonts w:ascii="Times New Roman" w:hAnsi="Times New Roman"/>
                <w:b/>
                <w:caps/>
                <w:sz w:val="24"/>
                <w:szCs w:val="24"/>
              </w:rPr>
            </w:pPr>
            <w:r w:rsidRPr="008803BE">
              <w:rPr>
                <w:rFonts w:ascii="Times New Roman" w:hAnsi="Times New Roman"/>
                <w:b/>
                <w:sz w:val="24"/>
                <w:szCs w:val="24"/>
              </w:rPr>
              <w:t>Действия обучающихся</w:t>
            </w:r>
          </w:p>
        </w:tc>
      </w:tr>
      <w:tr w:rsidR="00826738" w:rsidRPr="007E253C" w:rsidTr="00B90C40">
        <w:tc>
          <w:tcPr>
            <w:tcW w:w="2358" w:type="pct"/>
            <w:tcBorders>
              <w:bottom w:val="single" w:sz="4" w:space="0" w:color="auto"/>
            </w:tcBorders>
          </w:tcPr>
          <w:p w:rsidR="00826738" w:rsidRPr="007E253C" w:rsidRDefault="00826738" w:rsidP="008803BE">
            <w:pPr>
              <w:spacing w:after="0" w:line="240" w:lineRule="auto"/>
              <w:rPr>
                <w:rFonts w:ascii="Times New Roman" w:hAnsi="Times New Roman"/>
                <w:caps/>
                <w:sz w:val="24"/>
                <w:szCs w:val="24"/>
              </w:rPr>
            </w:pPr>
            <w:r w:rsidRPr="007E253C">
              <w:rPr>
                <w:rFonts w:ascii="Times New Roman" w:hAnsi="Times New Roman"/>
                <w:sz w:val="24"/>
                <w:szCs w:val="24"/>
                <w:lang w:eastAsia="ru-RU"/>
              </w:rPr>
              <w:t>Организация деятельности учащихся по выполнению задания «</w:t>
            </w:r>
            <w:r w:rsidRPr="007E253C">
              <w:rPr>
                <w:rFonts w:ascii="Times New Roman" w:hAnsi="Times New Roman"/>
                <w:sz w:val="24"/>
                <w:szCs w:val="24"/>
              </w:rPr>
              <w:t xml:space="preserve">Семейные средства: </w:t>
            </w:r>
            <w:r w:rsidRPr="007E253C">
              <w:rPr>
                <w:rFonts w:ascii="Times New Roman" w:hAnsi="Times New Roman"/>
                <w:sz w:val="24"/>
                <w:szCs w:val="24"/>
              </w:rPr>
              <w:lastRenderedPageBreak/>
              <w:t>как сэкономить на лампочках</w:t>
            </w:r>
            <w:r w:rsidRPr="007E253C">
              <w:rPr>
                <w:rFonts w:ascii="Times New Roman" w:hAnsi="Times New Roman"/>
                <w:sz w:val="24"/>
                <w:szCs w:val="24"/>
                <w:lang w:eastAsia="ru-RU"/>
              </w:rPr>
              <w:t>».</w:t>
            </w:r>
          </w:p>
        </w:tc>
        <w:tc>
          <w:tcPr>
            <w:tcW w:w="1223" w:type="pct"/>
            <w:tcBorders>
              <w:bottom w:val="single" w:sz="4" w:space="0" w:color="auto"/>
            </w:tcBorders>
          </w:tcPr>
          <w:p w:rsidR="00826738" w:rsidRPr="007E253C" w:rsidRDefault="00826738" w:rsidP="008803BE">
            <w:pPr>
              <w:spacing w:after="0" w:line="240" w:lineRule="auto"/>
              <w:rPr>
                <w:rFonts w:ascii="Times New Roman" w:hAnsi="Times New Roman"/>
                <w:sz w:val="24"/>
                <w:szCs w:val="24"/>
              </w:rPr>
            </w:pPr>
            <w:r w:rsidRPr="007E253C">
              <w:rPr>
                <w:rFonts w:ascii="Times New Roman" w:hAnsi="Times New Roman"/>
                <w:sz w:val="24"/>
                <w:szCs w:val="24"/>
              </w:rPr>
              <w:lastRenderedPageBreak/>
              <w:t>Учет доходов и расходов.</w:t>
            </w:r>
          </w:p>
        </w:tc>
        <w:tc>
          <w:tcPr>
            <w:tcW w:w="1419" w:type="pct"/>
            <w:tcBorders>
              <w:bottom w:val="single" w:sz="4" w:space="0" w:color="auto"/>
            </w:tcBorders>
          </w:tcPr>
          <w:p w:rsidR="00826738" w:rsidRPr="007E253C" w:rsidRDefault="00826738" w:rsidP="008803BE">
            <w:pPr>
              <w:tabs>
                <w:tab w:val="left" w:pos="1974"/>
              </w:tabs>
              <w:spacing w:after="0" w:line="240" w:lineRule="auto"/>
              <w:contextualSpacing/>
              <w:rPr>
                <w:rFonts w:ascii="Times New Roman" w:eastAsia="Times New Roman" w:hAnsi="Times New Roman"/>
                <w:caps/>
                <w:sz w:val="24"/>
                <w:szCs w:val="24"/>
                <w:lang w:eastAsia="ru-RU"/>
              </w:rPr>
            </w:pPr>
            <w:r w:rsidRPr="007E253C">
              <w:rPr>
                <w:rFonts w:ascii="Times New Roman" w:eastAsia="Times New Roman" w:hAnsi="Times New Roman"/>
                <w:sz w:val="24"/>
                <w:szCs w:val="24"/>
                <w:lang w:eastAsia="ru-RU"/>
              </w:rPr>
              <w:t xml:space="preserve">Описывать алгоритм учета доходов и </w:t>
            </w:r>
            <w:r w:rsidRPr="007E253C">
              <w:rPr>
                <w:rFonts w:ascii="Times New Roman" w:eastAsia="Times New Roman" w:hAnsi="Times New Roman"/>
                <w:sz w:val="24"/>
                <w:szCs w:val="24"/>
                <w:lang w:eastAsia="ru-RU"/>
              </w:rPr>
              <w:lastRenderedPageBreak/>
              <w:t>расходов.</w:t>
            </w:r>
          </w:p>
        </w:tc>
      </w:tr>
      <w:tr w:rsidR="00826738" w:rsidRPr="007E253C" w:rsidTr="00B90C40">
        <w:tc>
          <w:tcPr>
            <w:tcW w:w="2358" w:type="pct"/>
            <w:tcBorders>
              <w:bottom w:val="single" w:sz="4" w:space="0" w:color="auto"/>
            </w:tcBorders>
          </w:tcPr>
          <w:p w:rsidR="00826738" w:rsidRPr="007E253C" w:rsidRDefault="00826738" w:rsidP="008803BE">
            <w:pPr>
              <w:spacing w:after="0" w:line="240" w:lineRule="auto"/>
              <w:rPr>
                <w:rFonts w:ascii="Times New Roman" w:hAnsi="Times New Roman"/>
                <w:caps/>
                <w:sz w:val="24"/>
                <w:szCs w:val="24"/>
              </w:rPr>
            </w:pPr>
            <w:r w:rsidRPr="007E253C">
              <w:rPr>
                <w:rFonts w:ascii="Times New Roman" w:hAnsi="Times New Roman"/>
                <w:sz w:val="24"/>
                <w:szCs w:val="24"/>
                <w:lang w:eastAsia="ru-RU"/>
              </w:rPr>
              <w:lastRenderedPageBreak/>
              <w:t>Организация деятельности учащихся по выполнению задания 2. (анализ ситуации «</w:t>
            </w:r>
            <w:r w:rsidRPr="007E253C">
              <w:rPr>
                <w:rFonts w:ascii="Times New Roman" w:hAnsi="Times New Roman"/>
                <w:sz w:val="24"/>
                <w:szCs w:val="24"/>
              </w:rPr>
              <w:t>Семейный бюджет: планируем свадьбу</w:t>
            </w:r>
            <w:r w:rsidRPr="007E253C">
              <w:rPr>
                <w:rFonts w:ascii="Times New Roman" w:hAnsi="Times New Roman"/>
                <w:b/>
                <w:sz w:val="24"/>
                <w:szCs w:val="24"/>
              </w:rPr>
              <w:t>»</w:t>
            </w:r>
            <w:r w:rsidRPr="007E253C">
              <w:rPr>
                <w:rFonts w:ascii="Times New Roman" w:hAnsi="Times New Roman"/>
                <w:sz w:val="24"/>
                <w:szCs w:val="24"/>
                <w:lang w:eastAsia="ru-RU"/>
              </w:rPr>
              <w:t>).</w:t>
            </w:r>
          </w:p>
        </w:tc>
        <w:tc>
          <w:tcPr>
            <w:tcW w:w="1223" w:type="pct"/>
            <w:tcBorders>
              <w:bottom w:val="single" w:sz="4" w:space="0" w:color="auto"/>
            </w:tcBorders>
          </w:tcPr>
          <w:p w:rsidR="00826738" w:rsidRPr="007E253C" w:rsidRDefault="00826738" w:rsidP="008803BE">
            <w:pPr>
              <w:spacing w:after="0" w:line="240" w:lineRule="auto"/>
              <w:rPr>
                <w:rFonts w:ascii="Times New Roman" w:hAnsi="Times New Roman"/>
                <w:sz w:val="24"/>
                <w:szCs w:val="24"/>
              </w:rPr>
            </w:pPr>
            <w:r w:rsidRPr="007E253C">
              <w:rPr>
                <w:rFonts w:ascii="Times New Roman" w:eastAsia="Times New Roman" w:hAnsi="Times New Roman"/>
                <w:sz w:val="24"/>
                <w:szCs w:val="24"/>
                <w:lang w:eastAsia="ru-RU"/>
              </w:rPr>
              <w:t>Обязательные траты.</w:t>
            </w:r>
          </w:p>
        </w:tc>
        <w:tc>
          <w:tcPr>
            <w:tcW w:w="1419" w:type="pct"/>
            <w:tcBorders>
              <w:bottom w:val="single" w:sz="4" w:space="0" w:color="auto"/>
            </w:tcBorders>
          </w:tcPr>
          <w:p w:rsidR="00826738" w:rsidRPr="007E253C" w:rsidRDefault="00826738" w:rsidP="008803BE">
            <w:pPr>
              <w:tabs>
                <w:tab w:val="left" w:pos="1974"/>
              </w:tabs>
              <w:spacing w:after="0" w:line="240" w:lineRule="auto"/>
              <w:contextualSpacing/>
              <w:rPr>
                <w:rFonts w:ascii="Times New Roman" w:eastAsia="Times New Roman" w:hAnsi="Times New Roman"/>
                <w:caps/>
                <w:sz w:val="24"/>
                <w:szCs w:val="24"/>
                <w:lang w:eastAsia="ru-RU"/>
              </w:rPr>
            </w:pPr>
            <w:r w:rsidRPr="007E253C">
              <w:rPr>
                <w:rFonts w:ascii="Times New Roman" w:eastAsia="Times New Roman" w:hAnsi="Times New Roman"/>
                <w:sz w:val="24"/>
                <w:szCs w:val="24"/>
                <w:lang w:eastAsia="ru-RU"/>
              </w:rPr>
              <w:t>Выявлять в бюджете обязательные траты.</w:t>
            </w:r>
          </w:p>
        </w:tc>
      </w:tr>
      <w:tr w:rsidR="00826738" w:rsidRPr="007E253C" w:rsidTr="00B90C40">
        <w:tc>
          <w:tcPr>
            <w:tcW w:w="2358" w:type="pct"/>
            <w:tcBorders>
              <w:bottom w:val="single" w:sz="4" w:space="0" w:color="auto"/>
            </w:tcBorders>
          </w:tcPr>
          <w:p w:rsidR="00826738" w:rsidRPr="007E253C" w:rsidRDefault="00826738" w:rsidP="008803BE">
            <w:pPr>
              <w:spacing w:after="0" w:line="240" w:lineRule="auto"/>
              <w:rPr>
                <w:rFonts w:ascii="Times New Roman" w:hAnsi="Times New Roman"/>
                <w:caps/>
                <w:sz w:val="24"/>
                <w:szCs w:val="24"/>
              </w:rPr>
            </w:pPr>
            <w:r w:rsidRPr="007E253C">
              <w:rPr>
                <w:rFonts w:ascii="Times New Roman" w:hAnsi="Times New Roman"/>
                <w:sz w:val="24"/>
                <w:szCs w:val="24"/>
                <w:lang w:eastAsia="ru-RU"/>
              </w:rPr>
              <w:t>Организация подведения итогов выполнения задания «</w:t>
            </w:r>
            <w:r w:rsidRPr="007E253C">
              <w:rPr>
                <w:rFonts w:ascii="Times New Roman" w:hAnsi="Times New Roman"/>
                <w:sz w:val="24"/>
                <w:szCs w:val="24"/>
              </w:rPr>
              <w:t>Семейные средства: как сэкономить».</w:t>
            </w:r>
          </w:p>
        </w:tc>
        <w:tc>
          <w:tcPr>
            <w:tcW w:w="1223" w:type="pct"/>
            <w:tcBorders>
              <w:bottom w:val="single" w:sz="4" w:space="0" w:color="auto"/>
            </w:tcBorders>
          </w:tcPr>
          <w:p w:rsidR="00826738" w:rsidRPr="007E253C" w:rsidRDefault="00826738" w:rsidP="008803BE">
            <w:pPr>
              <w:spacing w:after="0" w:line="240" w:lineRule="auto"/>
              <w:rPr>
                <w:rFonts w:ascii="Times New Roman" w:hAnsi="Times New Roman"/>
                <w:sz w:val="24"/>
                <w:szCs w:val="24"/>
              </w:rPr>
            </w:pPr>
            <w:r w:rsidRPr="007E253C">
              <w:rPr>
                <w:rFonts w:ascii="Times New Roman" w:eastAsia="Times New Roman" w:hAnsi="Times New Roman"/>
                <w:sz w:val="24"/>
                <w:szCs w:val="24"/>
                <w:lang w:eastAsia="ru-RU"/>
              </w:rPr>
              <w:t>Обязательные траты.</w:t>
            </w:r>
          </w:p>
        </w:tc>
        <w:tc>
          <w:tcPr>
            <w:tcW w:w="1419" w:type="pct"/>
            <w:tcBorders>
              <w:bottom w:val="single" w:sz="4" w:space="0" w:color="auto"/>
            </w:tcBorders>
          </w:tcPr>
          <w:p w:rsidR="00826738" w:rsidRPr="007E253C" w:rsidRDefault="00826738" w:rsidP="008803BE">
            <w:pPr>
              <w:tabs>
                <w:tab w:val="left" w:pos="1974"/>
              </w:tabs>
              <w:spacing w:after="0" w:line="240" w:lineRule="auto"/>
              <w:contextualSpacing/>
              <w:rPr>
                <w:rFonts w:ascii="Times New Roman" w:eastAsia="Times New Roman" w:hAnsi="Times New Roman"/>
                <w:caps/>
                <w:sz w:val="24"/>
                <w:szCs w:val="24"/>
                <w:lang w:eastAsia="ru-RU"/>
              </w:rPr>
            </w:pPr>
            <w:r w:rsidRPr="007E253C">
              <w:rPr>
                <w:rFonts w:ascii="Times New Roman" w:eastAsia="Times New Roman" w:hAnsi="Times New Roman"/>
                <w:sz w:val="24"/>
                <w:szCs w:val="24"/>
                <w:lang w:eastAsia="ru-RU"/>
              </w:rPr>
              <w:t>Объяснять роль расходов и доходов.</w:t>
            </w:r>
          </w:p>
        </w:tc>
      </w:tr>
    </w:tbl>
    <w:p w:rsidR="00826738" w:rsidRPr="007E253C" w:rsidRDefault="00826738" w:rsidP="00826738">
      <w:pPr>
        <w:spacing w:after="0" w:line="360" w:lineRule="auto"/>
        <w:jc w:val="both"/>
        <w:rPr>
          <w:rFonts w:ascii="Times New Roman" w:hAnsi="Times New Roman"/>
          <w:sz w:val="24"/>
          <w:szCs w:val="24"/>
          <w:lang w:eastAsia="ru-RU"/>
        </w:rPr>
      </w:pPr>
    </w:p>
    <w:p w:rsidR="00826738" w:rsidRPr="007E253C" w:rsidRDefault="00826738" w:rsidP="00826738">
      <w:pPr>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 xml:space="preserve">Первый этап практикума (до 10 минут) предполагает выполнение практического задания </w:t>
      </w:r>
      <w:r w:rsidRPr="008803BE">
        <w:rPr>
          <w:rFonts w:ascii="Times New Roman" w:hAnsi="Times New Roman"/>
          <w:i/>
          <w:sz w:val="24"/>
          <w:szCs w:val="24"/>
          <w:lang w:eastAsia="ru-RU"/>
        </w:rPr>
        <w:t>«</w:t>
      </w:r>
      <w:r w:rsidRPr="008803BE">
        <w:rPr>
          <w:rFonts w:ascii="Times New Roman" w:hAnsi="Times New Roman"/>
          <w:i/>
          <w:sz w:val="24"/>
          <w:szCs w:val="24"/>
        </w:rPr>
        <w:t>Семейные средства: как сэкономить на лампочках</w:t>
      </w:r>
      <w:r w:rsidRPr="008803BE">
        <w:rPr>
          <w:rFonts w:ascii="Times New Roman" w:hAnsi="Times New Roman"/>
          <w:i/>
          <w:sz w:val="24"/>
          <w:szCs w:val="24"/>
          <w:lang w:eastAsia="ru-RU"/>
        </w:rPr>
        <w:t>»,</w:t>
      </w:r>
      <w:r w:rsidRPr="007E253C">
        <w:rPr>
          <w:rFonts w:ascii="Times New Roman" w:hAnsi="Times New Roman"/>
          <w:sz w:val="24"/>
          <w:szCs w:val="24"/>
          <w:lang w:eastAsia="ru-RU"/>
        </w:rPr>
        <w:t xml:space="preserve"> которые направлены на формирование навыка просчета финансовой информации. Выполнение этого задания может быть организовано как в формате индивидуальной, так и в формате групповой работы.</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 xml:space="preserve">Второй этап практикума (до 15 минут) предполагает выполнение практического задания </w:t>
      </w:r>
      <w:r w:rsidRPr="008803BE">
        <w:rPr>
          <w:rFonts w:ascii="Times New Roman" w:hAnsi="Times New Roman"/>
          <w:i/>
          <w:sz w:val="24"/>
          <w:szCs w:val="24"/>
          <w:lang w:eastAsia="ru-RU"/>
        </w:rPr>
        <w:t>«</w:t>
      </w:r>
      <w:r w:rsidRPr="008803BE">
        <w:rPr>
          <w:rFonts w:ascii="Times New Roman" w:hAnsi="Times New Roman"/>
          <w:i/>
          <w:sz w:val="24"/>
          <w:szCs w:val="24"/>
        </w:rPr>
        <w:t xml:space="preserve">Семейный бюджет: планируем свадьбу», </w:t>
      </w:r>
      <w:r w:rsidRPr="007E253C">
        <w:rPr>
          <w:rFonts w:ascii="Times New Roman" w:hAnsi="Times New Roman"/>
          <w:sz w:val="24"/>
          <w:szCs w:val="24"/>
          <w:lang w:eastAsia="ru-RU"/>
        </w:rPr>
        <w:t>при выполнении которых учащиеся могут не только выполнять необходимые в финансовой сфере финансовые операции, но и критически отнестись к предложенной информации, выявить в ней дефициты.</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 xml:space="preserve">Третий этап практикума (до 20 минут) предполагает выполнение практического задания </w:t>
      </w:r>
      <w:r w:rsidRPr="008803BE">
        <w:rPr>
          <w:rFonts w:ascii="Times New Roman" w:hAnsi="Times New Roman"/>
          <w:i/>
          <w:sz w:val="24"/>
          <w:szCs w:val="24"/>
          <w:lang w:eastAsia="ru-RU"/>
        </w:rPr>
        <w:t>«</w:t>
      </w:r>
      <w:r w:rsidRPr="008803BE">
        <w:rPr>
          <w:rFonts w:ascii="Times New Roman" w:hAnsi="Times New Roman"/>
          <w:i/>
          <w:sz w:val="24"/>
          <w:szCs w:val="24"/>
        </w:rPr>
        <w:t>Семейные средства: как сэкономить»,</w:t>
      </w:r>
      <w:r w:rsidRPr="007E253C">
        <w:rPr>
          <w:rFonts w:ascii="Times New Roman" w:hAnsi="Times New Roman"/>
          <w:b/>
          <w:sz w:val="24"/>
          <w:szCs w:val="24"/>
        </w:rPr>
        <w:t xml:space="preserve"> </w:t>
      </w:r>
      <w:r w:rsidRPr="007E253C">
        <w:rPr>
          <w:rFonts w:ascii="Times New Roman" w:hAnsi="Times New Roman"/>
          <w:sz w:val="24"/>
          <w:szCs w:val="24"/>
        </w:rPr>
        <w:t>в котором</w:t>
      </w:r>
      <w:r w:rsidRPr="007E253C">
        <w:rPr>
          <w:rFonts w:ascii="Times New Roman" w:hAnsi="Times New Roman"/>
          <w:sz w:val="24"/>
          <w:szCs w:val="24"/>
          <w:lang w:eastAsia="ru-RU"/>
        </w:rPr>
        <w:t xml:space="preserve"> необходимо найти и систематизировать разные способы экономии семейного бюджета. При этом крайне важно ответить на две составляющих вопроса:</w:t>
      </w:r>
    </w:p>
    <w:p w:rsidR="00826738" w:rsidRPr="008803BE" w:rsidRDefault="00826738" w:rsidP="001F5112">
      <w:pPr>
        <w:pStyle w:val="aff2"/>
        <w:numPr>
          <w:ilvl w:val="0"/>
          <w:numId w:val="50"/>
        </w:numPr>
        <w:spacing w:after="0" w:line="360" w:lineRule="auto"/>
        <w:jc w:val="both"/>
        <w:rPr>
          <w:rFonts w:ascii="Times New Roman" w:hAnsi="Times New Roman"/>
          <w:bCs/>
        </w:rPr>
      </w:pPr>
      <w:r w:rsidRPr="008803BE">
        <w:rPr>
          <w:rFonts w:ascii="Times New Roman" w:hAnsi="Times New Roman"/>
          <w:bCs/>
        </w:rPr>
        <w:t xml:space="preserve">все ли известные способы нашли свое отражение? </w:t>
      </w:r>
    </w:p>
    <w:p w:rsidR="00826738" w:rsidRPr="008803BE" w:rsidRDefault="00826738" w:rsidP="001F5112">
      <w:pPr>
        <w:pStyle w:val="aff2"/>
        <w:numPr>
          <w:ilvl w:val="0"/>
          <w:numId w:val="50"/>
        </w:numPr>
        <w:spacing w:after="0" w:line="360" w:lineRule="auto"/>
        <w:jc w:val="both"/>
        <w:rPr>
          <w:rFonts w:ascii="Times New Roman" w:hAnsi="Times New Roman"/>
          <w:bCs/>
        </w:rPr>
      </w:pPr>
      <w:r w:rsidRPr="008803BE">
        <w:rPr>
          <w:rFonts w:ascii="Times New Roman" w:hAnsi="Times New Roman"/>
          <w:bCs/>
        </w:rPr>
        <w:t>как лучше полученную информацию сделать достоянием общественности?</w:t>
      </w:r>
    </w:p>
    <w:p w:rsidR="00826738" w:rsidRPr="007E253C" w:rsidRDefault="00826738" w:rsidP="00826738">
      <w:pPr>
        <w:spacing w:after="0" w:line="360" w:lineRule="auto"/>
        <w:ind w:firstLine="709"/>
        <w:jc w:val="both"/>
        <w:rPr>
          <w:rFonts w:ascii="Times New Roman" w:hAnsi="Times New Roman"/>
          <w:bCs/>
          <w:sz w:val="24"/>
          <w:szCs w:val="24"/>
        </w:rPr>
      </w:pPr>
      <w:r w:rsidRPr="007E253C">
        <w:rPr>
          <w:rFonts w:ascii="Times New Roman" w:hAnsi="Times New Roman"/>
          <w:bCs/>
          <w:sz w:val="24"/>
          <w:szCs w:val="24"/>
        </w:rPr>
        <w:t>Обсуждение данных вопросов позволяет вывести обучающихся на выявление проблем, осознание которых, возможно, в последствии поможет определить тему выполнения индивидуального проекта.</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На заключительном этапе практикума важно обсудить с учащимися, что навыки финансового планирования и бюджетирования могут им помочь не только сохранить личные деньги. Например, при выполнении абсолютного большинства проектов приходиться составлять бюджет проекта: производить расчеты, сколько и каких ресурсов потребуется для его реализации, а также рассчитывать доходность предлагаемых инициатив.</w:t>
      </w:r>
    </w:p>
    <w:p w:rsidR="00826738" w:rsidRPr="008803BE" w:rsidRDefault="00826738" w:rsidP="008803BE">
      <w:pPr>
        <w:spacing w:after="0" w:line="360" w:lineRule="auto"/>
        <w:ind w:firstLine="708"/>
        <w:jc w:val="both"/>
        <w:rPr>
          <w:rFonts w:ascii="Times New Roman" w:hAnsi="Times New Roman"/>
          <w:b/>
          <w:i/>
          <w:sz w:val="24"/>
          <w:szCs w:val="24"/>
        </w:rPr>
      </w:pPr>
      <w:r w:rsidRPr="008803BE">
        <w:rPr>
          <w:rFonts w:ascii="Times New Roman" w:hAnsi="Times New Roman"/>
          <w:b/>
          <w:i/>
          <w:sz w:val="24"/>
          <w:szCs w:val="24"/>
        </w:rPr>
        <w:t>Личные сбережения</w:t>
      </w:r>
    </w:p>
    <w:p w:rsidR="00826738" w:rsidRPr="008803BE" w:rsidRDefault="00826738" w:rsidP="00826738">
      <w:pPr>
        <w:spacing w:after="0" w:line="360" w:lineRule="auto"/>
        <w:ind w:firstLine="709"/>
        <w:jc w:val="both"/>
        <w:rPr>
          <w:rFonts w:ascii="Times New Roman" w:eastAsia="Times New Roman" w:hAnsi="Times New Roman"/>
          <w:i/>
          <w:sz w:val="24"/>
          <w:szCs w:val="24"/>
          <w:lang w:eastAsia="ru-RU"/>
        </w:rPr>
      </w:pPr>
      <w:r w:rsidRPr="008803BE">
        <w:rPr>
          <w:rFonts w:ascii="Times New Roman" w:eastAsia="Times New Roman" w:hAnsi="Times New Roman"/>
          <w:i/>
          <w:sz w:val="24"/>
          <w:szCs w:val="24"/>
          <w:lang w:eastAsia="ru-RU"/>
        </w:rPr>
        <w:t>Цели обучения:</w:t>
      </w:r>
    </w:p>
    <w:p w:rsidR="00826738" w:rsidRPr="007E253C" w:rsidRDefault="00826738" w:rsidP="00826738">
      <w:pPr>
        <w:spacing w:after="0" w:line="360" w:lineRule="auto"/>
        <w:ind w:firstLine="709"/>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 способствовать формированию мотивации к достижению целей через накопление сбережений;</w:t>
      </w:r>
    </w:p>
    <w:p w:rsidR="00826738" w:rsidRPr="007E253C" w:rsidRDefault="00826738" w:rsidP="00826738">
      <w:pPr>
        <w:spacing w:after="0" w:line="360" w:lineRule="auto"/>
        <w:ind w:firstLine="709"/>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 развивать умение осуществлять сбережения на определенные цели;</w:t>
      </w:r>
    </w:p>
    <w:p w:rsidR="00826738" w:rsidRPr="007E253C" w:rsidRDefault="00826738" w:rsidP="00826738">
      <w:pPr>
        <w:spacing w:after="0" w:line="360" w:lineRule="auto"/>
        <w:ind w:firstLine="709"/>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 содействовать пониманию влияния сбережений на финансовую безопасность и стабильность.</w:t>
      </w:r>
    </w:p>
    <w:p w:rsidR="00826738" w:rsidRPr="007E253C" w:rsidRDefault="00826738" w:rsidP="00826738">
      <w:pPr>
        <w:spacing w:after="0" w:line="360" w:lineRule="auto"/>
        <w:jc w:val="both"/>
        <w:rPr>
          <w:rFonts w:ascii="Times New Roman" w:eastAsia="Times New Roman" w:hAnsi="Times New Roman"/>
          <w:b/>
          <w:sz w:val="24"/>
          <w:szCs w:val="24"/>
          <w:lang w:eastAsia="ru-RU"/>
        </w:rPr>
      </w:pPr>
      <w:r w:rsidRPr="007E253C">
        <w:rPr>
          <w:rFonts w:ascii="Times New Roman" w:eastAsia="Times New Roman" w:hAnsi="Times New Roman"/>
          <w:b/>
          <w:sz w:val="24"/>
          <w:szCs w:val="24"/>
          <w:lang w:eastAsia="ru-RU"/>
        </w:rPr>
        <w:lastRenderedPageBreak/>
        <w:t>Тема 5. Как банки могут помочь накопить сбережения</w:t>
      </w:r>
    </w:p>
    <w:p w:rsidR="00826738" w:rsidRPr="008803BE" w:rsidRDefault="00826738" w:rsidP="00826738">
      <w:pPr>
        <w:spacing w:after="0" w:line="360" w:lineRule="auto"/>
        <w:jc w:val="both"/>
        <w:rPr>
          <w:rFonts w:ascii="Times New Roman" w:eastAsia="Times New Roman" w:hAnsi="Times New Roman"/>
          <w:i/>
          <w:sz w:val="24"/>
          <w:szCs w:val="24"/>
          <w:lang w:eastAsia="ru-RU"/>
        </w:rPr>
      </w:pPr>
      <w:r w:rsidRPr="008803BE">
        <w:rPr>
          <w:rFonts w:ascii="Times New Roman" w:eastAsia="Times New Roman" w:hAnsi="Times New Roman"/>
          <w:i/>
          <w:sz w:val="24"/>
          <w:szCs w:val="24"/>
          <w:lang w:eastAsia="ru-RU"/>
        </w:rPr>
        <w:t>Сц</w:t>
      </w:r>
      <w:r w:rsidR="008803BE" w:rsidRPr="008803BE">
        <w:rPr>
          <w:rFonts w:ascii="Times New Roman" w:eastAsia="Times New Roman" w:hAnsi="Times New Roman"/>
          <w:i/>
          <w:sz w:val="24"/>
          <w:szCs w:val="24"/>
          <w:lang w:eastAsia="ru-RU"/>
        </w:rPr>
        <w:t>енарий 1. Практикум</w:t>
      </w:r>
    </w:p>
    <w:p w:rsidR="00826738" w:rsidRPr="008803BE" w:rsidRDefault="008803BE" w:rsidP="00826738">
      <w:pPr>
        <w:spacing w:after="0" w:line="360" w:lineRule="auto"/>
        <w:jc w:val="both"/>
        <w:rPr>
          <w:rFonts w:ascii="Times New Roman" w:eastAsia="Times New Roman" w:hAnsi="Times New Roman"/>
          <w:i/>
          <w:sz w:val="20"/>
          <w:szCs w:val="20"/>
          <w:lang w:eastAsia="ru-RU"/>
        </w:rPr>
      </w:pPr>
      <w:r>
        <w:rPr>
          <w:rFonts w:ascii="Times New Roman" w:eastAsia="Times New Roman" w:hAnsi="Times New Roman"/>
          <w:i/>
          <w:sz w:val="20"/>
          <w:szCs w:val="20"/>
          <w:lang w:eastAsia="ru-RU"/>
        </w:rPr>
        <w:t>Таблица 14.</w:t>
      </w:r>
      <w:r w:rsidRPr="008803BE">
        <w:rPr>
          <w:rFonts w:ascii="Times New Roman" w:eastAsia="Times New Roman" w:hAnsi="Times New Roman"/>
          <w:i/>
          <w:sz w:val="20"/>
          <w:szCs w:val="20"/>
          <w:lang w:eastAsia="ru-RU"/>
        </w:rPr>
        <w:t xml:space="preserve"> Сценарий «Практикум «Как банки могут помочь накопить сбережения»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1"/>
        <w:gridCol w:w="2540"/>
        <w:gridCol w:w="3369"/>
      </w:tblGrid>
      <w:tr w:rsidR="00826738" w:rsidRPr="008803BE" w:rsidTr="00B90C40">
        <w:trPr>
          <w:cantSplit/>
          <w:trHeight w:val="751"/>
          <w:tblHeader/>
        </w:trPr>
        <w:tc>
          <w:tcPr>
            <w:tcW w:w="0" w:type="auto"/>
            <w:tcBorders>
              <w:top w:val="single" w:sz="4" w:space="0" w:color="auto"/>
            </w:tcBorders>
            <w:vAlign w:val="center"/>
          </w:tcPr>
          <w:p w:rsidR="00826738" w:rsidRPr="008803BE" w:rsidRDefault="00826738" w:rsidP="00B90C40">
            <w:pPr>
              <w:spacing w:after="0" w:line="360" w:lineRule="auto"/>
              <w:jc w:val="center"/>
              <w:rPr>
                <w:rFonts w:ascii="Times New Roman" w:hAnsi="Times New Roman"/>
                <w:b/>
                <w:caps/>
                <w:sz w:val="24"/>
                <w:szCs w:val="24"/>
              </w:rPr>
            </w:pPr>
            <w:r w:rsidRPr="008803BE">
              <w:rPr>
                <w:rFonts w:ascii="Times New Roman" w:hAnsi="Times New Roman"/>
                <w:b/>
                <w:sz w:val="24"/>
                <w:szCs w:val="24"/>
              </w:rPr>
              <w:t>Действия педагога</w:t>
            </w:r>
          </w:p>
        </w:tc>
        <w:tc>
          <w:tcPr>
            <w:tcW w:w="0" w:type="auto"/>
            <w:tcBorders>
              <w:top w:val="single" w:sz="4" w:space="0" w:color="auto"/>
            </w:tcBorders>
            <w:vAlign w:val="center"/>
          </w:tcPr>
          <w:p w:rsidR="00826738" w:rsidRPr="008803BE" w:rsidRDefault="00826738" w:rsidP="00B90C40">
            <w:pPr>
              <w:spacing w:after="0" w:line="360" w:lineRule="auto"/>
              <w:jc w:val="center"/>
              <w:rPr>
                <w:rFonts w:ascii="Times New Roman" w:hAnsi="Times New Roman"/>
                <w:b/>
                <w:caps/>
                <w:sz w:val="24"/>
                <w:szCs w:val="24"/>
              </w:rPr>
            </w:pPr>
            <w:r w:rsidRPr="008803BE">
              <w:rPr>
                <w:rFonts w:ascii="Times New Roman" w:hAnsi="Times New Roman"/>
                <w:b/>
                <w:sz w:val="24"/>
                <w:szCs w:val="24"/>
              </w:rPr>
              <w:t>Содержание</w:t>
            </w:r>
          </w:p>
        </w:tc>
        <w:tc>
          <w:tcPr>
            <w:tcW w:w="0" w:type="auto"/>
            <w:tcBorders>
              <w:top w:val="single" w:sz="4" w:space="0" w:color="auto"/>
            </w:tcBorders>
            <w:vAlign w:val="center"/>
          </w:tcPr>
          <w:p w:rsidR="00826738" w:rsidRPr="008803BE" w:rsidRDefault="00826738" w:rsidP="00B90C40">
            <w:pPr>
              <w:spacing w:after="0" w:line="360" w:lineRule="auto"/>
              <w:jc w:val="center"/>
              <w:rPr>
                <w:rFonts w:ascii="Times New Roman" w:hAnsi="Times New Roman"/>
                <w:b/>
                <w:caps/>
                <w:sz w:val="24"/>
                <w:szCs w:val="24"/>
              </w:rPr>
            </w:pPr>
            <w:r w:rsidRPr="008803BE">
              <w:rPr>
                <w:rFonts w:ascii="Times New Roman" w:hAnsi="Times New Roman"/>
                <w:b/>
                <w:sz w:val="24"/>
                <w:szCs w:val="24"/>
              </w:rPr>
              <w:t>Действия обучающихся</w:t>
            </w:r>
          </w:p>
        </w:tc>
      </w:tr>
      <w:tr w:rsidR="00826738" w:rsidRPr="007E253C" w:rsidTr="00B90C40">
        <w:trPr>
          <w:cantSplit/>
        </w:trPr>
        <w:tc>
          <w:tcPr>
            <w:tcW w:w="0" w:type="auto"/>
            <w:tcBorders>
              <w:bottom w:val="single" w:sz="4" w:space="0" w:color="auto"/>
            </w:tcBorders>
          </w:tcPr>
          <w:p w:rsidR="00826738" w:rsidRPr="007E253C" w:rsidRDefault="00826738" w:rsidP="008803BE">
            <w:pPr>
              <w:spacing w:after="0" w:line="240" w:lineRule="auto"/>
              <w:rPr>
                <w:rFonts w:ascii="Times New Roman" w:hAnsi="Times New Roman"/>
                <w:caps/>
                <w:sz w:val="24"/>
                <w:szCs w:val="24"/>
              </w:rPr>
            </w:pPr>
            <w:r w:rsidRPr="007E253C">
              <w:rPr>
                <w:rFonts w:ascii="Times New Roman" w:hAnsi="Times New Roman"/>
                <w:sz w:val="24"/>
                <w:szCs w:val="24"/>
                <w:lang w:eastAsia="ru-RU"/>
              </w:rPr>
              <w:t xml:space="preserve">Организация деятельности учащихся по выполнению задания 1. (анализ ситуаций </w:t>
            </w:r>
            <w:r w:rsidRPr="007E253C">
              <w:rPr>
                <w:rFonts w:ascii="Times New Roman" w:hAnsi="Times New Roman"/>
                <w:sz w:val="24"/>
                <w:szCs w:val="24"/>
              </w:rPr>
              <w:t>«Личные сбережения: как накопить?» «Личные сбережения: как сохранить?»</w:t>
            </w:r>
          </w:p>
        </w:tc>
        <w:tc>
          <w:tcPr>
            <w:tcW w:w="0" w:type="auto"/>
            <w:tcBorders>
              <w:bottom w:val="single" w:sz="4" w:space="0" w:color="auto"/>
            </w:tcBorders>
          </w:tcPr>
          <w:p w:rsidR="00826738" w:rsidRPr="007E253C" w:rsidRDefault="00826738" w:rsidP="008803BE">
            <w:pPr>
              <w:tabs>
                <w:tab w:val="left" w:pos="1974"/>
              </w:tabs>
              <w:spacing w:after="0" w:line="240" w:lineRule="auto"/>
              <w:contextualSpacing/>
              <w:rPr>
                <w:rFonts w:ascii="Times New Roman" w:hAnsi="Times New Roman"/>
                <w:caps/>
                <w:sz w:val="24"/>
                <w:szCs w:val="24"/>
              </w:rPr>
            </w:pPr>
            <w:r w:rsidRPr="007E253C">
              <w:rPr>
                <w:rFonts w:ascii="Times New Roman" w:eastAsia="Times New Roman" w:hAnsi="Times New Roman"/>
                <w:sz w:val="24"/>
                <w:szCs w:val="24"/>
                <w:lang w:eastAsia="ru-RU"/>
              </w:rPr>
              <w:t>Что такое сбережения. Риски сбережений в наличной форме.</w:t>
            </w:r>
          </w:p>
        </w:tc>
        <w:tc>
          <w:tcPr>
            <w:tcW w:w="0" w:type="auto"/>
            <w:tcBorders>
              <w:bottom w:val="single" w:sz="4" w:space="0" w:color="auto"/>
            </w:tcBorders>
          </w:tcPr>
          <w:p w:rsidR="00826738" w:rsidRPr="007E253C" w:rsidRDefault="00826738" w:rsidP="008803BE">
            <w:pPr>
              <w:tabs>
                <w:tab w:val="left" w:pos="1974"/>
              </w:tabs>
              <w:spacing w:after="0" w:line="240" w:lineRule="auto"/>
              <w:contextualSpacing/>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Характеризовать сбережения в наличной и безналичной форме.</w:t>
            </w:r>
          </w:p>
          <w:p w:rsidR="00826738" w:rsidRPr="007E253C" w:rsidRDefault="00826738" w:rsidP="008803BE">
            <w:pPr>
              <w:tabs>
                <w:tab w:val="left" w:pos="1974"/>
              </w:tabs>
              <w:spacing w:after="0" w:line="240" w:lineRule="auto"/>
              <w:contextualSpacing/>
              <w:rPr>
                <w:rFonts w:ascii="Times New Roman" w:eastAsia="Times New Roman" w:hAnsi="Times New Roman"/>
                <w:caps/>
                <w:sz w:val="24"/>
                <w:szCs w:val="24"/>
                <w:lang w:eastAsia="ru-RU"/>
              </w:rPr>
            </w:pPr>
            <w:r w:rsidRPr="007E253C">
              <w:rPr>
                <w:rFonts w:ascii="Times New Roman" w:eastAsia="Times New Roman" w:hAnsi="Times New Roman"/>
                <w:sz w:val="24"/>
                <w:szCs w:val="24"/>
                <w:lang w:eastAsia="ru-RU"/>
              </w:rPr>
              <w:t>Описывать банковские услуги населению, связанные со сбережениями.</w:t>
            </w:r>
          </w:p>
        </w:tc>
      </w:tr>
      <w:tr w:rsidR="00826738" w:rsidRPr="007E253C" w:rsidTr="00B90C40">
        <w:trPr>
          <w:cantSplit/>
        </w:trPr>
        <w:tc>
          <w:tcPr>
            <w:tcW w:w="0" w:type="auto"/>
            <w:tcBorders>
              <w:bottom w:val="single" w:sz="4" w:space="0" w:color="auto"/>
            </w:tcBorders>
          </w:tcPr>
          <w:p w:rsidR="00826738" w:rsidRPr="007E253C" w:rsidRDefault="00826738" w:rsidP="008803BE">
            <w:pPr>
              <w:spacing w:after="0" w:line="240" w:lineRule="auto"/>
              <w:rPr>
                <w:rFonts w:ascii="Times New Roman" w:hAnsi="Times New Roman"/>
                <w:caps/>
                <w:sz w:val="24"/>
                <w:szCs w:val="24"/>
              </w:rPr>
            </w:pPr>
            <w:r w:rsidRPr="007E253C">
              <w:rPr>
                <w:rFonts w:ascii="Times New Roman" w:hAnsi="Times New Roman"/>
                <w:sz w:val="24"/>
                <w:szCs w:val="24"/>
                <w:lang w:eastAsia="ru-RU"/>
              </w:rPr>
              <w:t>Организация деятельности учащихся по выполнению задания 2 (анализ ситуаций «</w:t>
            </w:r>
            <w:r w:rsidRPr="007E253C">
              <w:rPr>
                <w:rFonts w:ascii="Times New Roman" w:hAnsi="Times New Roman"/>
                <w:sz w:val="24"/>
                <w:szCs w:val="24"/>
              </w:rPr>
              <w:t>Личные сбережения: когда есть цель», «Личные сбережения: в какой валюте копить?</w:t>
            </w:r>
            <w:r w:rsidRPr="007E253C">
              <w:rPr>
                <w:rFonts w:ascii="Times New Roman" w:hAnsi="Times New Roman"/>
                <w:sz w:val="24"/>
                <w:szCs w:val="24"/>
                <w:lang w:eastAsia="ru-RU"/>
              </w:rPr>
              <w:t>»)</w:t>
            </w:r>
          </w:p>
        </w:tc>
        <w:tc>
          <w:tcPr>
            <w:tcW w:w="0" w:type="auto"/>
            <w:tcBorders>
              <w:bottom w:val="single" w:sz="4" w:space="0" w:color="auto"/>
            </w:tcBorders>
          </w:tcPr>
          <w:p w:rsidR="00826738" w:rsidRPr="007E253C" w:rsidRDefault="00826738" w:rsidP="008803BE">
            <w:pPr>
              <w:tabs>
                <w:tab w:val="left" w:pos="1974"/>
              </w:tabs>
              <w:spacing w:after="0" w:line="240" w:lineRule="auto"/>
              <w:contextualSpacing/>
              <w:rPr>
                <w:rFonts w:ascii="Times New Roman" w:hAnsi="Times New Roman"/>
                <w:caps/>
                <w:sz w:val="24"/>
                <w:szCs w:val="24"/>
              </w:rPr>
            </w:pPr>
            <w:r w:rsidRPr="007E253C">
              <w:rPr>
                <w:rFonts w:ascii="Times New Roman" w:eastAsia="Times New Roman" w:hAnsi="Times New Roman"/>
                <w:sz w:val="24"/>
                <w:szCs w:val="24"/>
                <w:lang w:eastAsia="ru-RU"/>
              </w:rPr>
              <w:t>Виды банковских вкладов (депозитов): срочные и до востребования.</w:t>
            </w:r>
          </w:p>
        </w:tc>
        <w:tc>
          <w:tcPr>
            <w:tcW w:w="0" w:type="auto"/>
            <w:tcBorders>
              <w:bottom w:val="single" w:sz="4" w:space="0" w:color="auto"/>
            </w:tcBorders>
          </w:tcPr>
          <w:p w:rsidR="00826738" w:rsidRPr="007E253C" w:rsidRDefault="00826738" w:rsidP="008803BE">
            <w:pPr>
              <w:tabs>
                <w:tab w:val="left" w:pos="1974"/>
              </w:tabs>
              <w:spacing w:after="0" w:line="240" w:lineRule="auto"/>
              <w:contextualSpacing/>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Различать и сравнивать депозит и срочный вклад.</w:t>
            </w:r>
          </w:p>
        </w:tc>
      </w:tr>
      <w:tr w:rsidR="00826738" w:rsidRPr="007E253C" w:rsidTr="00B90C40">
        <w:trPr>
          <w:cantSplit/>
        </w:trPr>
        <w:tc>
          <w:tcPr>
            <w:tcW w:w="0" w:type="auto"/>
            <w:tcBorders>
              <w:bottom w:val="single" w:sz="4" w:space="0" w:color="auto"/>
            </w:tcBorders>
          </w:tcPr>
          <w:p w:rsidR="00826738" w:rsidRPr="007E253C" w:rsidRDefault="00826738" w:rsidP="008803BE">
            <w:pPr>
              <w:spacing w:after="0" w:line="240" w:lineRule="auto"/>
              <w:rPr>
                <w:rFonts w:ascii="Times New Roman" w:hAnsi="Times New Roman"/>
                <w:caps/>
                <w:sz w:val="24"/>
                <w:szCs w:val="24"/>
              </w:rPr>
            </w:pPr>
            <w:r w:rsidRPr="007E253C">
              <w:rPr>
                <w:rFonts w:ascii="Times New Roman" w:hAnsi="Times New Roman"/>
                <w:sz w:val="24"/>
                <w:szCs w:val="24"/>
                <w:lang w:eastAsia="ru-RU"/>
              </w:rPr>
              <w:t>Организация деятельности учащихся по выполнению задания 3 (анализ ситуации «</w:t>
            </w:r>
            <w:r w:rsidRPr="007E253C">
              <w:rPr>
                <w:rFonts w:ascii="Times New Roman" w:hAnsi="Times New Roman"/>
                <w:sz w:val="24"/>
                <w:szCs w:val="24"/>
              </w:rPr>
              <w:t>Личные сбережения: Обманутые вкладчики обращаются к Президенту РФ</w:t>
            </w:r>
            <w:r w:rsidRPr="007E253C">
              <w:rPr>
                <w:rFonts w:ascii="Times New Roman" w:hAnsi="Times New Roman"/>
                <w:sz w:val="24"/>
                <w:szCs w:val="24"/>
                <w:lang w:eastAsia="ru-RU"/>
              </w:rPr>
              <w:t>»).</w:t>
            </w:r>
          </w:p>
        </w:tc>
        <w:tc>
          <w:tcPr>
            <w:tcW w:w="0" w:type="auto"/>
            <w:tcBorders>
              <w:bottom w:val="single" w:sz="4" w:space="0" w:color="auto"/>
            </w:tcBorders>
          </w:tcPr>
          <w:p w:rsidR="00826738" w:rsidRPr="007E253C" w:rsidRDefault="00826738" w:rsidP="008803BE">
            <w:pPr>
              <w:tabs>
                <w:tab w:val="left" w:pos="1974"/>
              </w:tabs>
              <w:spacing w:after="0" w:line="240" w:lineRule="auto"/>
              <w:contextualSpacing/>
              <w:rPr>
                <w:rFonts w:ascii="Times New Roman" w:hAnsi="Times New Roman"/>
                <w:caps/>
                <w:sz w:val="24"/>
                <w:szCs w:val="24"/>
              </w:rPr>
            </w:pPr>
            <w:r w:rsidRPr="007E253C">
              <w:rPr>
                <w:rFonts w:ascii="Times New Roman" w:eastAsia="Times New Roman" w:hAnsi="Times New Roman"/>
                <w:sz w:val="24"/>
                <w:szCs w:val="24"/>
                <w:lang w:eastAsia="ru-RU"/>
              </w:rPr>
              <w:t>Виды банковских вкладов (депозитов): срочные и до востребования.</w:t>
            </w:r>
          </w:p>
        </w:tc>
        <w:tc>
          <w:tcPr>
            <w:tcW w:w="0" w:type="auto"/>
            <w:tcBorders>
              <w:bottom w:val="single" w:sz="4" w:space="0" w:color="auto"/>
            </w:tcBorders>
          </w:tcPr>
          <w:p w:rsidR="00826738" w:rsidRPr="007E253C" w:rsidRDefault="00826738" w:rsidP="008803BE">
            <w:pPr>
              <w:pStyle w:val="-11"/>
              <w:tabs>
                <w:tab w:val="left" w:pos="1974"/>
              </w:tabs>
              <w:spacing w:after="0" w:line="240" w:lineRule="auto"/>
              <w:ind w:left="0"/>
              <w:rPr>
                <w:rFonts w:ascii="Times New Roman" w:eastAsia="Times New Roman" w:hAnsi="Times New Roman"/>
                <w:sz w:val="24"/>
                <w:szCs w:val="24"/>
                <w:lang w:eastAsia="ru-RU"/>
              </w:rPr>
            </w:pPr>
            <w:r w:rsidRPr="007E253C">
              <w:rPr>
                <w:rFonts w:ascii="Times New Roman" w:hAnsi="Times New Roman"/>
                <w:sz w:val="24"/>
                <w:szCs w:val="24"/>
              </w:rPr>
              <w:t>Объяснять принципы функционирования и значения государственной системы страхования вкладов.</w:t>
            </w:r>
          </w:p>
        </w:tc>
      </w:tr>
      <w:tr w:rsidR="00826738" w:rsidRPr="007E253C" w:rsidTr="00B90C40">
        <w:trPr>
          <w:cantSplit/>
        </w:trPr>
        <w:tc>
          <w:tcPr>
            <w:tcW w:w="0" w:type="auto"/>
            <w:tcBorders>
              <w:bottom w:val="single" w:sz="4" w:space="0" w:color="auto"/>
            </w:tcBorders>
          </w:tcPr>
          <w:p w:rsidR="00826738" w:rsidRPr="007E253C" w:rsidRDefault="00826738" w:rsidP="008803BE">
            <w:pPr>
              <w:spacing w:after="0" w:line="240" w:lineRule="auto"/>
              <w:rPr>
                <w:rFonts w:ascii="Times New Roman" w:hAnsi="Times New Roman"/>
                <w:caps/>
                <w:sz w:val="24"/>
                <w:szCs w:val="24"/>
              </w:rPr>
            </w:pPr>
            <w:r w:rsidRPr="007E253C">
              <w:rPr>
                <w:rFonts w:ascii="Times New Roman" w:hAnsi="Times New Roman"/>
                <w:sz w:val="24"/>
                <w:szCs w:val="24"/>
                <w:lang w:eastAsia="ru-RU"/>
              </w:rPr>
              <w:t>Организация подведения итогов выполнения заданий практикума.</w:t>
            </w:r>
          </w:p>
        </w:tc>
        <w:tc>
          <w:tcPr>
            <w:tcW w:w="0" w:type="auto"/>
            <w:tcBorders>
              <w:bottom w:val="single" w:sz="4" w:space="0" w:color="auto"/>
            </w:tcBorders>
          </w:tcPr>
          <w:p w:rsidR="00826738" w:rsidRPr="007E253C" w:rsidRDefault="00826738" w:rsidP="008803BE">
            <w:pPr>
              <w:tabs>
                <w:tab w:val="left" w:pos="1974"/>
              </w:tabs>
              <w:spacing w:after="0" w:line="240" w:lineRule="auto"/>
              <w:contextualSpacing/>
              <w:rPr>
                <w:rFonts w:ascii="Times New Roman" w:eastAsia="Times New Roman" w:hAnsi="Times New Roman"/>
                <w:caps/>
                <w:sz w:val="24"/>
                <w:szCs w:val="24"/>
                <w:lang w:eastAsia="ru-RU"/>
              </w:rPr>
            </w:pPr>
            <w:r w:rsidRPr="007E253C">
              <w:rPr>
                <w:rFonts w:ascii="Times New Roman" w:eastAsia="Times New Roman" w:hAnsi="Times New Roman"/>
                <w:sz w:val="24"/>
                <w:szCs w:val="24"/>
                <w:lang w:eastAsia="ru-RU"/>
              </w:rPr>
              <w:t>Виды банковских вкладов (депозитов): срочные и до востребования.</w:t>
            </w:r>
          </w:p>
        </w:tc>
        <w:tc>
          <w:tcPr>
            <w:tcW w:w="0" w:type="auto"/>
            <w:tcBorders>
              <w:bottom w:val="single" w:sz="4" w:space="0" w:color="auto"/>
            </w:tcBorders>
          </w:tcPr>
          <w:p w:rsidR="00826738" w:rsidRPr="007E253C" w:rsidRDefault="00826738" w:rsidP="008803BE">
            <w:pPr>
              <w:tabs>
                <w:tab w:val="left" w:pos="1974"/>
              </w:tabs>
              <w:spacing w:after="0" w:line="240" w:lineRule="auto"/>
              <w:contextualSpacing/>
              <w:rPr>
                <w:rFonts w:ascii="Times New Roman" w:eastAsia="Times New Roman" w:hAnsi="Times New Roman"/>
                <w:caps/>
                <w:sz w:val="24"/>
                <w:szCs w:val="24"/>
                <w:lang w:eastAsia="ru-RU"/>
              </w:rPr>
            </w:pPr>
            <w:r w:rsidRPr="007E253C">
              <w:rPr>
                <w:rFonts w:ascii="Times New Roman" w:eastAsia="Times New Roman" w:hAnsi="Times New Roman"/>
                <w:sz w:val="24"/>
                <w:szCs w:val="24"/>
                <w:lang w:eastAsia="ru-RU"/>
              </w:rPr>
              <w:t>Объяснять роль вклада как способа накопления денежных средств.</w:t>
            </w:r>
          </w:p>
        </w:tc>
      </w:tr>
    </w:tbl>
    <w:p w:rsidR="00826738" w:rsidRPr="007E253C" w:rsidRDefault="00826738" w:rsidP="00826738">
      <w:pPr>
        <w:spacing w:after="0" w:line="360" w:lineRule="auto"/>
        <w:ind w:firstLine="708"/>
        <w:jc w:val="both"/>
        <w:rPr>
          <w:rFonts w:ascii="Times New Roman" w:hAnsi="Times New Roman"/>
          <w:sz w:val="24"/>
          <w:szCs w:val="24"/>
          <w:lang w:eastAsia="ru-RU"/>
        </w:rPr>
      </w:pPr>
    </w:p>
    <w:p w:rsidR="00826738" w:rsidRPr="007E253C" w:rsidRDefault="00826738" w:rsidP="00826738">
      <w:pPr>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Работа класса организуется в формате групповой работы: класс делится на 4 или 6 групп.</w:t>
      </w:r>
    </w:p>
    <w:p w:rsidR="00826738" w:rsidRPr="007E253C" w:rsidRDefault="00826738" w:rsidP="00826738">
      <w:pPr>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 xml:space="preserve">На первом этапе занятия (до 15 минут) учитель предлагает обсудить 2 ситуации </w:t>
      </w:r>
      <w:r w:rsidRPr="008803BE">
        <w:rPr>
          <w:rFonts w:ascii="Times New Roman" w:hAnsi="Times New Roman"/>
          <w:i/>
          <w:sz w:val="24"/>
          <w:szCs w:val="24"/>
        </w:rPr>
        <w:t>«Личные сбережения: как накопить?» «Личные сбережения: как сохранить?»</w:t>
      </w:r>
      <w:r w:rsidRPr="008803BE">
        <w:rPr>
          <w:rFonts w:ascii="Times New Roman" w:hAnsi="Times New Roman"/>
          <w:i/>
          <w:sz w:val="24"/>
          <w:szCs w:val="24"/>
          <w:lang w:eastAsia="ru-RU"/>
        </w:rPr>
        <w:t>.</w:t>
      </w:r>
      <w:r w:rsidRPr="007E253C">
        <w:rPr>
          <w:rFonts w:ascii="Times New Roman" w:hAnsi="Times New Roman"/>
          <w:sz w:val="24"/>
          <w:szCs w:val="24"/>
          <w:lang w:eastAsia="ru-RU"/>
        </w:rPr>
        <w:t xml:space="preserve"> Над каждой ситуацией работает 2 (или 3) группы. На выполнение каждого задания выделяется до 7 минут и до 3 минут на его обсуждение. Принципиально важно акцентировать внимание учащихся на вопросе: насколько отличаются цели, которые ставят перед собой герои ситуаций – «накопить» или «сохранить». Выполнение заданий позволяет поставить и более сложные, проблемные задачи перед учащимися:</w:t>
      </w:r>
    </w:p>
    <w:p w:rsidR="00826738" w:rsidRPr="007E253C" w:rsidRDefault="00826738" w:rsidP="00826738">
      <w:pPr>
        <w:spacing w:after="0" w:line="360" w:lineRule="auto"/>
        <w:ind w:firstLine="708"/>
        <w:jc w:val="both"/>
        <w:rPr>
          <w:rFonts w:ascii="Times New Roman" w:eastAsia="Times New Roman" w:hAnsi="Times New Roman"/>
          <w:sz w:val="24"/>
          <w:szCs w:val="24"/>
        </w:rPr>
      </w:pPr>
      <w:r w:rsidRPr="007E253C">
        <w:rPr>
          <w:rFonts w:ascii="Times New Roman" w:eastAsia="Times New Roman" w:hAnsi="Times New Roman"/>
          <w:sz w:val="24"/>
          <w:szCs w:val="24"/>
        </w:rPr>
        <w:t>– предложить несколько возможных вариантов сбережения средств (произведя соответствующие расчеты), указав их «плюсы» и «риски»;</w:t>
      </w:r>
    </w:p>
    <w:p w:rsidR="00826738" w:rsidRPr="007E253C" w:rsidRDefault="00826738" w:rsidP="00826738">
      <w:pPr>
        <w:spacing w:after="0" w:line="360" w:lineRule="auto"/>
        <w:ind w:firstLine="708"/>
        <w:jc w:val="both"/>
        <w:rPr>
          <w:rFonts w:ascii="Times New Roman" w:eastAsia="Times New Roman" w:hAnsi="Times New Roman"/>
          <w:sz w:val="24"/>
          <w:szCs w:val="24"/>
        </w:rPr>
      </w:pPr>
      <w:r w:rsidRPr="007E253C">
        <w:rPr>
          <w:rFonts w:ascii="Times New Roman" w:eastAsia="Times New Roman" w:hAnsi="Times New Roman"/>
          <w:sz w:val="24"/>
          <w:szCs w:val="24"/>
        </w:rPr>
        <w:t xml:space="preserve">– предложить несколько возможных вариантов накопления средств (произведя соответствующие расчеты), указав их «плюсы» и «риски». </w:t>
      </w:r>
    </w:p>
    <w:p w:rsidR="00826738" w:rsidRPr="007E253C" w:rsidRDefault="00826738" w:rsidP="00826738">
      <w:pPr>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 xml:space="preserve">На втором этапе занятия (до 10 минут) учитель предлагает проанализировать ситуации </w:t>
      </w:r>
      <w:r w:rsidRPr="008803BE">
        <w:rPr>
          <w:rFonts w:ascii="Times New Roman" w:hAnsi="Times New Roman"/>
          <w:i/>
          <w:sz w:val="24"/>
          <w:szCs w:val="24"/>
          <w:lang w:eastAsia="ru-RU"/>
        </w:rPr>
        <w:t>«</w:t>
      </w:r>
      <w:r w:rsidRPr="008803BE">
        <w:rPr>
          <w:rFonts w:ascii="Times New Roman" w:hAnsi="Times New Roman"/>
          <w:i/>
          <w:sz w:val="24"/>
          <w:szCs w:val="24"/>
        </w:rPr>
        <w:t xml:space="preserve">Личные сбережения: когда есть цель», «Личные сбережения: в какой валюте </w:t>
      </w:r>
      <w:r w:rsidRPr="008803BE">
        <w:rPr>
          <w:rFonts w:ascii="Times New Roman" w:hAnsi="Times New Roman"/>
          <w:i/>
          <w:sz w:val="24"/>
          <w:szCs w:val="24"/>
        </w:rPr>
        <w:lastRenderedPageBreak/>
        <w:t>копить?</w:t>
      </w:r>
      <w:r w:rsidRPr="008803BE">
        <w:rPr>
          <w:rFonts w:ascii="Times New Roman" w:hAnsi="Times New Roman"/>
          <w:i/>
          <w:sz w:val="24"/>
          <w:szCs w:val="24"/>
          <w:lang w:eastAsia="ru-RU"/>
        </w:rPr>
        <w:t xml:space="preserve">». </w:t>
      </w:r>
      <w:r w:rsidRPr="007E253C">
        <w:rPr>
          <w:rFonts w:ascii="Times New Roman" w:hAnsi="Times New Roman"/>
          <w:sz w:val="24"/>
          <w:szCs w:val="24"/>
          <w:lang w:eastAsia="ru-RU"/>
        </w:rPr>
        <w:t>Алгоритм выполнения тот же. При анализе предложенных ситуаций основное внимание должно быть уделено сравнительному анализу разных видов вкладов.</w:t>
      </w:r>
    </w:p>
    <w:p w:rsidR="00826738" w:rsidRPr="007E253C" w:rsidRDefault="00826738" w:rsidP="00826738">
      <w:pPr>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 xml:space="preserve">На следующем этапе занятия (до 30 минут) учитель предлагает проанализировать ситуацию </w:t>
      </w:r>
      <w:r w:rsidRPr="008A0F4B">
        <w:rPr>
          <w:rFonts w:ascii="Times New Roman" w:hAnsi="Times New Roman"/>
          <w:i/>
          <w:sz w:val="24"/>
          <w:szCs w:val="24"/>
          <w:lang w:eastAsia="ru-RU"/>
        </w:rPr>
        <w:t>«</w:t>
      </w:r>
      <w:r w:rsidRPr="008A0F4B">
        <w:rPr>
          <w:rFonts w:ascii="Times New Roman" w:hAnsi="Times New Roman"/>
          <w:i/>
          <w:sz w:val="24"/>
          <w:szCs w:val="24"/>
        </w:rPr>
        <w:t>Личные сбережения: Обманутые вкладчики обращаются к Президенту РФ</w:t>
      </w:r>
      <w:r w:rsidRPr="008A0F4B">
        <w:rPr>
          <w:rFonts w:ascii="Times New Roman" w:hAnsi="Times New Roman"/>
          <w:i/>
          <w:sz w:val="24"/>
          <w:szCs w:val="24"/>
          <w:lang w:eastAsia="ru-RU"/>
        </w:rPr>
        <w:t>».</w:t>
      </w:r>
      <w:r w:rsidRPr="007E253C">
        <w:rPr>
          <w:rFonts w:ascii="Times New Roman" w:hAnsi="Times New Roman"/>
          <w:sz w:val="24"/>
          <w:szCs w:val="24"/>
          <w:lang w:eastAsia="ru-RU"/>
        </w:rPr>
        <w:t xml:space="preserve"> Учащиеся должны р</w:t>
      </w:r>
      <w:r w:rsidRPr="007E253C">
        <w:rPr>
          <w:rFonts w:ascii="Times New Roman" w:eastAsia="Times New Roman" w:hAnsi="Times New Roman"/>
          <w:sz w:val="24"/>
          <w:szCs w:val="24"/>
        </w:rPr>
        <w:t>азработать инструкцию для вкладчиков, которая бы позволила избежать ошибок впредь. Фактически речь идет об осмыслении механизма государственного страхования вкладов.</w:t>
      </w:r>
    </w:p>
    <w:p w:rsidR="00826738" w:rsidRPr="007E253C" w:rsidRDefault="00826738" w:rsidP="00826738">
      <w:pPr>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На заключительном этапе имеет смысл обратить внимание учащихся на заключительные вопросы анализа ситуаций, а именно: 1) Как банки помогают сохранять личные сбережения граждан? 2) Предложите ситуации, при которых целесообразно хранить сбережения в банке. Объясните, почему? 3) Опираясь на задания, назовите несколько функций банков. 4) Продолжите предложение: «Деятельность банков направлена на…».</w:t>
      </w:r>
    </w:p>
    <w:p w:rsidR="00826738" w:rsidRPr="008A0F4B" w:rsidRDefault="00826738" w:rsidP="00826738">
      <w:pPr>
        <w:spacing w:after="0" w:line="360" w:lineRule="auto"/>
        <w:jc w:val="both"/>
        <w:rPr>
          <w:rFonts w:ascii="Times New Roman" w:hAnsi="Times New Roman"/>
          <w:i/>
          <w:sz w:val="24"/>
          <w:szCs w:val="24"/>
        </w:rPr>
      </w:pPr>
      <w:r w:rsidRPr="008A0F4B">
        <w:rPr>
          <w:rFonts w:ascii="Times New Roman" w:hAnsi="Times New Roman"/>
          <w:i/>
          <w:sz w:val="24"/>
          <w:szCs w:val="24"/>
        </w:rPr>
        <w:t>Сценарий 2</w:t>
      </w:r>
      <w:r w:rsidR="008A0F4B" w:rsidRPr="008A0F4B">
        <w:rPr>
          <w:rFonts w:ascii="Times New Roman" w:hAnsi="Times New Roman"/>
          <w:i/>
          <w:sz w:val="24"/>
          <w:szCs w:val="24"/>
        </w:rPr>
        <w:t>. Учебная экскурсия</w:t>
      </w:r>
    </w:p>
    <w:p w:rsidR="00826738" w:rsidRPr="008A0F4B" w:rsidRDefault="00826738" w:rsidP="00826738">
      <w:pPr>
        <w:spacing w:after="0" w:line="360" w:lineRule="auto"/>
        <w:jc w:val="both"/>
        <w:rPr>
          <w:rFonts w:ascii="Times New Roman" w:eastAsia="Times New Roman" w:hAnsi="Times New Roman"/>
          <w:i/>
          <w:sz w:val="20"/>
          <w:szCs w:val="20"/>
          <w:lang w:eastAsia="ru-RU"/>
        </w:rPr>
      </w:pPr>
      <w:r w:rsidRPr="008A0F4B">
        <w:rPr>
          <w:rFonts w:ascii="Times New Roman" w:hAnsi="Times New Roman"/>
          <w:i/>
          <w:sz w:val="20"/>
          <w:szCs w:val="20"/>
        </w:rPr>
        <w:t xml:space="preserve">Таблица 15 – </w:t>
      </w:r>
      <w:r w:rsidR="008A0F4B" w:rsidRPr="008A0F4B">
        <w:rPr>
          <w:rFonts w:ascii="Times New Roman" w:eastAsia="Times New Roman" w:hAnsi="Times New Roman"/>
          <w:i/>
          <w:sz w:val="20"/>
          <w:szCs w:val="20"/>
          <w:lang w:eastAsia="ru-RU"/>
        </w:rPr>
        <w:t>Сценарий «Учебная экскурсия «Как банки могут помочь накопить сбережения»</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4535"/>
        <w:gridCol w:w="2795"/>
      </w:tblGrid>
      <w:tr w:rsidR="00826738" w:rsidRPr="008A0F4B" w:rsidTr="00B90C40">
        <w:trPr>
          <w:cantSplit/>
          <w:trHeight w:val="751"/>
          <w:tblHeader/>
        </w:trPr>
        <w:tc>
          <w:tcPr>
            <w:tcW w:w="1237" w:type="pct"/>
            <w:tcBorders>
              <w:top w:val="single" w:sz="4" w:space="0" w:color="auto"/>
            </w:tcBorders>
            <w:vAlign w:val="center"/>
          </w:tcPr>
          <w:p w:rsidR="00826738" w:rsidRPr="008A0F4B" w:rsidRDefault="00826738" w:rsidP="00B90C40">
            <w:pPr>
              <w:spacing w:after="0" w:line="360" w:lineRule="auto"/>
              <w:jc w:val="center"/>
              <w:rPr>
                <w:rFonts w:ascii="Times New Roman" w:hAnsi="Times New Roman"/>
                <w:b/>
                <w:caps/>
                <w:sz w:val="24"/>
                <w:szCs w:val="24"/>
              </w:rPr>
            </w:pPr>
            <w:r w:rsidRPr="008A0F4B">
              <w:rPr>
                <w:rFonts w:ascii="Times New Roman" w:hAnsi="Times New Roman"/>
                <w:b/>
                <w:sz w:val="24"/>
                <w:szCs w:val="24"/>
              </w:rPr>
              <w:t>Действия педагога</w:t>
            </w:r>
          </w:p>
        </w:tc>
        <w:tc>
          <w:tcPr>
            <w:tcW w:w="2328" w:type="pct"/>
            <w:tcBorders>
              <w:top w:val="single" w:sz="4" w:space="0" w:color="auto"/>
            </w:tcBorders>
            <w:vAlign w:val="center"/>
          </w:tcPr>
          <w:p w:rsidR="00826738" w:rsidRPr="008A0F4B" w:rsidRDefault="00826738" w:rsidP="00B90C40">
            <w:pPr>
              <w:spacing w:after="0" w:line="360" w:lineRule="auto"/>
              <w:jc w:val="center"/>
              <w:rPr>
                <w:rFonts w:ascii="Times New Roman" w:hAnsi="Times New Roman"/>
                <w:b/>
                <w:caps/>
                <w:sz w:val="24"/>
                <w:szCs w:val="24"/>
              </w:rPr>
            </w:pPr>
            <w:r w:rsidRPr="008A0F4B">
              <w:rPr>
                <w:rFonts w:ascii="Times New Roman" w:hAnsi="Times New Roman"/>
                <w:b/>
                <w:sz w:val="24"/>
                <w:szCs w:val="24"/>
              </w:rPr>
              <w:t>Содержание</w:t>
            </w:r>
          </w:p>
        </w:tc>
        <w:tc>
          <w:tcPr>
            <w:tcW w:w="1435" w:type="pct"/>
            <w:tcBorders>
              <w:top w:val="single" w:sz="4" w:space="0" w:color="auto"/>
            </w:tcBorders>
            <w:vAlign w:val="center"/>
          </w:tcPr>
          <w:p w:rsidR="00826738" w:rsidRPr="008A0F4B" w:rsidRDefault="00826738" w:rsidP="00B90C40">
            <w:pPr>
              <w:spacing w:after="0" w:line="360" w:lineRule="auto"/>
              <w:jc w:val="center"/>
              <w:rPr>
                <w:rFonts w:ascii="Times New Roman" w:hAnsi="Times New Roman"/>
                <w:b/>
                <w:caps/>
                <w:sz w:val="24"/>
                <w:szCs w:val="24"/>
              </w:rPr>
            </w:pPr>
            <w:r w:rsidRPr="008A0F4B">
              <w:rPr>
                <w:rFonts w:ascii="Times New Roman" w:hAnsi="Times New Roman"/>
                <w:b/>
                <w:sz w:val="24"/>
                <w:szCs w:val="24"/>
              </w:rPr>
              <w:t>Действия обучающихся</w:t>
            </w:r>
          </w:p>
        </w:tc>
      </w:tr>
      <w:tr w:rsidR="00826738" w:rsidRPr="007E253C" w:rsidTr="00B90C40">
        <w:trPr>
          <w:cantSplit/>
        </w:trPr>
        <w:tc>
          <w:tcPr>
            <w:tcW w:w="1237" w:type="pct"/>
            <w:tcBorders>
              <w:bottom w:val="single" w:sz="4" w:space="0" w:color="auto"/>
            </w:tcBorders>
          </w:tcPr>
          <w:p w:rsidR="00826738" w:rsidRPr="007E253C" w:rsidRDefault="00826738" w:rsidP="008A0F4B">
            <w:pPr>
              <w:spacing w:after="0" w:line="240" w:lineRule="auto"/>
              <w:jc w:val="both"/>
              <w:rPr>
                <w:rFonts w:ascii="Times New Roman" w:hAnsi="Times New Roman"/>
                <w:caps/>
                <w:sz w:val="24"/>
                <w:szCs w:val="24"/>
              </w:rPr>
            </w:pPr>
            <w:r w:rsidRPr="007E253C">
              <w:rPr>
                <w:rFonts w:ascii="Times New Roman" w:hAnsi="Times New Roman"/>
                <w:sz w:val="24"/>
                <w:szCs w:val="24"/>
                <w:lang w:eastAsia="ru-RU"/>
              </w:rPr>
              <w:t>Инструктаж о целях и задачах учебной экскурсии.</w:t>
            </w:r>
          </w:p>
        </w:tc>
        <w:tc>
          <w:tcPr>
            <w:tcW w:w="2328" w:type="pct"/>
            <w:tcBorders>
              <w:bottom w:val="single" w:sz="4" w:space="0" w:color="auto"/>
            </w:tcBorders>
          </w:tcPr>
          <w:p w:rsidR="00826738" w:rsidRPr="007E253C" w:rsidRDefault="00826738" w:rsidP="008A0F4B">
            <w:pPr>
              <w:tabs>
                <w:tab w:val="left" w:pos="1974"/>
              </w:tabs>
              <w:spacing w:after="0" w:line="240" w:lineRule="auto"/>
              <w:contextualSpacing/>
              <w:rPr>
                <w:rFonts w:ascii="Times New Roman" w:hAnsi="Times New Roman"/>
                <w:caps/>
                <w:sz w:val="24"/>
                <w:szCs w:val="24"/>
              </w:rPr>
            </w:pPr>
            <w:r w:rsidRPr="007E253C">
              <w:rPr>
                <w:rFonts w:ascii="Times New Roman" w:eastAsia="Times New Roman" w:hAnsi="Times New Roman"/>
                <w:sz w:val="24"/>
                <w:szCs w:val="24"/>
                <w:lang w:eastAsia="ru-RU"/>
              </w:rPr>
              <w:t>Что такое сбережения. Риски сбережений в наличной форме.</w:t>
            </w:r>
          </w:p>
        </w:tc>
        <w:tc>
          <w:tcPr>
            <w:tcW w:w="1435" w:type="pct"/>
            <w:tcBorders>
              <w:bottom w:val="single" w:sz="4" w:space="0" w:color="auto"/>
            </w:tcBorders>
          </w:tcPr>
          <w:p w:rsidR="00826738" w:rsidRPr="007E253C" w:rsidRDefault="00826738" w:rsidP="008A0F4B">
            <w:pPr>
              <w:tabs>
                <w:tab w:val="left" w:pos="1974"/>
              </w:tabs>
              <w:spacing w:after="0" w:line="240" w:lineRule="auto"/>
              <w:contextualSpacing/>
              <w:rPr>
                <w:rFonts w:ascii="Times New Roman" w:eastAsia="Times New Roman" w:hAnsi="Times New Roman"/>
                <w:caps/>
                <w:sz w:val="24"/>
                <w:szCs w:val="24"/>
                <w:lang w:eastAsia="ru-RU"/>
              </w:rPr>
            </w:pPr>
            <w:r w:rsidRPr="007E253C">
              <w:rPr>
                <w:rFonts w:ascii="Times New Roman" w:eastAsia="Times New Roman" w:hAnsi="Times New Roman"/>
                <w:sz w:val="24"/>
                <w:szCs w:val="24"/>
                <w:lang w:eastAsia="ru-RU"/>
              </w:rPr>
              <w:t>Характеризовать сбережения в наличной и безналичной форме.</w:t>
            </w:r>
          </w:p>
        </w:tc>
      </w:tr>
      <w:tr w:rsidR="00826738" w:rsidRPr="007E253C" w:rsidTr="00B90C40">
        <w:trPr>
          <w:cantSplit/>
        </w:trPr>
        <w:tc>
          <w:tcPr>
            <w:tcW w:w="1237" w:type="pct"/>
            <w:tcBorders>
              <w:bottom w:val="single" w:sz="4" w:space="0" w:color="auto"/>
            </w:tcBorders>
          </w:tcPr>
          <w:p w:rsidR="00826738" w:rsidRPr="007E253C" w:rsidRDefault="00826738" w:rsidP="008A0F4B">
            <w:pPr>
              <w:spacing w:after="0" w:line="240" w:lineRule="auto"/>
              <w:jc w:val="both"/>
              <w:rPr>
                <w:rFonts w:ascii="Times New Roman" w:hAnsi="Times New Roman"/>
                <w:caps/>
                <w:sz w:val="24"/>
                <w:szCs w:val="24"/>
              </w:rPr>
            </w:pPr>
            <w:r w:rsidRPr="007E253C">
              <w:rPr>
                <w:rFonts w:ascii="Times New Roman" w:hAnsi="Times New Roman"/>
                <w:sz w:val="24"/>
                <w:szCs w:val="24"/>
                <w:lang w:eastAsia="ru-RU"/>
              </w:rPr>
              <w:t>Организация проведения учебной экскурсии.</w:t>
            </w:r>
          </w:p>
        </w:tc>
        <w:tc>
          <w:tcPr>
            <w:tcW w:w="2328" w:type="pct"/>
            <w:tcBorders>
              <w:bottom w:val="single" w:sz="4" w:space="0" w:color="auto"/>
            </w:tcBorders>
          </w:tcPr>
          <w:p w:rsidR="00826738" w:rsidRPr="007E253C" w:rsidRDefault="00826738" w:rsidP="008A0F4B">
            <w:pPr>
              <w:tabs>
                <w:tab w:val="left" w:pos="1974"/>
              </w:tabs>
              <w:spacing w:after="0" w:line="240" w:lineRule="auto"/>
              <w:contextualSpacing/>
              <w:rPr>
                <w:rFonts w:ascii="Times New Roman" w:hAnsi="Times New Roman"/>
                <w:caps/>
                <w:sz w:val="24"/>
                <w:szCs w:val="24"/>
              </w:rPr>
            </w:pPr>
            <w:r w:rsidRPr="007E253C">
              <w:rPr>
                <w:rFonts w:ascii="Times New Roman" w:eastAsia="Times New Roman" w:hAnsi="Times New Roman"/>
                <w:sz w:val="24"/>
                <w:szCs w:val="24"/>
                <w:lang w:eastAsia="ru-RU"/>
              </w:rPr>
              <w:t>Принципы хранения денег на банковском счете. Виды банковских вкладов (депозитов): срочные и до востребования.</w:t>
            </w:r>
          </w:p>
        </w:tc>
        <w:tc>
          <w:tcPr>
            <w:tcW w:w="1435" w:type="pct"/>
            <w:tcBorders>
              <w:bottom w:val="single" w:sz="4" w:space="0" w:color="auto"/>
            </w:tcBorders>
          </w:tcPr>
          <w:p w:rsidR="00826738" w:rsidRPr="007E253C" w:rsidRDefault="00826738" w:rsidP="008A0F4B">
            <w:pPr>
              <w:tabs>
                <w:tab w:val="left" w:pos="1974"/>
              </w:tabs>
              <w:spacing w:after="0" w:line="240" w:lineRule="auto"/>
              <w:contextualSpacing/>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Описывать банковские услуги населению, связанные со сбережениями.</w:t>
            </w:r>
          </w:p>
        </w:tc>
      </w:tr>
      <w:tr w:rsidR="00826738" w:rsidRPr="007E253C" w:rsidTr="00B90C40">
        <w:trPr>
          <w:cantSplit/>
        </w:trPr>
        <w:tc>
          <w:tcPr>
            <w:tcW w:w="1237" w:type="pct"/>
            <w:tcBorders>
              <w:bottom w:val="single" w:sz="4" w:space="0" w:color="auto"/>
            </w:tcBorders>
          </w:tcPr>
          <w:p w:rsidR="00826738" w:rsidRPr="007E253C" w:rsidRDefault="00826738" w:rsidP="008A0F4B">
            <w:pPr>
              <w:spacing w:after="0" w:line="240" w:lineRule="auto"/>
              <w:jc w:val="both"/>
              <w:rPr>
                <w:rFonts w:ascii="Times New Roman" w:hAnsi="Times New Roman"/>
                <w:caps/>
                <w:sz w:val="24"/>
                <w:szCs w:val="24"/>
              </w:rPr>
            </w:pPr>
            <w:r w:rsidRPr="007E253C">
              <w:rPr>
                <w:rFonts w:ascii="Times New Roman" w:hAnsi="Times New Roman"/>
                <w:sz w:val="24"/>
                <w:szCs w:val="24"/>
                <w:lang w:eastAsia="ru-RU"/>
              </w:rPr>
              <w:t>Организация написания эссе по проведенной учебной экскурсии.</w:t>
            </w:r>
          </w:p>
        </w:tc>
        <w:tc>
          <w:tcPr>
            <w:tcW w:w="2328" w:type="pct"/>
            <w:tcBorders>
              <w:bottom w:val="single" w:sz="4" w:space="0" w:color="auto"/>
            </w:tcBorders>
          </w:tcPr>
          <w:p w:rsidR="00826738" w:rsidRPr="007E253C" w:rsidRDefault="00826738" w:rsidP="008A0F4B">
            <w:pPr>
              <w:tabs>
                <w:tab w:val="left" w:pos="1974"/>
              </w:tabs>
              <w:spacing w:after="0" w:line="240" w:lineRule="auto"/>
              <w:contextualSpacing/>
              <w:rPr>
                <w:rFonts w:ascii="Times New Roman" w:eastAsia="Times New Roman" w:hAnsi="Times New Roman"/>
                <w:caps/>
                <w:sz w:val="24"/>
                <w:szCs w:val="24"/>
                <w:lang w:eastAsia="ru-RU"/>
              </w:rPr>
            </w:pPr>
            <w:r w:rsidRPr="007E253C">
              <w:rPr>
                <w:rFonts w:ascii="Times New Roman" w:eastAsia="Times New Roman" w:hAnsi="Times New Roman"/>
                <w:sz w:val="24"/>
                <w:szCs w:val="24"/>
                <w:lang w:eastAsia="ru-RU"/>
              </w:rPr>
              <w:t>Принципы хранения денег на банковском счете. Виды банковских вкладов (депозитов): срочные и до востребования.</w:t>
            </w:r>
          </w:p>
        </w:tc>
        <w:tc>
          <w:tcPr>
            <w:tcW w:w="1435" w:type="pct"/>
            <w:tcBorders>
              <w:bottom w:val="single" w:sz="4" w:space="0" w:color="auto"/>
            </w:tcBorders>
          </w:tcPr>
          <w:p w:rsidR="00826738" w:rsidRPr="007E253C" w:rsidRDefault="00826738" w:rsidP="008A0F4B">
            <w:pPr>
              <w:tabs>
                <w:tab w:val="left" w:pos="1974"/>
              </w:tabs>
              <w:spacing w:after="0" w:line="240" w:lineRule="auto"/>
              <w:contextualSpacing/>
              <w:rPr>
                <w:rFonts w:ascii="Times New Roman" w:eastAsia="Times New Roman" w:hAnsi="Times New Roman"/>
                <w:caps/>
                <w:sz w:val="24"/>
                <w:szCs w:val="24"/>
                <w:lang w:eastAsia="ru-RU"/>
              </w:rPr>
            </w:pPr>
            <w:r w:rsidRPr="007E253C">
              <w:rPr>
                <w:rFonts w:ascii="Times New Roman" w:eastAsia="Times New Roman" w:hAnsi="Times New Roman"/>
                <w:sz w:val="24"/>
                <w:szCs w:val="24"/>
                <w:lang w:eastAsia="ru-RU"/>
              </w:rPr>
              <w:t>Описывать банковские услуги населению, связанные со сбережениями.</w:t>
            </w:r>
          </w:p>
        </w:tc>
      </w:tr>
    </w:tbl>
    <w:p w:rsidR="00826738" w:rsidRPr="007E253C" w:rsidRDefault="00826738" w:rsidP="00826738">
      <w:pPr>
        <w:spacing w:after="0" w:line="360" w:lineRule="auto"/>
        <w:ind w:firstLine="708"/>
        <w:jc w:val="both"/>
        <w:rPr>
          <w:rFonts w:ascii="Times New Roman" w:hAnsi="Times New Roman"/>
          <w:b/>
          <w:sz w:val="24"/>
          <w:szCs w:val="24"/>
        </w:rPr>
      </w:pPr>
    </w:p>
    <w:p w:rsidR="00826738" w:rsidRPr="007E253C" w:rsidRDefault="00826738" w:rsidP="00826738">
      <w:pPr>
        <w:spacing w:after="0" w:line="360" w:lineRule="auto"/>
        <w:ind w:firstLine="708"/>
        <w:jc w:val="both"/>
        <w:rPr>
          <w:rFonts w:ascii="Times New Roman" w:hAnsi="Times New Roman"/>
          <w:sz w:val="24"/>
          <w:szCs w:val="24"/>
        </w:rPr>
      </w:pPr>
      <w:r w:rsidRPr="007E253C">
        <w:rPr>
          <w:rFonts w:ascii="Times New Roman" w:hAnsi="Times New Roman"/>
          <w:sz w:val="24"/>
          <w:szCs w:val="24"/>
        </w:rPr>
        <w:t>Предлагается организовать учебную деятельность учащихся по следующему сценарию:</w:t>
      </w:r>
    </w:p>
    <w:p w:rsidR="00826738" w:rsidRPr="007E253C" w:rsidRDefault="00826738" w:rsidP="00826738">
      <w:pPr>
        <w:spacing w:after="0" w:line="360" w:lineRule="auto"/>
        <w:ind w:firstLine="708"/>
        <w:jc w:val="both"/>
        <w:rPr>
          <w:rFonts w:ascii="Times New Roman" w:hAnsi="Times New Roman"/>
          <w:sz w:val="24"/>
          <w:szCs w:val="24"/>
        </w:rPr>
      </w:pPr>
      <w:r w:rsidRPr="007E253C">
        <w:rPr>
          <w:rFonts w:ascii="Times New Roman" w:hAnsi="Times New Roman"/>
          <w:sz w:val="24"/>
          <w:szCs w:val="24"/>
        </w:rPr>
        <w:t>Этап 1. Проводится беседа с классом по вопросам: 1) Если у ваших родителей есть сберегательные вклады в банках, узнайте, какая по ним процентная ставка. 2) Можно ли положить деньги в банк под более высокий процент без увеличения риска? 3) Есть ли на рынке вклады с более выгодными условиями и не менее надежные? Более точно ответить на эти вопросы вам помогут данные о текущих предложениях банков на портале www.banki.ru.</w:t>
      </w:r>
      <w:r w:rsidRPr="007E253C">
        <w:rPr>
          <w:rStyle w:val="af1"/>
          <w:rFonts w:ascii="Times New Roman" w:hAnsi="Times New Roman"/>
          <w:sz w:val="24"/>
          <w:szCs w:val="24"/>
        </w:rPr>
        <w:footnoteReference w:id="23"/>
      </w:r>
      <w:r w:rsidRPr="007E253C">
        <w:rPr>
          <w:rFonts w:ascii="Times New Roman" w:hAnsi="Times New Roman"/>
          <w:sz w:val="24"/>
          <w:szCs w:val="24"/>
        </w:rPr>
        <w:t xml:space="preserve"> Опишите результаты ваших изысканий в коротком эссе.</w:t>
      </w:r>
    </w:p>
    <w:p w:rsidR="00826738" w:rsidRPr="007E253C" w:rsidRDefault="00826738" w:rsidP="00826738">
      <w:pPr>
        <w:spacing w:after="0" w:line="360" w:lineRule="auto"/>
        <w:ind w:firstLine="708"/>
        <w:jc w:val="both"/>
        <w:rPr>
          <w:rFonts w:ascii="Times New Roman" w:hAnsi="Times New Roman"/>
          <w:sz w:val="24"/>
          <w:szCs w:val="24"/>
        </w:rPr>
      </w:pPr>
      <w:r w:rsidRPr="007E253C">
        <w:rPr>
          <w:rFonts w:ascii="Times New Roman" w:hAnsi="Times New Roman"/>
          <w:sz w:val="24"/>
          <w:szCs w:val="24"/>
        </w:rPr>
        <w:lastRenderedPageBreak/>
        <w:t>В этом случае важно обратить внимание на то, что все выше обозначенные вопросы касаются темы занятия с точки зрения ее практического применения. Обращаем внимание учащихся, что в повседневной деятельности люди часто решают вопрос, в каком банке им разместить денежные средства, под какой процент, насколько можно доверять этому банку и др. Учащимся очень важно понять, какие модели поведения человека можно оценить как рациональное поведение потребителя в сфере банковских услуг.</w:t>
      </w:r>
    </w:p>
    <w:p w:rsidR="00826738" w:rsidRPr="007E253C" w:rsidRDefault="00826738" w:rsidP="00826738">
      <w:pPr>
        <w:spacing w:after="0" w:line="360" w:lineRule="auto"/>
        <w:ind w:firstLine="708"/>
        <w:jc w:val="both"/>
        <w:rPr>
          <w:rFonts w:ascii="Times New Roman" w:hAnsi="Times New Roman"/>
          <w:sz w:val="24"/>
          <w:szCs w:val="24"/>
        </w:rPr>
      </w:pPr>
      <w:r w:rsidRPr="007E253C">
        <w:rPr>
          <w:rFonts w:ascii="Times New Roman" w:hAnsi="Times New Roman"/>
          <w:sz w:val="24"/>
          <w:szCs w:val="24"/>
        </w:rPr>
        <w:t>В эссе должны найти отражения вопросы, связанные с тем, как именно банки могут помочь накопить сбережения родителей, какой инструментарий они предлагают и на каких условиях. Раскрыть тему поможет материал, собранный во время виртуальной экскурсии по порталу www.banki.ru. Эссе могут быть представлены на учебном стенде. При организации обсуждения эссе могут быть использованы вопросы, предложенные к заключительному этапу практикума.</w:t>
      </w:r>
    </w:p>
    <w:p w:rsidR="00826738" w:rsidRPr="007E253C" w:rsidRDefault="00826738" w:rsidP="00826738">
      <w:pPr>
        <w:spacing w:after="0" w:line="360" w:lineRule="auto"/>
        <w:jc w:val="both"/>
        <w:rPr>
          <w:rFonts w:ascii="Times New Roman" w:eastAsia="Times New Roman" w:hAnsi="Times New Roman"/>
          <w:b/>
          <w:sz w:val="24"/>
          <w:szCs w:val="24"/>
          <w:lang w:eastAsia="ru-RU"/>
        </w:rPr>
      </w:pPr>
      <w:r w:rsidRPr="007E253C">
        <w:rPr>
          <w:rFonts w:ascii="Times New Roman" w:hAnsi="Times New Roman"/>
          <w:b/>
          <w:sz w:val="24"/>
          <w:szCs w:val="24"/>
        </w:rPr>
        <w:t xml:space="preserve">Тема 6. </w:t>
      </w:r>
      <w:r w:rsidRPr="007E253C">
        <w:rPr>
          <w:rFonts w:ascii="Times New Roman" w:eastAsia="Times New Roman" w:hAnsi="Times New Roman"/>
          <w:b/>
          <w:sz w:val="24"/>
          <w:szCs w:val="24"/>
          <w:lang w:eastAsia="ru-RU"/>
        </w:rPr>
        <w:t>Приобретаем ценные бумаги</w:t>
      </w:r>
    </w:p>
    <w:p w:rsidR="00826738" w:rsidRPr="008A0F4B" w:rsidRDefault="00826738" w:rsidP="00826738">
      <w:pPr>
        <w:spacing w:after="0" w:line="360" w:lineRule="auto"/>
        <w:jc w:val="both"/>
        <w:rPr>
          <w:rFonts w:ascii="Times New Roman" w:hAnsi="Times New Roman"/>
          <w:i/>
          <w:sz w:val="24"/>
          <w:szCs w:val="24"/>
        </w:rPr>
      </w:pPr>
      <w:r w:rsidRPr="008A0F4B">
        <w:rPr>
          <w:rFonts w:ascii="Times New Roman" w:hAnsi="Times New Roman"/>
          <w:i/>
          <w:sz w:val="24"/>
          <w:szCs w:val="24"/>
        </w:rPr>
        <w:t>Сц</w:t>
      </w:r>
      <w:r w:rsidR="008A0F4B">
        <w:rPr>
          <w:rFonts w:ascii="Times New Roman" w:hAnsi="Times New Roman"/>
          <w:i/>
          <w:sz w:val="24"/>
          <w:szCs w:val="24"/>
        </w:rPr>
        <w:t>енарий 1. Практикум</w:t>
      </w:r>
    </w:p>
    <w:p w:rsidR="00826738" w:rsidRPr="008A0F4B" w:rsidRDefault="008A0F4B" w:rsidP="00826738">
      <w:pPr>
        <w:spacing w:after="0" w:line="360" w:lineRule="auto"/>
        <w:jc w:val="both"/>
        <w:rPr>
          <w:rFonts w:ascii="Times New Roman" w:hAnsi="Times New Roman"/>
          <w:i/>
          <w:sz w:val="20"/>
          <w:szCs w:val="20"/>
        </w:rPr>
      </w:pPr>
      <w:r w:rsidRPr="008A0F4B">
        <w:rPr>
          <w:rFonts w:ascii="Times New Roman" w:hAnsi="Times New Roman"/>
          <w:i/>
          <w:sz w:val="20"/>
          <w:szCs w:val="20"/>
        </w:rPr>
        <w:t>Таблица 16. Сценарий «Практикум «Приобретаем ценные бумаги»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2410"/>
        <w:gridCol w:w="3077"/>
      </w:tblGrid>
      <w:tr w:rsidR="00826738" w:rsidRPr="008A0F4B" w:rsidTr="00B90C40">
        <w:trPr>
          <w:trHeight w:val="751"/>
          <w:tblHeader/>
        </w:trPr>
        <w:tc>
          <w:tcPr>
            <w:tcW w:w="4361" w:type="dxa"/>
            <w:tcBorders>
              <w:top w:val="single" w:sz="4" w:space="0" w:color="auto"/>
            </w:tcBorders>
            <w:vAlign w:val="center"/>
          </w:tcPr>
          <w:p w:rsidR="00826738" w:rsidRPr="008A0F4B" w:rsidRDefault="00826738" w:rsidP="00B90C40">
            <w:pPr>
              <w:spacing w:after="0" w:line="360" w:lineRule="auto"/>
              <w:jc w:val="center"/>
              <w:rPr>
                <w:rFonts w:ascii="Times New Roman" w:hAnsi="Times New Roman"/>
                <w:b/>
                <w:caps/>
                <w:sz w:val="24"/>
                <w:szCs w:val="24"/>
              </w:rPr>
            </w:pPr>
            <w:r w:rsidRPr="008A0F4B">
              <w:rPr>
                <w:rFonts w:ascii="Times New Roman" w:hAnsi="Times New Roman"/>
                <w:b/>
                <w:sz w:val="24"/>
                <w:szCs w:val="24"/>
              </w:rPr>
              <w:t>Действия педагога</w:t>
            </w:r>
          </w:p>
        </w:tc>
        <w:tc>
          <w:tcPr>
            <w:tcW w:w="2410" w:type="dxa"/>
            <w:tcBorders>
              <w:top w:val="single" w:sz="4" w:space="0" w:color="auto"/>
            </w:tcBorders>
            <w:vAlign w:val="center"/>
          </w:tcPr>
          <w:p w:rsidR="00826738" w:rsidRPr="008A0F4B" w:rsidRDefault="00826738" w:rsidP="00B90C40">
            <w:pPr>
              <w:spacing w:after="0" w:line="360" w:lineRule="auto"/>
              <w:jc w:val="center"/>
              <w:rPr>
                <w:rFonts w:ascii="Times New Roman" w:hAnsi="Times New Roman"/>
                <w:b/>
                <w:caps/>
                <w:sz w:val="24"/>
                <w:szCs w:val="24"/>
              </w:rPr>
            </w:pPr>
            <w:r w:rsidRPr="008A0F4B">
              <w:rPr>
                <w:rFonts w:ascii="Times New Roman" w:hAnsi="Times New Roman"/>
                <w:b/>
                <w:sz w:val="24"/>
                <w:szCs w:val="24"/>
              </w:rPr>
              <w:t>Содержание</w:t>
            </w:r>
          </w:p>
        </w:tc>
        <w:tc>
          <w:tcPr>
            <w:tcW w:w="3077" w:type="dxa"/>
            <w:tcBorders>
              <w:top w:val="single" w:sz="4" w:space="0" w:color="auto"/>
            </w:tcBorders>
            <w:vAlign w:val="center"/>
          </w:tcPr>
          <w:p w:rsidR="00826738" w:rsidRPr="008A0F4B" w:rsidRDefault="00826738" w:rsidP="00B90C40">
            <w:pPr>
              <w:spacing w:after="0" w:line="360" w:lineRule="auto"/>
              <w:jc w:val="center"/>
              <w:rPr>
                <w:rFonts w:ascii="Times New Roman" w:hAnsi="Times New Roman"/>
                <w:b/>
                <w:caps/>
                <w:sz w:val="24"/>
                <w:szCs w:val="24"/>
              </w:rPr>
            </w:pPr>
            <w:r w:rsidRPr="008A0F4B">
              <w:rPr>
                <w:rFonts w:ascii="Times New Roman" w:hAnsi="Times New Roman"/>
                <w:b/>
                <w:sz w:val="24"/>
                <w:szCs w:val="24"/>
              </w:rPr>
              <w:t>Действия обучающихся</w:t>
            </w:r>
          </w:p>
        </w:tc>
      </w:tr>
      <w:tr w:rsidR="00826738" w:rsidRPr="007E253C" w:rsidTr="00B90C40">
        <w:trPr>
          <w:tblHeader/>
        </w:trPr>
        <w:tc>
          <w:tcPr>
            <w:tcW w:w="4361" w:type="dxa"/>
            <w:tcBorders>
              <w:bottom w:val="single" w:sz="4" w:space="0" w:color="auto"/>
            </w:tcBorders>
          </w:tcPr>
          <w:p w:rsidR="00826738" w:rsidRPr="007E253C" w:rsidRDefault="00826738" w:rsidP="008A0F4B">
            <w:pPr>
              <w:spacing w:after="0" w:line="240" w:lineRule="auto"/>
              <w:rPr>
                <w:rFonts w:ascii="Times New Roman" w:hAnsi="Times New Roman"/>
                <w:caps/>
                <w:sz w:val="24"/>
                <w:szCs w:val="24"/>
              </w:rPr>
            </w:pPr>
            <w:r w:rsidRPr="007E253C">
              <w:rPr>
                <w:rFonts w:ascii="Times New Roman" w:hAnsi="Times New Roman"/>
                <w:sz w:val="24"/>
                <w:szCs w:val="24"/>
                <w:lang w:eastAsia="ru-RU"/>
              </w:rPr>
              <w:t>Организация деятельности учащихся по выполнению задания 1. (анализ ситуаций «</w:t>
            </w:r>
            <w:r w:rsidRPr="007E253C">
              <w:rPr>
                <w:rFonts w:ascii="Times New Roman" w:hAnsi="Times New Roman"/>
                <w:sz w:val="24"/>
                <w:szCs w:val="24"/>
              </w:rPr>
              <w:t>Личные сбережения: доходность акций», «Личные сбережения: доходность облигаций»</w:t>
            </w:r>
            <w:r w:rsidRPr="007E253C">
              <w:rPr>
                <w:rFonts w:ascii="Times New Roman" w:hAnsi="Times New Roman"/>
                <w:sz w:val="24"/>
                <w:szCs w:val="24"/>
                <w:lang w:eastAsia="ru-RU"/>
              </w:rPr>
              <w:t>).</w:t>
            </w:r>
          </w:p>
        </w:tc>
        <w:tc>
          <w:tcPr>
            <w:tcW w:w="2410" w:type="dxa"/>
            <w:tcBorders>
              <w:bottom w:val="single" w:sz="4" w:space="0" w:color="auto"/>
            </w:tcBorders>
          </w:tcPr>
          <w:p w:rsidR="00826738" w:rsidRPr="007E253C" w:rsidRDefault="00826738" w:rsidP="008A0F4B">
            <w:pPr>
              <w:tabs>
                <w:tab w:val="left" w:pos="1974"/>
              </w:tabs>
              <w:spacing w:after="0" w:line="240" w:lineRule="auto"/>
              <w:contextualSpacing/>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Ценные бумаги.</w:t>
            </w:r>
          </w:p>
          <w:p w:rsidR="00826738" w:rsidRPr="007E253C" w:rsidRDefault="00826738" w:rsidP="008A0F4B">
            <w:pPr>
              <w:tabs>
                <w:tab w:val="left" w:pos="1974"/>
              </w:tabs>
              <w:spacing w:after="0" w:line="240" w:lineRule="auto"/>
              <w:contextualSpacing/>
              <w:rPr>
                <w:rFonts w:ascii="Times New Roman" w:hAnsi="Times New Roman"/>
                <w:caps/>
                <w:sz w:val="24"/>
                <w:szCs w:val="24"/>
              </w:rPr>
            </w:pPr>
            <w:r w:rsidRPr="007E253C">
              <w:rPr>
                <w:rFonts w:ascii="Times New Roman" w:eastAsia="Times New Roman" w:hAnsi="Times New Roman"/>
                <w:sz w:val="24"/>
                <w:szCs w:val="24"/>
                <w:lang w:eastAsia="ru-RU"/>
              </w:rPr>
              <w:t>Виды ценных бумаг.</w:t>
            </w:r>
          </w:p>
        </w:tc>
        <w:tc>
          <w:tcPr>
            <w:tcW w:w="3077" w:type="dxa"/>
            <w:tcBorders>
              <w:bottom w:val="single" w:sz="4" w:space="0" w:color="auto"/>
            </w:tcBorders>
          </w:tcPr>
          <w:p w:rsidR="00826738" w:rsidRPr="007E253C" w:rsidRDefault="00826738" w:rsidP="008A0F4B">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 xml:space="preserve">Определять особенности видов ценных бумаг </w:t>
            </w:r>
          </w:p>
          <w:p w:rsidR="00826738" w:rsidRPr="007E253C" w:rsidRDefault="00826738" w:rsidP="008A0F4B">
            <w:pPr>
              <w:pStyle w:val="-11"/>
              <w:tabs>
                <w:tab w:val="left" w:pos="1974"/>
              </w:tabs>
              <w:spacing w:after="0" w:line="240" w:lineRule="auto"/>
              <w:ind w:left="0"/>
              <w:rPr>
                <w:rFonts w:ascii="Times New Roman" w:eastAsia="Times New Roman" w:hAnsi="Times New Roman"/>
                <w:caps/>
                <w:sz w:val="24"/>
                <w:szCs w:val="24"/>
                <w:lang w:eastAsia="ru-RU"/>
              </w:rPr>
            </w:pPr>
            <w:r w:rsidRPr="007E253C">
              <w:rPr>
                <w:rFonts w:ascii="Times New Roman" w:hAnsi="Times New Roman"/>
                <w:sz w:val="24"/>
                <w:szCs w:val="24"/>
              </w:rPr>
              <w:t xml:space="preserve">Сравнивать разные виды ценных бумаг. </w:t>
            </w:r>
          </w:p>
        </w:tc>
      </w:tr>
      <w:tr w:rsidR="00826738" w:rsidRPr="007E253C" w:rsidTr="00B90C40">
        <w:tc>
          <w:tcPr>
            <w:tcW w:w="4361" w:type="dxa"/>
            <w:tcBorders>
              <w:bottom w:val="single" w:sz="4" w:space="0" w:color="auto"/>
            </w:tcBorders>
          </w:tcPr>
          <w:p w:rsidR="00826738" w:rsidRPr="007E253C" w:rsidRDefault="00826738" w:rsidP="008A0F4B">
            <w:pPr>
              <w:spacing w:after="0" w:line="240" w:lineRule="auto"/>
              <w:rPr>
                <w:rFonts w:ascii="Times New Roman" w:hAnsi="Times New Roman"/>
                <w:caps/>
                <w:sz w:val="24"/>
                <w:szCs w:val="24"/>
              </w:rPr>
            </w:pPr>
            <w:r w:rsidRPr="007E253C">
              <w:rPr>
                <w:rFonts w:ascii="Times New Roman" w:hAnsi="Times New Roman"/>
                <w:sz w:val="24"/>
                <w:szCs w:val="24"/>
                <w:lang w:eastAsia="ru-RU"/>
              </w:rPr>
              <w:t>Организация деятельности учащихся по выполнению задания 2 (анализ ситуаций «</w:t>
            </w:r>
            <w:r w:rsidRPr="007E253C">
              <w:rPr>
                <w:rFonts w:ascii="Times New Roman" w:hAnsi="Times New Roman"/>
                <w:sz w:val="24"/>
                <w:szCs w:val="24"/>
              </w:rPr>
              <w:t>Личные сбережения: облигации или вклад?» «Личные сбережения: насколько выгодны облигации?»</w:t>
            </w:r>
            <w:r w:rsidRPr="007E253C">
              <w:rPr>
                <w:rFonts w:ascii="Times New Roman" w:hAnsi="Times New Roman"/>
                <w:sz w:val="24"/>
                <w:szCs w:val="24"/>
                <w:lang w:eastAsia="ru-RU"/>
              </w:rPr>
              <w:t>).</w:t>
            </w:r>
          </w:p>
        </w:tc>
        <w:tc>
          <w:tcPr>
            <w:tcW w:w="2410" w:type="dxa"/>
            <w:tcBorders>
              <w:bottom w:val="single" w:sz="4" w:space="0" w:color="auto"/>
            </w:tcBorders>
          </w:tcPr>
          <w:p w:rsidR="00826738" w:rsidRPr="007E253C" w:rsidRDefault="00826738" w:rsidP="008A0F4B">
            <w:pPr>
              <w:tabs>
                <w:tab w:val="left" w:pos="1974"/>
              </w:tabs>
              <w:spacing w:after="0" w:line="240" w:lineRule="auto"/>
              <w:contextualSpacing/>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Ценные бумаги.</w:t>
            </w:r>
          </w:p>
          <w:p w:rsidR="00826738" w:rsidRPr="007E253C" w:rsidRDefault="00826738" w:rsidP="008A0F4B">
            <w:pPr>
              <w:tabs>
                <w:tab w:val="left" w:pos="1974"/>
              </w:tabs>
              <w:spacing w:after="0" w:line="240" w:lineRule="auto"/>
              <w:contextualSpacing/>
              <w:rPr>
                <w:rFonts w:ascii="Times New Roman" w:hAnsi="Times New Roman"/>
                <w:caps/>
                <w:sz w:val="24"/>
                <w:szCs w:val="24"/>
              </w:rPr>
            </w:pPr>
            <w:r w:rsidRPr="007E253C">
              <w:rPr>
                <w:rFonts w:ascii="Times New Roman" w:eastAsia="Times New Roman" w:hAnsi="Times New Roman"/>
                <w:sz w:val="24"/>
                <w:szCs w:val="24"/>
                <w:lang w:eastAsia="ru-RU"/>
              </w:rPr>
              <w:t>Виды ценных бумаг.</w:t>
            </w:r>
          </w:p>
        </w:tc>
        <w:tc>
          <w:tcPr>
            <w:tcW w:w="3077" w:type="dxa"/>
            <w:tcBorders>
              <w:bottom w:val="single" w:sz="4" w:space="0" w:color="auto"/>
            </w:tcBorders>
          </w:tcPr>
          <w:p w:rsidR="00826738" w:rsidRPr="007E253C" w:rsidRDefault="00826738" w:rsidP="008A0F4B">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 xml:space="preserve">Определять особенности видов ценных бумаг. </w:t>
            </w:r>
          </w:p>
          <w:p w:rsidR="00826738" w:rsidRPr="007E253C" w:rsidRDefault="00826738" w:rsidP="008A0F4B">
            <w:pPr>
              <w:pStyle w:val="-11"/>
              <w:tabs>
                <w:tab w:val="left" w:pos="1974"/>
              </w:tabs>
              <w:spacing w:after="0" w:line="240" w:lineRule="auto"/>
              <w:ind w:left="0"/>
              <w:rPr>
                <w:rFonts w:ascii="Times New Roman" w:eastAsia="Times New Roman" w:hAnsi="Times New Roman"/>
                <w:sz w:val="24"/>
                <w:szCs w:val="24"/>
                <w:lang w:eastAsia="ru-RU"/>
              </w:rPr>
            </w:pPr>
            <w:r w:rsidRPr="007E253C">
              <w:rPr>
                <w:rFonts w:ascii="Times New Roman" w:hAnsi="Times New Roman"/>
                <w:sz w:val="24"/>
                <w:szCs w:val="24"/>
              </w:rPr>
              <w:t xml:space="preserve">Сравнивать разные виды ценных бумаг. </w:t>
            </w:r>
          </w:p>
        </w:tc>
      </w:tr>
      <w:tr w:rsidR="00826738" w:rsidRPr="007E253C" w:rsidTr="00B90C40">
        <w:tc>
          <w:tcPr>
            <w:tcW w:w="4361" w:type="dxa"/>
            <w:tcBorders>
              <w:bottom w:val="single" w:sz="4" w:space="0" w:color="auto"/>
            </w:tcBorders>
          </w:tcPr>
          <w:p w:rsidR="00826738" w:rsidRPr="007E253C" w:rsidRDefault="00826738" w:rsidP="008A0F4B">
            <w:pPr>
              <w:spacing w:after="0" w:line="240" w:lineRule="auto"/>
              <w:rPr>
                <w:rFonts w:ascii="Times New Roman" w:hAnsi="Times New Roman"/>
                <w:caps/>
                <w:sz w:val="24"/>
                <w:szCs w:val="24"/>
              </w:rPr>
            </w:pPr>
            <w:r w:rsidRPr="007E253C">
              <w:rPr>
                <w:rFonts w:ascii="Times New Roman" w:hAnsi="Times New Roman"/>
                <w:sz w:val="24"/>
                <w:szCs w:val="24"/>
                <w:lang w:eastAsia="ru-RU"/>
              </w:rPr>
              <w:t>Организация подведения итогов выполнения заданий практикума</w:t>
            </w:r>
            <w:r w:rsidRPr="007E253C">
              <w:rPr>
                <w:rFonts w:ascii="Times New Roman" w:hAnsi="Times New Roman"/>
                <w:b/>
                <w:sz w:val="24"/>
                <w:szCs w:val="24"/>
              </w:rPr>
              <w:t>.</w:t>
            </w:r>
          </w:p>
        </w:tc>
        <w:tc>
          <w:tcPr>
            <w:tcW w:w="2410" w:type="dxa"/>
            <w:tcBorders>
              <w:bottom w:val="single" w:sz="4" w:space="0" w:color="auto"/>
            </w:tcBorders>
          </w:tcPr>
          <w:p w:rsidR="00826738" w:rsidRPr="007E253C" w:rsidRDefault="00826738" w:rsidP="008A0F4B">
            <w:pPr>
              <w:tabs>
                <w:tab w:val="left" w:pos="1974"/>
              </w:tabs>
              <w:spacing w:after="0" w:line="240" w:lineRule="auto"/>
              <w:contextualSpacing/>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Ценные бумаги.</w:t>
            </w:r>
          </w:p>
          <w:p w:rsidR="00826738" w:rsidRPr="007E253C" w:rsidRDefault="00826738" w:rsidP="008A0F4B">
            <w:pPr>
              <w:tabs>
                <w:tab w:val="left" w:pos="1974"/>
              </w:tabs>
              <w:spacing w:after="0" w:line="240" w:lineRule="auto"/>
              <w:contextualSpacing/>
              <w:rPr>
                <w:rFonts w:ascii="Times New Roman" w:hAnsi="Times New Roman"/>
                <w:caps/>
                <w:sz w:val="24"/>
                <w:szCs w:val="24"/>
              </w:rPr>
            </w:pPr>
            <w:r w:rsidRPr="007E253C">
              <w:rPr>
                <w:rFonts w:ascii="Times New Roman" w:eastAsia="Times New Roman" w:hAnsi="Times New Roman"/>
                <w:sz w:val="24"/>
                <w:szCs w:val="24"/>
                <w:lang w:eastAsia="ru-RU"/>
              </w:rPr>
              <w:t>Виды ценных бумаг.</w:t>
            </w:r>
          </w:p>
        </w:tc>
        <w:tc>
          <w:tcPr>
            <w:tcW w:w="3077" w:type="dxa"/>
            <w:tcBorders>
              <w:bottom w:val="single" w:sz="4" w:space="0" w:color="auto"/>
            </w:tcBorders>
          </w:tcPr>
          <w:p w:rsidR="00826738" w:rsidRPr="007E253C" w:rsidRDefault="00826738" w:rsidP="008A0F4B">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 xml:space="preserve">Определять особенности видов ценных бумаг </w:t>
            </w:r>
          </w:p>
          <w:p w:rsidR="00826738" w:rsidRPr="007E253C" w:rsidRDefault="00826738" w:rsidP="008A0F4B">
            <w:pPr>
              <w:pStyle w:val="-11"/>
              <w:tabs>
                <w:tab w:val="left" w:pos="1974"/>
              </w:tabs>
              <w:spacing w:after="0" w:line="240" w:lineRule="auto"/>
              <w:ind w:left="0"/>
              <w:rPr>
                <w:rFonts w:ascii="Times New Roman" w:eastAsia="Times New Roman" w:hAnsi="Times New Roman"/>
                <w:caps/>
                <w:sz w:val="24"/>
                <w:szCs w:val="24"/>
                <w:lang w:eastAsia="ru-RU"/>
              </w:rPr>
            </w:pPr>
            <w:r w:rsidRPr="007E253C">
              <w:rPr>
                <w:rFonts w:ascii="Times New Roman" w:hAnsi="Times New Roman"/>
                <w:sz w:val="24"/>
                <w:szCs w:val="24"/>
              </w:rPr>
              <w:t xml:space="preserve">Сравнивать разные виды ценных бумаг. </w:t>
            </w:r>
          </w:p>
        </w:tc>
      </w:tr>
    </w:tbl>
    <w:p w:rsidR="00826738" w:rsidRPr="007E253C" w:rsidRDefault="00826738" w:rsidP="00826738">
      <w:pPr>
        <w:spacing w:after="0" w:line="360" w:lineRule="auto"/>
        <w:jc w:val="both"/>
        <w:rPr>
          <w:rFonts w:ascii="Times New Roman" w:eastAsia="Times New Roman" w:hAnsi="Times New Roman"/>
          <w:b/>
          <w:sz w:val="24"/>
          <w:szCs w:val="24"/>
          <w:lang w:eastAsia="ru-RU"/>
        </w:rPr>
      </w:pPr>
    </w:p>
    <w:p w:rsidR="00826738" w:rsidRPr="007E253C" w:rsidRDefault="00826738" w:rsidP="00826738">
      <w:pPr>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 xml:space="preserve">На первом этапе занятия (до 20 минут) учитель предлагает пошагово проанализировать ситуации </w:t>
      </w:r>
      <w:r w:rsidRPr="008A0F4B">
        <w:rPr>
          <w:rFonts w:ascii="Times New Roman" w:hAnsi="Times New Roman"/>
          <w:i/>
          <w:sz w:val="24"/>
          <w:szCs w:val="24"/>
          <w:lang w:eastAsia="ru-RU"/>
        </w:rPr>
        <w:t>«</w:t>
      </w:r>
      <w:r w:rsidRPr="008A0F4B">
        <w:rPr>
          <w:rFonts w:ascii="Times New Roman" w:hAnsi="Times New Roman"/>
          <w:i/>
          <w:sz w:val="24"/>
          <w:szCs w:val="24"/>
        </w:rPr>
        <w:t>Личные сбережения: доходность акций», «Личные сбережения: доходность облигаций»</w:t>
      </w:r>
      <w:r w:rsidRPr="008A0F4B">
        <w:rPr>
          <w:rFonts w:ascii="Times New Roman" w:hAnsi="Times New Roman"/>
          <w:i/>
          <w:sz w:val="24"/>
          <w:szCs w:val="24"/>
          <w:lang w:eastAsia="ru-RU"/>
        </w:rPr>
        <w:t>.</w:t>
      </w:r>
      <w:r w:rsidRPr="007E253C">
        <w:rPr>
          <w:rFonts w:ascii="Times New Roman" w:hAnsi="Times New Roman"/>
          <w:sz w:val="24"/>
          <w:szCs w:val="24"/>
          <w:lang w:eastAsia="ru-RU"/>
        </w:rPr>
        <w:t xml:space="preserve"> Выполнение задания учащимися организуется в формате индивидуальной работы. В ходе выполнения заданий учащиеся анализируют такие финансовые инструменты как акция и облигация.</w:t>
      </w:r>
    </w:p>
    <w:p w:rsidR="00826738" w:rsidRPr="007E253C" w:rsidRDefault="00826738" w:rsidP="00826738">
      <w:pPr>
        <w:spacing w:after="0" w:line="360" w:lineRule="auto"/>
        <w:ind w:firstLine="708"/>
        <w:jc w:val="both"/>
        <w:rPr>
          <w:rFonts w:ascii="Times New Roman" w:hAnsi="Times New Roman"/>
          <w:sz w:val="24"/>
          <w:szCs w:val="24"/>
        </w:rPr>
      </w:pPr>
      <w:r w:rsidRPr="007E253C">
        <w:rPr>
          <w:rFonts w:ascii="Times New Roman" w:hAnsi="Times New Roman"/>
          <w:sz w:val="24"/>
          <w:szCs w:val="24"/>
          <w:lang w:eastAsia="ru-RU"/>
        </w:rPr>
        <w:t xml:space="preserve">На втором этапе занятия (до 25 минут) учитель предлагает в формате групповой или индивидуальной работы проанализировать ситуации </w:t>
      </w:r>
      <w:r w:rsidRPr="008A0F4B">
        <w:rPr>
          <w:rFonts w:ascii="Times New Roman" w:hAnsi="Times New Roman"/>
          <w:i/>
          <w:sz w:val="24"/>
          <w:szCs w:val="24"/>
          <w:lang w:eastAsia="ru-RU"/>
        </w:rPr>
        <w:t>«</w:t>
      </w:r>
      <w:r w:rsidRPr="008A0F4B">
        <w:rPr>
          <w:rFonts w:ascii="Times New Roman" w:hAnsi="Times New Roman"/>
          <w:i/>
          <w:sz w:val="24"/>
          <w:szCs w:val="24"/>
        </w:rPr>
        <w:t xml:space="preserve">Личные сбережения: облигации или </w:t>
      </w:r>
      <w:r w:rsidRPr="008A0F4B">
        <w:rPr>
          <w:rFonts w:ascii="Times New Roman" w:hAnsi="Times New Roman"/>
          <w:i/>
          <w:sz w:val="24"/>
          <w:szCs w:val="24"/>
        </w:rPr>
        <w:lastRenderedPageBreak/>
        <w:t>вклад?» «Личные сбережения: насколько выгодны облигации?».</w:t>
      </w:r>
      <w:r w:rsidRPr="007E253C">
        <w:rPr>
          <w:rFonts w:ascii="Times New Roman" w:hAnsi="Times New Roman"/>
          <w:b/>
          <w:sz w:val="24"/>
          <w:szCs w:val="24"/>
        </w:rPr>
        <w:t xml:space="preserve"> </w:t>
      </w:r>
      <w:r w:rsidRPr="007E253C">
        <w:rPr>
          <w:rFonts w:ascii="Times New Roman" w:hAnsi="Times New Roman"/>
          <w:sz w:val="24"/>
          <w:szCs w:val="24"/>
          <w:lang w:eastAsia="ru-RU"/>
        </w:rPr>
        <w:t xml:space="preserve">Обе ситуации построены на сравнительном анализе финансовых инструментов. При анализе предложенных ситуаций основное внимание должно быть уделено сравнительному анализу предлагаемых продуктов, который в свою очередь должен быть подкреплен </w:t>
      </w:r>
      <w:r w:rsidRPr="007E253C">
        <w:rPr>
          <w:rFonts w:ascii="Times New Roman" w:hAnsi="Times New Roman"/>
          <w:sz w:val="24"/>
          <w:szCs w:val="24"/>
        </w:rPr>
        <w:t>расчетами – примерами.</w:t>
      </w:r>
    </w:p>
    <w:p w:rsidR="00826738" w:rsidRPr="008A0F4B" w:rsidRDefault="00826738" w:rsidP="008A0F4B">
      <w:pPr>
        <w:spacing w:after="0" w:line="360" w:lineRule="auto"/>
        <w:ind w:firstLine="708"/>
        <w:jc w:val="both"/>
        <w:rPr>
          <w:rFonts w:ascii="Times New Roman" w:hAnsi="Times New Roman"/>
          <w:sz w:val="24"/>
          <w:szCs w:val="24"/>
        </w:rPr>
      </w:pPr>
      <w:r w:rsidRPr="007E253C">
        <w:rPr>
          <w:rFonts w:ascii="Times New Roman" w:hAnsi="Times New Roman"/>
          <w:sz w:val="24"/>
          <w:szCs w:val="24"/>
          <w:lang w:eastAsia="ru-RU"/>
        </w:rPr>
        <w:t>Заканчивая анализ ситуаций, с целью отработки понимания существа изучаемого вопроса, целесообразно подвести учащихся к выводу о том, что такой финансовый институт, как ценные бумаги, состоялся в экономике современной России, он находится в развитии, ему свойственны те же тенденции, что и мировому рынку ценных бумаг. На этапе подведения итогов важно зафиксировать вопросы, которые остались «открытыми» по ходу выполнения заданий</w:t>
      </w:r>
      <w:r w:rsidRPr="007E253C">
        <w:rPr>
          <w:rFonts w:ascii="Times New Roman" w:hAnsi="Times New Roman"/>
          <w:sz w:val="24"/>
          <w:szCs w:val="24"/>
        </w:rPr>
        <w:t>.</w:t>
      </w:r>
    </w:p>
    <w:p w:rsidR="00826738" w:rsidRPr="008A0F4B" w:rsidRDefault="00826738" w:rsidP="00826738">
      <w:pPr>
        <w:spacing w:after="0" w:line="360" w:lineRule="auto"/>
        <w:jc w:val="both"/>
        <w:rPr>
          <w:rFonts w:ascii="Times New Roman" w:hAnsi="Times New Roman"/>
          <w:b/>
          <w:sz w:val="24"/>
          <w:szCs w:val="24"/>
        </w:rPr>
      </w:pPr>
      <w:r w:rsidRPr="007E253C">
        <w:rPr>
          <w:rFonts w:ascii="Times New Roman" w:hAnsi="Times New Roman"/>
          <w:b/>
          <w:sz w:val="24"/>
          <w:szCs w:val="24"/>
        </w:rPr>
        <w:t>Сц</w:t>
      </w:r>
      <w:r w:rsidR="008A0F4B">
        <w:rPr>
          <w:rFonts w:ascii="Times New Roman" w:hAnsi="Times New Roman"/>
          <w:b/>
          <w:sz w:val="24"/>
          <w:szCs w:val="24"/>
        </w:rPr>
        <w:t xml:space="preserve">енарий 2. Кейс-игра </w:t>
      </w:r>
    </w:p>
    <w:p w:rsidR="00826738" w:rsidRPr="007E253C" w:rsidRDefault="00826738" w:rsidP="00826738">
      <w:pPr>
        <w:spacing w:after="0" w:line="360" w:lineRule="auto"/>
        <w:jc w:val="both"/>
        <w:rPr>
          <w:rFonts w:ascii="Times New Roman" w:hAnsi="Times New Roman"/>
          <w:sz w:val="24"/>
          <w:szCs w:val="24"/>
        </w:rPr>
      </w:pPr>
      <w:r w:rsidRPr="007E253C">
        <w:rPr>
          <w:rFonts w:ascii="Times New Roman" w:hAnsi="Times New Roman"/>
          <w:sz w:val="24"/>
          <w:szCs w:val="24"/>
        </w:rPr>
        <w:t xml:space="preserve">Таблица </w:t>
      </w:r>
      <w:r w:rsidR="008A0F4B">
        <w:rPr>
          <w:rFonts w:ascii="Times New Roman" w:hAnsi="Times New Roman"/>
          <w:sz w:val="24"/>
          <w:szCs w:val="24"/>
        </w:rPr>
        <w:t xml:space="preserve">17. </w:t>
      </w:r>
      <w:r w:rsidR="008A0F4B" w:rsidRPr="008A0F4B">
        <w:rPr>
          <w:rFonts w:ascii="Times New Roman" w:hAnsi="Times New Roman"/>
          <w:i/>
          <w:sz w:val="20"/>
          <w:szCs w:val="20"/>
        </w:rPr>
        <w:t xml:space="preserve">Сценарий </w:t>
      </w:r>
      <w:r w:rsidR="008A0F4B">
        <w:rPr>
          <w:rFonts w:ascii="Times New Roman" w:hAnsi="Times New Roman"/>
          <w:i/>
          <w:sz w:val="20"/>
          <w:szCs w:val="20"/>
        </w:rPr>
        <w:t>«Кейс-игра</w:t>
      </w:r>
      <w:r w:rsidR="008A0F4B" w:rsidRPr="008A0F4B">
        <w:rPr>
          <w:rFonts w:ascii="Times New Roman" w:hAnsi="Times New Roman"/>
          <w:i/>
          <w:sz w:val="20"/>
          <w:szCs w:val="20"/>
        </w:rPr>
        <w:t xml:space="preserve"> «Приобретаем ценные бумаги»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835"/>
        <w:gridCol w:w="3644"/>
      </w:tblGrid>
      <w:tr w:rsidR="00826738" w:rsidRPr="008A0F4B" w:rsidTr="00B90C40">
        <w:trPr>
          <w:trHeight w:val="751"/>
        </w:trPr>
        <w:tc>
          <w:tcPr>
            <w:tcW w:w="1710" w:type="pct"/>
            <w:tcBorders>
              <w:top w:val="single" w:sz="4" w:space="0" w:color="auto"/>
            </w:tcBorders>
            <w:vAlign w:val="center"/>
          </w:tcPr>
          <w:p w:rsidR="00826738" w:rsidRPr="008A0F4B" w:rsidRDefault="00826738" w:rsidP="00B90C40">
            <w:pPr>
              <w:spacing w:after="0" w:line="360" w:lineRule="auto"/>
              <w:jc w:val="center"/>
              <w:rPr>
                <w:rFonts w:ascii="Times New Roman" w:hAnsi="Times New Roman"/>
                <w:b/>
                <w:caps/>
                <w:sz w:val="24"/>
                <w:szCs w:val="24"/>
              </w:rPr>
            </w:pPr>
            <w:r w:rsidRPr="008A0F4B">
              <w:rPr>
                <w:rFonts w:ascii="Times New Roman" w:hAnsi="Times New Roman"/>
                <w:b/>
                <w:sz w:val="24"/>
                <w:szCs w:val="24"/>
              </w:rPr>
              <w:t>Действия педагога</w:t>
            </w:r>
          </w:p>
        </w:tc>
        <w:tc>
          <w:tcPr>
            <w:tcW w:w="1439" w:type="pct"/>
            <w:tcBorders>
              <w:top w:val="single" w:sz="4" w:space="0" w:color="auto"/>
            </w:tcBorders>
            <w:vAlign w:val="center"/>
          </w:tcPr>
          <w:p w:rsidR="00826738" w:rsidRPr="008A0F4B" w:rsidRDefault="00826738" w:rsidP="00B90C40">
            <w:pPr>
              <w:spacing w:after="0" w:line="360" w:lineRule="auto"/>
              <w:jc w:val="center"/>
              <w:rPr>
                <w:rFonts w:ascii="Times New Roman" w:hAnsi="Times New Roman"/>
                <w:b/>
                <w:caps/>
                <w:sz w:val="24"/>
                <w:szCs w:val="24"/>
              </w:rPr>
            </w:pPr>
            <w:r w:rsidRPr="008A0F4B">
              <w:rPr>
                <w:rFonts w:ascii="Times New Roman" w:hAnsi="Times New Roman"/>
                <w:b/>
                <w:sz w:val="24"/>
                <w:szCs w:val="24"/>
              </w:rPr>
              <w:t>Содержание</w:t>
            </w:r>
          </w:p>
        </w:tc>
        <w:tc>
          <w:tcPr>
            <w:tcW w:w="1850" w:type="pct"/>
            <w:tcBorders>
              <w:top w:val="single" w:sz="4" w:space="0" w:color="auto"/>
            </w:tcBorders>
            <w:vAlign w:val="center"/>
          </w:tcPr>
          <w:p w:rsidR="00826738" w:rsidRPr="008A0F4B" w:rsidRDefault="00826738" w:rsidP="00B90C40">
            <w:pPr>
              <w:spacing w:after="0" w:line="360" w:lineRule="auto"/>
              <w:jc w:val="center"/>
              <w:rPr>
                <w:rFonts w:ascii="Times New Roman" w:hAnsi="Times New Roman"/>
                <w:b/>
                <w:caps/>
                <w:sz w:val="24"/>
                <w:szCs w:val="24"/>
              </w:rPr>
            </w:pPr>
            <w:r w:rsidRPr="008A0F4B">
              <w:rPr>
                <w:rFonts w:ascii="Times New Roman" w:hAnsi="Times New Roman"/>
                <w:b/>
                <w:sz w:val="24"/>
                <w:szCs w:val="24"/>
              </w:rPr>
              <w:t>Действия обучающихся</w:t>
            </w:r>
          </w:p>
        </w:tc>
      </w:tr>
      <w:tr w:rsidR="00826738" w:rsidRPr="007E253C" w:rsidTr="00B90C40">
        <w:tc>
          <w:tcPr>
            <w:tcW w:w="1710" w:type="pct"/>
            <w:tcBorders>
              <w:bottom w:val="single" w:sz="4" w:space="0" w:color="auto"/>
            </w:tcBorders>
          </w:tcPr>
          <w:p w:rsidR="00826738" w:rsidRPr="007E253C" w:rsidRDefault="00826738" w:rsidP="008A0F4B">
            <w:pPr>
              <w:spacing w:after="0" w:line="240" w:lineRule="auto"/>
              <w:rPr>
                <w:rFonts w:ascii="Times New Roman" w:hAnsi="Times New Roman"/>
                <w:caps/>
                <w:sz w:val="24"/>
                <w:szCs w:val="24"/>
              </w:rPr>
            </w:pPr>
            <w:r w:rsidRPr="007E253C">
              <w:rPr>
                <w:rFonts w:ascii="Times New Roman" w:hAnsi="Times New Roman"/>
                <w:sz w:val="24"/>
                <w:szCs w:val="24"/>
                <w:lang w:eastAsia="ru-RU"/>
              </w:rPr>
              <w:t>Организация игры.</w:t>
            </w:r>
          </w:p>
        </w:tc>
        <w:tc>
          <w:tcPr>
            <w:tcW w:w="1439" w:type="pct"/>
            <w:tcBorders>
              <w:bottom w:val="single" w:sz="4" w:space="0" w:color="auto"/>
            </w:tcBorders>
          </w:tcPr>
          <w:p w:rsidR="00826738" w:rsidRPr="007E253C" w:rsidRDefault="00826738" w:rsidP="008A0F4B">
            <w:pPr>
              <w:tabs>
                <w:tab w:val="left" w:pos="1974"/>
              </w:tabs>
              <w:spacing w:after="0" w:line="240" w:lineRule="auto"/>
              <w:contextualSpacing/>
              <w:rPr>
                <w:rFonts w:ascii="Times New Roman" w:hAnsi="Times New Roman"/>
                <w:caps/>
                <w:sz w:val="24"/>
                <w:szCs w:val="24"/>
              </w:rPr>
            </w:pPr>
          </w:p>
        </w:tc>
        <w:tc>
          <w:tcPr>
            <w:tcW w:w="1850" w:type="pct"/>
            <w:tcBorders>
              <w:bottom w:val="single" w:sz="4" w:space="0" w:color="auto"/>
            </w:tcBorders>
          </w:tcPr>
          <w:p w:rsidR="00826738" w:rsidRPr="007E253C" w:rsidRDefault="00826738" w:rsidP="008A0F4B">
            <w:pPr>
              <w:tabs>
                <w:tab w:val="left" w:pos="1974"/>
              </w:tabs>
              <w:spacing w:after="0" w:line="240" w:lineRule="auto"/>
              <w:ind w:firstLine="993"/>
              <w:contextualSpacing/>
              <w:rPr>
                <w:rFonts w:ascii="Times New Roman" w:eastAsia="Times New Roman" w:hAnsi="Times New Roman"/>
                <w:caps/>
                <w:sz w:val="24"/>
                <w:szCs w:val="24"/>
                <w:lang w:eastAsia="ru-RU"/>
              </w:rPr>
            </w:pPr>
          </w:p>
        </w:tc>
      </w:tr>
      <w:tr w:rsidR="00826738" w:rsidRPr="007E253C" w:rsidTr="00B90C40">
        <w:tc>
          <w:tcPr>
            <w:tcW w:w="1710" w:type="pct"/>
            <w:tcBorders>
              <w:bottom w:val="single" w:sz="4" w:space="0" w:color="auto"/>
            </w:tcBorders>
          </w:tcPr>
          <w:p w:rsidR="00826738" w:rsidRPr="007E253C" w:rsidRDefault="00826738" w:rsidP="008A0F4B">
            <w:pPr>
              <w:autoSpaceDE w:val="0"/>
              <w:autoSpaceDN w:val="0"/>
              <w:adjustRightInd w:val="0"/>
              <w:spacing w:after="0" w:line="240" w:lineRule="auto"/>
              <w:rPr>
                <w:rFonts w:ascii="Times New Roman" w:hAnsi="Times New Roman"/>
                <w:sz w:val="24"/>
                <w:szCs w:val="24"/>
                <w:lang w:eastAsia="ru-RU"/>
              </w:rPr>
            </w:pPr>
            <w:r w:rsidRPr="007E253C">
              <w:rPr>
                <w:rFonts w:ascii="Times New Roman" w:hAnsi="Times New Roman"/>
                <w:sz w:val="24"/>
                <w:szCs w:val="24"/>
                <w:lang w:eastAsia="ru-RU"/>
              </w:rPr>
              <w:t>Организация хода игры.</w:t>
            </w:r>
          </w:p>
        </w:tc>
        <w:tc>
          <w:tcPr>
            <w:tcW w:w="1439" w:type="pct"/>
            <w:tcBorders>
              <w:bottom w:val="single" w:sz="4" w:space="0" w:color="auto"/>
            </w:tcBorders>
          </w:tcPr>
          <w:p w:rsidR="00826738" w:rsidRPr="007E253C" w:rsidRDefault="00826738" w:rsidP="008A0F4B">
            <w:pPr>
              <w:tabs>
                <w:tab w:val="left" w:pos="1974"/>
              </w:tabs>
              <w:spacing w:after="0" w:line="240" w:lineRule="auto"/>
              <w:contextualSpacing/>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Ценные бумаги.</w:t>
            </w:r>
          </w:p>
          <w:p w:rsidR="00826738" w:rsidRPr="007E253C" w:rsidRDefault="00826738" w:rsidP="008A0F4B">
            <w:pPr>
              <w:tabs>
                <w:tab w:val="left" w:pos="1974"/>
              </w:tabs>
              <w:spacing w:after="0" w:line="240" w:lineRule="auto"/>
              <w:contextualSpacing/>
              <w:rPr>
                <w:rFonts w:ascii="Times New Roman" w:hAnsi="Times New Roman"/>
                <w:caps/>
                <w:sz w:val="24"/>
                <w:szCs w:val="24"/>
              </w:rPr>
            </w:pPr>
            <w:r w:rsidRPr="007E253C">
              <w:rPr>
                <w:rFonts w:ascii="Times New Roman" w:eastAsia="Times New Roman" w:hAnsi="Times New Roman"/>
                <w:sz w:val="24"/>
                <w:szCs w:val="24"/>
                <w:lang w:eastAsia="ru-RU"/>
              </w:rPr>
              <w:t>Виды ценных бумаг.</w:t>
            </w:r>
          </w:p>
        </w:tc>
        <w:tc>
          <w:tcPr>
            <w:tcW w:w="1850" w:type="pct"/>
            <w:tcBorders>
              <w:bottom w:val="single" w:sz="4" w:space="0" w:color="auto"/>
            </w:tcBorders>
          </w:tcPr>
          <w:p w:rsidR="00826738" w:rsidRPr="007E253C" w:rsidRDefault="00826738" w:rsidP="008A0F4B">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Определять особенности видов ценных бумаг.</w:t>
            </w:r>
          </w:p>
          <w:p w:rsidR="00826738" w:rsidRPr="007E253C" w:rsidRDefault="00826738" w:rsidP="008A0F4B">
            <w:pPr>
              <w:pStyle w:val="-11"/>
              <w:tabs>
                <w:tab w:val="left" w:pos="1974"/>
              </w:tabs>
              <w:spacing w:after="0" w:line="240" w:lineRule="auto"/>
              <w:ind w:left="0"/>
              <w:rPr>
                <w:rFonts w:ascii="Times New Roman" w:eastAsia="Times New Roman" w:hAnsi="Times New Roman"/>
                <w:caps/>
                <w:sz w:val="24"/>
                <w:szCs w:val="24"/>
                <w:lang w:eastAsia="ru-RU"/>
              </w:rPr>
            </w:pPr>
            <w:r w:rsidRPr="007E253C">
              <w:rPr>
                <w:rFonts w:ascii="Times New Roman" w:hAnsi="Times New Roman"/>
                <w:sz w:val="24"/>
                <w:szCs w:val="24"/>
              </w:rPr>
              <w:t>Сравнивать разные виды ценных бумаг.</w:t>
            </w:r>
          </w:p>
        </w:tc>
      </w:tr>
      <w:tr w:rsidR="00826738" w:rsidRPr="007E253C" w:rsidTr="00B90C40">
        <w:tc>
          <w:tcPr>
            <w:tcW w:w="1710" w:type="pct"/>
            <w:tcBorders>
              <w:bottom w:val="single" w:sz="4" w:space="0" w:color="auto"/>
            </w:tcBorders>
          </w:tcPr>
          <w:p w:rsidR="00826738" w:rsidRPr="007E253C" w:rsidRDefault="00826738" w:rsidP="008A0F4B">
            <w:pPr>
              <w:autoSpaceDE w:val="0"/>
              <w:autoSpaceDN w:val="0"/>
              <w:adjustRightInd w:val="0"/>
              <w:spacing w:after="0" w:line="240" w:lineRule="auto"/>
              <w:rPr>
                <w:rFonts w:ascii="Times New Roman" w:hAnsi="Times New Roman"/>
                <w:sz w:val="24"/>
                <w:szCs w:val="24"/>
                <w:lang w:eastAsia="ru-RU"/>
              </w:rPr>
            </w:pPr>
            <w:r w:rsidRPr="007E253C">
              <w:rPr>
                <w:rFonts w:ascii="Times New Roman" w:hAnsi="Times New Roman"/>
                <w:sz w:val="24"/>
                <w:szCs w:val="24"/>
                <w:lang w:eastAsia="ru-RU"/>
              </w:rPr>
              <w:t>Организация подведения итогов деловой игры и формулирования открытых вопросов.</w:t>
            </w:r>
          </w:p>
        </w:tc>
        <w:tc>
          <w:tcPr>
            <w:tcW w:w="1439" w:type="pct"/>
            <w:tcBorders>
              <w:bottom w:val="single" w:sz="4" w:space="0" w:color="auto"/>
            </w:tcBorders>
          </w:tcPr>
          <w:p w:rsidR="00826738" w:rsidRPr="007E253C" w:rsidRDefault="00826738" w:rsidP="008A0F4B">
            <w:pPr>
              <w:tabs>
                <w:tab w:val="left" w:pos="1974"/>
              </w:tabs>
              <w:spacing w:after="0" w:line="240" w:lineRule="auto"/>
              <w:contextualSpacing/>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Ценные бумаги.</w:t>
            </w:r>
          </w:p>
          <w:p w:rsidR="00826738" w:rsidRPr="007E253C" w:rsidRDefault="00826738" w:rsidP="008A0F4B">
            <w:pPr>
              <w:tabs>
                <w:tab w:val="left" w:pos="1974"/>
              </w:tabs>
              <w:spacing w:after="0" w:line="240" w:lineRule="auto"/>
              <w:contextualSpacing/>
              <w:rPr>
                <w:rFonts w:ascii="Times New Roman" w:hAnsi="Times New Roman"/>
                <w:caps/>
                <w:sz w:val="24"/>
                <w:szCs w:val="24"/>
              </w:rPr>
            </w:pPr>
            <w:r w:rsidRPr="007E253C">
              <w:rPr>
                <w:rFonts w:ascii="Times New Roman" w:eastAsia="Times New Roman" w:hAnsi="Times New Roman"/>
                <w:sz w:val="24"/>
                <w:szCs w:val="24"/>
                <w:lang w:eastAsia="ru-RU"/>
              </w:rPr>
              <w:t>Виды ценных бумаг.</w:t>
            </w:r>
          </w:p>
        </w:tc>
        <w:tc>
          <w:tcPr>
            <w:tcW w:w="1850" w:type="pct"/>
            <w:tcBorders>
              <w:bottom w:val="single" w:sz="4" w:space="0" w:color="auto"/>
            </w:tcBorders>
          </w:tcPr>
          <w:p w:rsidR="00826738" w:rsidRPr="007E253C" w:rsidRDefault="00826738" w:rsidP="008A0F4B">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Определять особенности видов ценных бумаг.</w:t>
            </w:r>
          </w:p>
          <w:p w:rsidR="00826738" w:rsidRPr="007E253C" w:rsidRDefault="00826738" w:rsidP="008A0F4B">
            <w:pPr>
              <w:pStyle w:val="-11"/>
              <w:tabs>
                <w:tab w:val="left" w:pos="1974"/>
              </w:tabs>
              <w:spacing w:after="0" w:line="240" w:lineRule="auto"/>
              <w:ind w:left="0"/>
              <w:rPr>
                <w:rFonts w:ascii="Times New Roman" w:eastAsia="Times New Roman" w:hAnsi="Times New Roman"/>
                <w:caps/>
                <w:sz w:val="24"/>
                <w:szCs w:val="24"/>
                <w:lang w:eastAsia="ru-RU"/>
              </w:rPr>
            </w:pPr>
            <w:r w:rsidRPr="007E253C">
              <w:rPr>
                <w:rFonts w:ascii="Times New Roman" w:hAnsi="Times New Roman"/>
                <w:sz w:val="24"/>
                <w:szCs w:val="24"/>
              </w:rPr>
              <w:t>Сравнивать разные виды ценных бумаг.</w:t>
            </w:r>
          </w:p>
        </w:tc>
      </w:tr>
    </w:tbl>
    <w:p w:rsidR="00826738" w:rsidRPr="007E253C" w:rsidRDefault="00826738" w:rsidP="00826738">
      <w:pPr>
        <w:spacing w:after="0" w:line="360" w:lineRule="auto"/>
        <w:ind w:firstLine="708"/>
        <w:jc w:val="both"/>
        <w:rPr>
          <w:rFonts w:ascii="Times New Roman" w:hAnsi="Times New Roman"/>
          <w:b/>
          <w:sz w:val="24"/>
          <w:szCs w:val="24"/>
        </w:rPr>
      </w:pP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Класс делится на 2 группы.</w:t>
      </w:r>
    </w:p>
    <w:p w:rsidR="00826738" w:rsidRDefault="00826738" w:rsidP="008A0F4B">
      <w:pPr>
        <w:spacing w:after="0" w:line="360" w:lineRule="auto"/>
        <w:ind w:firstLine="709"/>
        <w:jc w:val="both"/>
        <w:rPr>
          <w:rFonts w:ascii="Times New Roman" w:hAnsi="Times New Roman"/>
          <w:sz w:val="24"/>
          <w:szCs w:val="24"/>
        </w:rPr>
      </w:pPr>
      <w:r w:rsidRPr="007E253C">
        <w:rPr>
          <w:rFonts w:ascii="Times New Roman" w:hAnsi="Times New Roman"/>
          <w:sz w:val="24"/>
          <w:szCs w:val="24"/>
        </w:rPr>
        <w:t>Каждой группе предлагается «пакет кейсов» – комплект ситуаций, требующих анализа и решения, представленный в таблице 18.</w:t>
      </w:r>
    </w:p>
    <w:p w:rsidR="008A0F4B" w:rsidRPr="007E253C" w:rsidRDefault="008A0F4B" w:rsidP="008A0F4B">
      <w:pPr>
        <w:spacing w:after="0" w:line="360" w:lineRule="auto"/>
        <w:ind w:firstLine="709"/>
        <w:jc w:val="both"/>
        <w:rPr>
          <w:rFonts w:ascii="Times New Roman" w:hAnsi="Times New Roman"/>
          <w:sz w:val="24"/>
          <w:szCs w:val="24"/>
        </w:rPr>
      </w:pPr>
    </w:p>
    <w:p w:rsidR="00826738" w:rsidRPr="008A0F4B" w:rsidRDefault="008A0F4B" w:rsidP="00826738">
      <w:pPr>
        <w:spacing w:after="0" w:line="360" w:lineRule="auto"/>
        <w:jc w:val="both"/>
        <w:rPr>
          <w:rFonts w:ascii="Times New Roman" w:hAnsi="Times New Roman"/>
          <w:i/>
          <w:sz w:val="20"/>
          <w:szCs w:val="20"/>
        </w:rPr>
      </w:pPr>
      <w:r w:rsidRPr="008A0F4B">
        <w:rPr>
          <w:rFonts w:ascii="Times New Roman" w:hAnsi="Times New Roman"/>
          <w:i/>
          <w:sz w:val="20"/>
          <w:szCs w:val="20"/>
        </w:rPr>
        <w:t>Таблица 18.</w:t>
      </w:r>
      <w:r w:rsidR="00826738" w:rsidRPr="008A0F4B">
        <w:rPr>
          <w:rFonts w:ascii="Times New Roman" w:hAnsi="Times New Roman"/>
          <w:i/>
          <w:sz w:val="20"/>
          <w:szCs w:val="20"/>
        </w:rPr>
        <w:t xml:space="preserve"> Пакет кейсов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6595"/>
        <w:gridCol w:w="1808"/>
      </w:tblGrid>
      <w:tr w:rsidR="00826738" w:rsidRPr="007E253C" w:rsidTr="00B90C40">
        <w:tc>
          <w:tcPr>
            <w:tcW w:w="1168" w:type="dxa"/>
            <w:shd w:val="clear" w:color="auto" w:fill="auto"/>
            <w:vAlign w:val="center"/>
          </w:tcPr>
          <w:p w:rsidR="00826738" w:rsidRPr="007E253C" w:rsidRDefault="00826738" w:rsidP="008A0F4B">
            <w:pPr>
              <w:spacing w:after="0" w:line="240" w:lineRule="auto"/>
              <w:jc w:val="center"/>
              <w:rPr>
                <w:rFonts w:ascii="Times New Roman" w:hAnsi="Times New Roman"/>
                <w:sz w:val="24"/>
                <w:szCs w:val="24"/>
              </w:rPr>
            </w:pPr>
            <w:r w:rsidRPr="007E253C">
              <w:rPr>
                <w:rFonts w:ascii="Times New Roman" w:hAnsi="Times New Roman"/>
                <w:sz w:val="24"/>
                <w:szCs w:val="24"/>
              </w:rPr>
              <w:t>Номер ситуации</w:t>
            </w:r>
          </w:p>
        </w:tc>
        <w:tc>
          <w:tcPr>
            <w:tcW w:w="6595" w:type="dxa"/>
            <w:shd w:val="clear" w:color="auto" w:fill="auto"/>
            <w:vAlign w:val="center"/>
          </w:tcPr>
          <w:p w:rsidR="00826738" w:rsidRPr="007E253C" w:rsidRDefault="00826738" w:rsidP="008A0F4B">
            <w:pPr>
              <w:spacing w:after="0" w:line="240" w:lineRule="auto"/>
              <w:jc w:val="center"/>
              <w:rPr>
                <w:rFonts w:ascii="Times New Roman" w:hAnsi="Times New Roman"/>
                <w:sz w:val="24"/>
                <w:szCs w:val="24"/>
              </w:rPr>
            </w:pPr>
            <w:r w:rsidRPr="007E253C">
              <w:rPr>
                <w:rFonts w:ascii="Times New Roman" w:hAnsi="Times New Roman"/>
                <w:sz w:val="24"/>
                <w:szCs w:val="24"/>
              </w:rPr>
              <w:t>Название</w:t>
            </w:r>
          </w:p>
        </w:tc>
        <w:tc>
          <w:tcPr>
            <w:tcW w:w="1808" w:type="dxa"/>
            <w:shd w:val="clear" w:color="auto" w:fill="auto"/>
            <w:vAlign w:val="center"/>
          </w:tcPr>
          <w:p w:rsidR="00826738" w:rsidRPr="007E253C" w:rsidRDefault="00826738" w:rsidP="008A0F4B">
            <w:pPr>
              <w:spacing w:after="0" w:line="240" w:lineRule="auto"/>
              <w:jc w:val="center"/>
              <w:rPr>
                <w:rFonts w:ascii="Times New Roman" w:hAnsi="Times New Roman"/>
                <w:sz w:val="24"/>
                <w:szCs w:val="24"/>
              </w:rPr>
            </w:pPr>
            <w:r w:rsidRPr="007E253C">
              <w:rPr>
                <w:rFonts w:ascii="Times New Roman" w:hAnsi="Times New Roman"/>
                <w:sz w:val="24"/>
                <w:szCs w:val="24"/>
              </w:rPr>
              <w:t>Количество баллов</w:t>
            </w:r>
          </w:p>
        </w:tc>
      </w:tr>
      <w:tr w:rsidR="00826738" w:rsidRPr="007E253C" w:rsidTr="00B90C40">
        <w:tc>
          <w:tcPr>
            <w:tcW w:w="1168" w:type="dxa"/>
            <w:shd w:val="clear" w:color="auto" w:fill="auto"/>
          </w:tcPr>
          <w:p w:rsidR="00826738" w:rsidRPr="007E253C" w:rsidRDefault="00826738" w:rsidP="008A0F4B">
            <w:pPr>
              <w:spacing w:after="0" w:line="240" w:lineRule="auto"/>
              <w:jc w:val="both"/>
              <w:rPr>
                <w:rFonts w:ascii="Times New Roman" w:hAnsi="Times New Roman"/>
                <w:sz w:val="24"/>
                <w:szCs w:val="24"/>
              </w:rPr>
            </w:pPr>
            <w:r w:rsidRPr="007E253C">
              <w:rPr>
                <w:rFonts w:ascii="Times New Roman" w:hAnsi="Times New Roman"/>
                <w:sz w:val="24"/>
                <w:szCs w:val="24"/>
              </w:rPr>
              <w:t>1.1</w:t>
            </w:r>
          </w:p>
        </w:tc>
        <w:tc>
          <w:tcPr>
            <w:tcW w:w="6595" w:type="dxa"/>
            <w:shd w:val="clear" w:color="auto" w:fill="auto"/>
          </w:tcPr>
          <w:p w:rsidR="00826738" w:rsidRPr="007E253C" w:rsidRDefault="00826738" w:rsidP="008A0F4B">
            <w:pPr>
              <w:spacing w:after="0" w:line="240" w:lineRule="auto"/>
              <w:jc w:val="both"/>
              <w:rPr>
                <w:rFonts w:ascii="Times New Roman" w:hAnsi="Times New Roman"/>
                <w:sz w:val="24"/>
                <w:szCs w:val="24"/>
              </w:rPr>
            </w:pPr>
            <w:r w:rsidRPr="007E253C">
              <w:rPr>
                <w:rFonts w:ascii="Times New Roman" w:hAnsi="Times New Roman"/>
                <w:sz w:val="24"/>
                <w:szCs w:val="24"/>
              </w:rPr>
              <w:t>Личные сбережения: выгодно ли вкладывать в облигации?</w:t>
            </w:r>
          </w:p>
        </w:tc>
        <w:tc>
          <w:tcPr>
            <w:tcW w:w="1808" w:type="dxa"/>
            <w:shd w:val="clear" w:color="auto" w:fill="auto"/>
          </w:tcPr>
          <w:p w:rsidR="00826738" w:rsidRPr="007E253C" w:rsidRDefault="00826738" w:rsidP="008A0F4B">
            <w:pPr>
              <w:spacing w:after="0" w:line="240" w:lineRule="auto"/>
              <w:jc w:val="both"/>
              <w:rPr>
                <w:rFonts w:ascii="Times New Roman" w:hAnsi="Times New Roman"/>
                <w:sz w:val="24"/>
                <w:szCs w:val="24"/>
              </w:rPr>
            </w:pPr>
            <w:r w:rsidRPr="007E253C">
              <w:rPr>
                <w:rFonts w:ascii="Times New Roman" w:hAnsi="Times New Roman"/>
                <w:sz w:val="24"/>
                <w:szCs w:val="24"/>
              </w:rPr>
              <w:t>8</w:t>
            </w:r>
          </w:p>
        </w:tc>
      </w:tr>
      <w:tr w:rsidR="00826738" w:rsidRPr="007E253C" w:rsidTr="00B90C40">
        <w:tc>
          <w:tcPr>
            <w:tcW w:w="1168" w:type="dxa"/>
            <w:shd w:val="clear" w:color="auto" w:fill="auto"/>
          </w:tcPr>
          <w:p w:rsidR="00826738" w:rsidRPr="007E253C" w:rsidRDefault="00826738" w:rsidP="008A0F4B">
            <w:pPr>
              <w:spacing w:after="0" w:line="240" w:lineRule="auto"/>
              <w:jc w:val="both"/>
              <w:rPr>
                <w:rFonts w:ascii="Times New Roman" w:hAnsi="Times New Roman"/>
                <w:sz w:val="24"/>
                <w:szCs w:val="24"/>
              </w:rPr>
            </w:pPr>
            <w:r w:rsidRPr="007E253C">
              <w:rPr>
                <w:rFonts w:ascii="Times New Roman" w:hAnsi="Times New Roman"/>
                <w:sz w:val="24"/>
                <w:szCs w:val="24"/>
              </w:rPr>
              <w:t>1.2</w:t>
            </w:r>
          </w:p>
        </w:tc>
        <w:tc>
          <w:tcPr>
            <w:tcW w:w="6595" w:type="dxa"/>
            <w:shd w:val="clear" w:color="auto" w:fill="auto"/>
          </w:tcPr>
          <w:p w:rsidR="00826738" w:rsidRPr="007E253C" w:rsidRDefault="00826738" w:rsidP="008A0F4B">
            <w:pPr>
              <w:spacing w:after="0" w:line="240" w:lineRule="auto"/>
              <w:jc w:val="both"/>
              <w:rPr>
                <w:rFonts w:ascii="Times New Roman" w:hAnsi="Times New Roman"/>
                <w:sz w:val="24"/>
                <w:szCs w:val="24"/>
              </w:rPr>
            </w:pPr>
            <w:r w:rsidRPr="007E253C">
              <w:rPr>
                <w:rFonts w:ascii="Times New Roman" w:hAnsi="Times New Roman"/>
                <w:sz w:val="24"/>
                <w:szCs w:val="24"/>
              </w:rPr>
              <w:t>Личные сбережения: насколько выгодны облигации?</w:t>
            </w:r>
          </w:p>
        </w:tc>
        <w:tc>
          <w:tcPr>
            <w:tcW w:w="1808" w:type="dxa"/>
            <w:shd w:val="clear" w:color="auto" w:fill="auto"/>
          </w:tcPr>
          <w:p w:rsidR="00826738" w:rsidRPr="007E253C" w:rsidRDefault="00826738" w:rsidP="008A0F4B">
            <w:pPr>
              <w:spacing w:after="0" w:line="240" w:lineRule="auto"/>
              <w:jc w:val="both"/>
              <w:rPr>
                <w:rFonts w:ascii="Times New Roman" w:hAnsi="Times New Roman"/>
                <w:sz w:val="24"/>
                <w:szCs w:val="24"/>
              </w:rPr>
            </w:pPr>
            <w:r w:rsidRPr="007E253C">
              <w:rPr>
                <w:rFonts w:ascii="Times New Roman" w:hAnsi="Times New Roman"/>
                <w:sz w:val="24"/>
                <w:szCs w:val="24"/>
              </w:rPr>
              <w:t>8</w:t>
            </w:r>
          </w:p>
        </w:tc>
      </w:tr>
      <w:tr w:rsidR="00826738" w:rsidRPr="007E253C" w:rsidTr="00B90C40">
        <w:tc>
          <w:tcPr>
            <w:tcW w:w="1168" w:type="dxa"/>
            <w:shd w:val="clear" w:color="auto" w:fill="auto"/>
          </w:tcPr>
          <w:p w:rsidR="00826738" w:rsidRPr="007E253C" w:rsidRDefault="00826738" w:rsidP="008A0F4B">
            <w:pPr>
              <w:spacing w:after="0" w:line="240" w:lineRule="auto"/>
              <w:jc w:val="both"/>
              <w:rPr>
                <w:rFonts w:ascii="Times New Roman" w:hAnsi="Times New Roman"/>
                <w:sz w:val="24"/>
                <w:szCs w:val="24"/>
              </w:rPr>
            </w:pPr>
            <w:r w:rsidRPr="007E253C">
              <w:rPr>
                <w:rFonts w:ascii="Times New Roman" w:hAnsi="Times New Roman"/>
                <w:sz w:val="24"/>
                <w:szCs w:val="24"/>
              </w:rPr>
              <w:t>1.3</w:t>
            </w:r>
          </w:p>
        </w:tc>
        <w:tc>
          <w:tcPr>
            <w:tcW w:w="6595" w:type="dxa"/>
            <w:shd w:val="clear" w:color="auto" w:fill="auto"/>
          </w:tcPr>
          <w:p w:rsidR="00826738" w:rsidRPr="007E253C" w:rsidRDefault="00826738" w:rsidP="008A0F4B">
            <w:pPr>
              <w:spacing w:after="0" w:line="240" w:lineRule="auto"/>
              <w:jc w:val="both"/>
              <w:rPr>
                <w:rFonts w:ascii="Times New Roman" w:hAnsi="Times New Roman"/>
                <w:sz w:val="24"/>
                <w:szCs w:val="24"/>
              </w:rPr>
            </w:pPr>
            <w:r w:rsidRPr="007E253C">
              <w:rPr>
                <w:rFonts w:ascii="Times New Roman" w:hAnsi="Times New Roman"/>
                <w:sz w:val="24"/>
                <w:szCs w:val="24"/>
              </w:rPr>
              <w:t>Личные сбережения: облигации или вклад?</w:t>
            </w:r>
          </w:p>
        </w:tc>
        <w:tc>
          <w:tcPr>
            <w:tcW w:w="1808" w:type="dxa"/>
            <w:shd w:val="clear" w:color="auto" w:fill="auto"/>
          </w:tcPr>
          <w:p w:rsidR="00826738" w:rsidRPr="007E253C" w:rsidRDefault="00826738" w:rsidP="008A0F4B">
            <w:pPr>
              <w:spacing w:after="0" w:line="240" w:lineRule="auto"/>
              <w:jc w:val="both"/>
              <w:rPr>
                <w:rFonts w:ascii="Times New Roman" w:hAnsi="Times New Roman"/>
                <w:sz w:val="24"/>
                <w:szCs w:val="24"/>
              </w:rPr>
            </w:pPr>
            <w:r w:rsidRPr="007E253C">
              <w:rPr>
                <w:rFonts w:ascii="Times New Roman" w:hAnsi="Times New Roman"/>
                <w:sz w:val="24"/>
                <w:szCs w:val="24"/>
              </w:rPr>
              <w:t>8</w:t>
            </w:r>
          </w:p>
        </w:tc>
      </w:tr>
      <w:tr w:rsidR="00826738" w:rsidRPr="007E253C" w:rsidTr="00B90C40">
        <w:tc>
          <w:tcPr>
            <w:tcW w:w="1168" w:type="dxa"/>
            <w:shd w:val="clear" w:color="auto" w:fill="auto"/>
          </w:tcPr>
          <w:p w:rsidR="00826738" w:rsidRPr="007E253C" w:rsidRDefault="00826738" w:rsidP="008A0F4B">
            <w:pPr>
              <w:spacing w:after="0" w:line="240" w:lineRule="auto"/>
              <w:jc w:val="both"/>
              <w:rPr>
                <w:rFonts w:ascii="Times New Roman" w:hAnsi="Times New Roman"/>
                <w:sz w:val="24"/>
                <w:szCs w:val="24"/>
              </w:rPr>
            </w:pPr>
            <w:r w:rsidRPr="007E253C">
              <w:rPr>
                <w:rFonts w:ascii="Times New Roman" w:hAnsi="Times New Roman"/>
                <w:sz w:val="24"/>
                <w:szCs w:val="24"/>
              </w:rPr>
              <w:t>1.4</w:t>
            </w:r>
          </w:p>
        </w:tc>
        <w:tc>
          <w:tcPr>
            <w:tcW w:w="6595" w:type="dxa"/>
            <w:shd w:val="clear" w:color="auto" w:fill="auto"/>
          </w:tcPr>
          <w:p w:rsidR="00826738" w:rsidRPr="007E253C" w:rsidRDefault="00826738" w:rsidP="008A0F4B">
            <w:pPr>
              <w:spacing w:after="0" w:line="240" w:lineRule="auto"/>
              <w:jc w:val="both"/>
              <w:rPr>
                <w:rFonts w:ascii="Times New Roman" w:hAnsi="Times New Roman"/>
                <w:sz w:val="24"/>
                <w:szCs w:val="24"/>
              </w:rPr>
            </w:pPr>
            <w:r w:rsidRPr="007E253C">
              <w:rPr>
                <w:rFonts w:ascii="Times New Roman" w:hAnsi="Times New Roman"/>
                <w:sz w:val="24"/>
                <w:szCs w:val="24"/>
              </w:rPr>
              <w:t>Личные сбережения: может быть в золоте?</w:t>
            </w:r>
          </w:p>
        </w:tc>
        <w:tc>
          <w:tcPr>
            <w:tcW w:w="1808" w:type="dxa"/>
            <w:shd w:val="clear" w:color="auto" w:fill="auto"/>
          </w:tcPr>
          <w:p w:rsidR="00826738" w:rsidRPr="007E253C" w:rsidRDefault="00826738" w:rsidP="008A0F4B">
            <w:pPr>
              <w:spacing w:after="0" w:line="240" w:lineRule="auto"/>
              <w:jc w:val="both"/>
              <w:rPr>
                <w:rFonts w:ascii="Times New Roman" w:hAnsi="Times New Roman"/>
                <w:sz w:val="24"/>
                <w:szCs w:val="24"/>
              </w:rPr>
            </w:pPr>
            <w:r w:rsidRPr="007E253C">
              <w:rPr>
                <w:rFonts w:ascii="Times New Roman" w:hAnsi="Times New Roman"/>
                <w:sz w:val="24"/>
                <w:szCs w:val="24"/>
              </w:rPr>
              <w:t>10</w:t>
            </w:r>
          </w:p>
        </w:tc>
      </w:tr>
      <w:tr w:rsidR="00826738" w:rsidRPr="007E253C" w:rsidTr="00B90C40">
        <w:tc>
          <w:tcPr>
            <w:tcW w:w="1168" w:type="dxa"/>
            <w:shd w:val="clear" w:color="auto" w:fill="auto"/>
          </w:tcPr>
          <w:p w:rsidR="00826738" w:rsidRPr="007E253C" w:rsidRDefault="00826738" w:rsidP="008A0F4B">
            <w:pPr>
              <w:spacing w:after="0" w:line="240" w:lineRule="auto"/>
              <w:jc w:val="both"/>
              <w:rPr>
                <w:rFonts w:ascii="Times New Roman" w:hAnsi="Times New Roman"/>
                <w:sz w:val="24"/>
                <w:szCs w:val="24"/>
              </w:rPr>
            </w:pPr>
            <w:r w:rsidRPr="007E253C">
              <w:rPr>
                <w:rFonts w:ascii="Times New Roman" w:hAnsi="Times New Roman"/>
                <w:sz w:val="24"/>
                <w:szCs w:val="24"/>
              </w:rPr>
              <w:t>1.5</w:t>
            </w:r>
          </w:p>
        </w:tc>
        <w:tc>
          <w:tcPr>
            <w:tcW w:w="6595" w:type="dxa"/>
            <w:shd w:val="clear" w:color="auto" w:fill="auto"/>
          </w:tcPr>
          <w:p w:rsidR="00826738" w:rsidRPr="007E253C" w:rsidRDefault="00826738" w:rsidP="008A0F4B">
            <w:pPr>
              <w:spacing w:after="0" w:line="240" w:lineRule="auto"/>
              <w:jc w:val="both"/>
              <w:rPr>
                <w:rFonts w:ascii="Times New Roman" w:hAnsi="Times New Roman"/>
                <w:sz w:val="24"/>
                <w:szCs w:val="24"/>
              </w:rPr>
            </w:pPr>
            <w:r w:rsidRPr="007E253C">
              <w:rPr>
                <w:rFonts w:ascii="Times New Roman" w:hAnsi="Times New Roman"/>
                <w:sz w:val="24"/>
                <w:szCs w:val="24"/>
              </w:rPr>
              <w:t>Личные сбережения: доходность акций.</w:t>
            </w:r>
          </w:p>
        </w:tc>
        <w:tc>
          <w:tcPr>
            <w:tcW w:w="1808" w:type="dxa"/>
            <w:shd w:val="clear" w:color="auto" w:fill="auto"/>
          </w:tcPr>
          <w:p w:rsidR="00826738" w:rsidRPr="007E253C" w:rsidRDefault="00826738" w:rsidP="008A0F4B">
            <w:pPr>
              <w:spacing w:after="0" w:line="240" w:lineRule="auto"/>
              <w:jc w:val="both"/>
              <w:rPr>
                <w:rFonts w:ascii="Times New Roman" w:hAnsi="Times New Roman"/>
                <w:sz w:val="24"/>
                <w:szCs w:val="24"/>
              </w:rPr>
            </w:pPr>
            <w:r w:rsidRPr="007E253C">
              <w:rPr>
                <w:rFonts w:ascii="Times New Roman" w:hAnsi="Times New Roman"/>
                <w:sz w:val="24"/>
                <w:szCs w:val="24"/>
              </w:rPr>
              <w:t>6</w:t>
            </w:r>
          </w:p>
        </w:tc>
      </w:tr>
      <w:tr w:rsidR="00826738" w:rsidRPr="007E253C" w:rsidTr="00B90C40">
        <w:tc>
          <w:tcPr>
            <w:tcW w:w="1168" w:type="dxa"/>
            <w:shd w:val="clear" w:color="auto" w:fill="auto"/>
          </w:tcPr>
          <w:p w:rsidR="00826738" w:rsidRPr="007E253C" w:rsidRDefault="00826738" w:rsidP="008A0F4B">
            <w:pPr>
              <w:spacing w:after="0" w:line="240" w:lineRule="auto"/>
              <w:jc w:val="both"/>
              <w:rPr>
                <w:rFonts w:ascii="Times New Roman" w:hAnsi="Times New Roman"/>
                <w:sz w:val="24"/>
                <w:szCs w:val="24"/>
              </w:rPr>
            </w:pPr>
            <w:r w:rsidRPr="007E253C">
              <w:rPr>
                <w:rFonts w:ascii="Times New Roman" w:hAnsi="Times New Roman"/>
                <w:sz w:val="24"/>
                <w:szCs w:val="24"/>
              </w:rPr>
              <w:t>1.6</w:t>
            </w:r>
          </w:p>
        </w:tc>
        <w:tc>
          <w:tcPr>
            <w:tcW w:w="6595" w:type="dxa"/>
            <w:shd w:val="clear" w:color="auto" w:fill="auto"/>
          </w:tcPr>
          <w:p w:rsidR="00826738" w:rsidRPr="007E253C" w:rsidRDefault="00826738" w:rsidP="008A0F4B">
            <w:pPr>
              <w:spacing w:after="0" w:line="240" w:lineRule="auto"/>
              <w:jc w:val="both"/>
              <w:rPr>
                <w:rFonts w:ascii="Times New Roman" w:hAnsi="Times New Roman"/>
                <w:sz w:val="24"/>
                <w:szCs w:val="24"/>
              </w:rPr>
            </w:pPr>
            <w:r w:rsidRPr="007E253C">
              <w:rPr>
                <w:rFonts w:ascii="Times New Roman" w:hAnsi="Times New Roman"/>
                <w:sz w:val="24"/>
                <w:szCs w:val="24"/>
              </w:rPr>
              <w:t>Личные сбережения: доходность облигаций.</w:t>
            </w:r>
          </w:p>
        </w:tc>
        <w:tc>
          <w:tcPr>
            <w:tcW w:w="1808" w:type="dxa"/>
            <w:shd w:val="clear" w:color="auto" w:fill="auto"/>
          </w:tcPr>
          <w:p w:rsidR="00826738" w:rsidRPr="007E253C" w:rsidRDefault="00826738" w:rsidP="008A0F4B">
            <w:pPr>
              <w:spacing w:after="0" w:line="240" w:lineRule="auto"/>
              <w:jc w:val="both"/>
              <w:rPr>
                <w:rFonts w:ascii="Times New Roman" w:hAnsi="Times New Roman"/>
                <w:sz w:val="24"/>
                <w:szCs w:val="24"/>
              </w:rPr>
            </w:pPr>
            <w:r w:rsidRPr="007E253C">
              <w:rPr>
                <w:rFonts w:ascii="Times New Roman" w:hAnsi="Times New Roman"/>
                <w:sz w:val="24"/>
                <w:szCs w:val="24"/>
              </w:rPr>
              <w:t>6</w:t>
            </w:r>
          </w:p>
        </w:tc>
      </w:tr>
    </w:tbl>
    <w:p w:rsidR="008A0F4B" w:rsidRDefault="008A0F4B" w:rsidP="00826738">
      <w:pPr>
        <w:spacing w:after="0" w:line="360" w:lineRule="auto"/>
        <w:ind w:firstLine="709"/>
        <w:jc w:val="both"/>
        <w:rPr>
          <w:rFonts w:ascii="Times New Roman" w:hAnsi="Times New Roman"/>
          <w:sz w:val="24"/>
          <w:szCs w:val="24"/>
        </w:rPr>
      </w:pP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В какой последовательности группы будут решать предложенные кейсы, как будет организована работа в группах (индивидуально, в микрогруппах или все задания группа будет решать вместе) – решают группы.</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lastRenderedPageBreak/>
        <w:t>Задача, которую ставит учитель:</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За ограниченное время – 30 минут – группа должна решить как можно больше кейсов, чтобы набрать как можно больше баллов. Решение должно быть представлено в письменном виде.</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При подведении итогов за каждый верно решенный кейс группы получают баллы, указанные в таблице, за неверно решенный кейс – группы теряют баллы, которые составляют половину «стоимости» неверно решенного кейса. Побеждает группа, набравшая наибольшее количество баллов.</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На заключительном этапе важно обратиться к вопросам:</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Что помешало набрать максимальное количество знаний?</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Каких знаний / навыков для этого не хватило?</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В завершении работы можно предложить учащимся вопрос:</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Если бы вы были тренером команды, которая готовилась к аналогичной игре – какие вопросы вы бы обсудили, над какими умениями своих «подопечных» вы бы предложили поработать и как организовали бы эту работу?</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В ходе обсуждения отдельных ситуаций обучающиеся могут выйти на обсуждение таких проблемных вопросов как:</w:t>
      </w:r>
    </w:p>
    <w:p w:rsidR="00826738" w:rsidRPr="007E253C" w:rsidRDefault="00826738" w:rsidP="00826738">
      <w:pPr>
        <w:spacing w:after="0" w:line="360" w:lineRule="auto"/>
        <w:ind w:firstLine="709"/>
        <w:jc w:val="both"/>
        <w:rPr>
          <w:rFonts w:ascii="Times New Roman" w:eastAsia="Times New Roman" w:hAnsi="Times New Roman"/>
          <w:bCs/>
          <w:sz w:val="24"/>
          <w:szCs w:val="24"/>
        </w:rPr>
      </w:pPr>
      <w:r w:rsidRPr="007E253C">
        <w:rPr>
          <w:rFonts w:ascii="Times New Roman" w:eastAsia="Times New Roman" w:hAnsi="Times New Roman"/>
          <w:sz w:val="24"/>
          <w:szCs w:val="24"/>
        </w:rPr>
        <w:t>Можно ли однозначно сказать, что выгоднее с точки зрения личных сбережений: акции или облигации?</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Какие альтернативы можно предложить потребителям финансовых продуктов: например, в каких случаях приобретение золота можно рассматривать как выгодное вложение? И т. д.</w:t>
      </w:r>
    </w:p>
    <w:p w:rsidR="00826738" w:rsidRPr="007E253C" w:rsidRDefault="00826738" w:rsidP="00826738">
      <w:pPr>
        <w:spacing w:after="0" w:line="360" w:lineRule="auto"/>
        <w:ind w:firstLine="709"/>
        <w:jc w:val="both"/>
        <w:rPr>
          <w:rFonts w:ascii="Times New Roman" w:hAnsi="Times New Roman"/>
          <w:b/>
          <w:sz w:val="24"/>
          <w:szCs w:val="24"/>
        </w:rPr>
      </w:pPr>
      <w:r w:rsidRPr="007E253C">
        <w:rPr>
          <w:rFonts w:ascii="Times New Roman" w:hAnsi="Times New Roman"/>
          <w:sz w:val="24"/>
          <w:szCs w:val="24"/>
        </w:rPr>
        <w:t>Каждая из обозначенных проблем может впоследствии перерасти в открытый вопрос, положенный в основу работы обучающегося над индивидуальным проектом.</w:t>
      </w:r>
    </w:p>
    <w:p w:rsidR="00826738" w:rsidRPr="00B87ADC" w:rsidRDefault="00826738" w:rsidP="00826738">
      <w:pPr>
        <w:spacing w:after="0" w:line="360" w:lineRule="auto"/>
        <w:ind w:firstLine="709"/>
        <w:jc w:val="both"/>
        <w:rPr>
          <w:rFonts w:ascii="Times New Roman" w:hAnsi="Times New Roman"/>
          <w:b/>
          <w:i/>
          <w:sz w:val="24"/>
          <w:szCs w:val="24"/>
        </w:rPr>
      </w:pPr>
      <w:r w:rsidRPr="00B87ADC">
        <w:rPr>
          <w:rFonts w:ascii="Times New Roman" w:hAnsi="Times New Roman"/>
          <w:b/>
          <w:i/>
          <w:sz w:val="24"/>
          <w:szCs w:val="24"/>
        </w:rPr>
        <w:t>Кредитование</w:t>
      </w:r>
    </w:p>
    <w:p w:rsidR="00826738" w:rsidRPr="00B87ADC" w:rsidRDefault="00826738" w:rsidP="00826738">
      <w:pPr>
        <w:spacing w:after="0" w:line="360" w:lineRule="auto"/>
        <w:ind w:firstLine="709"/>
        <w:rPr>
          <w:rFonts w:ascii="Times New Roman" w:hAnsi="Times New Roman"/>
          <w:i/>
          <w:sz w:val="24"/>
          <w:szCs w:val="24"/>
        </w:rPr>
      </w:pPr>
      <w:r w:rsidRPr="00B87ADC">
        <w:rPr>
          <w:rFonts w:ascii="Times New Roman" w:hAnsi="Times New Roman"/>
          <w:i/>
          <w:sz w:val="24"/>
          <w:szCs w:val="24"/>
        </w:rPr>
        <w:t>Цели обучения:</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w:t>
      </w:r>
      <w:r>
        <w:rPr>
          <w:rFonts w:ascii="Times New Roman" w:hAnsi="Times New Roman"/>
          <w:sz w:val="24"/>
          <w:szCs w:val="24"/>
        </w:rPr>
        <w:t> </w:t>
      </w:r>
      <w:r w:rsidRPr="007E253C">
        <w:rPr>
          <w:rFonts w:ascii="Times New Roman" w:hAnsi="Times New Roman"/>
          <w:sz w:val="24"/>
          <w:szCs w:val="24"/>
        </w:rPr>
        <w:t>способствовать формированию представления о кредитовании как финансовом инструменте;</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w:t>
      </w:r>
      <w:r>
        <w:rPr>
          <w:rFonts w:ascii="Times New Roman" w:hAnsi="Times New Roman"/>
          <w:sz w:val="24"/>
          <w:szCs w:val="24"/>
        </w:rPr>
        <w:t> </w:t>
      </w:r>
      <w:r w:rsidRPr="007E253C">
        <w:rPr>
          <w:rFonts w:ascii="Times New Roman" w:hAnsi="Times New Roman"/>
          <w:sz w:val="24"/>
          <w:szCs w:val="24"/>
        </w:rPr>
        <w:t>способствовать формированию ответственности за принимаемые финансовые решения;</w:t>
      </w:r>
    </w:p>
    <w:p w:rsidR="00826738"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w:t>
      </w:r>
      <w:r>
        <w:rPr>
          <w:rFonts w:ascii="Times New Roman" w:hAnsi="Times New Roman"/>
          <w:sz w:val="24"/>
          <w:szCs w:val="24"/>
        </w:rPr>
        <w:t> </w:t>
      </w:r>
      <w:r w:rsidRPr="007E253C">
        <w:rPr>
          <w:rFonts w:ascii="Times New Roman" w:hAnsi="Times New Roman"/>
          <w:sz w:val="24"/>
          <w:szCs w:val="24"/>
        </w:rPr>
        <w:t>содействовать пониманию важности формирования позитивной кредитной истории заемщика.</w:t>
      </w:r>
    </w:p>
    <w:p w:rsidR="00826738" w:rsidRPr="007E253C" w:rsidRDefault="00826738" w:rsidP="00826738">
      <w:pPr>
        <w:spacing w:after="0" w:line="360" w:lineRule="auto"/>
        <w:jc w:val="both"/>
        <w:rPr>
          <w:rFonts w:ascii="Times New Roman" w:hAnsi="Times New Roman"/>
          <w:b/>
          <w:sz w:val="24"/>
          <w:szCs w:val="24"/>
        </w:rPr>
      </w:pPr>
      <w:r w:rsidRPr="007E253C">
        <w:rPr>
          <w:rFonts w:ascii="Times New Roman" w:hAnsi="Times New Roman"/>
          <w:b/>
          <w:sz w:val="24"/>
          <w:szCs w:val="24"/>
        </w:rPr>
        <w:t>Тема 7. Что такое кредит и как оценить его условия</w:t>
      </w:r>
    </w:p>
    <w:p w:rsidR="00826738" w:rsidRPr="00B87ADC" w:rsidRDefault="00826738" w:rsidP="00B87ADC">
      <w:pPr>
        <w:pStyle w:val="-11"/>
        <w:tabs>
          <w:tab w:val="left" w:pos="1974"/>
        </w:tabs>
        <w:spacing w:after="0" w:line="360" w:lineRule="auto"/>
        <w:ind w:left="0"/>
        <w:rPr>
          <w:rFonts w:ascii="Times New Roman" w:hAnsi="Times New Roman"/>
          <w:i/>
          <w:sz w:val="24"/>
          <w:szCs w:val="24"/>
        </w:rPr>
      </w:pPr>
      <w:r w:rsidRPr="00B87ADC">
        <w:rPr>
          <w:rFonts w:ascii="Times New Roman" w:hAnsi="Times New Roman"/>
          <w:i/>
          <w:sz w:val="24"/>
          <w:szCs w:val="24"/>
        </w:rPr>
        <w:t>Сц</w:t>
      </w:r>
      <w:r w:rsidR="00B87ADC" w:rsidRPr="00B87ADC">
        <w:rPr>
          <w:rFonts w:ascii="Times New Roman" w:hAnsi="Times New Roman"/>
          <w:i/>
          <w:sz w:val="24"/>
          <w:szCs w:val="24"/>
        </w:rPr>
        <w:t>енарий 1. Практикум</w:t>
      </w:r>
    </w:p>
    <w:p w:rsidR="00826738" w:rsidRPr="00B87ADC" w:rsidRDefault="00826738" w:rsidP="00826738">
      <w:pPr>
        <w:tabs>
          <w:tab w:val="left" w:pos="1974"/>
        </w:tabs>
        <w:spacing w:after="0" w:line="360" w:lineRule="auto"/>
        <w:jc w:val="both"/>
        <w:rPr>
          <w:rFonts w:ascii="Times New Roman" w:hAnsi="Times New Roman"/>
          <w:i/>
          <w:sz w:val="20"/>
          <w:szCs w:val="20"/>
        </w:rPr>
      </w:pPr>
      <w:r w:rsidRPr="00B87ADC">
        <w:rPr>
          <w:rFonts w:ascii="Times New Roman" w:hAnsi="Times New Roman"/>
          <w:i/>
          <w:sz w:val="20"/>
          <w:szCs w:val="20"/>
        </w:rPr>
        <w:t>Т</w:t>
      </w:r>
      <w:r w:rsidR="00B87ADC">
        <w:rPr>
          <w:rFonts w:ascii="Times New Roman" w:hAnsi="Times New Roman"/>
          <w:i/>
          <w:sz w:val="20"/>
          <w:szCs w:val="20"/>
        </w:rPr>
        <w:t>аблица 19. Сценарий «Практикум «Что такое кредит и как оценить его условия»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2"/>
        <w:gridCol w:w="3153"/>
        <w:gridCol w:w="2473"/>
      </w:tblGrid>
      <w:tr w:rsidR="00826738" w:rsidRPr="00B87ADC" w:rsidTr="00B90C40">
        <w:trPr>
          <w:trHeight w:val="751"/>
          <w:tblHeader/>
        </w:trPr>
        <w:tc>
          <w:tcPr>
            <w:tcW w:w="0" w:type="auto"/>
            <w:tcBorders>
              <w:top w:val="single" w:sz="4" w:space="0" w:color="auto"/>
            </w:tcBorders>
            <w:vAlign w:val="center"/>
          </w:tcPr>
          <w:p w:rsidR="00826738" w:rsidRPr="00B87ADC" w:rsidRDefault="00826738" w:rsidP="00B90C40">
            <w:pPr>
              <w:pStyle w:val="21"/>
              <w:spacing w:line="360" w:lineRule="auto"/>
              <w:jc w:val="center"/>
              <w:rPr>
                <w:rFonts w:ascii="Times New Roman" w:hAnsi="Times New Roman"/>
                <w:b/>
                <w:caps/>
                <w:sz w:val="24"/>
                <w:szCs w:val="24"/>
              </w:rPr>
            </w:pPr>
            <w:r w:rsidRPr="00B87ADC">
              <w:rPr>
                <w:rFonts w:ascii="Times New Roman" w:hAnsi="Times New Roman"/>
                <w:b/>
                <w:sz w:val="24"/>
                <w:szCs w:val="24"/>
              </w:rPr>
              <w:lastRenderedPageBreak/>
              <w:t>Действия педагога</w:t>
            </w:r>
          </w:p>
        </w:tc>
        <w:tc>
          <w:tcPr>
            <w:tcW w:w="0" w:type="auto"/>
            <w:tcBorders>
              <w:top w:val="single" w:sz="4" w:space="0" w:color="auto"/>
            </w:tcBorders>
            <w:vAlign w:val="center"/>
          </w:tcPr>
          <w:p w:rsidR="00826738" w:rsidRPr="00B87ADC" w:rsidRDefault="00826738" w:rsidP="00B90C40">
            <w:pPr>
              <w:pStyle w:val="21"/>
              <w:spacing w:line="360" w:lineRule="auto"/>
              <w:jc w:val="center"/>
              <w:rPr>
                <w:rFonts w:ascii="Times New Roman" w:hAnsi="Times New Roman"/>
                <w:b/>
                <w:caps/>
                <w:sz w:val="24"/>
                <w:szCs w:val="24"/>
              </w:rPr>
            </w:pPr>
            <w:r w:rsidRPr="00B87ADC">
              <w:rPr>
                <w:rFonts w:ascii="Times New Roman" w:hAnsi="Times New Roman"/>
                <w:b/>
                <w:sz w:val="24"/>
                <w:szCs w:val="24"/>
              </w:rPr>
              <w:t>Содержание</w:t>
            </w:r>
          </w:p>
        </w:tc>
        <w:tc>
          <w:tcPr>
            <w:tcW w:w="0" w:type="auto"/>
            <w:tcBorders>
              <w:top w:val="single" w:sz="4" w:space="0" w:color="auto"/>
            </w:tcBorders>
            <w:vAlign w:val="center"/>
          </w:tcPr>
          <w:p w:rsidR="00826738" w:rsidRPr="00B87ADC" w:rsidRDefault="00826738" w:rsidP="00B90C40">
            <w:pPr>
              <w:pStyle w:val="21"/>
              <w:spacing w:line="360" w:lineRule="auto"/>
              <w:jc w:val="center"/>
              <w:rPr>
                <w:rFonts w:ascii="Times New Roman" w:hAnsi="Times New Roman"/>
                <w:b/>
                <w:caps/>
                <w:sz w:val="24"/>
                <w:szCs w:val="24"/>
              </w:rPr>
            </w:pPr>
            <w:r w:rsidRPr="00B87ADC">
              <w:rPr>
                <w:rFonts w:ascii="Times New Roman" w:hAnsi="Times New Roman"/>
                <w:b/>
                <w:sz w:val="24"/>
                <w:szCs w:val="24"/>
              </w:rPr>
              <w:t>Действия обучающихся</w:t>
            </w:r>
          </w:p>
        </w:tc>
      </w:tr>
      <w:tr w:rsidR="00826738" w:rsidRPr="007E253C" w:rsidTr="00B90C40">
        <w:tc>
          <w:tcPr>
            <w:tcW w:w="0" w:type="auto"/>
            <w:tcBorders>
              <w:bottom w:val="single" w:sz="4" w:space="0" w:color="auto"/>
            </w:tcBorders>
          </w:tcPr>
          <w:p w:rsidR="00826738" w:rsidRPr="007E253C" w:rsidRDefault="00826738" w:rsidP="00B87ADC">
            <w:pPr>
              <w:pStyle w:val="21"/>
              <w:rPr>
                <w:rFonts w:ascii="Times New Roman" w:hAnsi="Times New Roman"/>
                <w:caps/>
                <w:sz w:val="24"/>
                <w:szCs w:val="24"/>
              </w:rPr>
            </w:pPr>
            <w:r w:rsidRPr="007E253C">
              <w:rPr>
                <w:rFonts w:ascii="Times New Roman" w:hAnsi="Times New Roman"/>
                <w:sz w:val="24"/>
                <w:szCs w:val="24"/>
                <w:lang w:eastAsia="ru-RU"/>
              </w:rPr>
              <w:t xml:space="preserve">Организация знакомства с темой практикума. </w:t>
            </w:r>
          </w:p>
        </w:tc>
        <w:tc>
          <w:tcPr>
            <w:tcW w:w="0" w:type="auto"/>
            <w:tcBorders>
              <w:bottom w:val="single" w:sz="4" w:space="0" w:color="auto"/>
            </w:tcBorders>
          </w:tcPr>
          <w:p w:rsidR="00826738" w:rsidRPr="007E253C" w:rsidRDefault="00826738" w:rsidP="00B87ADC">
            <w:pPr>
              <w:pStyle w:val="21"/>
              <w:rPr>
                <w:rFonts w:ascii="Times New Roman" w:hAnsi="Times New Roman"/>
                <w:caps/>
                <w:sz w:val="24"/>
                <w:szCs w:val="24"/>
              </w:rPr>
            </w:pPr>
            <w:r w:rsidRPr="007E253C">
              <w:rPr>
                <w:rFonts w:ascii="Times New Roman" w:hAnsi="Times New Roman"/>
                <w:sz w:val="24"/>
                <w:szCs w:val="24"/>
              </w:rPr>
              <w:t xml:space="preserve">Основные принципы кредитования. </w:t>
            </w:r>
          </w:p>
        </w:tc>
        <w:tc>
          <w:tcPr>
            <w:tcW w:w="0" w:type="auto"/>
            <w:tcBorders>
              <w:bottom w:val="single" w:sz="4" w:space="0" w:color="auto"/>
            </w:tcBorders>
          </w:tcPr>
          <w:p w:rsidR="00826738" w:rsidRPr="007E253C" w:rsidRDefault="00826738" w:rsidP="00B87ADC">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Характеризовать кредитование как финансовый инструмент.</w:t>
            </w:r>
          </w:p>
        </w:tc>
      </w:tr>
      <w:tr w:rsidR="00826738" w:rsidRPr="007E253C" w:rsidTr="00B90C40">
        <w:tc>
          <w:tcPr>
            <w:tcW w:w="0" w:type="auto"/>
            <w:tcBorders>
              <w:bottom w:val="single" w:sz="4" w:space="0" w:color="auto"/>
            </w:tcBorders>
          </w:tcPr>
          <w:p w:rsidR="00826738" w:rsidRPr="007E253C" w:rsidRDefault="00826738" w:rsidP="00B87ADC">
            <w:pPr>
              <w:pStyle w:val="21"/>
              <w:rPr>
                <w:rFonts w:ascii="Times New Roman" w:hAnsi="Times New Roman"/>
                <w:caps/>
                <w:sz w:val="24"/>
                <w:szCs w:val="24"/>
              </w:rPr>
            </w:pPr>
            <w:r w:rsidRPr="007E253C">
              <w:rPr>
                <w:rFonts w:ascii="Times New Roman" w:hAnsi="Times New Roman"/>
                <w:sz w:val="24"/>
                <w:szCs w:val="24"/>
                <w:lang w:eastAsia="ru-RU"/>
              </w:rPr>
              <w:t>Организация деятельности учащихся по выполнению задания 1. (анализ ситуаций «</w:t>
            </w:r>
            <w:r w:rsidRPr="007E253C">
              <w:rPr>
                <w:rFonts w:ascii="Times New Roman" w:hAnsi="Times New Roman"/>
                <w:sz w:val="24"/>
                <w:szCs w:val="24"/>
              </w:rPr>
              <w:t>Кредит: всегда ли его можно получить?</w:t>
            </w:r>
            <w:r w:rsidRPr="007E253C">
              <w:rPr>
                <w:rFonts w:ascii="Times New Roman" w:hAnsi="Times New Roman"/>
                <w:sz w:val="24"/>
                <w:szCs w:val="24"/>
                <w:lang w:eastAsia="ru-RU"/>
              </w:rPr>
              <w:t>», «</w:t>
            </w:r>
            <w:r w:rsidRPr="007E253C">
              <w:rPr>
                <w:rFonts w:ascii="Times New Roman" w:hAnsi="Times New Roman"/>
                <w:sz w:val="24"/>
                <w:szCs w:val="24"/>
              </w:rPr>
              <w:t>Кредитные платежи и полная стоимость кредита</w:t>
            </w:r>
            <w:r w:rsidRPr="007E253C">
              <w:rPr>
                <w:rFonts w:ascii="Times New Roman" w:hAnsi="Times New Roman"/>
                <w:sz w:val="24"/>
                <w:szCs w:val="24"/>
                <w:lang w:eastAsia="ru-RU"/>
              </w:rPr>
              <w:t>», «</w:t>
            </w:r>
            <w:r w:rsidRPr="007E253C">
              <w:rPr>
                <w:rFonts w:ascii="Times New Roman" w:hAnsi="Times New Roman"/>
                <w:sz w:val="24"/>
                <w:szCs w:val="24"/>
              </w:rPr>
              <w:t>Кредиты: какими они бывают</w:t>
            </w:r>
            <w:r w:rsidRPr="007E253C">
              <w:rPr>
                <w:rFonts w:ascii="Times New Roman" w:hAnsi="Times New Roman"/>
                <w:sz w:val="24"/>
                <w:szCs w:val="24"/>
                <w:lang w:eastAsia="ru-RU"/>
              </w:rPr>
              <w:t xml:space="preserve">»). </w:t>
            </w:r>
          </w:p>
        </w:tc>
        <w:tc>
          <w:tcPr>
            <w:tcW w:w="0" w:type="auto"/>
            <w:tcBorders>
              <w:bottom w:val="single" w:sz="4" w:space="0" w:color="auto"/>
            </w:tcBorders>
          </w:tcPr>
          <w:p w:rsidR="00826738" w:rsidRPr="007E253C" w:rsidRDefault="00826738" w:rsidP="00B87ADC">
            <w:pPr>
              <w:pStyle w:val="21"/>
              <w:rPr>
                <w:rFonts w:ascii="Times New Roman" w:hAnsi="Times New Roman"/>
                <w:caps/>
                <w:sz w:val="24"/>
                <w:szCs w:val="24"/>
              </w:rPr>
            </w:pPr>
            <w:r w:rsidRPr="007E253C">
              <w:rPr>
                <w:rFonts w:ascii="Times New Roman" w:hAnsi="Times New Roman"/>
                <w:sz w:val="24"/>
                <w:szCs w:val="24"/>
              </w:rPr>
              <w:t>Процентная ставка. Виды кредита. Ипотечный кредит. Выгоды и риски кредитования.</w:t>
            </w:r>
          </w:p>
        </w:tc>
        <w:tc>
          <w:tcPr>
            <w:tcW w:w="0" w:type="auto"/>
            <w:tcBorders>
              <w:bottom w:val="single" w:sz="4" w:space="0" w:color="auto"/>
            </w:tcBorders>
          </w:tcPr>
          <w:p w:rsidR="00826738" w:rsidRPr="007E253C" w:rsidRDefault="00826738" w:rsidP="00B87ADC">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Пояснять основные принципы кредитования.</w:t>
            </w:r>
          </w:p>
          <w:p w:rsidR="00826738" w:rsidRPr="007E253C" w:rsidRDefault="00826738" w:rsidP="00B87ADC">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Анализировать кредитный договор.</w:t>
            </w:r>
          </w:p>
          <w:p w:rsidR="00826738" w:rsidRPr="007E253C" w:rsidRDefault="00826738" w:rsidP="00B87ADC">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Анализировать и сравнивать процентные ставки по кредитам.</w:t>
            </w:r>
          </w:p>
        </w:tc>
      </w:tr>
      <w:tr w:rsidR="00826738" w:rsidRPr="007E253C" w:rsidTr="00B90C40">
        <w:tc>
          <w:tcPr>
            <w:tcW w:w="0" w:type="auto"/>
            <w:tcBorders>
              <w:bottom w:val="single" w:sz="4" w:space="0" w:color="auto"/>
            </w:tcBorders>
            <w:vAlign w:val="center"/>
          </w:tcPr>
          <w:p w:rsidR="00826738" w:rsidRPr="007E253C" w:rsidRDefault="00826738" w:rsidP="00B87ADC">
            <w:pPr>
              <w:pStyle w:val="21"/>
              <w:rPr>
                <w:rFonts w:ascii="Times New Roman" w:hAnsi="Times New Roman"/>
                <w:caps/>
                <w:sz w:val="24"/>
                <w:szCs w:val="24"/>
              </w:rPr>
            </w:pPr>
            <w:r w:rsidRPr="007E253C">
              <w:rPr>
                <w:rFonts w:ascii="Times New Roman" w:hAnsi="Times New Roman"/>
                <w:sz w:val="24"/>
                <w:szCs w:val="24"/>
              </w:rPr>
              <w:t>Действия педагога</w:t>
            </w:r>
          </w:p>
        </w:tc>
        <w:tc>
          <w:tcPr>
            <w:tcW w:w="0" w:type="auto"/>
            <w:tcBorders>
              <w:bottom w:val="single" w:sz="4" w:space="0" w:color="auto"/>
            </w:tcBorders>
            <w:vAlign w:val="center"/>
          </w:tcPr>
          <w:p w:rsidR="00826738" w:rsidRPr="007E253C" w:rsidRDefault="00826738" w:rsidP="00B87ADC">
            <w:pPr>
              <w:pStyle w:val="21"/>
              <w:rPr>
                <w:rFonts w:ascii="Times New Roman" w:hAnsi="Times New Roman"/>
                <w:caps/>
                <w:sz w:val="24"/>
                <w:szCs w:val="24"/>
              </w:rPr>
            </w:pPr>
            <w:r w:rsidRPr="007E253C">
              <w:rPr>
                <w:rFonts w:ascii="Times New Roman" w:hAnsi="Times New Roman"/>
                <w:sz w:val="24"/>
                <w:szCs w:val="24"/>
              </w:rPr>
              <w:t>Содержание</w:t>
            </w:r>
          </w:p>
        </w:tc>
        <w:tc>
          <w:tcPr>
            <w:tcW w:w="0" w:type="auto"/>
            <w:tcBorders>
              <w:bottom w:val="single" w:sz="4" w:space="0" w:color="auto"/>
            </w:tcBorders>
            <w:vAlign w:val="center"/>
          </w:tcPr>
          <w:p w:rsidR="00826738" w:rsidRPr="007E253C" w:rsidRDefault="00826738" w:rsidP="00B87ADC">
            <w:pPr>
              <w:pStyle w:val="21"/>
              <w:rPr>
                <w:rFonts w:ascii="Times New Roman" w:hAnsi="Times New Roman"/>
                <w:caps/>
                <w:sz w:val="24"/>
                <w:szCs w:val="24"/>
              </w:rPr>
            </w:pPr>
            <w:r w:rsidRPr="007E253C">
              <w:rPr>
                <w:rFonts w:ascii="Times New Roman" w:hAnsi="Times New Roman"/>
                <w:sz w:val="24"/>
                <w:szCs w:val="24"/>
              </w:rPr>
              <w:t>Действия обучающихся</w:t>
            </w:r>
          </w:p>
        </w:tc>
      </w:tr>
      <w:tr w:rsidR="00826738" w:rsidRPr="007E253C" w:rsidTr="00B90C40">
        <w:tc>
          <w:tcPr>
            <w:tcW w:w="0" w:type="auto"/>
            <w:tcBorders>
              <w:bottom w:val="single" w:sz="4" w:space="0" w:color="auto"/>
            </w:tcBorders>
          </w:tcPr>
          <w:p w:rsidR="00826738" w:rsidRPr="007E253C" w:rsidRDefault="00826738" w:rsidP="00B87ADC">
            <w:pPr>
              <w:pStyle w:val="21"/>
              <w:rPr>
                <w:rFonts w:ascii="Times New Roman" w:hAnsi="Times New Roman"/>
                <w:caps/>
                <w:sz w:val="24"/>
                <w:szCs w:val="24"/>
              </w:rPr>
            </w:pPr>
            <w:r w:rsidRPr="007E253C">
              <w:rPr>
                <w:rFonts w:ascii="Times New Roman" w:hAnsi="Times New Roman"/>
                <w:sz w:val="24"/>
                <w:szCs w:val="24"/>
                <w:lang w:eastAsia="ru-RU"/>
              </w:rPr>
              <w:t>Организация деятельности учащихся по выполнению задания 1. (анализ ситуаций «</w:t>
            </w:r>
            <w:r w:rsidRPr="007E253C">
              <w:rPr>
                <w:rFonts w:ascii="Times New Roman" w:hAnsi="Times New Roman"/>
                <w:sz w:val="24"/>
                <w:szCs w:val="24"/>
              </w:rPr>
              <w:t>Кредит на 100 000 рублей</w:t>
            </w:r>
            <w:r w:rsidRPr="007E253C">
              <w:rPr>
                <w:rFonts w:ascii="Times New Roman" w:hAnsi="Times New Roman"/>
                <w:sz w:val="24"/>
                <w:szCs w:val="24"/>
                <w:lang w:eastAsia="ru-RU"/>
              </w:rPr>
              <w:t>», «</w:t>
            </w:r>
            <w:r w:rsidRPr="007E253C">
              <w:rPr>
                <w:rFonts w:ascii="Times New Roman" w:hAnsi="Times New Roman"/>
                <w:sz w:val="24"/>
                <w:szCs w:val="24"/>
              </w:rPr>
              <w:t>Кредиты: если их несколько</w:t>
            </w:r>
            <w:r w:rsidRPr="007E253C">
              <w:rPr>
                <w:rFonts w:ascii="Times New Roman" w:hAnsi="Times New Roman"/>
                <w:sz w:val="24"/>
                <w:szCs w:val="24"/>
                <w:lang w:eastAsia="ru-RU"/>
              </w:rPr>
              <w:t>», «</w:t>
            </w:r>
            <w:r w:rsidRPr="007E253C">
              <w:rPr>
                <w:rFonts w:ascii="Times New Roman" w:hAnsi="Times New Roman"/>
                <w:sz w:val="24"/>
                <w:szCs w:val="24"/>
              </w:rPr>
              <w:t>Кредит на срочный ремонт»</w:t>
            </w:r>
            <w:r w:rsidRPr="007E253C">
              <w:rPr>
                <w:rFonts w:ascii="Times New Roman" w:hAnsi="Times New Roman"/>
                <w:sz w:val="24"/>
                <w:szCs w:val="24"/>
                <w:lang w:eastAsia="ru-RU"/>
              </w:rPr>
              <w:t xml:space="preserve">). </w:t>
            </w:r>
          </w:p>
        </w:tc>
        <w:tc>
          <w:tcPr>
            <w:tcW w:w="0" w:type="auto"/>
            <w:tcBorders>
              <w:bottom w:val="single" w:sz="4" w:space="0" w:color="auto"/>
            </w:tcBorders>
          </w:tcPr>
          <w:p w:rsidR="00826738" w:rsidRPr="007E253C" w:rsidRDefault="00826738" w:rsidP="00B87ADC">
            <w:pPr>
              <w:pStyle w:val="21"/>
              <w:rPr>
                <w:rFonts w:ascii="Times New Roman" w:hAnsi="Times New Roman"/>
                <w:caps/>
                <w:sz w:val="24"/>
                <w:szCs w:val="24"/>
              </w:rPr>
            </w:pPr>
            <w:r w:rsidRPr="007E253C">
              <w:rPr>
                <w:rFonts w:ascii="Times New Roman" w:hAnsi="Times New Roman"/>
                <w:sz w:val="24"/>
                <w:szCs w:val="24"/>
              </w:rPr>
              <w:t>Процентная ставка. Виды кредита. Ипотечный кредит. Выгоды и риски кредитования.</w:t>
            </w:r>
          </w:p>
        </w:tc>
        <w:tc>
          <w:tcPr>
            <w:tcW w:w="0" w:type="auto"/>
            <w:tcBorders>
              <w:bottom w:val="single" w:sz="4" w:space="0" w:color="auto"/>
            </w:tcBorders>
          </w:tcPr>
          <w:p w:rsidR="00826738" w:rsidRPr="007E253C" w:rsidRDefault="00826738" w:rsidP="00B87ADC">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Анализировать кредитный договор.</w:t>
            </w:r>
          </w:p>
          <w:p w:rsidR="00826738" w:rsidRPr="007E253C" w:rsidRDefault="00826738" w:rsidP="00B87ADC">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Анализировать и сравнивать процентные ставки по кредитам.</w:t>
            </w:r>
          </w:p>
          <w:p w:rsidR="00826738" w:rsidRPr="007E253C" w:rsidRDefault="00826738" w:rsidP="00B87ADC">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Объяснять особенности ипотечного кредитования.</w:t>
            </w:r>
          </w:p>
          <w:p w:rsidR="00826738" w:rsidRPr="007E253C" w:rsidRDefault="00826738" w:rsidP="00B87ADC">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Оценивать материальные возможности возврата кредита.</w:t>
            </w:r>
          </w:p>
        </w:tc>
      </w:tr>
      <w:tr w:rsidR="00826738" w:rsidRPr="007E253C" w:rsidTr="00B90C40">
        <w:tc>
          <w:tcPr>
            <w:tcW w:w="0" w:type="auto"/>
            <w:tcBorders>
              <w:bottom w:val="single" w:sz="4" w:space="0" w:color="auto"/>
            </w:tcBorders>
          </w:tcPr>
          <w:p w:rsidR="00826738" w:rsidRPr="007E253C" w:rsidRDefault="00826738" w:rsidP="00B87ADC">
            <w:pPr>
              <w:pStyle w:val="21"/>
              <w:rPr>
                <w:rFonts w:ascii="Times New Roman" w:hAnsi="Times New Roman"/>
                <w:caps/>
                <w:sz w:val="24"/>
                <w:szCs w:val="24"/>
              </w:rPr>
            </w:pPr>
            <w:r w:rsidRPr="007E253C">
              <w:rPr>
                <w:rFonts w:ascii="Times New Roman" w:hAnsi="Times New Roman"/>
                <w:sz w:val="24"/>
                <w:szCs w:val="24"/>
                <w:lang w:eastAsia="ru-RU"/>
              </w:rPr>
              <w:t>Организация деятельности учащихся по выполнению задания 2 (анализ ситуаций</w:t>
            </w:r>
            <w:r w:rsidRPr="007E253C">
              <w:rPr>
                <w:rFonts w:ascii="Times New Roman" w:hAnsi="Times New Roman"/>
                <w:sz w:val="24"/>
                <w:szCs w:val="24"/>
              </w:rPr>
              <w:t xml:space="preserve"> «Кредит для Аллы Петровны», «Кредит на покупку квартиры»</w:t>
            </w:r>
            <w:r w:rsidRPr="007E253C">
              <w:rPr>
                <w:rFonts w:ascii="Times New Roman" w:hAnsi="Times New Roman"/>
                <w:sz w:val="24"/>
                <w:szCs w:val="24"/>
                <w:lang w:eastAsia="ru-RU"/>
              </w:rPr>
              <w:t>).</w:t>
            </w:r>
          </w:p>
        </w:tc>
        <w:tc>
          <w:tcPr>
            <w:tcW w:w="0" w:type="auto"/>
            <w:tcBorders>
              <w:bottom w:val="single" w:sz="4" w:space="0" w:color="auto"/>
            </w:tcBorders>
          </w:tcPr>
          <w:p w:rsidR="00826738" w:rsidRPr="007E253C" w:rsidRDefault="00826738" w:rsidP="00B87ADC">
            <w:pPr>
              <w:pStyle w:val="21"/>
              <w:rPr>
                <w:rFonts w:ascii="Times New Roman" w:hAnsi="Times New Roman"/>
                <w:caps/>
                <w:sz w:val="24"/>
                <w:szCs w:val="24"/>
              </w:rPr>
            </w:pPr>
            <w:r w:rsidRPr="007E253C">
              <w:rPr>
                <w:rFonts w:ascii="Times New Roman" w:hAnsi="Times New Roman"/>
                <w:sz w:val="24"/>
                <w:szCs w:val="24"/>
              </w:rPr>
              <w:t>Выгоды и риски кредитования.</w:t>
            </w:r>
          </w:p>
        </w:tc>
        <w:tc>
          <w:tcPr>
            <w:tcW w:w="0" w:type="auto"/>
            <w:tcBorders>
              <w:bottom w:val="single" w:sz="4" w:space="0" w:color="auto"/>
            </w:tcBorders>
          </w:tcPr>
          <w:p w:rsidR="00826738" w:rsidRPr="007E253C" w:rsidRDefault="00826738" w:rsidP="00B87ADC">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Пояснять основные принципы кредитования.</w:t>
            </w:r>
          </w:p>
          <w:p w:rsidR="00826738" w:rsidRPr="007E253C" w:rsidRDefault="00826738" w:rsidP="00B87ADC">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Оценивать материальные возможности возврата кредита.</w:t>
            </w:r>
          </w:p>
        </w:tc>
      </w:tr>
      <w:tr w:rsidR="00826738" w:rsidRPr="007E253C" w:rsidTr="00B90C40">
        <w:tc>
          <w:tcPr>
            <w:tcW w:w="0" w:type="auto"/>
            <w:tcBorders>
              <w:bottom w:val="single" w:sz="4" w:space="0" w:color="auto"/>
            </w:tcBorders>
          </w:tcPr>
          <w:p w:rsidR="00826738" w:rsidRPr="007E253C" w:rsidRDefault="00826738" w:rsidP="00B87ADC">
            <w:pPr>
              <w:pStyle w:val="21"/>
              <w:rPr>
                <w:rFonts w:ascii="Times New Roman" w:hAnsi="Times New Roman"/>
                <w:caps/>
                <w:sz w:val="24"/>
                <w:szCs w:val="24"/>
              </w:rPr>
            </w:pPr>
            <w:r w:rsidRPr="007E253C">
              <w:rPr>
                <w:rFonts w:ascii="Times New Roman" w:hAnsi="Times New Roman"/>
                <w:sz w:val="24"/>
                <w:szCs w:val="24"/>
                <w:lang w:eastAsia="ru-RU"/>
              </w:rPr>
              <w:t>Организация подведения итогов выполнения заданий практикума.</w:t>
            </w:r>
          </w:p>
        </w:tc>
        <w:tc>
          <w:tcPr>
            <w:tcW w:w="0" w:type="auto"/>
            <w:tcBorders>
              <w:bottom w:val="single" w:sz="4" w:space="0" w:color="auto"/>
            </w:tcBorders>
          </w:tcPr>
          <w:p w:rsidR="00826738" w:rsidRPr="007E253C" w:rsidRDefault="00826738" w:rsidP="00B87ADC">
            <w:pPr>
              <w:pStyle w:val="21"/>
              <w:rPr>
                <w:rFonts w:ascii="Times New Roman" w:hAnsi="Times New Roman"/>
                <w:caps/>
                <w:sz w:val="24"/>
                <w:szCs w:val="24"/>
              </w:rPr>
            </w:pPr>
            <w:r w:rsidRPr="007E253C">
              <w:rPr>
                <w:rFonts w:ascii="Times New Roman" w:hAnsi="Times New Roman"/>
                <w:sz w:val="24"/>
                <w:szCs w:val="24"/>
              </w:rPr>
              <w:t>Основные принципы кредитования. Процентная ставка. Виды кредита. Кредитная карта. Ипотечный кредит. Выгоды и риски кредитования.</w:t>
            </w:r>
          </w:p>
        </w:tc>
        <w:tc>
          <w:tcPr>
            <w:tcW w:w="0" w:type="auto"/>
            <w:tcBorders>
              <w:bottom w:val="single" w:sz="4" w:space="0" w:color="auto"/>
            </w:tcBorders>
          </w:tcPr>
          <w:p w:rsidR="00826738" w:rsidRPr="007E253C" w:rsidRDefault="00826738" w:rsidP="00B87ADC">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Характеризовать кредитование как финансовый инструмент.</w:t>
            </w:r>
          </w:p>
          <w:p w:rsidR="00826738" w:rsidRPr="007E253C" w:rsidRDefault="00826738" w:rsidP="00B87ADC">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Пояснять основные принципы кредитования.</w:t>
            </w:r>
          </w:p>
          <w:p w:rsidR="00826738" w:rsidRPr="007E253C" w:rsidRDefault="00826738" w:rsidP="00B87ADC">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Оценивать материальные возможности возврата кредита.</w:t>
            </w:r>
          </w:p>
        </w:tc>
      </w:tr>
    </w:tbl>
    <w:p w:rsidR="00826738" w:rsidRPr="007E253C" w:rsidRDefault="00826738" w:rsidP="00826738">
      <w:pPr>
        <w:spacing w:after="0" w:line="360" w:lineRule="auto"/>
        <w:ind w:firstLine="709"/>
        <w:jc w:val="both"/>
        <w:rPr>
          <w:rFonts w:ascii="Times New Roman" w:hAnsi="Times New Roman"/>
          <w:sz w:val="24"/>
          <w:szCs w:val="24"/>
          <w:lang w:eastAsia="ru-RU"/>
        </w:rPr>
      </w:pPr>
    </w:p>
    <w:p w:rsidR="00826738" w:rsidRPr="007E253C" w:rsidRDefault="00826738" w:rsidP="00826738">
      <w:pPr>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lastRenderedPageBreak/>
        <w:t>На вводном этапе занятия (до 3 минут) учитель знакомит учащихся с темой практикума.</w:t>
      </w:r>
    </w:p>
    <w:p w:rsidR="00826738" w:rsidRPr="007E253C" w:rsidRDefault="00826738" w:rsidP="00826738">
      <w:pPr>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 xml:space="preserve">Первый этап практикума (до 10 минут) предполагает выполнение практических заданий, связанных с ситуациями </w:t>
      </w:r>
      <w:r w:rsidRPr="00B87ADC">
        <w:rPr>
          <w:rFonts w:ascii="Times New Roman" w:hAnsi="Times New Roman"/>
          <w:i/>
          <w:sz w:val="24"/>
          <w:szCs w:val="24"/>
          <w:lang w:eastAsia="ru-RU"/>
        </w:rPr>
        <w:t>«</w:t>
      </w:r>
      <w:r w:rsidRPr="00B87ADC">
        <w:rPr>
          <w:rFonts w:ascii="Times New Roman" w:hAnsi="Times New Roman"/>
          <w:i/>
          <w:sz w:val="24"/>
          <w:szCs w:val="24"/>
        </w:rPr>
        <w:t>Кредит: всегда ли его можно получить?</w:t>
      </w:r>
      <w:r w:rsidRPr="00B87ADC">
        <w:rPr>
          <w:rFonts w:ascii="Times New Roman" w:hAnsi="Times New Roman"/>
          <w:i/>
          <w:sz w:val="24"/>
          <w:szCs w:val="24"/>
          <w:lang w:eastAsia="ru-RU"/>
        </w:rPr>
        <w:t>», «</w:t>
      </w:r>
      <w:r w:rsidRPr="00B87ADC">
        <w:rPr>
          <w:rFonts w:ascii="Times New Roman" w:hAnsi="Times New Roman"/>
          <w:i/>
          <w:sz w:val="24"/>
          <w:szCs w:val="24"/>
        </w:rPr>
        <w:t>Кредитные платежи и полная стоимость кредита</w:t>
      </w:r>
      <w:r w:rsidRPr="00B87ADC">
        <w:rPr>
          <w:rFonts w:ascii="Times New Roman" w:hAnsi="Times New Roman"/>
          <w:i/>
          <w:sz w:val="24"/>
          <w:szCs w:val="24"/>
          <w:lang w:eastAsia="ru-RU"/>
        </w:rPr>
        <w:t>», «</w:t>
      </w:r>
      <w:r w:rsidRPr="00B87ADC">
        <w:rPr>
          <w:rFonts w:ascii="Times New Roman" w:hAnsi="Times New Roman"/>
          <w:i/>
          <w:sz w:val="24"/>
          <w:szCs w:val="24"/>
        </w:rPr>
        <w:t>Кредиты: какими они бывают</w:t>
      </w:r>
      <w:r w:rsidRPr="00B87ADC">
        <w:rPr>
          <w:rFonts w:ascii="Times New Roman" w:hAnsi="Times New Roman"/>
          <w:i/>
          <w:sz w:val="24"/>
          <w:szCs w:val="24"/>
          <w:lang w:eastAsia="ru-RU"/>
        </w:rPr>
        <w:t>»,</w:t>
      </w:r>
      <w:r w:rsidRPr="007E253C">
        <w:rPr>
          <w:rFonts w:ascii="Times New Roman" w:hAnsi="Times New Roman"/>
          <w:sz w:val="24"/>
          <w:szCs w:val="24"/>
          <w:lang w:eastAsia="ru-RU"/>
        </w:rPr>
        <w:t xml:space="preserve"> которые направлены на формирование навыка поиска финансовой информации. В ходе выполнения данных заданий, обучающиеся знакомятся с азами кредитования, видами кредитов. Выполнение этих заданий может быть организовано как в формате индивидуальной, так и в формате групповой работы. Ситуации могут быть предложены по выбору учителя.</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 xml:space="preserve">Второй этап практикума (до 15 минут) предполагает выполнение практических заданий, связанных с ситуациями </w:t>
      </w:r>
      <w:r w:rsidRPr="00B87ADC">
        <w:rPr>
          <w:rFonts w:ascii="Times New Roman" w:hAnsi="Times New Roman"/>
          <w:i/>
          <w:sz w:val="24"/>
          <w:szCs w:val="24"/>
          <w:lang w:eastAsia="ru-RU"/>
        </w:rPr>
        <w:t>«</w:t>
      </w:r>
      <w:r w:rsidRPr="00B87ADC">
        <w:rPr>
          <w:rFonts w:ascii="Times New Roman" w:hAnsi="Times New Roman"/>
          <w:i/>
          <w:sz w:val="24"/>
          <w:szCs w:val="24"/>
        </w:rPr>
        <w:t>Кредит на 100 000 рублей</w:t>
      </w:r>
      <w:r w:rsidRPr="00B87ADC">
        <w:rPr>
          <w:rFonts w:ascii="Times New Roman" w:hAnsi="Times New Roman"/>
          <w:i/>
          <w:sz w:val="24"/>
          <w:szCs w:val="24"/>
          <w:lang w:eastAsia="ru-RU"/>
        </w:rPr>
        <w:t>», «</w:t>
      </w:r>
      <w:r w:rsidRPr="00B87ADC">
        <w:rPr>
          <w:rFonts w:ascii="Times New Roman" w:hAnsi="Times New Roman"/>
          <w:i/>
          <w:sz w:val="24"/>
          <w:szCs w:val="24"/>
        </w:rPr>
        <w:t>Кредиты: если их несколько</w:t>
      </w:r>
      <w:r w:rsidRPr="00B87ADC">
        <w:rPr>
          <w:rFonts w:ascii="Times New Roman" w:hAnsi="Times New Roman"/>
          <w:i/>
          <w:sz w:val="24"/>
          <w:szCs w:val="24"/>
          <w:lang w:eastAsia="ru-RU"/>
        </w:rPr>
        <w:t>», «</w:t>
      </w:r>
      <w:r w:rsidRPr="00B87ADC">
        <w:rPr>
          <w:rFonts w:ascii="Times New Roman" w:hAnsi="Times New Roman"/>
          <w:i/>
          <w:sz w:val="24"/>
          <w:szCs w:val="24"/>
        </w:rPr>
        <w:t>Кредит на срочный ремонт»,</w:t>
      </w:r>
      <w:r w:rsidRPr="007E253C">
        <w:rPr>
          <w:rFonts w:ascii="Times New Roman" w:hAnsi="Times New Roman"/>
          <w:b/>
          <w:sz w:val="24"/>
          <w:szCs w:val="24"/>
        </w:rPr>
        <w:t xml:space="preserve"> </w:t>
      </w:r>
      <w:r w:rsidRPr="007E253C">
        <w:rPr>
          <w:rFonts w:ascii="Times New Roman" w:hAnsi="Times New Roman"/>
          <w:sz w:val="24"/>
          <w:szCs w:val="24"/>
          <w:lang w:eastAsia="ru-RU"/>
        </w:rPr>
        <w:t>при выполнении которых учащиеся могут не только выполнять необходимые в финансовой сфере финансовые операции, но и получат возможность знакомства с онлайн-калькуляторами. Выбор ситуаций, форму и порядок организации работы учащихся по анализу данных ситуаций определяет учитель.</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 xml:space="preserve">Третий этап практикума (до 15 минут) предполагает выполнение практического задания </w:t>
      </w:r>
      <w:r w:rsidRPr="00B87ADC">
        <w:rPr>
          <w:rFonts w:ascii="Times New Roman" w:hAnsi="Times New Roman"/>
          <w:i/>
          <w:sz w:val="24"/>
          <w:szCs w:val="24"/>
          <w:lang w:eastAsia="ru-RU"/>
        </w:rPr>
        <w:t>«</w:t>
      </w:r>
      <w:r w:rsidRPr="00B87ADC">
        <w:rPr>
          <w:rFonts w:ascii="Times New Roman" w:hAnsi="Times New Roman"/>
          <w:i/>
          <w:sz w:val="24"/>
          <w:szCs w:val="24"/>
        </w:rPr>
        <w:t>Кредит для Аллы Петровны»,</w:t>
      </w:r>
      <w:r w:rsidRPr="007E253C">
        <w:rPr>
          <w:rFonts w:ascii="Times New Roman" w:hAnsi="Times New Roman"/>
          <w:b/>
          <w:sz w:val="24"/>
          <w:szCs w:val="24"/>
        </w:rPr>
        <w:t xml:space="preserve"> </w:t>
      </w:r>
      <w:r w:rsidRPr="007E253C">
        <w:rPr>
          <w:rFonts w:ascii="Times New Roman" w:hAnsi="Times New Roman"/>
          <w:sz w:val="24"/>
          <w:szCs w:val="24"/>
        </w:rPr>
        <w:t>в котором</w:t>
      </w:r>
      <w:r w:rsidRPr="007E253C">
        <w:rPr>
          <w:rFonts w:ascii="Times New Roman" w:hAnsi="Times New Roman"/>
          <w:sz w:val="24"/>
          <w:szCs w:val="24"/>
          <w:lang w:eastAsia="ru-RU"/>
        </w:rPr>
        <w:t xml:space="preserve"> речь идет о ситуации перекредитования. При этом крайне важно ответь на две составляющих вопроса:</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bCs/>
          <w:sz w:val="24"/>
          <w:szCs w:val="24"/>
        </w:rPr>
        <w:t>Какие две другие финансовые выгоды получит Алла Петровна, если возьмет кредит от компании «Лучший кредит»?</w:t>
      </w:r>
    </w:p>
    <w:p w:rsidR="00826738" w:rsidRPr="007E253C" w:rsidRDefault="00826738" w:rsidP="00826738">
      <w:pPr>
        <w:spacing w:after="0" w:line="360" w:lineRule="auto"/>
        <w:ind w:firstLine="709"/>
        <w:jc w:val="both"/>
        <w:rPr>
          <w:rFonts w:ascii="Times New Roman" w:hAnsi="Times New Roman"/>
          <w:bCs/>
          <w:sz w:val="24"/>
          <w:szCs w:val="24"/>
        </w:rPr>
      </w:pPr>
      <w:r w:rsidRPr="007E253C">
        <w:rPr>
          <w:rFonts w:ascii="Times New Roman" w:hAnsi="Times New Roman"/>
          <w:bCs/>
          <w:sz w:val="24"/>
          <w:szCs w:val="24"/>
        </w:rPr>
        <w:t>С каким возможным негативным финансовым последствием столкнется Алла Петровна, если согласится взять кредит от компании «Лучший кредит»?</w:t>
      </w:r>
    </w:p>
    <w:p w:rsidR="00826738" w:rsidRPr="007E253C" w:rsidRDefault="00826738" w:rsidP="00826738">
      <w:pPr>
        <w:spacing w:after="0" w:line="360" w:lineRule="auto"/>
        <w:ind w:firstLine="709"/>
        <w:jc w:val="both"/>
        <w:rPr>
          <w:rFonts w:ascii="Times New Roman" w:hAnsi="Times New Roman"/>
          <w:bCs/>
          <w:sz w:val="24"/>
          <w:szCs w:val="24"/>
        </w:rPr>
      </w:pPr>
      <w:r w:rsidRPr="007E253C">
        <w:rPr>
          <w:rFonts w:ascii="Times New Roman" w:hAnsi="Times New Roman"/>
          <w:bCs/>
          <w:sz w:val="24"/>
          <w:szCs w:val="24"/>
        </w:rPr>
        <w:t>Обсуждение данной ситуации позволяет вывести обучающихся на вопрос, который, возможно, поможет определить тему выполнения индивидуального проекта: с какими негативными последствиями могут сталкиваться банки и с какими – заемщики?</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bCs/>
          <w:sz w:val="24"/>
          <w:szCs w:val="24"/>
        </w:rPr>
        <w:t xml:space="preserve">В качестве альтернативного задания может быть предложено обсуждение ситуации </w:t>
      </w:r>
      <w:r w:rsidRPr="00B87ADC">
        <w:rPr>
          <w:rFonts w:ascii="Times New Roman" w:hAnsi="Times New Roman"/>
          <w:bCs/>
          <w:i/>
          <w:sz w:val="24"/>
          <w:szCs w:val="24"/>
        </w:rPr>
        <w:t>«</w:t>
      </w:r>
      <w:r w:rsidRPr="00B87ADC">
        <w:rPr>
          <w:rFonts w:ascii="Times New Roman" w:hAnsi="Times New Roman"/>
          <w:i/>
          <w:sz w:val="24"/>
          <w:szCs w:val="24"/>
        </w:rPr>
        <w:t>Кредит на покупку квартиры»,</w:t>
      </w:r>
      <w:r w:rsidRPr="007E253C">
        <w:rPr>
          <w:rFonts w:ascii="Times New Roman" w:hAnsi="Times New Roman"/>
          <w:b/>
          <w:sz w:val="24"/>
          <w:szCs w:val="24"/>
        </w:rPr>
        <w:t xml:space="preserve"> </w:t>
      </w:r>
      <w:r w:rsidRPr="007E253C">
        <w:rPr>
          <w:rFonts w:ascii="Times New Roman" w:hAnsi="Times New Roman"/>
          <w:sz w:val="24"/>
          <w:szCs w:val="24"/>
        </w:rPr>
        <w:t>которое, в свою очередь, выводит на такие направления поиска тем индивидуального проекта, как: Как выбрать лучшее из предложений с учетом множества предложений на рынке кредитования? Как добиться максимальной экономии?</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На заключительном этапе практикума подводятся итоги, обращается внимание на допущенные типичные ошибки, еще раз обозначаются поставленные «открытые вопросы».</w:t>
      </w:r>
    </w:p>
    <w:p w:rsidR="00826738" w:rsidRPr="007E253C" w:rsidRDefault="00826738" w:rsidP="00826738">
      <w:pPr>
        <w:spacing w:after="0" w:line="360" w:lineRule="auto"/>
        <w:ind w:firstLine="709"/>
        <w:jc w:val="both"/>
        <w:rPr>
          <w:rFonts w:ascii="Times New Roman" w:hAnsi="Times New Roman"/>
          <w:sz w:val="24"/>
          <w:szCs w:val="24"/>
        </w:rPr>
      </w:pPr>
      <w:r w:rsidRPr="00B87ADC">
        <w:rPr>
          <w:rFonts w:ascii="Times New Roman" w:hAnsi="Times New Roman"/>
          <w:i/>
          <w:sz w:val="24"/>
          <w:szCs w:val="24"/>
        </w:rPr>
        <w:t>В качестве опережающего задания</w:t>
      </w:r>
      <w:r w:rsidRPr="00B87ADC">
        <w:rPr>
          <w:rFonts w:ascii="Times New Roman" w:hAnsi="Times New Roman"/>
          <w:sz w:val="24"/>
          <w:szCs w:val="24"/>
        </w:rPr>
        <w:t>,</w:t>
      </w:r>
      <w:r w:rsidRPr="007E253C">
        <w:rPr>
          <w:rFonts w:ascii="Times New Roman" w:hAnsi="Times New Roman"/>
          <w:sz w:val="24"/>
          <w:szCs w:val="24"/>
        </w:rPr>
        <w:t xml:space="preserve"> необходимого для организации занятия 8 в </w:t>
      </w:r>
      <w:r w:rsidRPr="00B87ADC">
        <w:rPr>
          <w:rFonts w:ascii="Times New Roman" w:hAnsi="Times New Roman"/>
          <w:i/>
          <w:sz w:val="24"/>
          <w:szCs w:val="24"/>
        </w:rPr>
        <w:t>форме открытого микрофона</w:t>
      </w:r>
      <w:r w:rsidRPr="00B87ADC">
        <w:rPr>
          <w:rFonts w:ascii="Times New Roman" w:hAnsi="Times New Roman"/>
          <w:sz w:val="24"/>
          <w:szCs w:val="24"/>
        </w:rPr>
        <w:t>,</w:t>
      </w:r>
      <w:r w:rsidRPr="007E253C">
        <w:rPr>
          <w:rFonts w:ascii="Times New Roman" w:hAnsi="Times New Roman"/>
          <w:b/>
          <w:sz w:val="24"/>
          <w:szCs w:val="24"/>
        </w:rPr>
        <w:t xml:space="preserve"> </w:t>
      </w:r>
      <w:r w:rsidRPr="007E253C">
        <w:rPr>
          <w:rFonts w:ascii="Times New Roman" w:hAnsi="Times New Roman"/>
          <w:sz w:val="24"/>
          <w:szCs w:val="24"/>
        </w:rPr>
        <w:t>учащимся предлагается подготовить небольшое выступление, в котором нашли бы отражение выгоды и риски, с которыми связано кредитование.</w:t>
      </w:r>
    </w:p>
    <w:p w:rsidR="00826738" w:rsidRPr="007E253C" w:rsidRDefault="00826738" w:rsidP="00B87ADC">
      <w:pPr>
        <w:spacing w:after="0" w:line="360" w:lineRule="auto"/>
        <w:jc w:val="both"/>
        <w:rPr>
          <w:rFonts w:ascii="Times New Roman" w:hAnsi="Times New Roman"/>
          <w:sz w:val="24"/>
          <w:szCs w:val="24"/>
        </w:rPr>
      </w:pPr>
      <w:r w:rsidRPr="007E253C">
        <w:rPr>
          <w:rFonts w:ascii="Times New Roman" w:hAnsi="Times New Roman"/>
          <w:b/>
          <w:sz w:val="24"/>
          <w:szCs w:val="24"/>
        </w:rPr>
        <w:lastRenderedPageBreak/>
        <w:t>Сценарий 2. Учебная экскурсия</w:t>
      </w:r>
    </w:p>
    <w:p w:rsidR="00826738" w:rsidRPr="00B87ADC" w:rsidRDefault="00B87ADC" w:rsidP="00826738">
      <w:pPr>
        <w:tabs>
          <w:tab w:val="left" w:pos="1974"/>
        </w:tabs>
        <w:spacing w:after="0" w:line="360" w:lineRule="auto"/>
        <w:jc w:val="both"/>
        <w:rPr>
          <w:rFonts w:ascii="Times New Roman" w:hAnsi="Times New Roman"/>
          <w:i/>
          <w:sz w:val="20"/>
          <w:szCs w:val="20"/>
        </w:rPr>
      </w:pPr>
      <w:r w:rsidRPr="00B87ADC">
        <w:rPr>
          <w:rFonts w:ascii="Times New Roman" w:hAnsi="Times New Roman"/>
          <w:i/>
          <w:sz w:val="20"/>
          <w:szCs w:val="20"/>
        </w:rPr>
        <w:t>Таблица 20.</w:t>
      </w:r>
      <w:r w:rsidR="00826738" w:rsidRPr="00B87ADC">
        <w:rPr>
          <w:rFonts w:ascii="Times New Roman" w:hAnsi="Times New Roman"/>
          <w:i/>
          <w:sz w:val="20"/>
          <w:szCs w:val="20"/>
        </w:rPr>
        <w:t xml:space="preserve"> </w:t>
      </w:r>
      <w:r w:rsidRPr="00B87ADC">
        <w:rPr>
          <w:rFonts w:ascii="Times New Roman" w:hAnsi="Times New Roman"/>
          <w:i/>
          <w:sz w:val="20"/>
          <w:szCs w:val="20"/>
        </w:rPr>
        <w:t>Сценарий «Учебная экскурсия «Что такое кредит и как оценить его условия»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976"/>
        <w:gridCol w:w="3969"/>
      </w:tblGrid>
      <w:tr w:rsidR="00826738" w:rsidRPr="00B87ADC" w:rsidTr="00B90C40">
        <w:trPr>
          <w:trHeight w:val="751"/>
          <w:tblHeader/>
        </w:trPr>
        <w:tc>
          <w:tcPr>
            <w:tcW w:w="2802" w:type="dxa"/>
            <w:tcBorders>
              <w:top w:val="single" w:sz="4" w:space="0" w:color="auto"/>
            </w:tcBorders>
            <w:vAlign w:val="center"/>
          </w:tcPr>
          <w:p w:rsidR="00826738" w:rsidRPr="00B87ADC" w:rsidRDefault="00826738" w:rsidP="00B90C40">
            <w:pPr>
              <w:pStyle w:val="21"/>
              <w:spacing w:line="360" w:lineRule="auto"/>
              <w:jc w:val="center"/>
              <w:rPr>
                <w:rFonts w:ascii="Times New Roman" w:hAnsi="Times New Roman"/>
                <w:b/>
                <w:caps/>
                <w:sz w:val="24"/>
                <w:szCs w:val="24"/>
              </w:rPr>
            </w:pPr>
            <w:r w:rsidRPr="00B87ADC">
              <w:rPr>
                <w:rFonts w:ascii="Times New Roman" w:hAnsi="Times New Roman"/>
                <w:b/>
                <w:sz w:val="24"/>
                <w:szCs w:val="24"/>
              </w:rPr>
              <w:t>Действия педагога</w:t>
            </w:r>
          </w:p>
        </w:tc>
        <w:tc>
          <w:tcPr>
            <w:tcW w:w="2976" w:type="dxa"/>
            <w:tcBorders>
              <w:top w:val="single" w:sz="4" w:space="0" w:color="auto"/>
            </w:tcBorders>
            <w:vAlign w:val="center"/>
          </w:tcPr>
          <w:p w:rsidR="00826738" w:rsidRPr="00B87ADC" w:rsidRDefault="00826738" w:rsidP="00B90C40">
            <w:pPr>
              <w:pStyle w:val="21"/>
              <w:spacing w:line="360" w:lineRule="auto"/>
              <w:jc w:val="center"/>
              <w:rPr>
                <w:rFonts w:ascii="Times New Roman" w:hAnsi="Times New Roman"/>
                <w:b/>
                <w:caps/>
                <w:sz w:val="24"/>
                <w:szCs w:val="24"/>
              </w:rPr>
            </w:pPr>
            <w:r w:rsidRPr="00B87ADC">
              <w:rPr>
                <w:rFonts w:ascii="Times New Roman" w:hAnsi="Times New Roman"/>
                <w:b/>
                <w:sz w:val="24"/>
                <w:szCs w:val="24"/>
              </w:rPr>
              <w:t>Содержание</w:t>
            </w:r>
          </w:p>
        </w:tc>
        <w:tc>
          <w:tcPr>
            <w:tcW w:w="3969" w:type="dxa"/>
            <w:tcBorders>
              <w:top w:val="single" w:sz="4" w:space="0" w:color="auto"/>
            </w:tcBorders>
            <w:vAlign w:val="center"/>
          </w:tcPr>
          <w:p w:rsidR="00826738" w:rsidRPr="00B87ADC" w:rsidRDefault="00826738" w:rsidP="00B90C40">
            <w:pPr>
              <w:pStyle w:val="21"/>
              <w:spacing w:line="360" w:lineRule="auto"/>
              <w:jc w:val="center"/>
              <w:rPr>
                <w:rFonts w:ascii="Times New Roman" w:hAnsi="Times New Roman"/>
                <w:b/>
                <w:caps/>
                <w:sz w:val="24"/>
                <w:szCs w:val="24"/>
              </w:rPr>
            </w:pPr>
            <w:r w:rsidRPr="00B87ADC">
              <w:rPr>
                <w:rFonts w:ascii="Times New Roman" w:hAnsi="Times New Roman"/>
                <w:b/>
                <w:sz w:val="24"/>
                <w:szCs w:val="24"/>
              </w:rPr>
              <w:t>Действия обучающихся</w:t>
            </w:r>
          </w:p>
        </w:tc>
      </w:tr>
      <w:tr w:rsidR="00826738" w:rsidRPr="007E253C" w:rsidTr="00B90C40">
        <w:tc>
          <w:tcPr>
            <w:tcW w:w="2802" w:type="dxa"/>
          </w:tcPr>
          <w:p w:rsidR="00826738" w:rsidRPr="007E253C" w:rsidRDefault="00826738" w:rsidP="00B87ADC">
            <w:pPr>
              <w:autoSpaceDE w:val="0"/>
              <w:autoSpaceDN w:val="0"/>
              <w:adjustRightInd w:val="0"/>
              <w:spacing w:after="0" w:line="240" w:lineRule="auto"/>
              <w:rPr>
                <w:rFonts w:ascii="Times New Roman" w:hAnsi="Times New Roman"/>
                <w:sz w:val="24"/>
                <w:szCs w:val="24"/>
                <w:lang w:eastAsia="ru-RU"/>
              </w:rPr>
            </w:pPr>
            <w:r w:rsidRPr="007E253C">
              <w:rPr>
                <w:rFonts w:ascii="Times New Roman" w:hAnsi="Times New Roman"/>
                <w:sz w:val="24"/>
                <w:szCs w:val="24"/>
                <w:lang w:eastAsia="ru-RU"/>
              </w:rPr>
              <w:t>Инструктаж о целях и задачах учебной экскурсии.</w:t>
            </w:r>
          </w:p>
        </w:tc>
        <w:tc>
          <w:tcPr>
            <w:tcW w:w="2976" w:type="dxa"/>
          </w:tcPr>
          <w:p w:rsidR="00826738" w:rsidRPr="007E253C" w:rsidRDefault="00826738" w:rsidP="00B87ADC">
            <w:pPr>
              <w:pStyle w:val="21"/>
              <w:rPr>
                <w:rFonts w:ascii="Times New Roman" w:hAnsi="Times New Roman"/>
                <w:caps/>
                <w:sz w:val="24"/>
                <w:szCs w:val="24"/>
              </w:rPr>
            </w:pPr>
            <w:r w:rsidRPr="007E253C">
              <w:rPr>
                <w:rFonts w:ascii="Times New Roman" w:hAnsi="Times New Roman"/>
                <w:sz w:val="24"/>
                <w:szCs w:val="24"/>
              </w:rPr>
              <w:t xml:space="preserve">Основные принципы кредитования. </w:t>
            </w:r>
          </w:p>
        </w:tc>
        <w:tc>
          <w:tcPr>
            <w:tcW w:w="3969" w:type="dxa"/>
          </w:tcPr>
          <w:p w:rsidR="00826738" w:rsidRPr="007E253C" w:rsidRDefault="00826738" w:rsidP="00B87ADC">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Характеризовать кредитование как финансовый инструмент.</w:t>
            </w:r>
          </w:p>
        </w:tc>
      </w:tr>
      <w:tr w:rsidR="00826738" w:rsidRPr="007E253C" w:rsidTr="00B90C40">
        <w:tc>
          <w:tcPr>
            <w:tcW w:w="2802" w:type="dxa"/>
          </w:tcPr>
          <w:p w:rsidR="00826738" w:rsidRPr="007E253C" w:rsidRDefault="00826738" w:rsidP="00B87ADC">
            <w:pPr>
              <w:autoSpaceDE w:val="0"/>
              <w:autoSpaceDN w:val="0"/>
              <w:adjustRightInd w:val="0"/>
              <w:spacing w:after="0" w:line="240" w:lineRule="auto"/>
              <w:rPr>
                <w:rFonts w:ascii="Times New Roman" w:hAnsi="Times New Roman"/>
                <w:sz w:val="24"/>
                <w:szCs w:val="24"/>
                <w:lang w:eastAsia="ru-RU"/>
              </w:rPr>
            </w:pPr>
            <w:r w:rsidRPr="007E253C">
              <w:rPr>
                <w:rFonts w:ascii="Times New Roman" w:hAnsi="Times New Roman"/>
                <w:sz w:val="24"/>
                <w:szCs w:val="24"/>
                <w:lang w:eastAsia="ru-RU"/>
              </w:rPr>
              <w:t>Организация подведения учебной экскурсии.</w:t>
            </w:r>
          </w:p>
        </w:tc>
        <w:tc>
          <w:tcPr>
            <w:tcW w:w="2976" w:type="dxa"/>
          </w:tcPr>
          <w:p w:rsidR="00826738" w:rsidRPr="007E253C" w:rsidRDefault="00826738" w:rsidP="00B87ADC">
            <w:pPr>
              <w:pStyle w:val="21"/>
              <w:rPr>
                <w:rFonts w:ascii="Times New Roman" w:hAnsi="Times New Roman"/>
                <w:caps/>
                <w:sz w:val="24"/>
                <w:szCs w:val="24"/>
              </w:rPr>
            </w:pPr>
            <w:r w:rsidRPr="007E253C">
              <w:rPr>
                <w:rFonts w:ascii="Times New Roman" w:hAnsi="Times New Roman"/>
                <w:sz w:val="24"/>
                <w:szCs w:val="24"/>
              </w:rPr>
              <w:t>Процентная ставка. Виды кредита. Ипотечный кредит. Выгоды и риски кредитования.</w:t>
            </w:r>
          </w:p>
        </w:tc>
        <w:tc>
          <w:tcPr>
            <w:tcW w:w="3969" w:type="dxa"/>
          </w:tcPr>
          <w:p w:rsidR="00826738" w:rsidRPr="007E253C" w:rsidRDefault="00826738" w:rsidP="00B87ADC">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Пояснять основные принципы кредитования.</w:t>
            </w:r>
          </w:p>
          <w:p w:rsidR="00826738" w:rsidRPr="007E253C" w:rsidRDefault="00826738" w:rsidP="00B87ADC">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Анализировать кредитный договор.</w:t>
            </w:r>
          </w:p>
          <w:p w:rsidR="00826738" w:rsidRPr="007E253C" w:rsidRDefault="00826738" w:rsidP="00B87ADC">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Анализировать и сравнивать процентные ставки по кредитам.</w:t>
            </w:r>
          </w:p>
          <w:p w:rsidR="00826738" w:rsidRPr="007E253C" w:rsidRDefault="00826738" w:rsidP="00B87ADC">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Оценивать материальные возможности возврата кредита.</w:t>
            </w:r>
          </w:p>
        </w:tc>
      </w:tr>
      <w:tr w:rsidR="00826738" w:rsidRPr="007E253C" w:rsidTr="00B90C40">
        <w:tc>
          <w:tcPr>
            <w:tcW w:w="2802" w:type="dxa"/>
            <w:tcBorders>
              <w:top w:val="single" w:sz="4" w:space="0" w:color="auto"/>
              <w:left w:val="single" w:sz="4" w:space="0" w:color="auto"/>
              <w:bottom w:val="single" w:sz="4" w:space="0" w:color="auto"/>
              <w:right w:val="single" w:sz="4" w:space="0" w:color="auto"/>
            </w:tcBorders>
          </w:tcPr>
          <w:p w:rsidR="00826738" w:rsidRPr="007E253C" w:rsidRDefault="00826738" w:rsidP="00B87ADC">
            <w:pPr>
              <w:autoSpaceDE w:val="0"/>
              <w:autoSpaceDN w:val="0"/>
              <w:adjustRightInd w:val="0"/>
              <w:spacing w:after="0" w:line="240" w:lineRule="auto"/>
              <w:rPr>
                <w:rFonts w:ascii="Times New Roman" w:hAnsi="Times New Roman"/>
                <w:sz w:val="24"/>
                <w:szCs w:val="24"/>
                <w:lang w:eastAsia="ru-RU"/>
              </w:rPr>
            </w:pPr>
            <w:r w:rsidRPr="007E253C">
              <w:rPr>
                <w:rFonts w:ascii="Times New Roman" w:hAnsi="Times New Roman"/>
                <w:sz w:val="24"/>
                <w:szCs w:val="24"/>
                <w:lang w:eastAsia="ru-RU"/>
              </w:rPr>
              <w:t>Организация написания эссе по проведенной учебной экскурсии.</w:t>
            </w:r>
          </w:p>
        </w:tc>
        <w:tc>
          <w:tcPr>
            <w:tcW w:w="2976" w:type="dxa"/>
            <w:tcBorders>
              <w:top w:val="single" w:sz="4" w:space="0" w:color="auto"/>
              <w:left w:val="single" w:sz="4" w:space="0" w:color="auto"/>
              <w:bottom w:val="single" w:sz="4" w:space="0" w:color="auto"/>
              <w:right w:val="single" w:sz="4" w:space="0" w:color="auto"/>
            </w:tcBorders>
          </w:tcPr>
          <w:p w:rsidR="00826738" w:rsidRPr="007E253C" w:rsidRDefault="00826738" w:rsidP="00B87ADC">
            <w:pPr>
              <w:pStyle w:val="21"/>
              <w:rPr>
                <w:rFonts w:ascii="Times New Roman" w:hAnsi="Times New Roman"/>
                <w:sz w:val="24"/>
                <w:szCs w:val="24"/>
              </w:rPr>
            </w:pPr>
            <w:r w:rsidRPr="007E253C">
              <w:rPr>
                <w:rFonts w:ascii="Times New Roman" w:hAnsi="Times New Roman"/>
                <w:sz w:val="24"/>
                <w:szCs w:val="24"/>
              </w:rPr>
              <w:t>Процентная ставка. Виды кредита. Ипотечный кредит. Выгоды и риски кредитования.</w:t>
            </w:r>
          </w:p>
        </w:tc>
        <w:tc>
          <w:tcPr>
            <w:tcW w:w="3969" w:type="dxa"/>
            <w:tcBorders>
              <w:top w:val="single" w:sz="4" w:space="0" w:color="auto"/>
              <w:left w:val="single" w:sz="4" w:space="0" w:color="auto"/>
              <w:bottom w:val="single" w:sz="4" w:space="0" w:color="auto"/>
              <w:right w:val="single" w:sz="4" w:space="0" w:color="auto"/>
            </w:tcBorders>
          </w:tcPr>
          <w:p w:rsidR="00826738" w:rsidRPr="007E253C" w:rsidRDefault="00826738" w:rsidP="00B87ADC">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Пояснять основные принципы кредитования.</w:t>
            </w:r>
          </w:p>
          <w:p w:rsidR="00826738" w:rsidRPr="007E253C" w:rsidRDefault="00826738" w:rsidP="00B87ADC">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Анализировать кредитный договор.</w:t>
            </w:r>
          </w:p>
          <w:p w:rsidR="00826738" w:rsidRPr="007E253C" w:rsidRDefault="00826738" w:rsidP="00B87ADC">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Анализировать и сравнивать процентные ставки по кредитам.</w:t>
            </w:r>
          </w:p>
          <w:p w:rsidR="00826738" w:rsidRPr="007E253C" w:rsidRDefault="00826738" w:rsidP="00B87ADC">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Оценивать материальные возможности возврата кредита.</w:t>
            </w:r>
          </w:p>
        </w:tc>
      </w:tr>
    </w:tbl>
    <w:p w:rsidR="00826738" w:rsidRPr="007E253C" w:rsidRDefault="00826738" w:rsidP="00826738">
      <w:pPr>
        <w:pStyle w:val="-11"/>
        <w:tabs>
          <w:tab w:val="left" w:pos="1974"/>
        </w:tabs>
        <w:spacing w:after="0" w:line="360" w:lineRule="auto"/>
        <w:ind w:left="0" w:firstLine="709"/>
        <w:jc w:val="both"/>
        <w:rPr>
          <w:rFonts w:ascii="Times New Roman" w:hAnsi="Times New Roman"/>
          <w:b/>
          <w:sz w:val="24"/>
          <w:szCs w:val="24"/>
        </w:rPr>
      </w:pP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Предлагается следующий сценарий организации деятельности учащихся</w:t>
      </w:r>
      <w:r w:rsidRPr="007E253C">
        <w:rPr>
          <w:rStyle w:val="af1"/>
          <w:rFonts w:ascii="Times New Roman" w:hAnsi="Times New Roman"/>
          <w:sz w:val="24"/>
          <w:szCs w:val="24"/>
        </w:rPr>
        <w:footnoteReference w:id="24"/>
      </w:r>
      <w:r w:rsidRPr="007E253C">
        <w:rPr>
          <w:rFonts w:ascii="Times New Roman" w:hAnsi="Times New Roman"/>
          <w:sz w:val="24"/>
          <w:szCs w:val="24"/>
        </w:rPr>
        <w:t>.</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Разбейтесь на группы по 2-3 человека. Найдите себе помощника (одного на группу), который, с точки зрения банка, является достаточно надежным заемщиком (это может быть родитель одного из вас, старший брат / сестра, работающий друг, преподаватель курса «Финансовая грамотность»). Выберите товар для эксперимента, который вы будете пытаться приобрести в кредит. Лучше всего подойдет дорогой сотовый телефон или бытовая техника.</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а) Вместе с помощником посетите 2-3 любых магазина в вашем городе (не из одной торговой сети) и найдите интересующий вас товар. Запишите цену. 1. Попросите помощника узнать об условиях покупки этого товара в кредит. Какие банки предлагают кредиты в этих магазинах? Какие условия назвали вам представители банков? Какие документы нужны, чтобы взять такой кредит? 2. Пусть помощник попросит представителей банков назвать ему эффективную ставку процента и размер ежемесячной выплаты. Если выплаты различаются от периода к периоду, попросите распечатать или написать вам полный график выплат. Какой получилась эффективная процентная ставка? Получается ли эта ставка, если сложить все выплаты?</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б) Попросите помощника сходить в отделение одного из тех банков, с которыми вы общались в магазинах, и узнать, на каких условиях он сможет взять кредит на сумму, равную </w:t>
      </w:r>
      <w:r w:rsidRPr="007E253C">
        <w:rPr>
          <w:rFonts w:ascii="Times New Roman" w:hAnsi="Times New Roman"/>
          <w:sz w:val="24"/>
          <w:szCs w:val="24"/>
        </w:rPr>
        <w:lastRenderedPageBreak/>
        <w:t>цене того товара, который вы присмотрели в магазине. (Пусть он сходит один, все запишет и потом расскажет вам.) 1. Какие документы попросил предоставить банк? Какую ставку он рассчитал для помощника? 2. Попросите представителя банка назвать вам эффективную процентную ставку и показать график выплат. Если эффективная ставка отличается от основной ставки по кредиту, узнайте, из чего складывается разница.</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в) Сравните условия на один и тот же кредит в магазинах и в отделении банка. Чем объясняется разница?</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г) Как вы думаете, почему люди так часто берут кредит прямо в магазине, хотя могли бы получить его дешевле в отделении банка?</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Опишите результаты вашего эксперимента в коротком эссе.</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В эссе должны найти отражение выгоды и риски, с которыми связано кредитование, раскрыть которые надо с опорой на материалы, собранные во время экскурсии. Фактически речь идет о постановке тех вопросов и обозначении тех проблем, которые помогут подвести к формулировке темы выполнения индивидуального проекта. Эссе могут быть заслушаны при проведении занятия 8 в формате открытого микрофона или выполнены в письменном виде и представлены на учебном стенде.</w:t>
      </w:r>
    </w:p>
    <w:p w:rsidR="00826738" w:rsidRPr="007E253C" w:rsidRDefault="00826738" w:rsidP="00826738">
      <w:pPr>
        <w:pStyle w:val="-11"/>
        <w:tabs>
          <w:tab w:val="left" w:pos="1974"/>
        </w:tabs>
        <w:spacing w:after="0" w:line="360" w:lineRule="auto"/>
        <w:ind w:left="0"/>
        <w:jc w:val="both"/>
        <w:rPr>
          <w:rFonts w:ascii="Times New Roman" w:hAnsi="Times New Roman"/>
          <w:b/>
          <w:sz w:val="24"/>
          <w:szCs w:val="24"/>
        </w:rPr>
      </w:pPr>
      <w:r w:rsidRPr="007E253C">
        <w:rPr>
          <w:rFonts w:ascii="Times New Roman" w:hAnsi="Times New Roman"/>
          <w:b/>
          <w:sz w:val="24"/>
          <w:szCs w:val="24"/>
        </w:rPr>
        <w:t xml:space="preserve">Тема 8. </w:t>
      </w:r>
      <w:r w:rsidRPr="007E253C">
        <w:rPr>
          <w:rFonts w:ascii="Times New Roman" w:eastAsia="Times New Roman" w:hAnsi="Times New Roman"/>
          <w:b/>
          <w:sz w:val="24"/>
          <w:szCs w:val="24"/>
        </w:rPr>
        <w:t xml:space="preserve">Выгоды и </w:t>
      </w:r>
      <w:r w:rsidRPr="007E253C">
        <w:rPr>
          <w:rFonts w:ascii="Times New Roman" w:hAnsi="Times New Roman"/>
          <w:b/>
          <w:sz w:val="24"/>
          <w:szCs w:val="24"/>
        </w:rPr>
        <w:t>риски</w:t>
      </w:r>
      <w:r w:rsidRPr="007E253C">
        <w:rPr>
          <w:rFonts w:ascii="Times New Roman" w:eastAsia="Times New Roman" w:hAnsi="Times New Roman"/>
          <w:b/>
          <w:sz w:val="24"/>
          <w:szCs w:val="24"/>
        </w:rPr>
        <w:t xml:space="preserve"> кредитования</w:t>
      </w:r>
    </w:p>
    <w:p w:rsidR="00826738" w:rsidRPr="00B87ADC" w:rsidRDefault="00826738" w:rsidP="00B87ADC">
      <w:pPr>
        <w:pStyle w:val="-11"/>
        <w:tabs>
          <w:tab w:val="left" w:pos="1974"/>
        </w:tabs>
        <w:spacing w:after="0" w:line="360" w:lineRule="auto"/>
        <w:ind w:left="0"/>
        <w:jc w:val="both"/>
        <w:rPr>
          <w:rFonts w:ascii="Times New Roman" w:hAnsi="Times New Roman"/>
          <w:i/>
          <w:sz w:val="24"/>
          <w:szCs w:val="24"/>
        </w:rPr>
      </w:pPr>
      <w:r w:rsidRPr="00B87ADC">
        <w:rPr>
          <w:rFonts w:ascii="Times New Roman" w:hAnsi="Times New Roman"/>
          <w:i/>
          <w:sz w:val="24"/>
          <w:szCs w:val="24"/>
        </w:rPr>
        <w:t>Сценарий 1. Обра</w:t>
      </w:r>
      <w:r w:rsidR="00B87ADC">
        <w:rPr>
          <w:rFonts w:ascii="Times New Roman" w:hAnsi="Times New Roman"/>
          <w:i/>
          <w:sz w:val="24"/>
          <w:szCs w:val="24"/>
        </w:rPr>
        <w:t>зовательный тренинг</w:t>
      </w:r>
    </w:p>
    <w:p w:rsidR="00826738" w:rsidRPr="00B87ADC" w:rsidRDefault="00826738" w:rsidP="00826738">
      <w:pPr>
        <w:tabs>
          <w:tab w:val="left" w:pos="1974"/>
        </w:tabs>
        <w:spacing w:after="0" w:line="360" w:lineRule="auto"/>
        <w:rPr>
          <w:rFonts w:ascii="Times New Roman" w:hAnsi="Times New Roman"/>
          <w:i/>
          <w:sz w:val="20"/>
          <w:szCs w:val="20"/>
        </w:rPr>
      </w:pPr>
      <w:r w:rsidRPr="00B87ADC">
        <w:rPr>
          <w:rFonts w:ascii="Times New Roman" w:hAnsi="Times New Roman"/>
          <w:i/>
          <w:sz w:val="20"/>
          <w:szCs w:val="20"/>
        </w:rPr>
        <w:t>Т</w:t>
      </w:r>
      <w:r w:rsidR="00B87ADC" w:rsidRPr="00B87ADC">
        <w:rPr>
          <w:rFonts w:ascii="Times New Roman" w:hAnsi="Times New Roman"/>
          <w:i/>
          <w:sz w:val="20"/>
          <w:szCs w:val="20"/>
        </w:rPr>
        <w:t>аблица 21. Сценарий «Образовательный тренинг «Выгоды и риски кредитования»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730"/>
        <w:gridCol w:w="3932"/>
      </w:tblGrid>
      <w:tr w:rsidR="00826738" w:rsidRPr="00B87ADC" w:rsidTr="00B90C40">
        <w:trPr>
          <w:trHeight w:val="751"/>
          <w:tblHeader/>
        </w:trPr>
        <w:tc>
          <w:tcPr>
            <w:tcW w:w="3085" w:type="dxa"/>
            <w:tcBorders>
              <w:top w:val="single" w:sz="4" w:space="0" w:color="auto"/>
            </w:tcBorders>
            <w:vAlign w:val="center"/>
          </w:tcPr>
          <w:p w:rsidR="00826738" w:rsidRPr="00B87ADC" w:rsidRDefault="00826738" w:rsidP="00B90C40">
            <w:pPr>
              <w:pStyle w:val="21"/>
              <w:spacing w:line="360" w:lineRule="auto"/>
              <w:jc w:val="center"/>
              <w:rPr>
                <w:rFonts w:ascii="Times New Roman" w:hAnsi="Times New Roman"/>
                <w:b/>
                <w:caps/>
                <w:sz w:val="24"/>
                <w:szCs w:val="24"/>
              </w:rPr>
            </w:pPr>
            <w:r w:rsidRPr="00B87ADC">
              <w:rPr>
                <w:rFonts w:ascii="Times New Roman" w:hAnsi="Times New Roman"/>
                <w:b/>
                <w:sz w:val="24"/>
                <w:szCs w:val="24"/>
              </w:rPr>
              <w:t>Действия педагога</w:t>
            </w:r>
          </w:p>
        </w:tc>
        <w:tc>
          <w:tcPr>
            <w:tcW w:w="2730" w:type="dxa"/>
            <w:tcBorders>
              <w:top w:val="single" w:sz="4" w:space="0" w:color="auto"/>
            </w:tcBorders>
            <w:vAlign w:val="center"/>
          </w:tcPr>
          <w:p w:rsidR="00826738" w:rsidRPr="00B87ADC" w:rsidRDefault="00826738" w:rsidP="00B90C40">
            <w:pPr>
              <w:pStyle w:val="21"/>
              <w:spacing w:line="360" w:lineRule="auto"/>
              <w:jc w:val="center"/>
              <w:rPr>
                <w:rFonts w:ascii="Times New Roman" w:hAnsi="Times New Roman"/>
                <w:b/>
                <w:caps/>
                <w:sz w:val="24"/>
                <w:szCs w:val="24"/>
              </w:rPr>
            </w:pPr>
            <w:r w:rsidRPr="00B87ADC">
              <w:rPr>
                <w:rFonts w:ascii="Times New Roman" w:hAnsi="Times New Roman"/>
                <w:b/>
                <w:sz w:val="24"/>
                <w:szCs w:val="24"/>
              </w:rPr>
              <w:t>Содержание</w:t>
            </w:r>
          </w:p>
        </w:tc>
        <w:tc>
          <w:tcPr>
            <w:tcW w:w="3932" w:type="dxa"/>
            <w:tcBorders>
              <w:top w:val="single" w:sz="4" w:space="0" w:color="auto"/>
            </w:tcBorders>
            <w:vAlign w:val="center"/>
          </w:tcPr>
          <w:p w:rsidR="00826738" w:rsidRPr="00B87ADC" w:rsidRDefault="00826738" w:rsidP="00B90C40">
            <w:pPr>
              <w:pStyle w:val="21"/>
              <w:spacing w:line="360" w:lineRule="auto"/>
              <w:jc w:val="center"/>
              <w:rPr>
                <w:rFonts w:ascii="Times New Roman" w:hAnsi="Times New Roman"/>
                <w:b/>
                <w:caps/>
                <w:sz w:val="24"/>
                <w:szCs w:val="24"/>
              </w:rPr>
            </w:pPr>
            <w:r w:rsidRPr="00B87ADC">
              <w:rPr>
                <w:rFonts w:ascii="Times New Roman" w:hAnsi="Times New Roman"/>
                <w:b/>
                <w:sz w:val="24"/>
                <w:szCs w:val="24"/>
              </w:rPr>
              <w:t>Действия обучающихся</w:t>
            </w:r>
          </w:p>
        </w:tc>
      </w:tr>
      <w:tr w:rsidR="00826738" w:rsidRPr="007E253C" w:rsidTr="00B90C40">
        <w:tc>
          <w:tcPr>
            <w:tcW w:w="3085" w:type="dxa"/>
            <w:tcBorders>
              <w:bottom w:val="single" w:sz="4" w:space="0" w:color="auto"/>
            </w:tcBorders>
          </w:tcPr>
          <w:p w:rsidR="00826738" w:rsidRPr="007E253C" w:rsidRDefault="00826738" w:rsidP="00B87ADC">
            <w:pPr>
              <w:pStyle w:val="21"/>
              <w:rPr>
                <w:rFonts w:ascii="Times New Roman" w:hAnsi="Times New Roman"/>
                <w:caps/>
                <w:sz w:val="24"/>
                <w:szCs w:val="24"/>
              </w:rPr>
            </w:pPr>
            <w:r w:rsidRPr="007E253C">
              <w:rPr>
                <w:rFonts w:ascii="Times New Roman" w:hAnsi="Times New Roman"/>
                <w:sz w:val="24"/>
                <w:szCs w:val="24"/>
                <w:lang w:eastAsia="ru-RU"/>
              </w:rPr>
              <w:t xml:space="preserve">Организация выполнения теста, разработанного в рамках проекта </w:t>
            </w:r>
            <w:r w:rsidRPr="007E253C">
              <w:rPr>
                <w:rFonts w:ascii="Times New Roman" w:hAnsi="Times New Roman"/>
                <w:sz w:val="24"/>
                <w:szCs w:val="24"/>
              </w:rPr>
              <w:t>«Потребительские кредиты. Как не попасть в долговую яму».</w:t>
            </w:r>
          </w:p>
        </w:tc>
        <w:tc>
          <w:tcPr>
            <w:tcW w:w="2730" w:type="dxa"/>
            <w:tcBorders>
              <w:bottom w:val="single" w:sz="4" w:space="0" w:color="auto"/>
            </w:tcBorders>
          </w:tcPr>
          <w:p w:rsidR="00826738" w:rsidRPr="007E253C" w:rsidRDefault="00826738" w:rsidP="00B87ADC">
            <w:pPr>
              <w:pStyle w:val="21"/>
              <w:rPr>
                <w:rFonts w:ascii="Times New Roman" w:hAnsi="Times New Roman"/>
                <w:caps/>
                <w:sz w:val="24"/>
                <w:szCs w:val="24"/>
              </w:rPr>
            </w:pPr>
            <w:r w:rsidRPr="007E253C">
              <w:rPr>
                <w:rFonts w:ascii="Times New Roman" w:hAnsi="Times New Roman"/>
                <w:sz w:val="24"/>
                <w:szCs w:val="24"/>
              </w:rPr>
              <w:t>Что такое кредит. Основные принципы кредитования. Выгоды и риски кредитования.</w:t>
            </w:r>
          </w:p>
        </w:tc>
        <w:tc>
          <w:tcPr>
            <w:tcW w:w="3932" w:type="dxa"/>
            <w:tcBorders>
              <w:bottom w:val="single" w:sz="4" w:space="0" w:color="auto"/>
            </w:tcBorders>
          </w:tcPr>
          <w:p w:rsidR="00826738" w:rsidRPr="007E253C" w:rsidRDefault="00826738" w:rsidP="00B87ADC">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Характеризовать кредитование как финансовый инструмент.</w:t>
            </w:r>
          </w:p>
          <w:p w:rsidR="00826738" w:rsidRPr="007E253C" w:rsidRDefault="00826738" w:rsidP="00B87ADC">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Пояснять основные принципы кредитования.</w:t>
            </w:r>
          </w:p>
          <w:p w:rsidR="00826738" w:rsidRPr="007E253C" w:rsidRDefault="00826738" w:rsidP="00B87ADC">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Оценивать материальные возможности возврата кредита.</w:t>
            </w:r>
          </w:p>
        </w:tc>
      </w:tr>
      <w:tr w:rsidR="00826738" w:rsidRPr="007E253C" w:rsidTr="00B90C40">
        <w:tc>
          <w:tcPr>
            <w:tcW w:w="3085" w:type="dxa"/>
            <w:tcBorders>
              <w:bottom w:val="single" w:sz="4" w:space="0" w:color="auto"/>
            </w:tcBorders>
          </w:tcPr>
          <w:p w:rsidR="00826738" w:rsidRPr="007E253C" w:rsidRDefault="00826738" w:rsidP="00B87ADC">
            <w:pPr>
              <w:pStyle w:val="21"/>
              <w:rPr>
                <w:rFonts w:ascii="Times New Roman" w:hAnsi="Times New Roman"/>
                <w:caps/>
                <w:sz w:val="24"/>
                <w:szCs w:val="24"/>
              </w:rPr>
            </w:pPr>
            <w:r w:rsidRPr="007E253C">
              <w:rPr>
                <w:rFonts w:ascii="Times New Roman" w:hAnsi="Times New Roman"/>
                <w:sz w:val="24"/>
                <w:szCs w:val="24"/>
                <w:lang w:eastAsia="ru-RU"/>
              </w:rPr>
              <w:t xml:space="preserve">Организация знакомства с анализом выполнения теста учащимися (фрагмент проекта </w:t>
            </w:r>
            <w:r w:rsidRPr="007E253C">
              <w:rPr>
                <w:rFonts w:ascii="Times New Roman" w:hAnsi="Times New Roman"/>
                <w:sz w:val="24"/>
                <w:szCs w:val="24"/>
              </w:rPr>
              <w:t>«Потребительские кредиты. Как не попасть в долговую яму»).</w:t>
            </w:r>
          </w:p>
        </w:tc>
        <w:tc>
          <w:tcPr>
            <w:tcW w:w="2730" w:type="dxa"/>
            <w:tcBorders>
              <w:bottom w:val="single" w:sz="4" w:space="0" w:color="auto"/>
            </w:tcBorders>
          </w:tcPr>
          <w:p w:rsidR="00826738" w:rsidRPr="007E253C" w:rsidRDefault="00826738" w:rsidP="00B87ADC">
            <w:pPr>
              <w:pStyle w:val="21"/>
              <w:rPr>
                <w:rFonts w:ascii="Times New Roman" w:hAnsi="Times New Roman"/>
                <w:caps/>
                <w:sz w:val="24"/>
                <w:szCs w:val="24"/>
              </w:rPr>
            </w:pPr>
            <w:r w:rsidRPr="007E253C">
              <w:rPr>
                <w:rFonts w:ascii="Times New Roman" w:hAnsi="Times New Roman"/>
                <w:sz w:val="24"/>
                <w:szCs w:val="24"/>
              </w:rPr>
              <w:t>Что такое кредит. Основные принципы кредитования. Выгоды и риски кредитования.</w:t>
            </w:r>
          </w:p>
        </w:tc>
        <w:tc>
          <w:tcPr>
            <w:tcW w:w="3932" w:type="dxa"/>
            <w:tcBorders>
              <w:bottom w:val="single" w:sz="4" w:space="0" w:color="auto"/>
            </w:tcBorders>
          </w:tcPr>
          <w:p w:rsidR="00826738" w:rsidRPr="007E253C" w:rsidRDefault="00826738" w:rsidP="00B87ADC">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Характеризовать кредитование как финансовый инструмент.</w:t>
            </w:r>
          </w:p>
          <w:p w:rsidR="00826738" w:rsidRPr="007E253C" w:rsidRDefault="00826738" w:rsidP="00B87ADC">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Пояснять основные принципы кредитования.</w:t>
            </w:r>
          </w:p>
          <w:p w:rsidR="00826738" w:rsidRPr="007E253C" w:rsidRDefault="00826738" w:rsidP="00B87ADC">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Оценивать материальные возможности возврата кредита.</w:t>
            </w:r>
          </w:p>
        </w:tc>
      </w:tr>
      <w:tr w:rsidR="00826738" w:rsidRPr="007E253C" w:rsidTr="00B90C40">
        <w:tc>
          <w:tcPr>
            <w:tcW w:w="3085" w:type="dxa"/>
            <w:tcBorders>
              <w:bottom w:val="single" w:sz="4" w:space="0" w:color="auto"/>
            </w:tcBorders>
          </w:tcPr>
          <w:p w:rsidR="00826738" w:rsidRPr="007E253C" w:rsidRDefault="00826738" w:rsidP="00B87ADC">
            <w:pPr>
              <w:pStyle w:val="21"/>
              <w:rPr>
                <w:rFonts w:ascii="Times New Roman" w:hAnsi="Times New Roman"/>
                <w:caps/>
                <w:sz w:val="24"/>
                <w:szCs w:val="24"/>
              </w:rPr>
            </w:pPr>
            <w:r w:rsidRPr="007E253C">
              <w:rPr>
                <w:rFonts w:ascii="Times New Roman" w:hAnsi="Times New Roman"/>
                <w:sz w:val="24"/>
                <w:szCs w:val="24"/>
                <w:lang w:eastAsia="ru-RU"/>
              </w:rPr>
              <w:t>Организация выполнения задания образовательного тренинга.</w:t>
            </w:r>
          </w:p>
        </w:tc>
        <w:tc>
          <w:tcPr>
            <w:tcW w:w="2730" w:type="dxa"/>
            <w:tcBorders>
              <w:bottom w:val="single" w:sz="4" w:space="0" w:color="auto"/>
            </w:tcBorders>
          </w:tcPr>
          <w:p w:rsidR="00826738" w:rsidRPr="007E253C" w:rsidRDefault="00826738" w:rsidP="00B87ADC">
            <w:pPr>
              <w:pStyle w:val="21"/>
              <w:rPr>
                <w:rFonts w:ascii="Times New Roman" w:hAnsi="Times New Roman"/>
                <w:caps/>
                <w:sz w:val="24"/>
                <w:szCs w:val="24"/>
              </w:rPr>
            </w:pPr>
            <w:r w:rsidRPr="007E253C">
              <w:rPr>
                <w:rFonts w:ascii="Times New Roman" w:hAnsi="Times New Roman"/>
                <w:sz w:val="24"/>
                <w:szCs w:val="24"/>
              </w:rPr>
              <w:t>Что такое кредит. Основные принципы кредитования. Выгоды и риски кредитования.</w:t>
            </w:r>
          </w:p>
        </w:tc>
        <w:tc>
          <w:tcPr>
            <w:tcW w:w="3932" w:type="dxa"/>
            <w:tcBorders>
              <w:bottom w:val="single" w:sz="4" w:space="0" w:color="auto"/>
            </w:tcBorders>
          </w:tcPr>
          <w:p w:rsidR="00826738" w:rsidRPr="007E253C" w:rsidRDefault="00826738" w:rsidP="00B87ADC">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Характеризовать кредитование как финансовый инструмент.</w:t>
            </w:r>
          </w:p>
          <w:p w:rsidR="00826738" w:rsidRPr="007E253C" w:rsidRDefault="00826738" w:rsidP="00B87ADC">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Пояснять основные принципы кредитования.</w:t>
            </w:r>
          </w:p>
          <w:p w:rsidR="00826738" w:rsidRPr="007E253C" w:rsidRDefault="00826738" w:rsidP="00B87ADC">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Оценивать материальные возможности возврата кредита.</w:t>
            </w:r>
          </w:p>
        </w:tc>
      </w:tr>
      <w:tr w:rsidR="00826738" w:rsidRPr="007E253C" w:rsidTr="00B90C40">
        <w:tc>
          <w:tcPr>
            <w:tcW w:w="3085" w:type="dxa"/>
            <w:tcBorders>
              <w:bottom w:val="single" w:sz="4" w:space="0" w:color="auto"/>
            </w:tcBorders>
          </w:tcPr>
          <w:p w:rsidR="00826738" w:rsidRPr="007E253C" w:rsidRDefault="00826738" w:rsidP="00B87ADC">
            <w:pPr>
              <w:pStyle w:val="21"/>
              <w:rPr>
                <w:rFonts w:ascii="Times New Roman" w:hAnsi="Times New Roman"/>
                <w:caps/>
                <w:sz w:val="24"/>
                <w:szCs w:val="24"/>
              </w:rPr>
            </w:pPr>
            <w:r w:rsidRPr="007E253C">
              <w:rPr>
                <w:rFonts w:ascii="Times New Roman" w:hAnsi="Times New Roman"/>
                <w:sz w:val="24"/>
                <w:szCs w:val="24"/>
                <w:lang w:eastAsia="ru-RU"/>
              </w:rPr>
              <w:t>Организация подведения итогов выполнения заданий тренинга.</w:t>
            </w:r>
          </w:p>
        </w:tc>
        <w:tc>
          <w:tcPr>
            <w:tcW w:w="2730" w:type="dxa"/>
            <w:tcBorders>
              <w:bottom w:val="single" w:sz="4" w:space="0" w:color="auto"/>
            </w:tcBorders>
          </w:tcPr>
          <w:p w:rsidR="00826738" w:rsidRPr="007E253C" w:rsidRDefault="00826738" w:rsidP="00B87ADC">
            <w:pPr>
              <w:pStyle w:val="21"/>
              <w:rPr>
                <w:rFonts w:ascii="Times New Roman" w:hAnsi="Times New Roman"/>
                <w:caps/>
                <w:sz w:val="24"/>
                <w:szCs w:val="24"/>
              </w:rPr>
            </w:pPr>
            <w:r w:rsidRPr="007E253C">
              <w:rPr>
                <w:rFonts w:ascii="Times New Roman" w:hAnsi="Times New Roman"/>
                <w:sz w:val="24"/>
                <w:szCs w:val="24"/>
              </w:rPr>
              <w:t xml:space="preserve">Что такое кредит. Основные принципы кредитования. Выгоды </w:t>
            </w:r>
            <w:r w:rsidRPr="007E253C">
              <w:rPr>
                <w:rFonts w:ascii="Times New Roman" w:hAnsi="Times New Roman"/>
                <w:sz w:val="24"/>
                <w:szCs w:val="24"/>
              </w:rPr>
              <w:lastRenderedPageBreak/>
              <w:t>и риски кредитования.</w:t>
            </w:r>
          </w:p>
        </w:tc>
        <w:tc>
          <w:tcPr>
            <w:tcW w:w="3932" w:type="dxa"/>
            <w:tcBorders>
              <w:bottom w:val="single" w:sz="4" w:space="0" w:color="auto"/>
            </w:tcBorders>
          </w:tcPr>
          <w:p w:rsidR="00826738" w:rsidRPr="007E253C" w:rsidRDefault="00826738" w:rsidP="00B87ADC">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lastRenderedPageBreak/>
              <w:t>Характеризовать кредитование как финансовый инструмент.</w:t>
            </w:r>
          </w:p>
          <w:p w:rsidR="00826738" w:rsidRPr="007E253C" w:rsidRDefault="00826738" w:rsidP="00B87ADC">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 xml:space="preserve">Пояснять основные принципы </w:t>
            </w:r>
            <w:r w:rsidRPr="007E253C">
              <w:rPr>
                <w:rFonts w:ascii="Times New Roman" w:hAnsi="Times New Roman"/>
                <w:sz w:val="24"/>
                <w:szCs w:val="24"/>
              </w:rPr>
              <w:lastRenderedPageBreak/>
              <w:t>кредитования.</w:t>
            </w:r>
          </w:p>
          <w:p w:rsidR="00826738" w:rsidRPr="007E253C" w:rsidRDefault="00826738" w:rsidP="00B87ADC">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Оценивать материальные возможности возврата кредита.</w:t>
            </w:r>
          </w:p>
        </w:tc>
      </w:tr>
    </w:tbl>
    <w:p w:rsidR="00B87ADC" w:rsidRDefault="00B87ADC" w:rsidP="00826738">
      <w:pPr>
        <w:spacing w:after="0" w:line="360" w:lineRule="auto"/>
        <w:ind w:firstLine="799"/>
        <w:jc w:val="both"/>
        <w:rPr>
          <w:rFonts w:ascii="Times New Roman" w:hAnsi="Times New Roman"/>
          <w:sz w:val="24"/>
          <w:szCs w:val="24"/>
          <w:lang w:eastAsia="ru-RU"/>
        </w:rPr>
      </w:pPr>
    </w:p>
    <w:p w:rsidR="00826738" w:rsidRDefault="00826738" w:rsidP="00826738">
      <w:pPr>
        <w:spacing w:after="0" w:line="360" w:lineRule="auto"/>
        <w:ind w:firstLine="799"/>
        <w:jc w:val="both"/>
        <w:rPr>
          <w:rFonts w:ascii="Times New Roman" w:hAnsi="Times New Roman"/>
          <w:sz w:val="24"/>
          <w:szCs w:val="24"/>
        </w:rPr>
      </w:pPr>
      <w:r w:rsidRPr="007E253C">
        <w:rPr>
          <w:rFonts w:ascii="Times New Roman" w:hAnsi="Times New Roman"/>
          <w:sz w:val="24"/>
          <w:szCs w:val="24"/>
          <w:lang w:eastAsia="ru-RU"/>
        </w:rPr>
        <w:t xml:space="preserve">На первом этапе занятия (до 10 минут) учитель предлагает выполнить тест, разработанный ученицей 7 класса при работе над проектом </w:t>
      </w:r>
      <w:r w:rsidRPr="007E253C">
        <w:rPr>
          <w:rFonts w:ascii="Times New Roman" w:hAnsi="Times New Roman"/>
          <w:sz w:val="24"/>
          <w:szCs w:val="24"/>
        </w:rPr>
        <w:t>«Потребительские кредиты. Как не попасть в долговую яму», и предлагает проверить правильность его выполнения.</w:t>
      </w:r>
    </w:p>
    <w:p w:rsidR="00B87ADC" w:rsidRPr="007E253C" w:rsidRDefault="00B87ADC" w:rsidP="00826738">
      <w:pPr>
        <w:spacing w:after="0" w:line="360" w:lineRule="auto"/>
        <w:ind w:firstLine="79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7"/>
      </w:tblGrid>
      <w:tr w:rsidR="00826738" w:rsidRPr="007E253C" w:rsidTr="00B90C40">
        <w:tc>
          <w:tcPr>
            <w:tcW w:w="9747" w:type="dxa"/>
            <w:shd w:val="clear" w:color="auto" w:fill="auto"/>
          </w:tcPr>
          <w:p w:rsidR="00826738" w:rsidRPr="007E253C" w:rsidRDefault="00826738" w:rsidP="00B90C40">
            <w:pPr>
              <w:spacing w:after="0" w:line="360" w:lineRule="auto"/>
              <w:jc w:val="both"/>
              <w:rPr>
                <w:rFonts w:ascii="Times New Roman" w:eastAsia="Times New Roman" w:hAnsi="Times New Roman"/>
                <w:b/>
                <w:sz w:val="24"/>
                <w:szCs w:val="24"/>
              </w:rPr>
            </w:pPr>
            <w:r w:rsidRPr="007E253C">
              <w:rPr>
                <w:rFonts w:ascii="Times New Roman" w:eastAsia="Times New Roman" w:hAnsi="Times New Roman"/>
                <w:b/>
                <w:sz w:val="24"/>
                <w:szCs w:val="24"/>
              </w:rPr>
              <w:t>Опрос «Финансовая грамотность учащихся»</w:t>
            </w:r>
          </w:p>
          <w:p w:rsidR="00826738" w:rsidRPr="007E253C" w:rsidRDefault="00826738" w:rsidP="00B90C40">
            <w:pPr>
              <w:spacing w:after="0" w:line="360" w:lineRule="auto"/>
              <w:jc w:val="both"/>
              <w:rPr>
                <w:rFonts w:ascii="Times New Roman" w:eastAsia="Times New Roman" w:hAnsi="Times New Roman"/>
                <w:b/>
                <w:sz w:val="24"/>
                <w:szCs w:val="24"/>
              </w:rPr>
            </w:pPr>
            <w:r w:rsidRPr="007E253C">
              <w:rPr>
                <w:rFonts w:ascii="Times New Roman" w:eastAsia="Times New Roman" w:hAnsi="Times New Roman"/>
                <w:b/>
                <w:sz w:val="24"/>
                <w:szCs w:val="24"/>
              </w:rPr>
              <w:t>Класс ______________ Дата «__» ________2017</w:t>
            </w:r>
          </w:p>
          <w:p w:rsidR="00826738" w:rsidRPr="007E253C" w:rsidRDefault="00826738" w:rsidP="00B90C40">
            <w:pPr>
              <w:spacing w:after="0" w:line="360" w:lineRule="auto"/>
              <w:jc w:val="both"/>
              <w:rPr>
                <w:rFonts w:ascii="Times New Roman" w:eastAsia="Times New Roman" w:hAnsi="Times New Roman"/>
                <w:sz w:val="24"/>
                <w:szCs w:val="24"/>
              </w:rPr>
            </w:pPr>
            <w:r w:rsidRPr="007E253C">
              <w:rPr>
                <w:rFonts w:ascii="Times New Roman" w:eastAsia="Times New Roman" w:hAnsi="Times New Roman"/>
                <w:sz w:val="24"/>
                <w:szCs w:val="24"/>
              </w:rPr>
              <w:t>1. Знаете ли Вы, что такое кредит?</w:t>
            </w:r>
          </w:p>
          <w:p w:rsidR="00826738" w:rsidRPr="007E253C" w:rsidRDefault="00826738" w:rsidP="00B90C40">
            <w:pPr>
              <w:spacing w:after="0" w:line="360" w:lineRule="auto"/>
              <w:jc w:val="both"/>
              <w:rPr>
                <w:rFonts w:ascii="Times New Roman" w:eastAsia="Times New Roman" w:hAnsi="Times New Roman"/>
                <w:sz w:val="24"/>
                <w:szCs w:val="24"/>
              </w:rPr>
            </w:pPr>
            <w:r>
              <w:rPr>
                <w:rFonts w:ascii="Times New Roman" w:eastAsia="Times New Roman" w:hAnsi="Times New Roman"/>
                <w:noProof/>
                <w:sz w:val="24"/>
                <w:szCs w:val="24"/>
                <w:lang w:eastAsia="ru-RU"/>
              </w:rPr>
              <mc:AlternateContent>
                <mc:Choice Requires="wps">
                  <w:drawing>
                    <wp:anchor distT="0" distB="0" distL="114300" distR="114300" simplePos="0" relativeHeight="251597312" behindDoc="0" locked="0" layoutInCell="1" allowOverlap="1" wp14:anchorId="1D65C9ED" wp14:editId="65003D65">
                      <wp:simplePos x="0" y="0"/>
                      <wp:positionH relativeFrom="column">
                        <wp:posOffset>1077595</wp:posOffset>
                      </wp:positionH>
                      <wp:positionV relativeFrom="paragraph">
                        <wp:posOffset>635</wp:posOffset>
                      </wp:positionV>
                      <wp:extent cx="179705" cy="180975"/>
                      <wp:effectExtent l="0" t="0" r="10795" b="28575"/>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A86ABC" id="Прямоугольник 45" o:spid="_x0000_s1026" style="position:absolute;margin-left:84.85pt;margin-top:.05pt;width:14.15pt;height:14.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"/>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592192" behindDoc="0" locked="0" layoutInCell="1" allowOverlap="1" wp14:anchorId="554043A7" wp14:editId="1D703017">
                      <wp:simplePos x="0" y="0"/>
                      <wp:positionH relativeFrom="column">
                        <wp:posOffset>190500</wp:posOffset>
                      </wp:positionH>
                      <wp:positionV relativeFrom="paragraph">
                        <wp:posOffset>635</wp:posOffset>
                      </wp:positionV>
                      <wp:extent cx="179705" cy="180975"/>
                      <wp:effectExtent l="0" t="0" r="10795" b="28575"/>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E0E935" id="Прямоугольник 44" o:spid="_x0000_s1026" style="position:absolute;margin-left:15pt;margin-top:.05pt;width:14.15pt;height:14.2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"/>
                  </w:pict>
                </mc:Fallback>
              </mc:AlternateContent>
            </w:r>
            <w:r w:rsidRPr="007E253C">
              <w:rPr>
                <w:rFonts w:ascii="Times New Roman" w:eastAsia="Times New Roman" w:hAnsi="Times New Roman"/>
                <w:sz w:val="24"/>
                <w:szCs w:val="24"/>
              </w:rPr>
              <w:tab/>
              <w:t>Да</w:t>
            </w:r>
            <w:r w:rsidRPr="007E253C">
              <w:rPr>
                <w:rFonts w:ascii="Times New Roman" w:eastAsia="Times New Roman" w:hAnsi="Times New Roman"/>
                <w:sz w:val="24"/>
                <w:szCs w:val="24"/>
              </w:rPr>
              <w:tab/>
            </w:r>
            <w:r w:rsidRPr="007E253C">
              <w:rPr>
                <w:rFonts w:ascii="Times New Roman" w:eastAsia="Times New Roman" w:hAnsi="Times New Roman"/>
                <w:sz w:val="24"/>
                <w:szCs w:val="24"/>
              </w:rPr>
              <w:tab/>
              <w:t>Нет</w:t>
            </w:r>
            <w:r w:rsidRPr="007E253C">
              <w:rPr>
                <w:rFonts w:ascii="Times New Roman" w:eastAsia="Times New Roman" w:hAnsi="Times New Roman"/>
                <w:sz w:val="24"/>
                <w:szCs w:val="24"/>
              </w:rPr>
              <w:tab/>
            </w:r>
            <w:r w:rsidRPr="007E253C">
              <w:rPr>
                <w:rFonts w:ascii="Times New Roman" w:eastAsia="Times New Roman" w:hAnsi="Times New Roman"/>
                <w:sz w:val="24"/>
                <w:szCs w:val="24"/>
              </w:rPr>
              <w:tab/>
            </w:r>
          </w:p>
          <w:p w:rsidR="00826738" w:rsidRPr="007E253C" w:rsidRDefault="00826738" w:rsidP="00B90C40">
            <w:pPr>
              <w:spacing w:after="0" w:line="360" w:lineRule="auto"/>
              <w:jc w:val="both"/>
              <w:rPr>
                <w:rFonts w:ascii="Times New Roman" w:eastAsia="Times New Roman" w:hAnsi="Times New Roman"/>
                <w:sz w:val="24"/>
                <w:szCs w:val="24"/>
              </w:rPr>
            </w:pPr>
            <w:r w:rsidRPr="007E253C">
              <w:rPr>
                <w:rFonts w:ascii="Times New Roman" w:eastAsia="Times New Roman" w:hAnsi="Times New Roman"/>
                <w:sz w:val="24"/>
                <w:szCs w:val="24"/>
              </w:rPr>
              <w:t>2. Есть ли среди Ваших родных и друзей люди взявшие кредиты в банке?</w:t>
            </w:r>
          </w:p>
          <w:p w:rsidR="00826738" w:rsidRPr="007E253C" w:rsidRDefault="00826738" w:rsidP="00B90C40">
            <w:pPr>
              <w:spacing w:after="0" w:line="360" w:lineRule="auto"/>
              <w:jc w:val="both"/>
              <w:rPr>
                <w:rFonts w:ascii="Times New Roman" w:eastAsia="Times New Roman" w:hAnsi="Times New Roman"/>
                <w:sz w:val="24"/>
                <w:szCs w:val="24"/>
              </w:rPr>
            </w:pPr>
            <w:r>
              <w:rPr>
                <w:rFonts w:ascii="Times New Roman" w:eastAsia="Times New Roman" w:hAnsi="Times New Roman"/>
                <w:noProof/>
                <w:sz w:val="24"/>
                <w:szCs w:val="24"/>
                <w:lang w:eastAsia="ru-RU"/>
              </w:rPr>
              <mc:AlternateContent>
                <mc:Choice Requires="wps">
                  <w:drawing>
                    <wp:anchor distT="0" distB="0" distL="114300" distR="114300" simplePos="0" relativeHeight="251612672" behindDoc="0" locked="0" layoutInCell="1" allowOverlap="1" wp14:anchorId="73F1B4B3" wp14:editId="1AAE28C5">
                      <wp:simplePos x="0" y="0"/>
                      <wp:positionH relativeFrom="column">
                        <wp:posOffset>1982470</wp:posOffset>
                      </wp:positionH>
                      <wp:positionV relativeFrom="paragraph">
                        <wp:posOffset>10160</wp:posOffset>
                      </wp:positionV>
                      <wp:extent cx="179705" cy="180975"/>
                      <wp:effectExtent l="0" t="0" r="10795" b="28575"/>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83710A" id="Прямоугольник 43" o:spid="_x0000_s1026" style="position:absolute;margin-left:156.1pt;margin-top:.8pt;width:14.15pt;height:14.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"/>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07552" behindDoc="0" locked="0" layoutInCell="1" allowOverlap="1" wp14:anchorId="265EDD38" wp14:editId="2059640B">
                      <wp:simplePos x="0" y="0"/>
                      <wp:positionH relativeFrom="column">
                        <wp:posOffset>1077595</wp:posOffset>
                      </wp:positionH>
                      <wp:positionV relativeFrom="paragraph">
                        <wp:posOffset>10160</wp:posOffset>
                      </wp:positionV>
                      <wp:extent cx="179705" cy="180975"/>
                      <wp:effectExtent l="0" t="0" r="10795" b="28575"/>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CD5293" id="Прямоугольник 42" o:spid="_x0000_s1026" style="position:absolute;margin-left:84.85pt;margin-top:.8pt;width:14.15pt;height:14.2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"/>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02432" behindDoc="0" locked="0" layoutInCell="1" allowOverlap="1" wp14:anchorId="205FC467" wp14:editId="14FE650F">
                      <wp:simplePos x="0" y="0"/>
                      <wp:positionH relativeFrom="column">
                        <wp:posOffset>190500</wp:posOffset>
                      </wp:positionH>
                      <wp:positionV relativeFrom="paragraph">
                        <wp:posOffset>10160</wp:posOffset>
                      </wp:positionV>
                      <wp:extent cx="179705" cy="180975"/>
                      <wp:effectExtent l="0" t="0" r="10795" b="28575"/>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CD908E" id="Прямоугольник 41" o:spid="_x0000_s1026" style="position:absolute;margin-left:15pt;margin-top:.8pt;width:14.15pt;height:14.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"/>
                  </w:pict>
                </mc:Fallback>
              </mc:AlternateContent>
            </w:r>
            <w:r w:rsidRPr="007E253C">
              <w:rPr>
                <w:rFonts w:ascii="Times New Roman" w:eastAsia="Times New Roman" w:hAnsi="Times New Roman"/>
                <w:sz w:val="24"/>
                <w:szCs w:val="24"/>
              </w:rPr>
              <w:tab/>
              <w:t>Да</w:t>
            </w:r>
            <w:r w:rsidRPr="007E253C">
              <w:rPr>
                <w:rFonts w:ascii="Times New Roman" w:eastAsia="Times New Roman" w:hAnsi="Times New Roman"/>
                <w:sz w:val="24"/>
                <w:szCs w:val="24"/>
              </w:rPr>
              <w:tab/>
            </w:r>
            <w:r w:rsidRPr="007E253C">
              <w:rPr>
                <w:rFonts w:ascii="Times New Roman" w:eastAsia="Times New Roman" w:hAnsi="Times New Roman"/>
                <w:sz w:val="24"/>
                <w:szCs w:val="24"/>
              </w:rPr>
              <w:tab/>
              <w:t>Нет</w:t>
            </w:r>
            <w:r w:rsidRPr="007E253C">
              <w:rPr>
                <w:rFonts w:ascii="Times New Roman" w:eastAsia="Times New Roman" w:hAnsi="Times New Roman"/>
                <w:sz w:val="24"/>
                <w:szCs w:val="24"/>
              </w:rPr>
              <w:tab/>
            </w:r>
            <w:r w:rsidRPr="007E253C">
              <w:rPr>
                <w:rFonts w:ascii="Times New Roman" w:eastAsia="Times New Roman" w:hAnsi="Times New Roman"/>
                <w:sz w:val="24"/>
                <w:szCs w:val="24"/>
              </w:rPr>
              <w:tab/>
              <w:t>Не знаю</w:t>
            </w:r>
          </w:p>
          <w:p w:rsidR="00826738" w:rsidRPr="007E253C" w:rsidRDefault="00826738" w:rsidP="00B90C40">
            <w:pPr>
              <w:spacing w:after="0" w:line="360" w:lineRule="auto"/>
              <w:jc w:val="both"/>
              <w:rPr>
                <w:rFonts w:ascii="Times New Roman" w:eastAsia="Times New Roman" w:hAnsi="Times New Roman"/>
                <w:sz w:val="24"/>
                <w:szCs w:val="24"/>
              </w:rPr>
            </w:pPr>
            <w:r w:rsidRPr="007E253C">
              <w:rPr>
                <w:rFonts w:ascii="Times New Roman" w:eastAsia="Times New Roman" w:hAnsi="Times New Roman"/>
                <w:sz w:val="24"/>
                <w:szCs w:val="24"/>
              </w:rPr>
              <w:t>3. Есть ли среди них те, кто не смог расплатиться по кредиту в срок?</w:t>
            </w:r>
          </w:p>
          <w:p w:rsidR="00826738" w:rsidRPr="007E253C" w:rsidRDefault="00826738" w:rsidP="00B90C40">
            <w:pPr>
              <w:spacing w:after="0" w:line="360" w:lineRule="auto"/>
              <w:jc w:val="both"/>
              <w:rPr>
                <w:rFonts w:ascii="Times New Roman" w:eastAsia="Times New Roman" w:hAnsi="Times New Roman"/>
                <w:sz w:val="24"/>
                <w:szCs w:val="24"/>
              </w:rPr>
            </w:pPr>
            <w:r>
              <w:rPr>
                <w:rFonts w:ascii="Times New Roman" w:eastAsia="Times New Roman" w:hAnsi="Times New Roman"/>
                <w:noProof/>
                <w:sz w:val="24"/>
                <w:szCs w:val="24"/>
                <w:lang w:eastAsia="ru-RU"/>
              </w:rPr>
              <mc:AlternateContent>
                <mc:Choice Requires="wps">
                  <w:drawing>
                    <wp:anchor distT="0" distB="0" distL="114300" distR="114300" simplePos="0" relativeHeight="251628032" behindDoc="0" locked="0" layoutInCell="1" allowOverlap="1" wp14:anchorId="7E77A86B" wp14:editId="4F850502">
                      <wp:simplePos x="0" y="0"/>
                      <wp:positionH relativeFrom="column">
                        <wp:posOffset>1934845</wp:posOffset>
                      </wp:positionH>
                      <wp:positionV relativeFrom="paragraph">
                        <wp:posOffset>10160</wp:posOffset>
                      </wp:positionV>
                      <wp:extent cx="179705" cy="180975"/>
                      <wp:effectExtent l="0" t="0" r="10795" b="28575"/>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8ABA95" id="Прямоугольник 40" o:spid="_x0000_s1026" style="position:absolute;margin-left:152.35pt;margin-top:.8pt;width:14.15pt;height:14.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"/>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22912" behindDoc="0" locked="0" layoutInCell="1" allowOverlap="1" wp14:anchorId="3D1E0C8C" wp14:editId="44D42323">
                      <wp:simplePos x="0" y="0"/>
                      <wp:positionH relativeFrom="column">
                        <wp:posOffset>1077595</wp:posOffset>
                      </wp:positionH>
                      <wp:positionV relativeFrom="paragraph">
                        <wp:posOffset>10160</wp:posOffset>
                      </wp:positionV>
                      <wp:extent cx="179705" cy="180975"/>
                      <wp:effectExtent l="0" t="0" r="10795" b="28575"/>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6373CF" id="Прямоугольник 39" o:spid="_x0000_s1026" style="position:absolute;margin-left:84.85pt;margin-top:.8pt;width:14.15pt;height:14.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"/>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17792" behindDoc="0" locked="0" layoutInCell="1" allowOverlap="1" wp14:anchorId="1954CC1C" wp14:editId="65271234">
                      <wp:simplePos x="0" y="0"/>
                      <wp:positionH relativeFrom="column">
                        <wp:posOffset>190500</wp:posOffset>
                      </wp:positionH>
                      <wp:positionV relativeFrom="paragraph">
                        <wp:posOffset>10160</wp:posOffset>
                      </wp:positionV>
                      <wp:extent cx="179705" cy="180975"/>
                      <wp:effectExtent l="0" t="0" r="10795" b="28575"/>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1CC9B5" id="Прямоугольник 38" o:spid="_x0000_s1026" style="position:absolute;margin-left:15pt;margin-top:.8pt;width:14.15pt;height:14.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"/>
                  </w:pict>
                </mc:Fallback>
              </mc:AlternateContent>
            </w:r>
            <w:r w:rsidRPr="007E253C">
              <w:rPr>
                <w:rFonts w:ascii="Times New Roman" w:eastAsia="Times New Roman" w:hAnsi="Times New Roman"/>
                <w:sz w:val="24"/>
                <w:szCs w:val="24"/>
              </w:rPr>
              <w:tab/>
              <w:t>Да</w:t>
            </w:r>
            <w:r w:rsidRPr="007E253C">
              <w:rPr>
                <w:rFonts w:ascii="Times New Roman" w:eastAsia="Times New Roman" w:hAnsi="Times New Roman"/>
                <w:sz w:val="24"/>
                <w:szCs w:val="24"/>
              </w:rPr>
              <w:tab/>
            </w:r>
            <w:r w:rsidRPr="007E253C">
              <w:rPr>
                <w:rFonts w:ascii="Times New Roman" w:eastAsia="Times New Roman" w:hAnsi="Times New Roman"/>
                <w:sz w:val="24"/>
                <w:szCs w:val="24"/>
              </w:rPr>
              <w:tab/>
              <w:t>Нет</w:t>
            </w:r>
            <w:r w:rsidRPr="007E253C">
              <w:rPr>
                <w:rFonts w:ascii="Times New Roman" w:eastAsia="Times New Roman" w:hAnsi="Times New Roman"/>
                <w:sz w:val="24"/>
                <w:szCs w:val="24"/>
              </w:rPr>
              <w:tab/>
            </w:r>
            <w:r w:rsidRPr="007E253C">
              <w:rPr>
                <w:rFonts w:ascii="Times New Roman" w:eastAsia="Times New Roman" w:hAnsi="Times New Roman"/>
                <w:sz w:val="24"/>
                <w:szCs w:val="24"/>
              </w:rPr>
              <w:tab/>
              <w:t>Не знаю</w:t>
            </w:r>
          </w:p>
          <w:p w:rsidR="00826738" w:rsidRPr="007E253C" w:rsidRDefault="00826738" w:rsidP="00B90C40">
            <w:pPr>
              <w:spacing w:after="0" w:line="360" w:lineRule="auto"/>
              <w:jc w:val="both"/>
              <w:rPr>
                <w:rFonts w:ascii="Times New Roman" w:eastAsia="Times New Roman" w:hAnsi="Times New Roman"/>
                <w:sz w:val="24"/>
                <w:szCs w:val="24"/>
              </w:rPr>
            </w:pPr>
            <w:r w:rsidRPr="007E253C">
              <w:rPr>
                <w:rFonts w:ascii="Times New Roman" w:eastAsia="Times New Roman" w:hAnsi="Times New Roman"/>
                <w:sz w:val="24"/>
                <w:szCs w:val="24"/>
              </w:rPr>
              <w:t>4. Что бы вы выбрали для покупки нового телефона?</w:t>
            </w:r>
          </w:p>
          <w:p w:rsidR="00826738" w:rsidRPr="007E253C" w:rsidRDefault="00826738" w:rsidP="00B90C40">
            <w:pPr>
              <w:spacing w:after="0" w:line="360" w:lineRule="auto"/>
              <w:jc w:val="both"/>
              <w:rPr>
                <w:rFonts w:ascii="Times New Roman" w:eastAsia="Times New Roman" w:hAnsi="Times New Roman"/>
                <w:sz w:val="24"/>
                <w:szCs w:val="24"/>
              </w:rPr>
            </w:pPr>
            <w:r>
              <w:rPr>
                <w:rFonts w:ascii="Times New Roman" w:eastAsia="Times New Roman" w:hAnsi="Times New Roman"/>
                <w:noProof/>
                <w:sz w:val="24"/>
                <w:szCs w:val="24"/>
                <w:lang w:eastAsia="ru-RU"/>
              </w:rPr>
              <mc:AlternateContent>
                <mc:Choice Requires="wps">
                  <w:drawing>
                    <wp:anchor distT="0" distB="0" distL="114300" distR="114300" simplePos="0" relativeHeight="251633152" behindDoc="0" locked="0" layoutInCell="1" allowOverlap="1" wp14:anchorId="26F25266" wp14:editId="394FD00C">
                      <wp:simplePos x="0" y="0"/>
                      <wp:positionH relativeFrom="column">
                        <wp:posOffset>190500</wp:posOffset>
                      </wp:positionH>
                      <wp:positionV relativeFrom="paragraph">
                        <wp:posOffset>19685</wp:posOffset>
                      </wp:positionV>
                      <wp:extent cx="179705" cy="180975"/>
                      <wp:effectExtent l="0" t="0" r="10795" b="28575"/>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0AE980" id="Прямоугольник 37" o:spid="_x0000_s1026" style="position:absolute;margin-left:15pt;margin-top:1.55pt;width:14.15pt;height:14.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"/>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38272" behindDoc="0" locked="0" layoutInCell="1" allowOverlap="1" wp14:anchorId="45ED30A7" wp14:editId="37705DC5">
                      <wp:simplePos x="0" y="0"/>
                      <wp:positionH relativeFrom="column">
                        <wp:posOffset>1525270</wp:posOffset>
                      </wp:positionH>
                      <wp:positionV relativeFrom="paragraph">
                        <wp:posOffset>19685</wp:posOffset>
                      </wp:positionV>
                      <wp:extent cx="179705" cy="180975"/>
                      <wp:effectExtent l="0" t="0" r="10795" b="2857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46B8E4" id="Прямоугольник 36" o:spid="_x0000_s1026" style="position:absolute;margin-left:120.1pt;margin-top:1.55pt;width:14.15pt;height:14.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"/>
                  </w:pict>
                </mc:Fallback>
              </mc:AlternateContent>
            </w:r>
            <w:r w:rsidRPr="007E253C">
              <w:rPr>
                <w:rFonts w:ascii="Times New Roman" w:eastAsia="Times New Roman" w:hAnsi="Times New Roman"/>
                <w:sz w:val="24"/>
                <w:szCs w:val="24"/>
              </w:rPr>
              <w:tab/>
              <w:t>Взять кредит</w:t>
            </w:r>
            <w:r w:rsidRPr="007E253C">
              <w:rPr>
                <w:rFonts w:ascii="Times New Roman" w:eastAsia="Times New Roman" w:hAnsi="Times New Roman"/>
                <w:sz w:val="24"/>
                <w:szCs w:val="24"/>
              </w:rPr>
              <w:tab/>
            </w:r>
            <w:r w:rsidRPr="007E253C">
              <w:rPr>
                <w:rFonts w:ascii="Times New Roman" w:eastAsia="Times New Roman" w:hAnsi="Times New Roman"/>
                <w:sz w:val="24"/>
                <w:szCs w:val="24"/>
              </w:rPr>
              <w:tab/>
              <w:t>Накопить самому</w:t>
            </w:r>
          </w:p>
          <w:p w:rsidR="00826738" w:rsidRPr="007E253C" w:rsidRDefault="00826738" w:rsidP="00B90C40">
            <w:pPr>
              <w:spacing w:after="0" w:line="360" w:lineRule="auto"/>
              <w:jc w:val="both"/>
              <w:rPr>
                <w:rFonts w:ascii="Times New Roman" w:eastAsia="Times New Roman" w:hAnsi="Times New Roman"/>
                <w:sz w:val="24"/>
                <w:szCs w:val="24"/>
              </w:rPr>
            </w:pPr>
            <w:r w:rsidRPr="007E253C">
              <w:rPr>
                <w:rFonts w:ascii="Times New Roman" w:eastAsia="Times New Roman" w:hAnsi="Times New Roman"/>
                <w:sz w:val="24"/>
                <w:szCs w:val="24"/>
              </w:rPr>
              <w:t>5. Знаете ли вы в чем отличие получения кредита в банке от получения в ломбарде</w:t>
            </w:r>
          </w:p>
          <w:p w:rsidR="00826738" w:rsidRPr="007E253C" w:rsidRDefault="00826738" w:rsidP="00B90C40">
            <w:pPr>
              <w:spacing w:after="0" w:line="360" w:lineRule="auto"/>
              <w:jc w:val="both"/>
              <w:rPr>
                <w:rFonts w:ascii="Times New Roman" w:eastAsia="Times New Roman" w:hAnsi="Times New Roman"/>
                <w:sz w:val="24"/>
                <w:szCs w:val="24"/>
              </w:rPr>
            </w:pPr>
            <w:r>
              <w:rPr>
                <w:rFonts w:ascii="Times New Roman" w:eastAsia="Times New Roman" w:hAnsi="Times New Roman"/>
                <w:noProof/>
                <w:sz w:val="24"/>
                <w:szCs w:val="24"/>
                <w:lang w:eastAsia="ru-RU"/>
              </w:rPr>
              <mc:AlternateContent>
                <mc:Choice Requires="wps">
                  <w:drawing>
                    <wp:anchor distT="0" distB="0" distL="114300" distR="114300" simplePos="0" relativeHeight="251648512" behindDoc="0" locked="0" layoutInCell="1" allowOverlap="1" wp14:anchorId="6CCA2601" wp14:editId="2220F398">
                      <wp:simplePos x="0" y="0"/>
                      <wp:positionH relativeFrom="column">
                        <wp:posOffset>1077595</wp:posOffset>
                      </wp:positionH>
                      <wp:positionV relativeFrom="paragraph">
                        <wp:posOffset>10795</wp:posOffset>
                      </wp:positionV>
                      <wp:extent cx="179705" cy="180975"/>
                      <wp:effectExtent l="0" t="0" r="10795" b="28575"/>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C48701" id="Прямоугольник 35" o:spid="_x0000_s1026" style="position:absolute;margin-left:84.85pt;margin-top:.85pt;width:14.15pt;height:14.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"/>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43392" behindDoc="0" locked="0" layoutInCell="1" allowOverlap="1" wp14:anchorId="652DD22D" wp14:editId="29E4FEE3">
                      <wp:simplePos x="0" y="0"/>
                      <wp:positionH relativeFrom="column">
                        <wp:posOffset>190500</wp:posOffset>
                      </wp:positionH>
                      <wp:positionV relativeFrom="paragraph">
                        <wp:posOffset>10795</wp:posOffset>
                      </wp:positionV>
                      <wp:extent cx="179705" cy="180975"/>
                      <wp:effectExtent l="0" t="0" r="10795" b="2857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DF82BA" id="Прямоугольник 34" o:spid="_x0000_s1026" style="position:absolute;margin-left:15pt;margin-top:.85pt;width:14.15pt;height:14.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"/>
                  </w:pict>
                </mc:Fallback>
              </mc:AlternateContent>
            </w:r>
            <w:r w:rsidRPr="007E253C">
              <w:rPr>
                <w:rFonts w:ascii="Times New Roman" w:eastAsia="Times New Roman" w:hAnsi="Times New Roman"/>
                <w:sz w:val="24"/>
                <w:szCs w:val="24"/>
              </w:rPr>
              <w:tab/>
              <w:t>Да</w:t>
            </w:r>
            <w:r w:rsidRPr="007E253C">
              <w:rPr>
                <w:rFonts w:ascii="Times New Roman" w:eastAsia="Times New Roman" w:hAnsi="Times New Roman"/>
                <w:sz w:val="24"/>
                <w:szCs w:val="24"/>
              </w:rPr>
              <w:tab/>
            </w:r>
            <w:r w:rsidRPr="007E253C">
              <w:rPr>
                <w:rFonts w:ascii="Times New Roman" w:eastAsia="Times New Roman" w:hAnsi="Times New Roman"/>
                <w:sz w:val="24"/>
                <w:szCs w:val="24"/>
              </w:rPr>
              <w:tab/>
              <w:t>Нет</w:t>
            </w:r>
            <w:r w:rsidRPr="007E253C">
              <w:rPr>
                <w:rFonts w:ascii="Times New Roman" w:eastAsia="Times New Roman" w:hAnsi="Times New Roman"/>
                <w:sz w:val="24"/>
                <w:szCs w:val="24"/>
              </w:rPr>
              <w:tab/>
            </w:r>
            <w:r w:rsidRPr="007E253C">
              <w:rPr>
                <w:rFonts w:ascii="Times New Roman" w:eastAsia="Times New Roman" w:hAnsi="Times New Roman"/>
                <w:sz w:val="24"/>
                <w:szCs w:val="24"/>
              </w:rPr>
              <w:tab/>
            </w:r>
          </w:p>
          <w:p w:rsidR="00826738" w:rsidRPr="007E253C" w:rsidRDefault="00826738" w:rsidP="00B90C40">
            <w:pPr>
              <w:spacing w:after="0" w:line="360" w:lineRule="auto"/>
              <w:jc w:val="both"/>
              <w:rPr>
                <w:rFonts w:ascii="Times New Roman" w:eastAsia="Times New Roman" w:hAnsi="Times New Roman"/>
                <w:sz w:val="24"/>
                <w:szCs w:val="24"/>
              </w:rPr>
            </w:pPr>
            <w:r w:rsidRPr="007E253C">
              <w:rPr>
                <w:rFonts w:ascii="Times New Roman" w:eastAsia="Times New Roman" w:hAnsi="Times New Roman"/>
                <w:sz w:val="24"/>
                <w:szCs w:val="24"/>
              </w:rPr>
              <w:t>6. Знаете ли Вы, что такое микрофинансовая организация?</w:t>
            </w:r>
          </w:p>
          <w:p w:rsidR="00826738" w:rsidRPr="007E253C" w:rsidRDefault="00826738" w:rsidP="00B90C40">
            <w:pPr>
              <w:spacing w:after="0" w:line="360" w:lineRule="auto"/>
              <w:jc w:val="both"/>
              <w:rPr>
                <w:rFonts w:ascii="Times New Roman" w:eastAsia="Times New Roman" w:hAnsi="Times New Roman"/>
                <w:sz w:val="24"/>
                <w:szCs w:val="24"/>
              </w:rPr>
            </w:pPr>
            <w:r>
              <w:rPr>
                <w:rFonts w:ascii="Times New Roman" w:eastAsia="Times New Roman" w:hAnsi="Times New Roman"/>
                <w:noProof/>
                <w:sz w:val="24"/>
                <w:szCs w:val="24"/>
                <w:lang w:eastAsia="ru-RU"/>
              </w:rPr>
              <mc:AlternateContent>
                <mc:Choice Requires="wps">
                  <w:drawing>
                    <wp:anchor distT="0" distB="0" distL="114300" distR="114300" simplePos="0" relativeHeight="251658752" behindDoc="0" locked="0" layoutInCell="1" allowOverlap="1" wp14:anchorId="51130B94" wp14:editId="62B000AF">
                      <wp:simplePos x="0" y="0"/>
                      <wp:positionH relativeFrom="column">
                        <wp:posOffset>1077595</wp:posOffset>
                      </wp:positionH>
                      <wp:positionV relativeFrom="paragraph">
                        <wp:posOffset>29845</wp:posOffset>
                      </wp:positionV>
                      <wp:extent cx="179705" cy="180975"/>
                      <wp:effectExtent l="0" t="0" r="10795" b="2857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61CA13" id="Прямоугольник 33" o:spid="_x0000_s1026" style="position:absolute;margin-left:84.85pt;margin-top:2.35pt;width:14.15pt;height:1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"/>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53632" behindDoc="0" locked="0" layoutInCell="1" allowOverlap="1" wp14:anchorId="15172433" wp14:editId="33D47E36">
                      <wp:simplePos x="0" y="0"/>
                      <wp:positionH relativeFrom="column">
                        <wp:posOffset>190500</wp:posOffset>
                      </wp:positionH>
                      <wp:positionV relativeFrom="paragraph">
                        <wp:posOffset>29845</wp:posOffset>
                      </wp:positionV>
                      <wp:extent cx="179705" cy="180975"/>
                      <wp:effectExtent l="0" t="0" r="10795" b="2857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28F35A" id="Прямоугольник 32" o:spid="_x0000_s1026" style="position:absolute;margin-left:15pt;margin-top:2.35pt;width:14.15pt;height:14.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"/>
                  </w:pict>
                </mc:Fallback>
              </mc:AlternateContent>
            </w:r>
            <w:r w:rsidRPr="007E253C">
              <w:rPr>
                <w:rFonts w:ascii="Times New Roman" w:eastAsia="Times New Roman" w:hAnsi="Times New Roman"/>
                <w:sz w:val="24"/>
                <w:szCs w:val="24"/>
              </w:rPr>
              <w:tab/>
              <w:t>Да</w:t>
            </w:r>
            <w:r w:rsidRPr="007E253C">
              <w:rPr>
                <w:rFonts w:ascii="Times New Roman" w:eastAsia="Times New Roman" w:hAnsi="Times New Roman"/>
                <w:sz w:val="24"/>
                <w:szCs w:val="24"/>
              </w:rPr>
              <w:tab/>
            </w:r>
            <w:r w:rsidRPr="007E253C">
              <w:rPr>
                <w:rFonts w:ascii="Times New Roman" w:eastAsia="Times New Roman" w:hAnsi="Times New Roman"/>
                <w:sz w:val="24"/>
                <w:szCs w:val="24"/>
              </w:rPr>
              <w:tab/>
              <w:t>Нет</w:t>
            </w:r>
            <w:r w:rsidRPr="007E253C">
              <w:rPr>
                <w:rFonts w:ascii="Times New Roman" w:eastAsia="Times New Roman" w:hAnsi="Times New Roman"/>
                <w:sz w:val="24"/>
                <w:szCs w:val="24"/>
              </w:rPr>
              <w:tab/>
            </w:r>
            <w:r w:rsidRPr="007E253C">
              <w:rPr>
                <w:rFonts w:ascii="Times New Roman" w:eastAsia="Times New Roman" w:hAnsi="Times New Roman"/>
                <w:sz w:val="24"/>
                <w:szCs w:val="24"/>
              </w:rPr>
              <w:tab/>
            </w:r>
          </w:p>
          <w:p w:rsidR="00826738" w:rsidRPr="007E253C" w:rsidRDefault="00826738" w:rsidP="00B90C40">
            <w:pPr>
              <w:spacing w:after="0" w:line="360" w:lineRule="auto"/>
              <w:jc w:val="both"/>
              <w:rPr>
                <w:rFonts w:ascii="Times New Roman" w:eastAsia="Times New Roman" w:hAnsi="Times New Roman"/>
                <w:sz w:val="24"/>
                <w:szCs w:val="24"/>
              </w:rPr>
            </w:pPr>
            <w:r w:rsidRPr="007E253C">
              <w:rPr>
                <w:rFonts w:ascii="Times New Roman" w:eastAsia="Times New Roman" w:hAnsi="Times New Roman"/>
                <w:sz w:val="24"/>
                <w:szCs w:val="24"/>
              </w:rPr>
              <w:t>7. Знаете ли Вы, кто такие коллекторы?</w:t>
            </w:r>
          </w:p>
          <w:p w:rsidR="00826738" w:rsidRPr="007E253C" w:rsidRDefault="00826738" w:rsidP="00B90C40">
            <w:pPr>
              <w:spacing w:after="0" w:line="360" w:lineRule="auto"/>
              <w:jc w:val="both"/>
              <w:rPr>
                <w:rFonts w:ascii="Times New Roman" w:eastAsia="Times New Roman" w:hAnsi="Times New Roman"/>
                <w:sz w:val="24"/>
                <w:szCs w:val="24"/>
              </w:rPr>
            </w:pPr>
            <w:r>
              <w:rPr>
                <w:rFonts w:ascii="Times New Roman" w:eastAsia="Times New Roman" w:hAnsi="Times New Roman"/>
                <w:noProof/>
                <w:sz w:val="24"/>
                <w:szCs w:val="24"/>
                <w:lang w:eastAsia="ru-RU"/>
              </w:rPr>
              <mc:AlternateContent>
                <mc:Choice Requires="wps">
                  <w:drawing>
                    <wp:anchor distT="0" distB="0" distL="114300" distR="114300" simplePos="0" relativeHeight="251668992" behindDoc="0" locked="0" layoutInCell="1" allowOverlap="1" wp14:anchorId="79FAB49B" wp14:editId="21EF9A18">
                      <wp:simplePos x="0" y="0"/>
                      <wp:positionH relativeFrom="column">
                        <wp:posOffset>1077595</wp:posOffset>
                      </wp:positionH>
                      <wp:positionV relativeFrom="paragraph">
                        <wp:posOffset>10795</wp:posOffset>
                      </wp:positionV>
                      <wp:extent cx="179705" cy="180975"/>
                      <wp:effectExtent l="0" t="0" r="10795" b="2857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EEBB0F" id="Прямоугольник 31" o:spid="_x0000_s1026" style="position:absolute;margin-left:84.85pt;margin-top:.85pt;width:14.15pt;height:14.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"/>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63872" behindDoc="0" locked="0" layoutInCell="1" allowOverlap="1" wp14:anchorId="7FF740E3" wp14:editId="4B81512E">
                      <wp:simplePos x="0" y="0"/>
                      <wp:positionH relativeFrom="column">
                        <wp:posOffset>190500</wp:posOffset>
                      </wp:positionH>
                      <wp:positionV relativeFrom="paragraph">
                        <wp:posOffset>10795</wp:posOffset>
                      </wp:positionV>
                      <wp:extent cx="179705" cy="180975"/>
                      <wp:effectExtent l="0" t="0" r="10795" b="2857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E02BBC" id="Прямоугольник 30" o:spid="_x0000_s1026" style="position:absolute;margin-left:15pt;margin-top:.85pt;width:14.15pt;height:14.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"/>
                  </w:pict>
                </mc:Fallback>
              </mc:AlternateContent>
            </w:r>
            <w:r w:rsidRPr="007E253C">
              <w:rPr>
                <w:rFonts w:ascii="Times New Roman" w:eastAsia="Times New Roman" w:hAnsi="Times New Roman"/>
                <w:sz w:val="24"/>
                <w:szCs w:val="24"/>
              </w:rPr>
              <w:tab/>
              <w:t>Да</w:t>
            </w:r>
            <w:r w:rsidRPr="007E253C">
              <w:rPr>
                <w:rFonts w:ascii="Times New Roman" w:eastAsia="Times New Roman" w:hAnsi="Times New Roman"/>
                <w:sz w:val="24"/>
                <w:szCs w:val="24"/>
              </w:rPr>
              <w:tab/>
            </w:r>
            <w:r w:rsidRPr="007E253C">
              <w:rPr>
                <w:rFonts w:ascii="Times New Roman" w:eastAsia="Times New Roman" w:hAnsi="Times New Roman"/>
                <w:sz w:val="24"/>
                <w:szCs w:val="24"/>
              </w:rPr>
              <w:tab/>
              <w:t>Нет</w:t>
            </w:r>
            <w:r w:rsidRPr="007E253C">
              <w:rPr>
                <w:rFonts w:ascii="Times New Roman" w:eastAsia="Times New Roman" w:hAnsi="Times New Roman"/>
                <w:sz w:val="24"/>
                <w:szCs w:val="24"/>
              </w:rPr>
              <w:tab/>
            </w:r>
            <w:r w:rsidRPr="007E253C">
              <w:rPr>
                <w:rFonts w:ascii="Times New Roman" w:eastAsia="Times New Roman" w:hAnsi="Times New Roman"/>
                <w:sz w:val="24"/>
                <w:szCs w:val="24"/>
              </w:rPr>
              <w:tab/>
            </w:r>
          </w:p>
          <w:p w:rsidR="00826738" w:rsidRPr="007E253C" w:rsidRDefault="00826738" w:rsidP="00B90C40">
            <w:pPr>
              <w:spacing w:after="0" w:line="360" w:lineRule="auto"/>
              <w:jc w:val="both"/>
              <w:rPr>
                <w:rFonts w:ascii="Times New Roman" w:eastAsia="Times New Roman" w:hAnsi="Times New Roman"/>
                <w:sz w:val="24"/>
                <w:szCs w:val="24"/>
              </w:rPr>
            </w:pPr>
            <w:r w:rsidRPr="007E253C">
              <w:rPr>
                <w:rFonts w:ascii="Times New Roman" w:eastAsia="Times New Roman" w:hAnsi="Times New Roman"/>
                <w:sz w:val="24"/>
                <w:szCs w:val="24"/>
              </w:rPr>
              <w:t>8. Можно ли взять кредит у соседа?</w:t>
            </w:r>
          </w:p>
          <w:p w:rsidR="00826738" w:rsidRPr="007E253C" w:rsidRDefault="00826738" w:rsidP="00B90C40">
            <w:pPr>
              <w:spacing w:after="0" w:line="360" w:lineRule="auto"/>
              <w:jc w:val="both"/>
              <w:rPr>
                <w:rFonts w:ascii="Times New Roman" w:eastAsia="Times New Roman" w:hAnsi="Times New Roman"/>
                <w:sz w:val="24"/>
                <w:szCs w:val="24"/>
              </w:rPr>
            </w:pPr>
            <w:r>
              <w:rPr>
                <w:rFonts w:ascii="Times New Roman" w:eastAsia="Times New Roman" w:hAnsi="Times New Roman"/>
                <w:noProof/>
                <w:sz w:val="24"/>
                <w:szCs w:val="24"/>
                <w:lang w:eastAsia="ru-RU"/>
              </w:rPr>
              <mc:AlternateContent>
                <mc:Choice Requires="wps">
                  <w:drawing>
                    <wp:anchor distT="0" distB="0" distL="114300" distR="114300" simplePos="0" relativeHeight="251684352" behindDoc="0" locked="0" layoutInCell="1" allowOverlap="1" wp14:anchorId="3B143059" wp14:editId="108F899F">
                      <wp:simplePos x="0" y="0"/>
                      <wp:positionH relativeFrom="column">
                        <wp:posOffset>1982470</wp:posOffset>
                      </wp:positionH>
                      <wp:positionV relativeFrom="paragraph">
                        <wp:posOffset>10795</wp:posOffset>
                      </wp:positionV>
                      <wp:extent cx="179705" cy="180975"/>
                      <wp:effectExtent l="0" t="0" r="10795" b="2857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2697C3" id="Прямоугольник 29" o:spid="_x0000_s1026" style="position:absolute;margin-left:156.1pt;margin-top:.85pt;width:14.15pt;height:14.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"/>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79232" behindDoc="0" locked="0" layoutInCell="1" allowOverlap="1" wp14:anchorId="6D9F5095" wp14:editId="13E34A56">
                      <wp:simplePos x="0" y="0"/>
                      <wp:positionH relativeFrom="column">
                        <wp:posOffset>1077595</wp:posOffset>
                      </wp:positionH>
                      <wp:positionV relativeFrom="paragraph">
                        <wp:posOffset>10795</wp:posOffset>
                      </wp:positionV>
                      <wp:extent cx="179705" cy="180975"/>
                      <wp:effectExtent l="0" t="0" r="10795" b="2857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3BDDD3" id="Прямоугольник 28" o:spid="_x0000_s1026" style="position:absolute;margin-left:84.85pt;margin-top:.85pt;width:14.15pt;height:14.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"/>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74112" behindDoc="0" locked="0" layoutInCell="1" allowOverlap="1" wp14:anchorId="11A76F6E" wp14:editId="5F6A8C8D">
                      <wp:simplePos x="0" y="0"/>
                      <wp:positionH relativeFrom="column">
                        <wp:posOffset>190500</wp:posOffset>
                      </wp:positionH>
                      <wp:positionV relativeFrom="paragraph">
                        <wp:posOffset>10795</wp:posOffset>
                      </wp:positionV>
                      <wp:extent cx="179705" cy="180975"/>
                      <wp:effectExtent l="0" t="0" r="10795" b="2857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AAA210" id="Прямоугольник 27" o:spid="_x0000_s1026" style="position:absolute;margin-left:15pt;margin-top:.85pt;width:14.15pt;height:1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"/>
                  </w:pict>
                </mc:Fallback>
              </mc:AlternateContent>
            </w:r>
            <w:r w:rsidRPr="007E253C">
              <w:rPr>
                <w:rFonts w:ascii="Times New Roman" w:eastAsia="Times New Roman" w:hAnsi="Times New Roman"/>
                <w:sz w:val="24"/>
                <w:szCs w:val="24"/>
              </w:rPr>
              <w:tab/>
              <w:t>Да</w:t>
            </w:r>
            <w:r w:rsidRPr="007E253C">
              <w:rPr>
                <w:rFonts w:ascii="Times New Roman" w:eastAsia="Times New Roman" w:hAnsi="Times New Roman"/>
                <w:sz w:val="24"/>
                <w:szCs w:val="24"/>
              </w:rPr>
              <w:tab/>
            </w:r>
            <w:r w:rsidRPr="007E253C">
              <w:rPr>
                <w:rFonts w:ascii="Times New Roman" w:eastAsia="Times New Roman" w:hAnsi="Times New Roman"/>
                <w:sz w:val="24"/>
                <w:szCs w:val="24"/>
              </w:rPr>
              <w:tab/>
              <w:t>Нет</w:t>
            </w:r>
            <w:r w:rsidRPr="007E253C">
              <w:rPr>
                <w:rFonts w:ascii="Times New Roman" w:eastAsia="Times New Roman" w:hAnsi="Times New Roman"/>
                <w:sz w:val="24"/>
                <w:szCs w:val="24"/>
              </w:rPr>
              <w:tab/>
            </w:r>
            <w:r w:rsidRPr="007E253C">
              <w:rPr>
                <w:rFonts w:ascii="Times New Roman" w:eastAsia="Times New Roman" w:hAnsi="Times New Roman"/>
                <w:sz w:val="24"/>
                <w:szCs w:val="24"/>
              </w:rPr>
              <w:tab/>
              <w:t>Не знаю</w:t>
            </w:r>
          </w:p>
          <w:p w:rsidR="00826738" w:rsidRPr="007E253C" w:rsidRDefault="00826738" w:rsidP="00B90C40">
            <w:pPr>
              <w:spacing w:after="0" w:line="360" w:lineRule="auto"/>
              <w:jc w:val="both"/>
              <w:rPr>
                <w:rFonts w:ascii="Times New Roman" w:eastAsia="Times New Roman" w:hAnsi="Times New Roman"/>
                <w:sz w:val="24"/>
                <w:szCs w:val="24"/>
              </w:rPr>
            </w:pPr>
            <w:r w:rsidRPr="007E253C">
              <w:rPr>
                <w:rFonts w:ascii="Times New Roman" w:eastAsia="Times New Roman" w:hAnsi="Times New Roman"/>
                <w:sz w:val="24"/>
                <w:szCs w:val="24"/>
              </w:rPr>
              <w:t>9. Какая средняя стоимость кредита в банке в настоящее время?</w:t>
            </w:r>
          </w:p>
          <w:p w:rsidR="00826738" w:rsidRPr="007E253C" w:rsidRDefault="00826738" w:rsidP="00B90C40">
            <w:pPr>
              <w:spacing w:after="0" w:line="360" w:lineRule="auto"/>
              <w:jc w:val="both"/>
              <w:rPr>
                <w:rFonts w:ascii="Times New Roman" w:eastAsia="Times New Roman" w:hAnsi="Times New Roman"/>
                <w:sz w:val="24"/>
                <w:szCs w:val="24"/>
              </w:rPr>
            </w:pPr>
            <w:r>
              <w:rPr>
                <w:rFonts w:ascii="Times New Roman" w:eastAsia="Times New Roman" w:hAnsi="Times New Roman"/>
                <w:noProof/>
                <w:sz w:val="24"/>
                <w:szCs w:val="24"/>
                <w:lang w:eastAsia="ru-RU"/>
              </w:rPr>
              <mc:AlternateContent>
                <mc:Choice Requires="wps">
                  <w:drawing>
                    <wp:anchor distT="0" distB="0" distL="114300" distR="114300" simplePos="0" relativeHeight="251709952" behindDoc="0" locked="0" layoutInCell="1" allowOverlap="1" wp14:anchorId="159EE2E7" wp14:editId="0B737E0E">
                      <wp:simplePos x="0" y="0"/>
                      <wp:positionH relativeFrom="column">
                        <wp:posOffset>3777615</wp:posOffset>
                      </wp:positionH>
                      <wp:positionV relativeFrom="paragraph">
                        <wp:posOffset>20955</wp:posOffset>
                      </wp:positionV>
                      <wp:extent cx="179705" cy="180975"/>
                      <wp:effectExtent l="0" t="0" r="10795" b="2857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4A1195" id="Прямоугольник 26" o:spid="_x0000_s1026" style="position:absolute;margin-left:297.45pt;margin-top:1.65pt;width:14.15pt;height:14.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"/>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04832" behindDoc="0" locked="0" layoutInCell="1" allowOverlap="1" wp14:anchorId="68B79329" wp14:editId="65956EF3">
                      <wp:simplePos x="0" y="0"/>
                      <wp:positionH relativeFrom="column">
                        <wp:posOffset>2844165</wp:posOffset>
                      </wp:positionH>
                      <wp:positionV relativeFrom="paragraph">
                        <wp:posOffset>20955</wp:posOffset>
                      </wp:positionV>
                      <wp:extent cx="179705" cy="180975"/>
                      <wp:effectExtent l="0" t="0" r="10795" b="2857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5C57BE" id="Прямоугольник 25" o:spid="_x0000_s1026" style="position:absolute;margin-left:223.95pt;margin-top:1.65pt;width:14.15pt;height:14.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"/>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99712" behindDoc="0" locked="0" layoutInCell="1" allowOverlap="1" wp14:anchorId="30CE3F10" wp14:editId="73561A08">
                      <wp:simplePos x="0" y="0"/>
                      <wp:positionH relativeFrom="column">
                        <wp:posOffset>1934845</wp:posOffset>
                      </wp:positionH>
                      <wp:positionV relativeFrom="paragraph">
                        <wp:posOffset>20955</wp:posOffset>
                      </wp:positionV>
                      <wp:extent cx="179705" cy="180975"/>
                      <wp:effectExtent l="0" t="0" r="10795" b="2857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895A16" id="Прямоугольник 24" o:spid="_x0000_s1026" style="position:absolute;margin-left:152.35pt;margin-top:1.65pt;width:14.15pt;height:14.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"/>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94592" behindDoc="0" locked="0" layoutInCell="1" allowOverlap="1" wp14:anchorId="4931A136" wp14:editId="10027BA6">
                      <wp:simplePos x="0" y="0"/>
                      <wp:positionH relativeFrom="column">
                        <wp:posOffset>1177290</wp:posOffset>
                      </wp:positionH>
                      <wp:positionV relativeFrom="paragraph">
                        <wp:posOffset>20955</wp:posOffset>
                      </wp:positionV>
                      <wp:extent cx="179705" cy="180975"/>
                      <wp:effectExtent l="0" t="0" r="10795" b="2857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D4E8D1" id="Прямоугольник 23" o:spid="_x0000_s1026" style="position:absolute;margin-left:92.7pt;margin-top:1.65pt;width:14.15pt;height:14.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"/>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89472" behindDoc="0" locked="0" layoutInCell="1" allowOverlap="1" wp14:anchorId="4A4E396A" wp14:editId="35FD747F">
                      <wp:simplePos x="0" y="0"/>
                      <wp:positionH relativeFrom="column">
                        <wp:posOffset>190500</wp:posOffset>
                      </wp:positionH>
                      <wp:positionV relativeFrom="paragraph">
                        <wp:posOffset>20955</wp:posOffset>
                      </wp:positionV>
                      <wp:extent cx="179705" cy="180975"/>
                      <wp:effectExtent l="0" t="0" r="10795" b="2857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F3D0D9" id="Прямоугольник 22" o:spid="_x0000_s1026" style="position:absolute;margin-left:15pt;margin-top:1.65pt;width:14.15pt;height:14.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"/>
                  </w:pict>
                </mc:Fallback>
              </mc:AlternateContent>
            </w:r>
            <w:r w:rsidRPr="007E253C">
              <w:rPr>
                <w:rFonts w:ascii="Times New Roman" w:eastAsia="Times New Roman" w:hAnsi="Times New Roman"/>
                <w:sz w:val="24"/>
                <w:szCs w:val="24"/>
              </w:rPr>
              <w:tab/>
              <w:t>До 10 %</w:t>
            </w:r>
            <w:r w:rsidRPr="007E253C">
              <w:rPr>
                <w:rFonts w:ascii="Times New Roman" w:eastAsia="Times New Roman" w:hAnsi="Times New Roman"/>
                <w:sz w:val="24"/>
                <w:szCs w:val="24"/>
              </w:rPr>
              <w:tab/>
              <w:t>11</w:t>
            </w:r>
            <w:r>
              <w:rPr>
                <w:rFonts w:ascii="Times New Roman" w:eastAsia="Times New Roman" w:hAnsi="Times New Roman"/>
                <w:sz w:val="24"/>
                <w:szCs w:val="24"/>
              </w:rPr>
              <w:t>-</w:t>
            </w:r>
            <w:r w:rsidRPr="007E253C">
              <w:rPr>
                <w:rFonts w:ascii="Times New Roman" w:eastAsia="Times New Roman" w:hAnsi="Times New Roman"/>
                <w:sz w:val="24"/>
                <w:szCs w:val="24"/>
              </w:rPr>
              <w:t>15 %</w:t>
            </w:r>
            <w:r w:rsidRPr="007E253C">
              <w:rPr>
                <w:rFonts w:ascii="Times New Roman" w:eastAsia="Times New Roman" w:hAnsi="Times New Roman"/>
                <w:sz w:val="24"/>
                <w:szCs w:val="24"/>
              </w:rPr>
              <w:tab/>
              <w:t>16</w:t>
            </w:r>
            <w:r>
              <w:rPr>
                <w:rFonts w:ascii="Times New Roman" w:eastAsia="Times New Roman" w:hAnsi="Times New Roman"/>
                <w:sz w:val="24"/>
                <w:szCs w:val="24"/>
              </w:rPr>
              <w:t>-</w:t>
            </w:r>
            <w:r w:rsidRPr="007E253C">
              <w:rPr>
                <w:rFonts w:ascii="Times New Roman" w:eastAsia="Times New Roman" w:hAnsi="Times New Roman"/>
                <w:sz w:val="24"/>
                <w:szCs w:val="24"/>
              </w:rPr>
              <w:t>20 %</w:t>
            </w:r>
            <w:r w:rsidRPr="007E253C">
              <w:rPr>
                <w:rFonts w:ascii="Times New Roman" w:eastAsia="Times New Roman" w:hAnsi="Times New Roman"/>
                <w:sz w:val="24"/>
                <w:szCs w:val="24"/>
              </w:rPr>
              <w:tab/>
              <w:t>21</w:t>
            </w:r>
            <w:r>
              <w:rPr>
                <w:rFonts w:ascii="Times New Roman" w:eastAsia="Times New Roman" w:hAnsi="Times New Roman"/>
                <w:sz w:val="24"/>
                <w:szCs w:val="24"/>
              </w:rPr>
              <w:t>-</w:t>
            </w:r>
            <w:r w:rsidRPr="007E253C">
              <w:rPr>
                <w:rFonts w:ascii="Times New Roman" w:eastAsia="Times New Roman" w:hAnsi="Times New Roman"/>
                <w:sz w:val="24"/>
                <w:szCs w:val="24"/>
              </w:rPr>
              <w:t>25 %</w:t>
            </w:r>
            <w:r w:rsidRPr="007E253C">
              <w:rPr>
                <w:rFonts w:ascii="Times New Roman" w:eastAsia="Times New Roman" w:hAnsi="Times New Roman"/>
                <w:sz w:val="24"/>
                <w:szCs w:val="24"/>
              </w:rPr>
              <w:tab/>
              <w:t>Более 25 %</w:t>
            </w:r>
          </w:p>
          <w:p w:rsidR="00826738" w:rsidRPr="007E253C" w:rsidRDefault="00826738" w:rsidP="00B90C40">
            <w:pPr>
              <w:spacing w:after="0" w:line="360" w:lineRule="auto"/>
              <w:jc w:val="both"/>
              <w:rPr>
                <w:rFonts w:ascii="Times New Roman" w:eastAsia="Times New Roman" w:hAnsi="Times New Roman"/>
                <w:sz w:val="24"/>
                <w:szCs w:val="24"/>
              </w:rPr>
            </w:pPr>
            <w:r>
              <w:rPr>
                <w:rFonts w:ascii="Times New Roman" w:eastAsia="Times New Roman" w:hAnsi="Times New Roman"/>
                <w:noProof/>
                <w:sz w:val="24"/>
                <w:szCs w:val="24"/>
                <w:lang w:eastAsia="ru-RU"/>
              </w:rPr>
              <mc:AlternateContent>
                <mc:Choice Requires="wps">
                  <w:drawing>
                    <wp:anchor distT="0" distB="0" distL="114300" distR="114300" simplePos="0" relativeHeight="251715072" behindDoc="0" locked="0" layoutInCell="1" allowOverlap="1" wp14:anchorId="576AEF92" wp14:editId="3C75A029">
                      <wp:simplePos x="0" y="0"/>
                      <wp:positionH relativeFrom="column">
                        <wp:posOffset>190500</wp:posOffset>
                      </wp:positionH>
                      <wp:positionV relativeFrom="paragraph">
                        <wp:posOffset>15875</wp:posOffset>
                      </wp:positionV>
                      <wp:extent cx="179705" cy="180975"/>
                      <wp:effectExtent l="0" t="0" r="10795" b="2857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4191C0" id="Прямоугольник 21" o:spid="_x0000_s1026" style="position:absolute;margin-left:15pt;margin-top:1.25pt;width:14.15pt;height:14.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"/>
                  </w:pict>
                </mc:Fallback>
              </mc:AlternateContent>
            </w:r>
            <w:r w:rsidRPr="007E253C">
              <w:rPr>
                <w:rFonts w:ascii="Times New Roman" w:eastAsia="Times New Roman" w:hAnsi="Times New Roman"/>
                <w:sz w:val="24"/>
                <w:szCs w:val="24"/>
              </w:rPr>
              <w:tab/>
              <w:t>Не знаю</w:t>
            </w:r>
          </w:p>
          <w:p w:rsidR="00826738" w:rsidRPr="007E253C" w:rsidRDefault="00826738" w:rsidP="00B90C40">
            <w:pPr>
              <w:spacing w:after="0" w:line="360" w:lineRule="auto"/>
              <w:jc w:val="both"/>
              <w:rPr>
                <w:rFonts w:ascii="Times New Roman" w:eastAsia="Times New Roman" w:hAnsi="Times New Roman"/>
                <w:sz w:val="24"/>
                <w:szCs w:val="24"/>
              </w:rPr>
            </w:pPr>
            <w:r w:rsidRPr="007E253C">
              <w:rPr>
                <w:rFonts w:ascii="Times New Roman" w:eastAsia="Times New Roman" w:hAnsi="Times New Roman"/>
                <w:sz w:val="24"/>
                <w:szCs w:val="24"/>
              </w:rPr>
              <w:t>10. Какие наказания вы знаете, можно получить за невозвращение долга?</w:t>
            </w:r>
          </w:p>
          <w:p w:rsidR="00826738" w:rsidRPr="007E253C" w:rsidRDefault="00826738" w:rsidP="00B90C40">
            <w:pPr>
              <w:spacing w:after="0" w:line="360" w:lineRule="auto"/>
              <w:jc w:val="both"/>
              <w:rPr>
                <w:rFonts w:ascii="Times New Roman" w:eastAsia="Times New Roman" w:hAnsi="Times New Roman"/>
                <w:sz w:val="24"/>
                <w:szCs w:val="24"/>
              </w:rPr>
            </w:pPr>
            <w:r w:rsidRPr="007E253C">
              <w:rPr>
                <w:rFonts w:ascii="Times New Roman" w:eastAsia="Times New Roman" w:hAnsi="Times New Roman"/>
                <w:sz w:val="24"/>
                <w:szCs w:val="24"/>
              </w:rPr>
              <w:t>А) __________________________________________</w:t>
            </w:r>
          </w:p>
          <w:p w:rsidR="00826738" w:rsidRPr="007E253C" w:rsidRDefault="00826738" w:rsidP="00B90C40">
            <w:pPr>
              <w:spacing w:after="0" w:line="360" w:lineRule="auto"/>
              <w:jc w:val="both"/>
              <w:rPr>
                <w:rFonts w:ascii="Times New Roman" w:eastAsia="Times New Roman" w:hAnsi="Times New Roman"/>
                <w:sz w:val="24"/>
                <w:szCs w:val="24"/>
              </w:rPr>
            </w:pPr>
            <w:r w:rsidRPr="007E253C">
              <w:rPr>
                <w:rFonts w:ascii="Times New Roman" w:eastAsia="Times New Roman" w:hAnsi="Times New Roman"/>
                <w:sz w:val="24"/>
                <w:szCs w:val="24"/>
              </w:rPr>
              <w:t>Б) __________________________________________</w:t>
            </w:r>
          </w:p>
          <w:p w:rsidR="00826738" w:rsidRPr="007E253C" w:rsidRDefault="00826738" w:rsidP="00B90C40">
            <w:pPr>
              <w:spacing w:after="0" w:line="360" w:lineRule="auto"/>
              <w:jc w:val="both"/>
              <w:rPr>
                <w:rFonts w:ascii="Times New Roman" w:eastAsia="Times New Roman" w:hAnsi="Times New Roman"/>
                <w:sz w:val="24"/>
                <w:szCs w:val="24"/>
              </w:rPr>
            </w:pPr>
            <w:r w:rsidRPr="007E253C">
              <w:rPr>
                <w:rFonts w:ascii="Times New Roman" w:eastAsia="Times New Roman" w:hAnsi="Times New Roman"/>
                <w:sz w:val="24"/>
                <w:szCs w:val="24"/>
              </w:rPr>
              <w:t>В) __________________________________________</w:t>
            </w:r>
          </w:p>
          <w:p w:rsidR="00826738" w:rsidRPr="007E253C" w:rsidRDefault="00826738" w:rsidP="00B90C40">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720192" behindDoc="0" locked="0" layoutInCell="1" allowOverlap="1" wp14:anchorId="078E22DC" wp14:editId="72DBFCDA">
                      <wp:simplePos x="0" y="0"/>
                      <wp:positionH relativeFrom="column">
                        <wp:posOffset>190500</wp:posOffset>
                      </wp:positionH>
                      <wp:positionV relativeFrom="paragraph">
                        <wp:posOffset>11430</wp:posOffset>
                      </wp:positionV>
                      <wp:extent cx="179705" cy="180975"/>
                      <wp:effectExtent l="0" t="0" r="10795" b="2857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155729" id="Прямоугольник 20" o:spid="_x0000_s1026" style="position:absolute;margin-left:15pt;margin-top:.9pt;width:14.15pt;height:14.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"/>
                  </w:pict>
                </mc:Fallback>
              </mc:AlternateContent>
            </w:r>
            <w:r w:rsidRPr="007E253C">
              <w:rPr>
                <w:rFonts w:ascii="Times New Roman" w:eastAsia="Times New Roman" w:hAnsi="Times New Roman"/>
                <w:sz w:val="24"/>
                <w:szCs w:val="24"/>
              </w:rPr>
              <w:tab/>
              <w:t>Не знаю</w:t>
            </w:r>
          </w:p>
        </w:tc>
      </w:tr>
    </w:tbl>
    <w:p w:rsidR="00D203A3" w:rsidRDefault="00D203A3" w:rsidP="00826738">
      <w:pPr>
        <w:autoSpaceDE w:val="0"/>
        <w:autoSpaceDN w:val="0"/>
        <w:adjustRightInd w:val="0"/>
        <w:spacing w:after="0" w:line="360" w:lineRule="auto"/>
        <w:ind w:firstLine="708"/>
        <w:jc w:val="both"/>
        <w:rPr>
          <w:rFonts w:ascii="Times New Roman" w:hAnsi="Times New Roman"/>
          <w:sz w:val="24"/>
          <w:szCs w:val="24"/>
          <w:lang w:eastAsia="ru-RU"/>
        </w:rPr>
      </w:pPr>
    </w:p>
    <w:p w:rsidR="00826738" w:rsidRDefault="00826738" w:rsidP="00826738">
      <w:pPr>
        <w:autoSpaceDE w:val="0"/>
        <w:autoSpaceDN w:val="0"/>
        <w:adjustRightInd w:val="0"/>
        <w:spacing w:after="0" w:line="360" w:lineRule="auto"/>
        <w:ind w:firstLine="708"/>
        <w:jc w:val="both"/>
        <w:rPr>
          <w:rFonts w:ascii="Times New Roman" w:hAnsi="Times New Roman"/>
          <w:sz w:val="24"/>
          <w:szCs w:val="24"/>
        </w:rPr>
      </w:pPr>
      <w:r w:rsidRPr="007E253C">
        <w:rPr>
          <w:rFonts w:ascii="Times New Roman" w:hAnsi="Times New Roman"/>
          <w:sz w:val="24"/>
          <w:szCs w:val="24"/>
          <w:lang w:eastAsia="ru-RU"/>
        </w:rPr>
        <w:t xml:space="preserve">На втором этапе образовательного тренинга (до 5 минут), предлагается обратиться к фрагменту анализа знаний учащихся о кредитах, предложенному в проекте </w:t>
      </w:r>
      <w:r w:rsidRPr="007E253C">
        <w:rPr>
          <w:rFonts w:ascii="Times New Roman" w:hAnsi="Times New Roman"/>
          <w:sz w:val="24"/>
          <w:szCs w:val="24"/>
        </w:rPr>
        <w:t>«Потребительские кредиты. Как не попасть в долговую яму».</w:t>
      </w:r>
    </w:p>
    <w:p w:rsidR="00D203A3" w:rsidRPr="007E253C" w:rsidRDefault="00D203A3" w:rsidP="00826738">
      <w:pPr>
        <w:autoSpaceDE w:val="0"/>
        <w:autoSpaceDN w:val="0"/>
        <w:adjustRightInd w:val="0"/>
        <w:spacing w:after="0" w:line="360" w:lineRule="auto"/>
        <w:ind w:firstLine="708"/>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826738" w:rsidRPr="007E253C" w:rsidTr="00B90C40">
        <w:tc>
          <w:tcPr>
            <w:tcW w:w="9747" w:type="dxa"/>
            <w:shd w:val="clear" w:color="auto" w:fill="auto"/>
          </w:tcPr>
          <w:p w:rsidR="00826738" w:rsidRPr="007E253C" w:rsidRDefault="00826738" w:rsidP="00B90C40">
            <w:pPr>
              <w:pStyle w:val="-11"/>
              <w:spacing w:after="0" w:line="360" w:lineRule="auto"/>
              <w:ind w:left="0" w:firstLine="799"/>
              <w:jc w:val="both"/>
              <w:rPr>
                <w:rFonts w:ascii="Times New Roman" w:hAnsi="Times New Roman"/>
                <w:sz w:val="24"/>
                <w:szCs w:val="24"/>
              </w:rPr>
            </w:pPr>
            <w:r w:rsidRPr="007E253C">
              <w:rPr>
                <w:rFonts w:ascii="Times New Roman" w:hAnsi="Times New Roman"/>
                <w:b/>
                <w:sz w:val="24"/>
                <w:szCs w:val="24"/>
              </w:rPr>
              <w:t>2.1 Анализ полученных результатов</w:t>
            </w:r>
          </w:p>
          <w:p w:rsidR="00826738" w:rsidRPr="007E253C" w:rsidRDefault="00826738" w:rsidP="00B90C40">
            <w:pPr>
              <w:spacing w:after="0" w:line="360" w:lineRule="auto"/>
              <w:ind w:firstLine="799"/>
              <w:jc w:val="both"/>
              <w:rPr>
                <w:rFonts w:ascii="Times New Roman" w:eastAsia="Times New Roman" w:hAnsi="Times New Roman"/>
                <w:sz w:val="24"/>
                <w:szCs w:val="24"/>
              </w:rPr>
            </w:pPr>
            <w:r w:rsidRPr="007E253C">
              <w:rPr>
                <w:rFonts w:ascii="Times New Roman" w:eastAsia="Times New Roman" w:hAnsi="Times New Roman"/>
                <w:sz w:val="24"/>
                <w:szCs w:val="24"/>
              </w:rPr>
              <w:t xml:space="preserve">1. «Знаете ли Вы, что такое кредит?» – почти 100 % ответили «Да». Однако, правильный ответ на контрольный вопрос «Можно ли взять кредит у соседа?» – дали только 75 % учащихся. Вывод: далеко не все из учащихся понимают, что такое кредит и чем </w:t>
            </w:r>
            <w:r>
              <w:rPr>
                <w:rFonts w:ascii="Times New Roman" w:eastAsia="Times New Roman" w:hAnsi="Times New Roman"/>
                <w:sz w:val="24"/>
                <w:szCs w:val="24"/>
              </w:rPr>
              <w:t xml:space="preserve">он </w:t>
            </w:r>
            <w:r w:rsidRPr="007E253C">
              <w:rPr>
                <w:rFonts w:ascii="Times New Roman" w:eastAsia="Times New Roman" w:hAnsi="Times New Roman"/>
                <w:sz w:val="24"/>
                <w:szCs w:val="24"/>
              </w:rPr>
              <w:t xml:space="preserve">отличается, например, от займа. </w:t>
            </w:r>
          </w:p>
          <w:p w:rsidR="00826738" w:rsidRPr="007E253C" w:rsidRDefault="00826738" w:rsidP="00B90C40">
            <w:pPr>
              <w:spacing w:after="0" w:line="360" w:lineRule="auto"/>
              <w:ind w:firstLine="799"/>
              <w:jc w:val="both"/>
              <w:rPr>
                <w:rFonts w:ascii="Times New Roman" w:eastAsia="Times New Roman" w:hAnsi="Times New Roman"/>
                <w:sz w:val="24"/>
                <w:szCs w:val="24"/>
              </w:rPr>
            </w:pPr>
            <w:r w:rsidRPr="007E253C">
              <w:rPr>
                <w:rFonts w:ascii="Times New Roman" w:eastAsia="Times New Roman" w:hAnsi="Times New Roman"/>
                <w:sz w:val="24"/>
                <w:szCs w:val="24"/>
              </w:rPr>
              <w:t>2. Положительный ответ на вопрос «Есть ли среди Ваших родных и друзей люди</w:t>
            </w:r>
            <w:r>
              <w:rPr>
                <w:rFonts w:ascii="Times New Roman" w:eastAsia="Times New Roman" w:hAnsi="Times New Roman"/>
                <w:sz w:val="24"/>
                <w:szCs w:val="24"/>
              </w:rPr>
              <w:t>,</w:t>
            </w:r>
            <w:r w:rsidRPr="007E253C">
              <w:rPr>
                <w:rFonts w:ascii="Times New Roman" w:eastAsia="Times New Roman" w:hAnsi="Times New Roman"/>
                <w:sz w:val="24"/>
                <w:szCs w:val="24"/>
              </w:rPr>
              <w:t xml:space="preserve"> взявшие кредиты в банке?» –</w:t>
            </w:r>
            <w:r>
              <w:rPr>
                <w:rFonts w:ascii="Times New Roman" w:eastAsia="Times New Roman" w:hAnsi="Times New Roman"/>
                <w:sz w:val="24"/>
                <w:szCs w:val="24"/>
              </w:rPr>
              <w:t xml:space="preserve"> дал</w:t>
            </w:r>
            <w:r w:rsidRPr="007E253C">
              <w:rPr>
                <w:rFonts w:ascii="Times New Roman" w:eastAsia="Times New Roman" w:hAnsi="Times New Roman"/>
                <w:sz w:val="24"/>
                <w:szCs w:val="24"/>
              </w:rPr>
              <w:t xml:space="preserve"> 71 % учащихся, что показывает актуальность и востребованность кредитов в современном обществе, при этом 8 % учащихся ответили, что их родные имеют просрочки по кредитам.</w:t>
            </w:r>
          </w:p>
          <w:p w:rsidR="00826738" w:rsidRPr="007E253C" w:rsidRDefault="00826738" w:rsidP="00B90C40">
            <w:pPr>
              <w:spacing w:after="0" w:line="360" w:lineRule="auto"/>
              <w:ind w:firstLine="799"/>
              <w:jc w:val="both"/>
              <w:rPr>
                <w:rFonts w:ascii="Times New Roman" w:eastAsia="Times New Roman" w:hAnsi="Times New Roman"/>
                <w:sz w:val="24"/>
                <w:szCs w:val="24"/>
              </w:rPr>
            </w:pPr>
            <w:r>
              <w:rPr>
                <w:rFonts w:ascii="Times New Roman" w:eastAsia="Times New Roman" w:hAnsi="Times New Roman"/>
                <w:sz w:val="24"/>
                <w:szCs w:val="24"/>
              </w:rPr>
              <w:t>3. Вопрос «Знаете ли В</w:t>
            </w:r>
            <w:r w:rsidRPr="007E253C">
              <w:rPr>
                <w:rFonts w:ascii="Times New Roman" w:eastAsia="Times New Roman" w:hAnsi="Times New Roman"/>
                <w:sz w:val="24"/>
                <w:szCs w:val="24"/>
              </w:rPr>
              <w:t>ы</w:t>
            </w:r>
            <w:r>
              <w:rPr>
                <w:rFonts w:ascii="Times New Roman" w:eastAsia="Times New Roman" w:hAnsi="Times New Roman"/>
                <w:sz w:val="24"/>
                <w:szCs w:val="24"/>
              </w:rPr>
              <w:t>,</w:t>
            </w:r>
            <w:r w:rsidRPr="007E253C">
              <w:rPr>
                <w:rFonts w:ascii="Times New Roman" w:eastAsia="Times New Roman" w:hAnsi="Times New Roman"/>
                <w:sz w:val="24"/>
                <w:szCs w:val="24"/>
              </w:rPr>
              <w:t xml:space="preserve"> в чем отличие получения кредита в банке от получения в ломбарде» показал, что 49 % респондентов этого не знают. Ответ на вопрос «Знаете ли Вы, что такое микрофинансовая организация?» выявил 60 % неосведомленных. </w:t>
            </w:r>
            <w:r>
              <w:rPr>
                <w:rFonts w:ascii="Times New Roman" w:eastAsia="Times New Roman" w:hAnsi="Times New Roman"/>
                <w:sz w:val="24"/>
                <w:szCs w:val="24"/>
              </w:rPr>
              <w:t>Отсюда можно сделать вывод, что</w:t>
            </w:r>
            <w:r w:rsidRPr="007E253C">
              <w:rPr>
                <w:rFonts w:ascii="Times New Roman" w:eastAsia="Times New Roman" w:hAnsi="Times New Roman"/>
                <w:sz w:val="24"/>
                <w:szCs w:val="24"/>
              </w:rPr>
              <w:t xml:space="preserve"> большинство учащихся не знает разницы между условиями получения кредита в разных финансовых организациях.</w:t>
            </w:r>
          </w:p>
          <w:p w:rsidR="00826738" w:rsidRPr="007E253C" w:rsidRDefault="00826738" w:rsidP="00B90C40">
            <w:pPr>
              <w:spacing w:after="0" w:line="360" w:lineRule="auto"/>
              <w:ind w:firstLine="799"/>
              <w:jc w:val="both"/>
              <w:rPr>
                <w:rFonts w:ascii="Times New Roman" w:eastAsia="Times New Roman" w:hAnsi="Times New Roman"/>
                <w:sz w:val="24"/>
                <w:szCs w:val="24"/>
              </w:rPr>
            </w:pPr>
            <w:r w:rsidRPr="007E253C">
              <w:rPr>
                <w:rFonts w:ascii="Times New Roman" w:eastAsia="Times New Roman" w:hAnsi="Times New Roman"/>
                <w:sz w:val="24"/>
                <w:szCs w:val="24"/>
              </w:rPr>
              <w:t>4.</w:t>
            </w:r>
            <w:r>
              <w:rPr>
                <w:rFonts w:ascii="Times New Roman" w:eastAsia="Times New Roman" w:hAnsi="Times New Roman"/>
                <w:sz w:val="24"/>
                <w:szCs w:val="24"/>
              </w:rPr>
              <w:t xml:space="preserve"> </w:t>
            </w:r>
            <w:r w:rsidRPr="007E253C">
              <w:rPr>
                <w:rFonts w:ascii="Times New Roman" w:eastAsia="Times New Roman" w:hAnsi="Times New Roman"/>
                <w:sz w:val="24"/>
                <w:szCs w:val="24"/>
              </w:rPr>
              <w:t>Ответ на вопрос «Знаете ли Вы, кто такие коллекторы?» показал, что 27 % не знают кто такие коллекторы, хотя тема коллекторных агентств и принципов их работы последнее время широко обсуждалась в СМИ.</w:t>
            </w:r>
          </w:p>
          <w:p w:rsidR="00826738" w:rsidRPr="007E253C" w:rsidRDefault="00826738" w:rsidP="00B90C40">
            <w:pPr>
              <w:spacing w:after="0" w:line="360" w:lineRule="auto"/>
              <w:ind w:firstLine="799"/>
              <w:jc w:val="both"/>
              <w:rPr>
                <w:rFonts w:ascii="Times New Roman" w:eastAsia="Times New Roman" w:hAnsi="Times New Roman"/>
                <w:sz w:val="24"/>
                <w:szCs w:val="24"/>
              </w:rPr>
            </w:pPr>
            <w:r w:rsidRPr="007E253C">
              <w:rPr>
                <w:rFonts w:ascii="Times New Roman" w:eastAsia="Times New Roman" w:hAnsi="Times New Roman"/>
                <w:sz w:val="24"/>
                <w:szCs w:val="24"/>
              </w:rPr>
              <w:t>5. «Какова средняя стоимость кредита в банке в настоящее время?» – 94 % не знает</w:t>
            </w:r>
            <w:r>
              <w:rPr>
                <w:rFonts w:ascii="Times New Roman" w:eastAsia="Times New Roman" w:hAnsi="Times New Roman"/>
                <w:sz w:val="24"/>
                <w:szCs w:val="24"/>
              </w:rPr>
              <w:t>,</w:t>
            </w:r>
            <w:r w:rsidRPr="007E253C">
              <w:rPr>
                <w:rFonts w:ascii="Times New Roman" w:eastAsia="Times New Roman" w:hAnsi="Times New Roman"/>
                <w:sz w:val="24"/>
                <w:szCs w:val="24"/>
              </w:rPr>
              <w:t xml:space="preserve"> сколько на самом деле придется платить за кредит. При этом большинство (61 %) указывают те цифры, которые видят в рекламе.</w:t>
            </w:r>
          </w:p>
          <w:p w:rsidR="00826738" w:rsidRPr="007E253C" w:rsidRDefault="00826738" w:rsidP="00B90C40">
            <w:pPr>
              <w:spacing w:after="0" w:line="360" w:lineRule="auto"/>
              <w:ind w:firstLine="799"/>
              <w:jc w:val="both"/>
              <w:rPr>
                <w:rFonts w:ascii="Times New Roman" w:eastAsia="Times New Roman" w:hAnsi="Times New Roman"/>
                <w:sz w:val="24"/>
                <w:szCs w:val="24"/>
              </w:rPr>
            </w:pPr>
            <w:r w:rsidRPr="007E253C">
              <w:rPr>
                <w:rFonts w:ascii="Times New Roman" w:eastAsia="Times New Roman" w:hAnsi="Times New Roman"/>
                <w:sz w:val="24"/>
                <w:szCs w:val="24"/>
              </w:rPr>
              <w:t>6. От</w:t>
            </w:r>
            <w:r>
              <w:rPr>
                <w:rFonts w:ascii="Times New Roman" w:eastAsia="Times New Roman" w:hAnsi="Times New Roman"/>
                <w:sz w:val="24"/>
                <w:szCs w:val="24"/>
              </w:rPr>
              <w:t>вет на вопрос «Какие наказания В</w:t>
            </w:r>
            <w:r w:rsidRPr="007E253C">
              <w:rPr>
                <w:rFonts w:ascii="Times New Roman" w:eastAsia="Times New Roman" w:hAnsi="Times New Roman"/>
                <w:sz w:val="24"/>
                <w:szCs w:val="24"/>
              </w:rPr>
              <w:t>ы знаете, можно получить за невозвращение долга?» – показал, что 36 % – не знают, какие наказания могут последовать за невозвращение кредита вовремя, 49 % – знают только одно наказание, из чего можно сделать вывод, что почти все учащиеся плохо осведомлены об ответственности за невозвращение долга.</w:t>
            </w:r>
          </w:p>
        </w:tc>
      </w:tr>
    </w:tbl>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На третьем этапе образовательного тренинга (до 15 минут) предполагается организовать группы до 5 человек с целью выполнения следующего задания:</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Вы – учитель, в классе которого был проведен этот тест</w:t>
      </w:r>
      <w:r>
        <w:rPr>
          <w:rFonts w:ascii="Times New Roman" w:hAnsi="Times New Roman"/>
          <w:sz w:val="24"/>
          <w:szCs w:val="24"/>
          <w:lang w:eastAsia="ru-RU"/>
        </w:rPr>
        <w:t>,</w:t>
      </w:r>
      <w:r w:rsidRPr="007E253C">
        <w:rPr>
          <w:rFonts w:ascii="Times New Roman" w:hAnsi="Times New Roman"/>
          <w:sz w:val="24"/>
          <w:szCs w:val="24"/>
          <w:lang w:eastAsia="ru-RU"/>
        </w:rPr>
        <w:t xml:space="preserve"> и получены эти результаты. Вам предлагается провести «работу над ошибками», объяснив наиболее «запавшие» вопросы. Составьте план, по которому вы организуете работу с учениками. При выполнении </w:t>
      </w:r>
      <w:r w:rsidRPr="007E253C">
        <w:rPr>
          <w:rFonts w:ascii="Times New Roman" w:hAnsi="Times New Roman"/>
          <w:sz w:val="24"/>
          <w:szCs w:val="24"/>
          <w:lang w:eastAsia="ru-RU"/>
        </w:rPr>
        <w:lastRenderedPageBreak/>
        <w:t>задания можно обратиться к материалам проекта «</w:t>
      </w:r>
      <w:r w:rsidRPr="007E253C">
        <w:rPr>
          <w:rFonts w:ascii="Times New Roman" w:hAnsi="Times New Roman"/>
          <w:sz w:val="24"/>
          <w:szCs w:val="24"/>
        </w:rPr>
        <w:t xml:space="preserve">Потребительские кредиты. Как не попасть в долговую яму» </w:t>
      </w:r>
      <w:r w:rsidRPr="007E253C">
        <w:rPr>
          <w:rFonts w:ascii="Times New Roman" w:hAnsi="Times New Roman"/>
          <w:sz w:val="24"/>
          <w:szCs w:val="24"/>
          <w:lang w:eastAsia="ru-RU"/>
        </w:rPr>
        <w:t>и к его презентации.</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 xml:space="preserve">На четвертом этапе образовательного тренинга (до 15 минут) предполагается заслушать выступления нескольких «учителей» и организовать подведение итогов, ответив на вопросы: Почему тема кредитования сегодня столь актуальна? Какие вопросы на сегодня можно пока назвать «открытыми»? Перечень «открытых вопросов» может быть впоследствии включен в общий банк открытых вопросов для организации деятельности по </w:t>
      </w:r>
      <w:r>
        <w:rPr>
          <w:rFonts w:ascii="Times New Roman" w:hAnsi="Times New Roman"/>
          <w:sz w:val="24"/>
          <w:szCs w:val="24"/>
          <w:lang w:eastAsia="ru-RU"/>
        </w:rPr>
        <w:t>выполнению и</w:t>
      </w:r>
      <w:r w:rsidRPr="007E253C">
        <w:rPr>
          <w:rFonts w:ascii="Times New Roman" w:hAnsi="Times New Roman"/>
          <w:sz w:val="24"/>
          <w:szCs w:val="24"/>
          <w:lang w:eastAsia="ru-RU"/>
        </w:rPr>
        <w:t>ндивидуального проекта.</w:t>
      </w:r>
    </w:p>
    <w:p w:rsidR="00826738" w:rsidRPr="00D203A3" w:rsidRDefault="00826738" w:rsidP="00D203A3">
      <w:pPr>
        <w:autoSpaceDE w:val="0"/>
        <w:autoSpaceDN w:val="0"/>
        <w:adjustRightInd w:val="0"/>
        <w:spacing w:after="0" w:line="360" w:lineRule="auto"/>
        <w:jc w:val="both"/>
        <w:rPr>
          <w:rFonts w:ascii="Times New Roman" w:hAnsi="Times New Roman"/>
          <w:i/>
          <w:sz w:val="24"/>
          <w:szCs w:val="24"/>
          <w:lang w:eastAsia="ru-RU"/>
        </w:rPr>
      </w:pPr>
      <w:r w:rsidRPr="00D203A3">
        <w:rPr>
          <w:rFonts w:ascii="Times New Roman" w:hAnsi="Times New Roman"/>
          <w:i/>
          <w:sz w:val="24"/>
          <w:szCs w:val="24"/>
        </w:rPr>
        <w:t>Сценарий 2. Открытый микрофон</w:t>
      </w:r>
    </w:p>
    <w:p w:rsidR="00826738" w:rsidRPr="00D203A3" w:rsidRDefault="00D203A3" w:rsidP="00826738">
      <w:pPr>
        <w:tabs>
          <w:tab w:val="left" w:pos="1974"/>
        </w:tabs>
        <w:spacing w:after="0" w:line="360" w:lineRule="auto"/>
        <w:rPr>
          <w:rFonts w:ascii="Times New Roman" w:hAnsi="Times New Roman"/>
          <w:sz w:val="20"/>
          <w:szCs w:val="20"/>
        </w:rPr>
      </w:pPr>
      <w:r w:rsidRPr="00D203A3">
        <w:rPr>
          <w:rFonts w:ascii="Times New Roman" w:hAnsi="Times New Roman"/>
          <w:sz w:val="20"/>
          <w:szCs w:val="20"/>
        </w:rPr>
        <w:t>Таблица 22.</w:t>
      </w:r>
      <w:r w:rsidR="00826738" w:rsidRPr="00D203A3">
        <w:rPr>
          <w:rFonts w:ascii="Times New Roman" w:hAnsi="Times New Roman"/>
          <w:sz w:val="20"/>
          <w:szCs w:val="20"/>
        </w:rPr>
        <w:t xml:space="preserve"> </w:t>
      </w:r>
      <w:r w:rsidRPr="00D203A3">
        <w:rPr>
          <w:rFonts w:ascii="Times New Roman" w:hAnsi="Times New Roman"/>
          <w:i/>
          <w:sz w:val="20"/>
          <w:szCs w:val="20"/>
        </w:rPr>
        <w:t>Сценарий «Открытый микрофон «Выгоды и риски кредитования»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3297"/>
        <w:gridCol w:w="3260"/>
      </w:tblGrid>
      <w:tr w:rsidR="00826738" w:rsidRPr="00D203A3" w:rsidTr="00B90C40">
        <w:trPr>
          <w:trHeight w:val="751"/>
        </w:trPr>
        <w:tc>
          <w:tcPr>
            <w:tcW w:w="3190" w:type="dxa"/>
            <w:tcBorders>
              <w:top w:val="single" w:sz="4" w:space="0" w:color="auto"/>
            </w:tcBorders>
            <w:vAlign w:val="center"/>
          </w:tcPr>
          <w:p w:rsidR="00826738" w:rsidRPr="00D203A3" w:rsidRDefault="00826738" w:rsidP="00B90C40">
            <w:pPr>
              <w:pStyle w:val="21"/>
              <w:spacing w:line="360" w:lineRule="auto"/>
              <w:jc w:val="center"/>
              <w:rPr>
                <w:rFonts w:ascii="Times New Roman" w:hAnsi="Times New Roman"/>
                <w:b/>
                <w:caps/>
                <w:sz w:val="24"/>
                <w:szCs w:val="24"/>
              </w:rPr>
            </w:pPr>
            <w:r w:rsidRPr="00D203A3">
              <w:rPr>
                <w:rFonts w:ascii="Times New Roman" w:hAnsi="Times New Roman"/>
                <w:b/>
                <w:sz w:val="24"/>
                <w:szCs w:val="24"/>
              </w:rPr>
              <w:t>Действия педагога</w:t>
            </w:r>
          </w:p>
        </w:tc>
        <w:tc>
          <w:tcPr>
            <w:tcW w:w="3297" w:type="dxa"/>
            <w:tcBorders>
              <w:top w:val="single" w:sz="4" w:space="0" w:color="auto"/>
            </w:tcBorders>
            <w:vAlign w:val="center"/>
          </w:tcPr>
          <w:p w:rsidR="00826738" w:rsidRPr="00D203A3" w:rsidRDefault="00826738" w:rsidP="00B90C40">
            <w:pPr>
              <w:pStyle w:val="21"/>
              <w:spacing w:line="360" w:lineRule="auto"/>
              <w:jc w:val="center"/>
              <w:rPr>
                <w:rFonts w:ascii="Times New Roman" w:hAnsi="Times New Roman"/>
                <w:b/>
                <w:caps/>
                <w:sz w:val="24"/>
                <w:szCs w:val="24"/>
              </w:rPr>
            </w:pPr>
            <w:r w:rsidRPr="00D203A3">
              <w:rPr>
                <w:rFonts w:ascii="Times New Roman" w:hAnsi="Times New Roman"/>
                <w:b/>
                <w:sz w:val="24"/>
                <w:szCs w:val="24"/>
              </w:rPr>
              <w:t>Содержание</w:t>
            </w:r>
          </w:p>
        </w:tc>
        <w:tc>
          <w:tcPr>
            <w:tcW w:w="3260" w:type="dxa"/>
            <w:tcBorders>
              <w:top w:val="single" w:sz="4" w:space="0" w:color="auto"/>
            </w:tcBorders>
            <w:vAlign w:val="center"/>
          </w:tcPr>
          <w:p w:rsidR="00826738" w:rsidRPr="00D203A3" w:rsidRDefault="00826738" w:rsidP="00B90C40">
            <w:pPr>
              <w:pStyle w:val="21"/>
              <w:spacing w:line="360" w:lineRule="auto"/>
              <w:jc w:val="center"/>
              <w:rPr>
                <w:rFonts w:ascii="Times New Roman" w:hAnsi="Times New Roman"/>
                <w:b/>
                <w:caps/>
                <w:sz w:val="24"/>
                <w:szCs w:val="24"/>
              </w:rPr>
            </w:pPr>
            <w:r w:rsidRPr="00D203A3">
              <w:rPr>
                <w:rFonts w:ascii="Times New Roman" w:hAnsi="Times New Roman"/>
                <w:b/>
                <w:sz w:val="24"/>
                <w:szCs w:val="24"/>
              </w:rPr>
              <w:t>Действия обучающихся</w:t>
            </w:r>
          </w:p>
        </w:tc>
      </w:tr>
      <w:tr w:rsidR="00826738" w:rsidRPr="007E253C" w:rsidTr="00B90C40">
        <w:tc>
          <w:tcPr>
            <w:tcW w:w="3190" w:type="dxa"/>
            <w:tcBorders>
              <w:bottom w:val="single" w:sz="4" w:space="0" w:color="auto"/>
            </w:tcBorders>
          </w:tcPr>
          <w:p w:rsidR="00826738" w:rsidRPr="007E253C" w:rsidRDefault="00826738" w:rsidP="00F23DBC">
            <w:pPr>
              <w:pStyle w:val="21"/>
              <w:jc w:val="both"/>
              <w:rPr>
                <w:rFonts w:ascii="Times New Roman" w:hAnsi="Times New Roman"/>
                <w:caps/>
                <w:sz w:val="24"/>
                <w:szCs w:val="24"/>
              </w:rPr>
            </w:pPr>
            <w:r w:rsidRPr="007E253C">
              <w:rPr>
                <w:rFonts w:ascii="Times New Roman" w:hAnsi="Times New Roman"/>
                <w:sz w:val="24"/>
                <w:szCs w:val="24"/>
                <w:lang w:eastAsia="ru-RU"/>
              </w:rPr>
              <w:t xml:space="preserve">Организация открытого микрофона. </w:t>
            </w:r>
          </w:p>
        </w:tc>
        <w:tc>
          <w:tcPr>
            <w:tcW w:w="3297" w:type="dxa"/>
            <w:tcBorders>
              <w:bottom w:val="single" w:sz="4" w:space="0" w:color="auto"/>
            </w:tcBorders>
          </w:tcPr>
          <w:p w:rsidR="00826738" w:rsidRPr="007E253C" w:rsidRDefault="00826738" w:rsidP="00F23DBC">
            <w:pPr>
              <w:pStyle w:val="21"/>
              <w:jc w:val="both"/>
              <w:rPr>
                <w:rFonts w:ascii="Times New Roman" w:hAnsi="Times New Roman"/>
                <w:caps/>
                <w:sz w:val="24"/>
                <w:szCs w:val="24"/>
              </w:rPr>
            </w:pPr>
            <w:r w:rsidRPr="007E253C">
              <w:rPr>
                <w:rFonts w:ascii="Times New Roman" w:hAnsi="Times New Roman"/>
                <w:sz w:val="24"/>
                <w:szCs w:val="24"/>
              </w:rPr>
              <w:t>Что такое кредит. Основные принципы кредитования. Выгоды и риски кредитования.</w:t>
            </w:r>
          </w:p>
        </w:tc>
        <w:tc>
          <w:tcPr>
            <w:tcW w:w="3260" w:type="dxa"/>
            <w:tcBorders>
              <w:bottom w:val="single" w:sz="4" w:space="0" w:color="auto"/>
            </w:tcBorders>
          </w:tcPr>
          <w:p w:rsidR="00826738" w:rsidRPr="007E253C" w:rsidRDefault="00826738" w:rsidP="00F23DBC">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Характеризовать кредитование как финансовый инструмент.</w:t>
            </w:r>
          </w:p>
          <w:p w:rsidR="00826738" w:rsidRPr="007E253C" w:rsidRDefault="00826738" w:rsidP="00F23DBC">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Пояснять основные принципы кредитования.</w:t>
            </w:r>
          </w:p>
          <w:p w:rsidR="00826738" w:rsidRPr="007E253C" w:rsidRDefault="00826738" w:rsidP="00F23DBC">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Оценивать материальные возможности возврата кредита.</w:t>
            </w:r>
          </w:p>
        </w:tc>
      </w:tr>
    </w:tbl>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rPr>
      </w:pP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rPr>
      </w:pPr>
      <w:r w:rsidRPr="007E253C">
        <w:rPr>
          <w:rFonts w:ascii="Times New Roman" w:hAnsi="Times New Roman"/>
          <w:sz w:val="24"/>
          <w:szCs w:val="24"/>
        </w:rPr>
        <w:t>Фактически занятие может стать продолжением работы учащихся по участию в учебной экскурсии. По результатам экскурсии учащимся было предложено написать эссе о выгодах и рисках, с которыми связано кредитование, раскрыть эти вопросы надо было с опорой на материалы, собранные во время экскурсии.</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rPr>
      </w:pPr>
      <w:r w:rsidRPr="007E253C">
        <w:rPr>
          <w:rFonts w:ascii="Times New Roman" w:hAnsi="Times New Roman"/>
          <w:sz w:val="24"/>
          <w:szCs w:val="24"/>
        </w:rPr>
        <w:t>Организуя работу «открытого микрофона», учитель предлагает учащимся презентовать эссе, подготовленные дома. Продолжительность презентации – до 3 минут.</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rPr>
      </w:pPr>
      <w:r w:rsidRPr="007E253C">
        <w:rPr>
          <w:rFonts w:ascii="Times New Roman" w:hAnsi="Times New Roman"/>
          <w:sz w:val="24"/>
          <w:szCs w:val="24"/>
        </w:rPr>
        <w:t>Вариантов проведения открытого микрофона два.</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rPr>
      </w:pPr>
      <w:r w:rsidRPr="007E253C">
        <w:rPr>
          <w:rFonts w:ascii="Times New Roman" w:hAnsi="Times New Roman"/>
          <w:sz w:val="24"/>
          <w:szCs w:val="24"/>
        </w:rPr>
        <w:t>В первом случае «спикеры» просто имеют право воспроизвести «домашнюю заготовку» выступления.</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rPr>
      </w:pPr>
      <w:r w:rsidRPr="007E253C">
        <w:rPr>
          <w:rFonts w:ascii="Times New Roman" w:hAnsi="Times New Roman"/>
          <w:sz w:val="24"/>
          <w:szCs w:val="24"/>
        </w:rPr>
        <w:t>Во втором случае «спикерам» предлагается выстраивать свой текст или</w:t>
      </w:r>
      <w:r>
        <w:rPr>
          <w:rFonts w:ascii="Times New Roman" w:hAnsi="Times New Roman"/>
          <w:sz w:val="24"/>
          <w:szCs w:val="24"/>
        </w:rPr>
        <w:t>,</w:t>
      </w:r>
      <w:r w:rsidRPr="007E253C">
        <w:rPr>
          <w:rFonts w:ascii="Times New Roman" w:hAnsi="Times New Roman"/>
          <w:sz w:val="24"/>
          <w:szCs w:val="24"/>
        </w:rPr>
        <w:t xml:space="preserve"> не повторяя мысли, уже звучавшие с трибуны вообще, или, если их важно повторить, делать это, ссылаясь на выступление того «спикера», где эта мысль звучала. Этот алгоритм проведения открытого микрофона значительно сложнее.</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 xml:space="preserve">Подводя итог занятия, учитель предлагает обсудить вопросы: Почему тема кредитования сегодня столь актуальна? Какие вопросы на сегодня можно пока назвать «открытыми»? Соответственно, перечень «открытых вопросов» может быть включен в </w:t>
      </w:r>
      <w:r w:rsidRPr="007E253C">
        <w:rPr>
          <w:rFonts w:ascii="Times New Roman" w:hAnsi="Times New Roman"/>
          <w:sz w:val="24"/>
          <w:szCs w:val="24"/>
          <w:lang w:eastAsia="ru-RU"/>
        </w:rPr>
        <w:lastRenderedPageBreak/>
        <w:t xml:space="preserve">общий банк открытых вопросов для организации деятельности по </w:t>
      </w:r>
      <w:r>
        <w:rPr>
          <w:rFonts w:ascii="Times New Roman" w:hAnsi="Times New Roman"/>
          <w:sz w:val="24"/>
          <w:szCs w:val="24"/>
          <w:lang w:eastAsia="ru-RU"/>
        </w:rPr>
        <w:t>выполнению и</w:t>
      </w:r>
      <w:r w:rsidRPr="007E253C">
        <w:rPr>
          <w:rFonts w:ascii="Times New Roman" w:hAnsi="Times New Roman"/>
          <w:sz w:val="24"/>
          <w:szCs w:val="24"/>
          <w:lang w:eastAsia="ru-RU"/>
        </w:rPr>
        <w:t>ндивидуального проекта.</w:t>
      </w:r>
    </w:p>
    <w:p w:rsidR="00826738" w:rsidRPr="00F23DBC" w:rsidRDefault="00826738" w:rsidP="00826738">
      <w:pPr>
        <w:spacing w:after="0" w:line="360" w:lineRule="auto"/>
        <w:ind w:firstLine="709"/>
        <w:jc w:val="both"/>
        <w:rPr>
          <w:rFonts w:ascii="Times New Roman" w:hAnsi="Times New Roman"/>
          <w:b/>
          <w:i/>
          <w:sz w:val="24"/>
          <w:szCs w:val="24"/>
        </w:rPr>
      </w:pPr>
      <w:r w:rsidRPr="00F23DBC">
        <w:rPr>
          <w:rFonts w:ascii="Times New Roman" w:hAnsi="Times New Roman"/>
          <w:b/>
          <w:i/>
          <w:sz w:val="24"/>
          <w:szCs w:val="24"/>
        </w:rPr>
        <w:t>Инвестирование</w:t>
      </w:r>
    </w:p>
    <w:p w:rsidR="00826738" w:rsidRPr="00F23DBC" w:rsidRDefault="00826738" w:rsidP="00826738">
      <w:pPr>
        <w:spacing w:after="0" w:line="360" w:lineRule="auto"/>
        <w:ind w:firstLine="709"/>
        <w:rPr>
          <w:rFonts w:ascii="Times New Roman" w:hAnsi="Times New Roman"/>
          <w:i/>
          <w:sz w:val="24"/>
          <w:szCs w:val="24"/>
        </w:rPr>
      </w:pPr>
      <w:r w:rsidRPr="00F23DBC">
        <w:rPr>
          <w:rFonts w:ascii="Times New Roman" w:hAnsi="Times New Roman"/>
          <w:i/>
          <w:sz w:val="24"/>
          <w:szCs w:val="24"/>
        </w:rPr>
        <w:t>Цели обучения:</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 способствовать формированию представления об инвестировании как способе распоряжения деньгами; </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развивать умение анализа доходности и рисков разных инвестиционных продуктов;</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способствовать формированию ответственности за принимаемые финансовые решения.</w:t>
      </w:r>
    </w:p>
    <w:p w:rsidR="00826738" w:rsidRPr="007E253C" w:rsidRDefault="00826738" w:rsidP="00826738">
      <w:pPr>
        <w:pStyle w:val="-11"/>
        <w:tabs>
          <w:tab w:val="left" w:pos="1974"/>
        </w:tabs>
        <w:spacing w:after="0" w:line="360" w:lineRule="auto"/>
        <w:ind w:left="0"/>
        <w:jc w:val="both"/>
        <w:rPr>
          <w:rFonts w:ascii="Times New Roman" w:hAnsi="Times New Roman"/>
          <w:b/>
          <w:sz w:val="24"/>
          <w:szCs w:val="24"/>
        </w:rPr>
      </w:pPr>
      <w:r w:rsidRPr="007E253C">
        <w:rPr>
          <w:rFonts w:ascii="Times New Roman" w:hAnsi="Times New Roman"/>
          <w:b/>
          <w:sz w:val="24"/>
          <w:szCs w:val="24"/>
        </w:rPr>
        <w:t>Тема 9. Инвестиции как «работающие» сбережения</w:t>
      </w:r>
    </w:p>
    <w:p w:rsidR="00826738" w:rsidRPr="00F23DBC" w:rsidRDefault="00826738" w:rsidP="00F23DBC">
      <w:pPr>
        <w:pStyle w:val="-11"/>
        <w:tabs>
          <w:tab w:val="left" w:pos="1974"/>
        </w:tabs>
        <w:spacing w:after="0" w:line="360" w:lineRule="auto"/>
        <w:ind w:left="0"/>
        <w:jc w:val="both"/>
        <w:rPr>
          <w:rFonts w:ascii="Times New Roman" w:hAnsi="Times New Roman"/>
          <w:i/>
          <w:sz w:val="24"/>
          <w:szCs w:val="24"/>
        </w:rPr>
      </w:pPr>
      <w:r w:rsidRPr="00F23DBC">
        <w:rPr>
          <w:rFonts w:ascii="Times New Roman" w:hAnsi="Times New Roman"/>
          <w:i/>
          <w:sz w:val="24"/>
          <w:szCs w:val="24"/>
        </w:rPr>
        <w:t>Сц</w:t>
      </w:r>
      <w:r w:rsidR="00F23DBC" w:rsidRPr="00F23DBC">
        <w:rPr>
          <w:rFonts w:ascii="Times New Roman" w:hAnsi="Times New Roman"/>
          <w:i/>
          <w:sz w:val="24"/>
          <w:szCs w:val="24"/>
        </w:rPr>
        <w:t>енарий 1. Практикум</w:t>
      </w:r>
    </w:p>
    <w:p w:rsidR="00826738" w:rsidRPr="00F23DBC" w:rsidRDefault="00826738" w:rsidP="00826738">
      <w:pPr>
        <w:tabs>
          <w:tab w:val="left" w:pos="1974"/>
        </w:tabs>
        <w:spacing w:after="0" w:line="360" w:lineRule="auto"/>
        <w:rPr>
          <w:rFonts w:ascii="Times New Roman" w:hAnsi="Times New Roman"/>
          <w:i/>
          <w:sz w:val="20"/>
          <w:szCs w:val="20"/>
        </w:rPr>
      </w:pPr>
      <w:r w:rsidRPr="00F23DBC">
        <w:rPr>
          <w:rFonts w:ascii="Times New Roman" w:hAnsi="Times New Roman"/>
          <w:i/>
          <w:sz w:val="20"/>
          <w:szCs w:val="20"/>
        </w:rPr>
        <w:t>Т</w:t>
      </w:r>
      <w:r w:rsidR="00F23DBC" w:rsidRPr="00F23DBC">
        <w:rPr>
          <w:rFonts w:ascii="Times New Roman" w:hAnsi="Times New Roman"/>
          <w:i/>
          <w:sz w:val="20"/>
          <w:szCs w:val="20"/>
        </w:rPr>
        <w:t>аблица 23. Сценарий «Практикум «Инвестиции как «работающие» сбережения»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2977"/>
        <w:gridCol w:w="3260"/>
      </w:tblGrid>
      <w:tr w:rsidR="00826738" w:rsidRPr="00F23DBC" w:rsidTr="00B90C40">
        <w:trPr>
          <w:trHeight w:val="751"/>
          <w:tblHeader/>
        </w:trPr>
        <w:tc>
          <w:tcPr>
            <w:tcW w:w="3510" w:type="dxa"/>
            <w:tcBorders>
              <w:top w:val="single" w:sz="4" w:space="0" w:color="auto"/>
            </w:tcBorders>
            <w:vAlign w:val="center"/>
          </w:tcPr>
          <w:p w:rsidR="00826738" w:rsidRPr="00F23DBC" w:rsidRDefault="00826738" w:rsidP="00B90C40">
            <w:pPr>
              <w:pStyle w:val="21"/>
              <w:spacing w:line="360" w:lineRule="auto"/>
              <w:jc w:val="center"/>
              <w:rPr>
                <w:rFonts w:ascii="Times New Roman" w:hAnsi="Times New Roman"/>
                <w:b/>
                <w:caps/>
                <w:sz w:val="24"/>
                <w:szCs w:val="24"/>
              </w:rPr>
            </w:pPr>
            <w:r w:rsidRPr="00F23DBC">
              <w:rPr>
                <w:rFonts w:ascii="Times New Roman" w:hAnsi="Times New Roman"/>
                <w:b/>
                <w:sz w:val="24"/>
                <w:szCs w:val="24"/>
              </w:rPr>
              <w:t>Действия педагога</w:t>
            </w:r>
          </w:p>
        </w:tc>
        <w:tc>
          <w:tcPr>
            <w:tcW w:w="2977" w:type="dxa"/>
            <w:tcBorders>
              <w:top w:val="single" w:sz="4" w:space="0" w:color="auto"/>
            </w:tcBorders>
            <w:vAlign w:val="center"/>
          </w:tcPr>
          <w:p w:rsidR="00826738" w:rsidRPr="00F23DBC" w:rsidRDefault="00826738" w:rsidP="00B90C40">
            <w:pPr>
              <w:pStyle w:val="21"/>
              <w:spacing w:line="360" w:lineRule="auto"/>
              <w:jc w:val="center"/>
              <w:rPr>
                <w:rFonts w:ascii="Times New Roman" w:hAnsi="Times New Roman"/>
                <w:b/>
                <w:caps/>
                <w:sz w:val="24"/>
                <w:szCs w:val="24"/>
              </w:rPr>
            </w:pPr>
            <w:r w:rsidRPr="00F23DBC">
              <w:rPr>
                <w:rFonts w:ascii="Times New Roman" w:hAnsi="Times New Roman"/>
                <w:b/>
                <w:sz w:val="24"/>
                <w:szCs w:val="24"/>
              </w:rPr>
              <w:t>Содержание</w:t>
            </w:r>
          </w:p>
        </w:tc>
        <w:tc>
          <w:tcPr>
            <w:tcW w:w="3260" w:type="dxa"/>
            <w:tcBorders>
              <w:top w:val="single" w:sz="4" w:space="0" w:color="auto"/>
            </w:tcBorders>
            <w:vAlign w:val="center"/>
          </w:tcPr>
          <w:p w:rsidR="00826738" w:rsidRPr="00F23DBC" w:rsidRDefault="00826738" w:rsidP="00B90C40">
            <w:pPr>
              <w:pStyle w:val="21"/>
              <w:spacing w:line="360" w:lineRule="auto"/>
              <w:jc w:val="center"/>
              <w:rPr>
                <w:rFonts w:ascii="Times New Roman" w:hAnsi="Times New Roman"/>
                <w:b/>
                <w:caps/>
                <w:sz w:val="24"/>
                <w:szCs w:val="24"/>
              </w:rPr>
            </w:pPr>
            <w:r w:rsidRPr="00F23DBC">
              <w:rPr>
                <w:rFonts w:ascii="Times New Roman" w:hAnsi="Times New Roman"/>
                <w:b/>
                <w:sz w:val="24"/>
                <w:szCs w:val="24"/>
              </w:rPr>
              <w:t>Действия обучающихся</w:t>
            </w:r>
          </w:p>
        </w:tc>
      </w:tr>
      <w:tr w:rsidR="00826738" w:rsidRPr="007E253C" w:rsidTr="00B90C40">
        <w:tc>
          <w:tcPr>
            <w:tcW w:w="3510" w:type="dxa"/>
            <w:tcBorders>
              <w:bottom w:val="single" w:sz="4" w:space="0" w:color="auto"/>
            </w:tcBorders>
          </w:tcPr>
          <w:p w:rsidR="00826738" w:rsidRPr="007E253C" w:rsidRDefault="00826738" w:rsidP="00F23DBC">
            <w:pPr>
              <w:pStyle w:val="21"/>
              <w:rPr>
                <w:rFonts w:ascii="Times New Roman" w:hAnsi="Times New Roman"/>
                <w:caps/>
                <w:sz w:val="24"/>
                <w:szCs w:val="24"/>
              </w:rPr>
            </w:pPr>
            <w:r w:rsidRPr="007E253C">
              <w:rPr>
                <w:rFonts w:ascii="Times New Roman" w:hAnsi="Times New Roman"/>
                <w:sz w:val="24"/>
                <w:szCs w:val="24"/>
                <w:lang w:eastAsia="ru-RU"/>
              </w:rPr>
              <w:t>Организация деятельности учащихся по выполнению задания 1. (анализ ситуаций «</w:t>
            </w:r>
            <w:r w:rsidRPr="007E253C">
              <w:rPr>
                <w:rFonts w:ascii="Times New Roman" w:hAnsi="Times New Roman"/>
                <w:sz w:val="24"/>
                <w:szCs w:val="24"/>
              </w:rPr>
              <w:t>Инвестиции: могут ли они быть безрисковыми» «Инвестиционные услуги от банков»</w:t>
            </w:r>
            <w:r w:rsidRPr="007E253C">
              <w:rPr>
                <w:rFonts w:ascii="Times New Roman" w:hAnsi="Times New Roman"/>
                <w:sz w:val="24"/>
                <w:szCs w:val="24"/>
                <w:lang w:eastAsia="ru-RU"/>
              </w:rPr>
              <w:t xml:space="preserve">). </w:t>
            </w:r>
          </w:p>
        </w:tc>
        <w:tc>
          <w:tcPr>
            <w:tcW w:w="2977" w:type="dxa"/>
            <w:tcBorders>
              <w:bottom w:val="single" w:sz="4" w:space="0" w:color="auto"/>
            </w:tcBorders>
          </w:tcPr>
          <w:p w:rsidR="00826738" w:rsidRPr="007E253C" w:rsidRDefault="00826738" w:rsidP="00F23DBC">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Что такое инвестиции. Основные принципы инвестирования. Доходность и риски инвестирования.</w:t>
            </w:r>
          </w:p>
        </w:tc>
        <w:tc>
          <w:tcPr>
            <w:tcW w:w="3260" w:type="dxa"/>
            <w:tcBorders>
              <w:bottom w:val="single" w:sz="4" w:space="0" w:color="auto"/>
            </w:tcBorders>
          </w:tcPr>
          <w:p w:rsidR="00826738" w:rsidRPr="007E253C" w:rsidRDefault="00826738" w:rsidP="00F23DBC">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Характеризовать инвестиции как долгосрочные сбережения.</w:t>
            </w:r>
          </w:p>
          <w:p w:rsidR="00826738" w:rsidRPr="007E253C" w:rsidRDefault="00826738" w:rsidP="00F23DBC">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Пояснять принципы инвестирования.</w:t>
            </w:r>
          </w:p>
        </w:tc>
      </w:tr>
      <w:tr w:rsidR="00826738" w:rsidRPr="007E253C" w:rsidTr="00B90C40">
        <w:tc>
          <w:tcPr>
            <w:tcW w:w="3510" w:type="dxa"/>
            <w:tcBorders>
              <w:bottom w:val="single" w:sz="4" w:space="0" w:color="auto"/>
            </w:tcBorders>
          </w:tcPr>
          <w:p w:rsidR="00826738" w:rsidRPr="007E253C" w:rsidRDefault="00826738" w:rsidP="00F23DBC">
            <w:pPr>
              <w:pStyle w:val="21"/>
              <w:rPr>
                <w:rFonts w:ascii="Times New Roman" w:hAnsi="Times New Roman"/>
                <w:caps/>
                <w:sz w:val="24"/>
                <w:szCs w:val="24"/>
              </w:rPr>
            </w:pPr>
            <w:r w:rsidRPr="007E253C">
              <w:rPr>
                <w:rFonts w:ascii="Times New Roman" w:hAnsi="Times New Roman"/>
                <w:sz w:val="24"/>
                <w:szCs w:val="24"/>
                <w:lang w:eastAsia="ru-RU"/>
              </w:rPr>
              <w:t>Организация деятельности учащихся по выполнению задания 2 (анализ ситуации «</w:t>
            </w:r>
            <w:r w:rsidRPr="007E253C">
              <w:rPr>
                <w:rFonts w:ascii="Times New Roman" w:hAnsi="Times New Roman"/>
                <w:sz w:val="24"/>
                <w:szCs w:val="24"/>
              </w:rPr>
              <w:t>Вложения в акции сталелитейной компании: насколько это выгодно?» «Акции: ищем устойчивые»</w:t>
            </w:r>
            <w:r w:rsidRPr="007E253C">
              <w:rPr>
                <w:rFonts w:ascii="Times New Roman" w:hAnsi="Times New Roman"/>
                <w:sz w:val="24"/>
                <w:szCs w:val="24"/>
                <w:lang w:eastAsia="ru-RU"/>
              </w:rPr>
              <w:t>).</w:t>
            </w:r>
          </w:p>
        </w:tc>
        <w:tc>
          <w:tcPr>
            <w:tcW w:w="2977" w:type="dxa"/>
            <w:tcBorders>
              <w:bottom w:val="single" w:sz="4" w:space="0" w:color="auto"/>
            </w:tcBorders>
          </w:tcPr>
          <w:p w:rsidR="00826738" w:rsidRPr="007E253C" w:rsidRDefault="00826738" w:rsidP="00F23DBC">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Инвестиции как «работающие» сбережения. Инвестиционные продукты. Доходность и риски инвестирования.</w:t>
            </w:r>
          </w:p>
        </w:tc>
        <w:tc>
          <w:tcPr>
            <w:tcW w:w="3260" w:type="dxa"/>
            <w:tcBorders>
              <w:bottom w:val="single" w:sz="4" w:space="0" w:color="auto"/>
            </w:tcBorders>
          </w:tcPr>
          <w:p w:rsidR="00826738" w:rsidRPr="007E253C" w:rsidRDefault="00826738" w:rsidP="00F23DBC">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 xml:space="preserve">Различать инвестирование от сбережения и кредитования. </w:t>
            </w:r>
          </w:p>
          <w:p w:rsidR="00826738" w:rsidRPr="007E253C" w:rsidRDefault="00826738" w:rsidP="00F23DBC">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Сравнивать и оценивать доходность и риски различных инвестиционных продуктов.</w:t>
            </w:r>
          </w:p>
        </w:tc>
      </w:tr>
      <w:tr w:rsidR="00826738" w:rsidRPr="007E253C" w:rsidTr="00B90C40">
        <w:tc>
          <w:tcPr>
            <w:tcW w:w="3510" w:type="dxa"/>
            <w:tcBorders>
              <w:bottom w:val="single" w:sz="4" w:space="0" w:color="auto"/>
            </w:tcBorders>
          </w:tcPr>
          <w:p w:rsidR="00826738" w:rsidRPr="007E253C" w:rsidRDefault="00826738" w:rsidP="00F23DBC">
            <w:pPr>
              <w:pStyle w:val="21"/>
              <w:rPr>
                <w:rFonts w:ascii="Times New Roman" w:hAnsi="Times New Roman"/>
                <w:caps/>
                <w:sz w:val="24"/>
                <w:szCs w:val="24"/>
              </w:rPr>
            </w:pPr>
            <w:r w:rsidRPr="007E253C">
              <w:rPr>
                <w:rFonts w:ascii="Times New Roman" w:hAnsi="Times New Roman"/>
                <w:sz w:val="24"/>
                <w:szCs w:val="24"/>
                <w:lang w:eastAsia="ru-RU"/>
              </w:rPr>
              <w:t>Организация подведения итогов выполнения заданий практикума.</w:t>
            </w:r>
          </w:p>
        </w:tc>
        <w:tc>
          <w:tcPr>
            <w:tcW w:w="2977" w:type="dxa"/>
            <w:tcBorders>
              <w:bottom w:val="single" w:sz="4" w:space="0" w:color="auto"/>
            </w:tcBorders>
          </w:tcPr>
          <w:p w:rsidR="00826738" w:rsidRPr="007E253C" w:rsidRDefault="00826738" w:rsidP="00F23DBC">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 xml:space="preserve">Инвестиции как «работающие» сбережения. </w:t>
            </w:r>
          </w:p>
        </w:tc>
        <w:tc>
          <w:tcPr>
            <w:tcW w:w="3260" w:type="dxa"/>
            <w:tcBorders>
              <w:bottom w:val="single" w:sz="4" w:space="0" w:color="auto"/>
            </w:tcBorders>
          </w:tcPr>
          <w:p w:rsidR="00826738" w:rsidRPr="007E253C" w:rsidRDefault="00826738" w:rsidP="00F23DBC">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Объяснять роль инвестирования как способа распоряжения деньгами.</w:t>
            </w:r>
          </w:p>
        </w:tc>
      </w:tr>
    </w:tbl>
    <w:p w:rsidR="00F23DBC" w:rsidRDefault="00F23DBC" w:rsidP="00826738">
      <w:pPr>
        <w:spacing w:after="0" w:line="360" w:lineRule="auto"/>
        <w:ind w:firstLine="708"/>
        <w:jc w:val="both"/>
        <w:rPr>
          <w:rFonts w:ascii="Times New Roman" w:hAnsi="Times New Roman"/>
          <w:sz w:val="24"/>
          <w:szCs w:val="24"/>
          <w:lang w:eastAsia="ru-RU"/>
        </w:rPr>
      </w:pPr>
    </w:p>
    <w:p w:rsidR="00826738" w:rsidRPr="007E253C" w:rsidRDefault="00826738" w:rsidP="00826738">
      <w:pPr>
        <w:spacing w:after="0" w:line="360" w:lineRule="auto"/>
        <w:ind w:firstLine="708"/>
        <w:jc w:val="both"/>
        <w:rPr>
          <w:rFonts w:ascii="Times New Roman" w:hAnsi="Times New Roman"/>
          <w:sz w:val="24"/>
          <w:szCs w:val="24"/>
        </w:rPr>
      </w:pPr>
      <w:r w:rsidRPr="007E253C">
        <w:rPr>
          <w:rFonts w:ascii="Times New Roman" w:hAnsi="Times New Roman"/>
          <w:sz w:val="24"/>
          <w:szCs w:val="24"/>
          <w:lang w:eastAsia="ru-RU"/>
        </w:rPr>
        <w:t>На первом этапе занятия (до 20 минут) учитель предлагает пошагово проанализировать ситуации</w:t>
      </w:r>
      <w:r>
        <w:rPr>
          <w:rFonts w:ascii="Times New Roman" w:hAnsi="Times New Roman"/>
          <w:sz w:val="24"/>
          <w:szCs w:val="24"/>
          <w:lang w:eastAsia="ru-RU"/>
        </w:rPr>
        <w:t>:</w:t>
      </w:r>
      <w:r w:rsidRPr="007E253C">
        <w:rPr>
          <w:rFonts w:ascii="Times New Roman" w:hAnsi="Times New Roman"/>
          <w:sz w:val="24"/>
          <w:szCs w:val="24"/>
          <w:lang w:eastAsia="ru-RU"/>
        </w:rPr>
        <w:t xml:space="preserve"> </w:t>
      </w:r>
      <w:r w:rsidRPr="00F23DBC">
        <w:rPr>
          <w:rFonts w:ascii="Times New Roman" w:hAnsi="Times New Roman"/>
          <w:i/>
          <w:sz w:val="24"/>
          <w:szCs w:val="24"/>
          <w:lang w:eastAsia="ru-RU"/>
        </w:rPr>
        <w:t>«</w:t>
      </w:r>
      <w:r w:rsidRPr="00F23DBC">
        <w:rPr>
          <w:rFonts w:ascii="Times New Roman" w:hAnsi="Times New Roman"/>
          <w:i/>
          <w:sz w:val="24"/>
          <w:szCs w:val="24"/>
        </w:rPr>
        <w:t>Инвестиции: могут ли они быть безрисковыми» и «Инвестиционные услуги от банков».</w:t>
      </w:r>
      <w:r w:rsidRPr="007E253C">
        <w:rPr>
          <w:rFonts w:ascii="Times New Roman" w:hAnsi="Times New Roman"/>
          <w:sz w:val="24"/>
          <w:szCs w:val="24"/>
          <w:lang w:eastAsia="ru-RU"/>
        </w:rPr>
        <w:t xml:space="preserve"> На выполнение каждого задания выделяется до 7 минут и до 3 минут</w:t>
      </w:r>
      <w:r>
        <w:rPr>
          <w:rFonts w:ascii="Times New Roman" w:hAnsi="Times New Roman"/>
          <w:sz w:val="24"/>
          <w:szCs w:val="24"/>
          <w:lang w:eastAsia="ru-RU"/>
        </w:rPr>
        <w:t xml:space="preserve"> на</w:t>
      </w:r>
      <w:r w:rsidRPr="007E253C">
        <w:rPr>
          <w:rFonts w:ascii="Times New Roman" w:hAnsi="Times New Roman"/>
          <w:sz w:val="24"/>
          <w:szCs w:val="24"/>
          <w:lang w:eastAsia="ru-RU"/>
        </w:rPr>
        <w:t xml:space="preserve"> его обсуждение. Выполнение задания учащимися организуется в формате индивидуальной работы. Важно, чтобы учащиеся пришли </w:t>
      </w:r>
      <w:r>
        <w:rPr>
          <w:rFonts w:ascii="Times New Roman" w:hAnsi="Times New Roman"/>
          <w:sz w:val="24"/>
          <w:szCs w:val="24"/>
          <w:lang w:eastAsia="ru-RU"/>
        </w:rPr>
        <w:t xml:space="preserve">к </w:t>
      </w:r>
      <w:r w:rsidRPr="007E253C">
        <w:rPr>
          <w:rFonts w:ascii="Times New Roman" w:hAnsi="Times New Roman"/>
          <w:sz w:val="24"/>
          <w:szCs w:val="24"/>
        </w:rPr>
        <w:t>объяснению роли инвестирования как способа распоряжения деньгами.</w:t>
      </w:r>
    </w:p>
    <w:p w:rsidR="00826738" w:rsidRPr="007E253C" w:rsidRDefault="00826738" w:rsidP="00826738">
      <w:pPr>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На втором этапе занятия (до 20 минут) учитель предлагает пошагово проанализировать ситуации</w:t>
      </w:r>
      <w:r>
        <w:rPr>
          <w:rFonts w:ascii="Times New Roman" w:hAnsi="Times New Roman"/>
          <w:sz w:val="24"/>
          <w:szCs w:val="24"/>
          <w:lang w:eastAsia="ru-RU"/>
        </w:rPr>
        <w:t>:</w:t>
      </w:r>
      <w:r w:rsidRPr="007E253C">
        <w:rPr>
          <w:rFonts w:ascii="Times New Roman" w:hAnsi="Times New Roman"/>
          <w:sz w:val="24"/>
          <w:szCs w:val="24"/>
          <w:lang w:eastAsia="ru-RU"/>
        </w:rPr>
        <w:t xml:space="preserve"> </w:t>
      </w:r>
      <w:r w:rsidRPr="00F23DBC">
        <w:rPr>
          <w:rFonts w:ascii="Times New Roman" w:hAnsi="Times New Roman"/>
          <w:i/>
          <w:sz w:val="24"/>
          <w:szCs w:val="24"/>
          <w:lang w:eastAsia="ru-RU"/>
        </w:rPr>
        <w:t>«</w:t>
      </w:r>
      <w:r w:rsidRPr="00F23DBC">
        <w:rPr>
          <w:rFonts w:ascii="Times New Roman" w:hAnsi="Times New Roman"/>
          <w:i/>
          <w:sz w:val="24"/>
          <w:szCs w:val="24"/>
        </w:rPr>
        <w:t>Вложения в акции сталелитейной компании: насколько это выгодно?» и «Акции: ищем устойчивые»</w:t>
      </w:r>
      <w:r w:rsidRPr="00F23DBC">
        <w:rPr>
          <w:rFonts w:ascii="Times New Roman" w:hAnsi="Times New Roman"/>
          <w:i/>
          <w:sz w:val="24"/>
          <w:szCs w:val="24"/>
          <w:lang w:eastAsia="ru-RU"/>
        </w:rPr>
        <w:t>.</w:t>
      </w:r>
      <w:r w:rsidRPr="007E253C">
        <w:rPr>
          <w:rFonts w:ascii="Times New Roman" w:hAnsi="Times New Roman"/>
          <w:sz w:val="24"/>
          <w:szCs w:val="24"/>
          <w:lang w:eastAsia="ru-RU"/>
        </w:rPr>
        <w:t xml:space="preserve"> Алгоритм выполнения тот же. При анализе </w:t>
      </w:r>
      <w:r w:rsidRPr="007E253C">
        <w:rPr>
          <w:rFonts w:ascii="Times New Roman" w:hAnsi="Times New Roman"/>
          <w:sz w:val="24"/>
          <w:szCs w:val="24"/>
          <w:lang w:eastAsia="ru-RU"/>
        </w:rPr>
        <w:lastRenderedPageBreak/>
        <w:t>предложенных ситуаций серьезное внимание должно быть уделено сравнительному анализу предлагаемых продуктов. Так же важно выйти на обсуждение вопроса, выходящего за тематику ситуации и предлож</w:t>
      </w:r>
      <w:r>
        <w:rPr>
          <w:rFonts w:ascii="Times New Roman" w:hAnsi="Times New Roman"/>
          <w:sz w:val="24"/>
          <w:szCs w:val="24"/>
          <w:lang w:eastAsia="ru-RU"/>
        </w:rPr>
        <w:t xml:space="preserve">ить учащимся обсудить, какие </w:t>
      </w:r>
      <w:r w:rsidRPr="007E253C">
        <w:rPr>
          <w:rFonts w:ascii="Times New Roman" w:hAnsi="Times New Roman"/>
          <w:sz w:val="24"/>
          <w:szCs w:val="24"/>
          <w:lang w:eastAsia="ru-RU"/>
        </w:rPr>
        <w:t>исследования необходимо было бы провести, чтобы ответ был максимально аргументированным. Постановка вопросов учащихся к предполагаемым исследованиям фактически может стать началом работы над учебным исследованием.</w:t>
      </w:r>
    </w:p>
    <w:p w:rsidR="00826738" w:rsidRPr="00F23DBC" w:rsidRDefault="00826738" w:rsidP="00F23DBC">
      <w:pPr>
        <w:pStyle w:val="-11"/>
        <w:tabs>
          <w:tab w:val="left" w:pos="1974"/>
        </w:tabs>
        <w:spacing w:after="0" w:line="360" w:lineRule="auto"/>
        <w:ind w:left="0"/>
        <w:jc w:val="both"/>
        <w:rPr>
          <w:rFonts w:ascii="Times New Roman" w:hAnsi="Times New Roman"/>
          <w:i/>
          <w:sz w:val="24"/>
          <w:szCs w:val="24"/>
        </w:rPr>
      </w:pPr>
      <w:r w:rsidRPr="00F23DBC">
        <w:rPr>
          <w:rFonts w:ascii="Times New Roman" w:hAnsi="Times New Roman"/>
          <w:i/>
          <w:sz w:val="24"/>
          <w:szCs w:val="24"/>
        </w:rPr>
        <w:t>Сцена</w:t>
      </w:r>
      <w:r w:rsidR="00F23DBC" w:rsidRPr="00F23DBC">
        <w:rPr>
          <w:rFonts w:ascii="Times New Roman" w:hAnsi="Times New Roman"/>
          <w:i/>
          <w:sz w:val="24"/>
          <w:szCs w:val="24"/>
        </w:rPr>
        <w:t>рий 2. Деловая игра</w:t>
      </w:r>
    </w:p>
    <w:p w:rsidR="00826738" w:rsidRPr="00F23DBC" w:rsidRDefault="00826738" w:rsidP="00826738">
      <w:pPr>
        <w:tabs>
          <w:tab w:val="left" w:pos="1974"/>
        </w:tabs>
        <w:spacing w:after="0" w:line="360" w:lineRule="auto"/>
        <w:rPr>
          <w:rFonts w:ascii="Times New Roman" w:hAnsi="Times New Roman"/>
          <w:i/>
          <w:sz w:val="20"/>
          <w:szCs w:val="20"/>
        </w:rPr>
      </w:pPr>
      <w:r w:rsidRPr="00F23DBC">
        <w:rPr>
          <w:rFonts w:ascii="Times New Roman" w:hAnsi="Times New Roman"/>
          <w:i/>
          <w:sz w:val="20"/>
          <w:szCs w:val="20"/>
        </w:rPr>
        <w:t>Т</w:t>
      </w:r>
      <w:r w:rsidR="00F23DBC" w:rsidRPr="00F23DBC">
        <w:rPr>
          <w:rFonts w:ascii="Times New Roman" w:hAnsi="Times New Roman"/>
          <w:i/>
          <w:sz w:val="20"/>
          <w:szCs w:val="20"/>
        </w:rPr>
        <w:t>аблица 24.</w:t>
      </w:r>
      <w:r w:rsidRPr="00F23DBC">
        <w:rPr>
          <w:rFonts w:ascii="Times New Roman" w:hAnsi="Times New Roman"/>
          <w:i/>
          <w:sz w:val="20"/>
          <w:szCs w:val="20"/>
        </w:rPr>
        <w:t xml:space="preserve"> </w:t>
      </w:r>
      <w:r w:rsidR="00F23DBC" w:rsidRPr="00F23DBC">
        <w:rPr>
          <w:rFonts w:ascii="Times New Roman" w:hAnsi="Times New Roman"/>
          <w:i/>
          <w:sz w:val="20"/>
          <w:szCs w:val="20"/>
        </w:rPr>
        <w:t>Сценарий «Деловая игра «Инвестиции как «работающие» сбережения»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3260"/>
        <w:gridCol w:w="3402"/>
      </w:tblGrid>
      <w:tr w:rsidR="00826738" w:rsidRPr="00F23DBC" w:rsidTr="00B90C40">
        <w:trPr>
          <w:trHeight w:val="751"/>
          <w:tblHeader/>
        </w:trPr>
        <w:tc>
          <w:tcPr>
            <w:tcW w:w="3085" w:type="dxa"/>
            <w:tcBorders>
              <w:top w:val="single" w:sz="4" w:space="0" w:color="auto"/>
            </w:tcBorders>
            <w:vAlign w:val="center"/>
          </w:tcPr>
          <w:p w:rsidR="00826738" w:rsidRPr="00F23DBC" w:rsidRDefault="00826738" w:rsidP="00B90C40">
            <w:pPr>
              <w:pStyle w:val="21"/>
              <w:spacing w:line="360" w:lineRule="auto"/>
              <w:jc w:val="center"/>
              <w:rPr>
                <w:rFonts w:ascii="Times New Roman" w:hAnsi="Times New Roman"/>
                <w:b/>
                <w:caps/>
                <w:sz w:val="24"/>
                <w:szCs w:val="24"/>
              </w:rPr>
            </w:pPr>
            <w:r w:rsidRPr="00F23DBC">
              <w:rPr>
                <w:rFonts w:ascii="Times New Roman" w:hAnsi="Times New Roman"/>
                <w:b/>
                <w:sz w:val="24"/>
                <w:szCs w:val="24"/>
              </w:rPr>
              <w:t>Действия педагога</w:t>
            </w:r>
          </w:p>
        </w:tc>
        <w:tc>
          <w:tcPr>
            <w:tcW w:w="3260" w:type="dxa"/>
            <w:tcBorders>
              <w:top w:val="single" w:sz="4" w:space="0" w:color="auto"/>
            </w:tcBorders>
            <w:vAlign w:val="center"/>
          </w:tcPr>
          <w:p w:rsidR="00826738" w:rsidRPr="00F23DBC" w:rsidRDefault="00826738" w:rsidP="00B90C40">
            <w:pPr>
              <w:pStyle w:val="21"/>
              <w:spacing w:line="360" w:lineRule="auto"/>
              <w:jc w:val="center"/>
              <w:rPr>
                <w:rFonts w:ascii="Times New Roman" w:hAnsi="Times New Roman"/>
                <w:b/>
                <w:caps/>
                <w:sz w:val="24"/>
                <w:szCs w:val="24"/>
              </w:rPr>
            </w:pPr>
            <w:r w:rsidRPr="00F23DBC">
              <w:rPr>
                <w:rFonts w:ascii="Times New Roman" w:hAnsi="Times New Roman"/>
                <w:b/>
                <w:sz w:val="24"/>
                <w:szCs w:val="24"/>
              </w:rPr>
              <w:t>Содержание</w:t>
            </w:r>
          </w:p>
        </w:tc>
        <w:tc>
          <w:tcPr>
            <w:tcW w:w="3402" w:type="dxa"/>
            <w:tcBorders>
              <w:top w:val="single" w:sz="4" w:space="0" w:color="auto"/>
            </w:tcBorders>
            <w:vAlign w:val="center"/>
          </w:tcPr>
          <w:p w:rsidR="00826738" w:rsidRPr="00F23DBC" w:rsidRDefault="00826738" w:rsidP="00B90C40">
            <w:pPr>
              <w:pStyle w:val="21"/>
              <w:spacing w:line="360" w:lineRule="auto"/>
              <w:jc w:val="center"/>
              <w:rPr>
                <w:rFonts w:ascii="Times New Roman" w:hAnsi="Times New Roman"/>
                <w:b/>
                <w:caps/>
                <w:sz w:val="24"/>
                <w:szCs w:val="24"/>
              </w:rPr>
            </w:pPr>
            <w:r w:rsidRPr="00F23DBC">
              <w:rPr>
                <w:rFonts w:ascii="Times New Roman" w:hAnsi="Times New Roman"/>
                <w:b/>
                <w:sz w:val="24"/>
                <w:szCs w:val="24"/>
              </w:rPr>
              <w:t>Действия обучающихся</w:t>
            </w:r>
          </w:p>
        </w:tc>
      </w:tr>
      <w:tr w:rsidR="00826738" w:rsidRPr="007E253C" w:rsidTr="00B90C40">
        <w:tc>
          <w:tcPr>
            <w:tcW w:w="3085" w:type="dxa"/>
            <w:tcBorders>
              <w:bottom w:val="single" w:sz="4" w:space="0" w:color="auto"/>
            </w:tcBorders>
          </w:tcPr>
          <w:p w:rsidR="00826738" w:rsidRPr="007E253C" w:rsidRDefault="00826738" w:rsidP="00F23DBC">
            <w:pPr>
              <w:pStyle w:val="21"/>
              <w:rPr>
                <w:rFonts w:ascii="Times New Roman" w:hAnsi="Times New Roman"/>
                <w:caps/>
                <w:sz w:val="24"/>
                <w:szCs w:val="24"/>
              </w:rPr>
            </w:pPr>
            <w:r w:rsidRPr="007E253C">
              <w:rPr>
                <w:rFonts w:ascii="Times New Roman" w:hAnsi="Times New Roman"/>
                <w:sz w:val="24"/>
                <w:szCs w:val="24"/>
                <w:lang w:eastAsia="ru-RU"/>
              </w:rPr>
              <w:t xml:space="preserve">Организация игры. </w:t>
            </w:r>
          </w:p>
        </w:tc>
        <w:tc>
          <w:tcPr>
            <w:tcW w:w="3260" w:type="dxa"/>
            <w:tcBorders>
              <w:bottom w:val="single" w:sz="4" w:space="0" w:color="auto"/>
            </w:tcBorders>
          </w:tcPr>
          <w:p w:rsidR="00826738" w:rsidRPr="007E253C" w:rsidRDefault="00826738" w:rsidP="00F23DBC">
            <w:pPr>
              <w:pStyle w:val="21"/>
              <w:rPr>
                <w:rFonts w:ascii="Times New Roman" w:hAnsi="Times New Roman"/>
                <w:caps/>
                <w:sz w:val="24"/>
                <w:szCs w:val="24"/>
              </w:rPr>
            </w:pPr>
          </w:p>
        </w:tc>
        <w:tc>
          <w:tcPr>
            <w:tcW w:w="3402" w:type="dxa"/>
            <w:tcBorders>
              <w:bottom w:val="single" w:sz="4" w:space="0" w:color="auto"/>
            </w:tcBorders>
          </w:tcPr>
          <w:p w:rsidR="00826738" w:rsidRPr="007E253C" w:rsidRDefault="00826738" w:rsidP="00F23DBC">
            <w:pPr>
              <w:pStyle w:val="-11"/>
              <w:tabs>
                <w:tab w:val="left" w:pos="1974"/>
              </w:tabs>
              <w:spacing w:after="0" w:line="240" w:lineRule="auto"/>
              <w:ind w:left="0"/>
              <w:rPr>
                <w:rFonts w:ascii="Times New Roman" w:hAnsi="Times New Roman"/>
                <w:caps/>
                <w:sz w:val="24"/>
                <w:szCs w:val="24"/>
              </w:rPr>
            </w:pPr>
          </w:p>
        </w:tc>
      </w:tr>
      <w:tr w:rsidR="00826738" w:rsidRPr="007E253C" w:rsidTr="00B90C40">
        <w:tc>
          <w:tcPr>
            <w:tcW w:w="3085" w:type="dxa"/>
          </w:tcPr>
          <w:p w:rsidR="00826738" w:rsidRPr="007E253C" w:rsidRDefault="00826738" w:rsidP="00F23DBC">
            <w:pPr>
              <w:autoSpaceDE w:val="0"/>
              <w:autoSpaceDN w:val="0"/>
              <w:adjustRightInd w:val="0"/>
              <w:spacing w:after="0" w:line="240" w:lineRule="auto"/>
              <w:rPr>
                <w:rFonts w:ascii="Times New Roman" w:hAnsi="Times New Roman"/>
                <w:sz w:val="24"/>
                <w:szCs w:val="24"/>
                <w:lang w:eastAsia="ru-RU"/>
              </w:rPr>
            </w:pPr>
            <w:r w:rsidRPr="007E253C">
              <w:rPr>
                <w:rFonts w:ascii="Times New Roman" w:hAnsi="Times New Roman"/>
                <w:sz w:val="24"/>
                <w:szCs w:val="24"/>
                <w:lang w:eastAsia="ru-RU"/>
              </w:rPr>
              <w:t>Организация хода игры.</w:t>
            </w:r>
          </w:p>
        </w:tc>
        <w:tc>
          <w:tcPr>
            <w:tcW w:w="3260" w:type="dxa"/>
          </w:tcPr>
          <w:p w:rsidR="00826738" w:rsidRPr="007E253C" w:rsidRDefault="00826738" w:rsidP="00F23DBC">
            <w:pPr>
              <w:pStyle w:val="21"/>
              <w:rPr>
                <w:rFonts w:ascii="Times New Roman" w:hAnsi="Times New Roman"/>
                <w:caps/>
                <w:sz w:val="24"/>
                <w:szCs w:val="24"/>
              </w:rPr>
            </w:pPr>
            <w:r w:rsidRPr="007E253C">
              <w:rPr>
                <w:rFonts w:ascii="Times New Roman" w:hAnsi="Times New Roman"/>
                <w:sz w:val="24"/>
                <w:szCs w:val="24"/>
              </w:rPr>
              <w:t>Инвестиции как «работающие» сбережения. Инвестиционные продукты. Доходность и риски инвестирования</w:t>
            </w:r>
            <w:r>
              <w:rPr>
                <w:rFonts w:ascii="Times New Roman" w:hAnsi="Times New Roman"/>
                <w:caps/>
                <w:sz w:val="24"/>
                <w:szCs w:val="24"/>
              </w:rPr>
              <w:t>.</w:t>
            </w:r>
          </w:p>
        </w:tc>
        <w:tc>
          <w:tcPr>
            <w:tcW w:w="3402" w:type="dxa"/>
          </w:tcPr>
          <w:p w:rsidR="00826738" w:rsidRPr="007E253C" w:rsidRDefault="00826738" w:rsidP="00F23DBC">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 xml:space="preserve">Различать инвестирование от сбережения и кредитования. </w:t>
            </w:r>
          </w:p>
          <w:p w:rsidR="00826738" w:rsidRPr="007E253C" w:rsidRDefault="00826738" w:rsidP="00F23DBC">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Сравнивать и оценивать доходность и риски различных инвестиционных продуктов.</w:t>
            </w:r>
          </w:p>
        </w:tc>
      </w:tr>
      <w:tr w:rsidR="00826738" w:rsidRPr="007E253C" w:rsidTr="00B90C40">
        <w:tc>
          <w:tcPr>
            <w:tcW w:w="3085" w:type="dxa"/>
          </w:tcPr>
          <w:p w:rsidR="00826738" w:rsidRPr="007E253C" w:rsidRDefault="00826738" w:rsidP="00F23DBC">
            <w:pPr>
              <w:autoSpaceDE w:val="0"/>
              <w:autoSpaceDN w:val="0"/>
              <w:adjustRightInd w:val="0"/>
              <w:spacing w:after="0" w:line="240" w:lineRule="auto"/>
              <w:rPr>
                <w:rFonts w:ascii="Times New Roman" w:hAnsi="Times New Roman"/>
                <w:sz w:val="24"/>
                <w:szCs w:val="24"/>
                <w:lang w:eastAsia="ru-RU"/>
              </w:rPr>
            </w:pPr>
            <w:r w:rsidRPr="007E253C">
              <w:rPr>
                <w:rFonts w:ascii="Times New Roman" w:hAnsi="Times New Roman"/>
                <w:sz w:val="24"/>
                <w:szCs w:val="24"/>
                <w:lang w:eastAsia="ru-RU"/>
              </w:rPr>
              <w:t>Организация подведения итогов деловой игры и формулирования открытых вопросов.</w:t>
            </w:r>
          </w:p>
        </w:tc>
        <w:tc>
          <w:tcPr>
            <w:tcW w:w="3260" w:type="dxa"/>
          </w:tcPr>
          <w:p w:rsidR="00826738" w:rsidRPr="007E253C" w:rsidRDefault="00826738" w:rsidP="00F23DBC">
            <w:pPr>
              <w:pStyle w:val="21"/>
              <w:rPr>
                <w:rFonts w:ascii="Times New Roman" w:hAnsi="Times New Roman"/>
                <w:caps/>
                <w:sz w:val="24"/>
                <w:szCs w:val="24"/>
              </w:rPr>
            </w:pPr>
            <w:r w:rsidRPr="007E253C">
              <w:rPr>
                <w:rFonts w:ascii="Times New Roman" w:hAnsi="Times New Roman"/>
                <w:sz w:val="24"/>
                <w:szCs w:val="24"/>
              </w:rPr>
              <w:t xml:space="preserve">Инвестиции как «работающие» сбережения. </w:t>
            </w:r>
          </w:p>
        </w:tc>
        <w:tc>
          <w:tcPr>
            <w:tcW w:w="3402" w:type="dxa"/>
          </w:tcPr>
          <w:p w:rsidR="00826738" w:rsidRPr="007E253C" w:rsidRDefault="00826738" w:rsidP="00F23DBC">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Характеризовать инвестиции как долгосрочные сбережения. Объяснять роль инвестирования как способа распоряжения деньгами.</w:t>
            </w:r>
          </w:p>
        </w:tc>
      </w:tr>
    </w:tbl>
    <w:p w:rsidR="00826738" w:rsidRDefault="00826738" w:rsidP="00826738">
      <w:pPr>
        <w:autoSpaceDE w:val="0"/>
        <w:autoSpaceDN w:val="0"/>
        <w:adjustRightInd w:val="0"/>
        <w:spacing w:after="0" w:line="360" w:lineRule="auto"/>
        <w:ind w:firstLine="709"/>
        <w:rPr>
          <w:rFonts w:ascii="Times New Roman" w:hAnsi="Times New Roman"/>
          <w:b/>
          <w:sz w:val="24"/>
          <w:szCs w:val="24"/>
          <w:lang w:eastAsia="ru-RU"/>
        </w:rPr>
      </w:pPr>
    </w:p>
    <w:p w:rsidR="00826738" w:rsidRPr="00F23DBC" w:rsidRDefault="00826738" w:rsidP="00826738">
      <w:pPr>
        <w:autoSpaceDE w:val="0"/>
        <w:autoSpaceDN w:val="0"/>
        <w:adjustRightInd w:val="0"/>
        <w:spacing w:after="0" w:line="360" w:lineRule="auto"/>
        <w:ind w:firstLine="709"/>
        <w:rPr>
          <w:rFonts w:ascii="Times New Roman" w:hAnsi="Times New Roman"/>
          <w:i/>
          <w:sz w:val="24"/>
          <w:szCs w:val="24"/>
          <w:lang w:eastAsia="ru-RU"/>
        </w:rPr>
      </w:pPr>
      <w:r w:rsidRPr="00F23DBC">
        <w:rPr>
          <w:rFonts w:ascii="Times New Roman" w:hAnsi="Times New Roman"/>
          <w:i/>
          <w:sz w:val="24"/>
          <w:szCs w:val="24"/>
          <w:lang w:eastAsia="ru-RU"/>
        </w:rPr>
        <w:t>Правила игры</w:t>
      </w:r>
      <w:r w:rsidRPr="00F23DBC">
        <w:rPr>
          <w:rStyle w:val="af1"/>
          <w:rFonts w:ascii="Times New Roman" w:hAnsi="Times New Roman"/>
          <w:i/>
          <w:sz w:val="24"/>
          <w:szCs w:val="24"/>
          <w:lang w:eastAsia="ru-RU"/>
        </w:rPr>
        <w:footnoteReference w:id="25"/>
      </w:r>
      <w:r w:rsidRPr="00F23DBC">
        <w:rPr>
          <w:rFonts w:ascii="Times New Roman" w:hAnsi="Times New Roman"/>
          <w:i/>
          <w:sz w:val="24"/>
          <w:szCs w:val="24"/>
          <w:lang w:eastAsia="ru-RU"/>
        </w:rPr>
        <w:t xml:space="preserve">: </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Класс необходимо разбить на 4 команды. Для игры вам понадобятся игральные кости.</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Каждая группа имеет на старте свои 100 руб. И может приобрести 5 любых акций: например, 1 акцию «Ферзя», 2 «Ладьи» и 2 «Пешки» – или вложить все деньги в «Ладью».</w:t>
      </w:r>
    </w:p>
    <w:p w:rsidR="00826738" w:rsidRPr="00F23DBC" w:rsidRDefault="00826738" w:rsidP="00826738">
      <w:pPr>
        <w:autoSpaceDE w:val="0"/>
        <w:autoSpaceDN w:val="0"/>
        <w:adjustRightInd w:val="0"/>
        <w:spacing w:after="0" w:line="360" w:lineRule="auto"/>
        <w:ind w:firstLine="709"/>
        <w:jc w:val="both"/>
        <w:rPr>
          <w:rFonts w:ascii="Times New Roman" w:hAnsi="Times New Roman"/>
          <w:i/>
          <w:sz w:val="24"/>
          <w:szCs w:val="24"/>
          <w:lang w:eastAsia="ru-RU"/>
        </w:rPr>
      </w:pPr>
      <w:r w:rsidRPr="00F23DBC">
        <w:rPr>
          <w:rFonts w:ascii="Times New Roman" w:hAnsi="Times New Roman"/>
          <w:i/>
          <w:sz w:val="24"/>
          <w:szCs w:val="24"/>
          <w:lang w:eastAsia="ru-RU"/>
        </w:rPr>
        <w:t>Ситуация на фондовом рынке</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Акции компаний «Ладья», «Ферзь» и «Пешка» сегодня стоят одинаково – по 20 руб. за акцию. Представьте, что мы живем в мире, где через месяц цена каждой акции может принимать 1 из 5 значений с равной вероятностью (Таблица 25).</w:t>
      </w:r>
    </w:p>
    <w:p w:rsidR="00826738" w:rsidRDefault="00826738" w:rsidP="00826738">
      <w:pPr>
        <w:autoSpaceDE w:val="0"/>
        <w:autoSpaceDN w:val="0"/>
        <w:adjustRightInd w:val="0"/>
        <w:spacing w:after="0" w:line="360" w:lineRule="auto"/>
        <w:rPr>
          <w:rFonts w:ascii="Times New Roman" w:hAnsi="Times New Roman"/>
          <w:sz w:val="24"/>
          <w:szCs w:val="24"/>
          <w:lang w:eastAsia="ru-RU"/>
        </w:rPr>
      </w:pPr>
    </w:p>
    <w:p w:rsidR="00F23DBC" w:rsidRPr="007E253C" w:rsidRDefault="00F23DBC" w:rsidP="00826738">
      <w:pPr>
        <w:autoSpaceDE w:val="0"/>
        <w:autoSpaceDN w:val="0"/>
        <w:adjustRightInd w:val="0"/>
        <w:spacing w:after="0" w:line="360" w:lineRule="auto"/>
        <w:rPr>
          <w:rFonts w:ascii="Times New Roman" w:hAnsi="Times New Roman"/>
          <w:sz w:val="24"/>
          <w:szCs w:val="24"/>
          <w:lang w:eastAsia="ru-RU"/>
        </w:rPr>
      </w:pPr>
    </w:p>
    <w:p w:rsidR="00826738" w:rsidRPr="00F23DBC" w:rsidRDefault="00826738" w:rsidP="00826738">
      <w:pPr>
        <w:autoSpaceDE w:val="0"/>
        <w:autoSpaceDN w:val="0"/>
        <w:adjustRightInd w:val="0"/>
        <w:spacing w:after="0" w:line="360" w:lineRule="auto"/>
        <w:rPr>
          <w:rFonts w:ascii="Times New Roman" w:hAnsi="Times New Roman"/>
          <w:i/>
          <w:sz w:val="20"/>
          <w:szCs w:val="20"/>
          <w:lang w:eastAsia="ru-RU"/>
        </w:rPr>
      </w:pPr>
      <w:r w:rsidRPr="00F23DBC">
        <w:rPr>
          <w:rFonts w:ascii="Times New Roman" w:hAnsi="Times New Roman"/>
          <w:i/>
          <w:sz w:val="20"/>
          <w:szCs w:val="20"/>
          <w:lang w:eastAsia="ru-RU"/>
        </w:rPr>
        <w:t>Табл</w:t>
      </w:r>
      <w:r w:rsidR="00F23DBC">
        <w:rPr>
          <w:rFonts w:ascii="Times New Roman" w:hAnsi="Times New Roman"/>
          <w:i/>
          <w:sz w:val="20"/>
          <w:szCs w:val="20"/>
          <w:lang w:eastAsia="ru-RU"/>
        </w:rPr>
        <w:t>ица 25.</w:t>
      </w:r>
      <w:r w:rsidRPr="00F23DBC">
        <w:rPr>
          <w:rFonts w:ascii="Times New Roman" w:hAnsi="Times New Roman"/>
          <w:i/>
          <w:sz w:val="20"/>
          <w:szCs w:val="20"/>
          <w:lang w:eastAsia="ru-RU"/>
        </w:rPr>
        <w:t xml:space="preserve"> Ситуация на фондовом рынке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3191"/>
        <w:gridCol w:w="3191"/>
      </w:tblGrid>
      <w:tr w:rsidR="00826738" w:rsidRPr="007E253C" w:rsidTr="00B90C40">
        <w:tc>
          <w:tcPr>
            <w:tcW w:w="3189" w:type="dxa"/>
            <w:shd w:val="clear" w:color="auto" w:fill="auto"/>
          </w:tcPr>
          <w:p w:rsidR="00826738" w:rsidRPr="007E253C" w:rsidRDefault="00826738" w:rsidP="00F23DBC">
            <w:pPr>
              <w:autoSpaceDE w:val="0"/>
              <w:autoSpaceDN w:val="0"/>
              <w:adjustRightInd w:val="0"/>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 xml:space="preserve">Ладья </w:t>
            </w:r>
          </w:p>
        </w:tc>
        <w:tc>
          <w:tcPr>
            <w:tcW w:w="3191" w:type="dxa"/>
            <w:shd w:val="clear" w:color="auto" w:fill="auto"/>
          </w:tcPr>
          <w:p w:rsidR="00826738" w:rsidRPr="007E253C" w:rsidRDefault="00826738" w:rsidP="00F23DBC">
            <w:pPr>
              <w:autoSpaceDE w:val="0"/>
              <w:autoSpaceDN w:val="0"/>
              <w:adjustRightInd w:val="0"/>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 xml:space="preserve">Ферзь </w:t>
            </w:r>
          </w:p>
        </w:tc>
        <w:tc>
          <w:tcPr>
            <w:tcW w:w="3191" w:type="dxa"/>
            <w:shd w:val="clear" w:color="auto" w:fill="auto"/>
          </w:tcPr>
          <w:p w:rsidR="00826738" w:rsidRPr="007E253C" w:rsidRDefault="00826738" w:rsidP="00F23DBC">
            <w:pPr>
              <w:autoSpaceDE w:val="0"/>
              <w:autoSpaceDN w:val="0"/>
              <w:adjustRightInd w:val="0"/>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Пешка</w:t>
            </w:r>
          </w:p>
        </w:tc>
      </w:tr>
      <w:tr w:rsidR="00826738" w:rsidRPr="007E253C" w:rsidTr="00B90C40">
        <w:tc>
          <w:tcPr>
            <w:tcW w:w="3189" w:type="dxa"/>
            <w:shd w:val="clear" w:color="auto" w:fill="auto"/>
          </w:tcPr>
          <w:p w:rsidR="00826738" w:rsidRPr="007E253C" w:rsidRDefault="00826738" w:rsidP="00F23DBC">
            <w:pPr>
              <w:autoSpaceDE w:val="0"/>
              <w:autoSpaceDN w:val="0"/>
              <w:adjustRightInd w:val="0"/>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18</w:t>
            </w:r>
          </w:p>
        </w:tc>
        <w:tc>
          <w:tcPr>
            <w:tcW w:w="3191" w:type="dxa"/>
            <w:shd w:val="clear" w:color="auto" w:fill="auto"/>
          </w:tcPr>
          <w:p w:rsidR="00826738" w:rsidRPr="007E253C" w:rsidRDefault="00826738" w:rsidP="00F23DBC">
            <w:pPr>
              <w:autoSpaceDE w:val="0"/>
              <w:autoSpaceDN w:val="0"/>
              <w:adjustRightInd w:val="0"/>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16</w:t>
            </w:r>
          </w:p>
        </w:tc>
        <w:tc>
          <w:tcPr>
            <w:tcW w:w="3191" w:type="dxa"/>
            <w:shd w:val="clear" w:color="auto" w:fill="auto"/>
          </w:tcPr>
          <w:p w:rsidR="00826738" w:rsidRPr="007E253C" w:rsidRDefault="00826738" w:rsidP="00F23DBC">
            <w:pPr>
              <w:autoSpaceDE w:val="0"/>
              <w:autoSpaceDN w:val="0"/>
              <w:adjustRightInd w:val="0"/>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19</w:t>
            </w:r>
          </w:p>
        </w:tc>
      </w:tr>
      <w:tr w:rsidR="00826738" w:rsidRPr="007E253C" w:rsidTr="00B90C40">
        <w:tc>
          <w:tcPr>
            <w:tcW w:w="3189" w:type="dxa"/>
            <w:shd w:val="clear" w:color="auto" w:fill="auto"/>
          </w:tcPr>
          <w:p w:rsidR="00826738" w:rsidRPr="007E253C" w:rsidRDefault="00826738" w:rsidP="00F23DBC">
            <w:pPr>
              <w:autoSpaceDE w:val="0"/>
              <w:autoSpaceDN w:val="0"/>
              <w:adjustRightInd w:val="0"/>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19</w:t>
            </w:r>
          </w:p>
        </w:tc>
        <w:tc>
          <w:tcPr>
            <w:tcW w:w="3191" w:type="dxa"/>
            <w:shd w:val="clear" w:color="auto" w:fill="auto"/>
          </w:tcPr>
          <w:p w:rsidR="00826738" w:rsidRPr="007E253C" w:rsidRDefault="00826738" w:rsidP="00F23DBC">
            <w:pPr>
              <w:autoSpaceDE w:val="0"/>
              <w:autoSpaceDN w:val="0"/>
              <w:adjustRightInd w:val="0"/>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19</w:t>
            </w:r>
          </w:p>
        </w:tc>
        <w:tc>
          <w:tcPr>
            <w:tcW w:w="3191" w:type="dxa"/>
            <w:shd w:val="clear" w:color="auto" w:fill="auto"/>
          </w:tcPr>
          <w:p w:rsidR="00826738" w:rsidRPr="007E253C" w:rsidRDefault="00826738" w:rsidP="00F23DBC">
            <w:pPr>
              <w:autoSpaceDE w:val="0"/>
              <w:autoSpaceDN w:val="0"/>
              <w:adjustRightInd w:val="0"/>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20</w:t>
            </w:r>
          </w:p>
        </w:tc>
      </w:tr>
      <w:tr w:rsidR="00826738" w:rsidRPr="007E253C" w:rsidTr="00B90C40">
        <w:tc>
          <w:tcPr>
            <w:tcW w:w="3189" w:type="dxa"/>
            <w:shd w:val="clear" w:color="auto" w:fill="auto"/>
          </w:tcPr>
          <w:p w:rsidR="00826738" w:rsidRPr="007E253C" w:rsidRDefault="00826738" w:rsidP="00F23DBC">
            <w:pPr>
              <w:autoSpaceDE w:val="0"/>
              <w:autoSpaceDN w:val="0"/>
              <w:adjustRightInd w:val="0"/>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21</w:t>
            </w:r>
          </w:p>
        </w:tc>
        <w:tc>
          <w:tcPr>
            <w:tcW w:w="3191" w:type="dxa"/>
            <w:shd w:val="clear" w:color="auto" w:fill="auto"/>
          </w:tcPr>
          <w:p w:rsidR="00826738" w:rsidRPr="007E253C" w:rsidRDefault="00826738" w:rsidP="00F23DBC">
            <w:pPr>
              <w:autoSpaceDE w:val="0"/>
              <w:autoSpaceDN w:val="0"/>
              <w:adjustRightInd w:val="0"/>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21</w:t>
            </w:r>
          </w:p>
        </w:tc>
        <w:tc>
          <w:tcPr>
            <w:tcW w:w="3191" w:type="dxa"/>
            <w:shd w:val="clear" w:color="auto" w:fill="auto"/>
          </w:tcPr>
          <w:p w:rsidR="00826738" w:rsidRPr="007E253C" w:rsidRDefault="00826738" w:rsidP="00F23DBC">
            <w:pPr>
              <w:autoSpaceDE w:val="0"/>
              <w:autoSpaceDN w:val="0"/>
              <w:adjustRightInd w:val="0"/>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21</w:t>
            </w:r>
          </w:p>
        </w:tc>
      </w:tr>
      <w:tr w:rsidR="00826738" w:rsidRPr="007E253C" w:rsidTr="00B90C40">
        <w:tc>
          <w:tcPr>
            <w:tcW w:w="3189" w:type="dxa"/>
            <w:shd w:val="clear" w:color="auto" w:fill="auto"/>
          </w:tcPr>
          <w:p w:rsidR="00826738" w:rsidRPr="007E253C" w:rsidRDefault="00826738" w:rsidP="00F23DBC">
            <w:pPr>
              <w:autoSpaceDE w:val="0"/>
              <w:autoSpaceDN w:val="0"/>
              <w:adjustRightInd w:val="0"/>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23</w:t>
            </w:r>
          </w:p>
        </w:tc>
        <w:tc>
          <w:tcPr>
            <w:tcW w:w="3191" w:type="dxa"/>
            <w:shd w:val="clear" w:color="auto" w:fill="auto"/>
          </w:tcPr>
          <w:p w:rsidR="00826738" w:rsidRPr="007E253C" w:rsidRDefault="00826738" w:rsidP="00F23DBC">
            <w:pPr>
              <w:autoSpaceDE w:val="0"/>
              <w:autoSpaceDN w:val="0"/>
              <w:adjustRightInd w:val="0"/>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25</w:t>
            </w:r>
          </w:p>
        </w:tc>
        <w:tc>
          <w:tcPr>
            <w:tcW w:w="3191" w:type="dxa"/>
            <w:shd w:val="clear" w:color="auto" w:fill="auto"/>
          </w:tcPr>
          <w:p w:rsidR="00826738" w:rsidRPr="007E253C" w:rsidRDefault="00826738" w:rsidP="00F23DBC">
            <w:pPr>
              <w:autoSpaceDE w:val="0"/>
              <w:autoSpaceDN w:val="0"/>
              <w:adjustRightInd w:val="0"/>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22</w:t>
            </w:r>
          </w:p>
        </w:tc>
      </w:tr>
      <w:tr w:rsidR="00826738" w:rsidRPr="007E253C" w:rsidTr="00B90C40">
        <w:tc>
          <w:tcPr>
            <w:tcW w:w="3189" w:type="dxa"/>
            <w:shd w:val="clear" w:color="auto" w:fill="auto"/>
          </w:tcPr>
          <w:p w:rsidR="00826738" w:rsidRPr="007E253C" w:rsidRDefault="00826738" w:rsidP="00F23DBC">
            <w:pPr>
              <w:autoSpaceDE w:val="0"/>
              <w:autoSpaceDN w:val="0"/>
              <w:adjustRightInd w:val="0"/>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25</w:t>
            </w:r>
          </w:p>
        </w:tc>
        <w:tc>
          <w:tcPr>
            <w:tcW w:w="3191" w:type="dxa"/>
            <w:shd w:val="clear" w:color="auto" w:fill="auto"/>
          </w:tcPr>
          <w:p w:rsidR="00826738" w:rsidRPr="007E253C" w:rsidRDefault="00826738" w:rsidP="00F23DBC">
            <w:pPr>
              <w:autoSpaceDE w:val="0"/>
              <w:autoSpaceDN w:val="0"/>
              <w:adjustRightInd w:val="0"/>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27</w:t>
            </w:r>
          </w:p>
        </w:tc>
        <w:tc>
          <w:tcPr>
            <w:tcW w:w="3191" w:type="dxa"/>
            <w:shd w:val="clear" w:color="auto" w:fill="auto"/>
          </w:tcPr>
          <w:p w:rsidR="00826738" w:rsidRPr="007E253C" w:rsidRDefault="00826738" w:rsidP="00F23DBC">
            <w:pPr>
              <w:autoSpaceDE w:val="0"/>
              <w:autoSpaceDN w:val="0"/>
              <w:adjustRightInd w:val="0"/>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23</w:t>
            </w:r>
          </w:p>
        </w:tc>
      </w:tr>
    </w:tbl>
    <w:p w:rsidR="00F23DBC" w:rsidRDefault="00F23DBC" w:rsidP="00826738">
      <w:pPr>
        <w:autoSpaceDE w:val="0"/>
        <w:autoSpaceDN w:val="0"/>
        <w:adjustRightInd w:val="0"/>
        <w:spacing w:after="0" w:line="360" w:lineRule="auto"/>
        <w:ind w:firstLine="709"/>
        <w:jc w:val="both"/>
        <w:rPr>
          <w:rFonts w:ascii="Times New Roman" w:hAnsi="Times New Roman"/>
          <w:sz w:val="24"/>
          <w:szCs w:val="24"/>
          <w:lang w:eastAsia="ru-RU"/>
        </w:rPr>
      </w:pP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Первый этап игры условно можно разбить на несколько шагов.</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Шаг 1. Команды должны определиться, во что инвестируют свои средства.</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Шаг 2. Попросите каждую команду три раза бросить игральную кость за каждую из акций. Выпадает «1» – значит, реализовалось самое низкое из возможных значений цены, «5» – значит, самое высокое, «6» – перебрасываем.</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Пример: команда покупает 3 акции «Ладьи» и 2 акции «Пешки». Кидаем за «Ладью», выпадает «3», записываем: 21 3 = 63. Кидаем за «Пешку», выпадает «6», перебрасываем, выпадает «1», записываем: 19 2 = 38. Итого у команды оказалось 38 + 63 = 101 р</w:t>
      </w:r>
      <w:r>
        <w:rPr>
          <w:rFonts w:ascii="Times New Roman" w:hAnsi="Times New Roman"/>
          <w:sz w:val="24"/>
          <w:szCs w:val="24"/>
          <w:lang w:eastAsia="ru-RU"/>
        </w:rPr>
        <w:t>уб</w:t>
      </w:r>
      <w:r w:rsidRPr="007E253C">
        <w:rPr>
          <w:rFonts w:ascii="Times New Roman" w:hAnsi="Times New Roman"/>
          <w:sz w:val="24"/>
          <w:szCs w:val="24"/>
          <w:lang w:eastAsia="ru-RU"/>
        </w:rPr>
        <w:t>. Выигрыш составил 1 руб.</w:t>
      </w:r>
    </w:p>
    <w:p w:rsidR="00826738"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Шаг 3 Каждая команда подсчитывает, сколько она заработала или потеряла.</w:t>
      </w:r>
      <w:r>
        <w:rPr>
          <w:rFonts w:ascii="Times New Roman" w:hAnsi="Times New Roman"/>
          <w:sz w:val="24"/>
          <w:szCs w:val="24"/>
          <w:lang w:eastAsia="ru-RU"/>
        </w:rPr>
        <w:t xml:space="preserve"> </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Шаг 4. Определяем победителей, и даем им возможность рассказать, какую стратегию выбрали и почему.</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На втором этапе игры следует обратиться к комментарию</w:t>
      </w:r>
      <w:r w:rsidRPr="007E253C">
        <w:rPr>
          <w:rStyle w:val="af1"/>
          <w:rFonts w:ascii="Times New Roman" w:hAnsi="Times New Roman"/>
          <w:sz w:val="24"/>
          <w:szCs w:val="24"/>
          <w:lang w:eastAsia="ru-RU"/>
        </w:rPr>
        <w:footnoteReference w:id="26"/>
      </w:r>
      <w:r w:rsidRPr="007E253C">
        <w:rPr>
          <w:rFonts w:ascii="Times New Roman" w:hAnsi="Times New Roman"/>
          <w:sz w:val="24"/>
          <w:szCs w:val="24"/>
          <w:lang w:eastAsia="ru-RU"/>
        </w:rPr>
        <w:t>.</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Так как каждый из 5 случаев происходит с равной вероятностью, ожидаемую цену акций можно посчитать как среднее арифметическое.</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Ожидаемая цена акций «Ладьи» равна (18 + 19 + 21 + 23 + 25) = 21,2. Тогда ожидаемая доходность равна (21,2 – 20) / 20 = 6 %.</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 xml:space="preserve">Для «Ферзя» ожидаемая цена равна (16 + 19 + 21 + 25 + 27) = 21,6, а доходность – (21,6 – 20) / 20 = 8 %. </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 xml:space="preserve">Для «Пешки» ожидаемая цена равна (19 + 20 + 21 + 22 + 23) = 21, а доходность – </w:t>
      </w:r>
    </w:p>
    <w:p w:rsidR="00826738" w:rsidRPr="007E253C" w:rsidRDefault="00826738" w:rsidP="00826738">
      <w:pPr>
        <w:autoSpaceDE w:val="0"/>
        <w:autoSpaceDN w:val="0"/>
        <w:adjustRightInd w:val="0"/>
        <w:spacing w:after="0" w:line="360" w:lineRule="auto"/>
        <w:jc w:val="both"/>
        <w:rPr>
          <w:rFonts w:ascii="Times New Roman" w:hAnsi="Times New Roman"/>
          <w:sz w:val="24"/>
          <w:szCs w:val="24"/>
          <w:lang w:eastAsia="ru-RU"/>
        </w:rPr>
      </w:pPr>
      <w:r w:rsidRPr="007E253C">
        <w:rPr>
          <w:rFonts w:ascii="Times New Roman" w:hAnsi="Times New Roman"/>
          <w:sz w:val="24"/>
          <w:szCs w:val="24"/>
          <w:lang w:eastAsia="ru-RU"/>
        </w:rPr>
        <w:t>(21 – 20) / 20 = 5 %.</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Таким образом, самая высокая ожидаемая доходность – у «Ферзя».</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Мы видим, что разброс потенциальных значений больше всего у «Ферзя». Поэтому «Ферзь» самый рискованный: с вероятностью 20 % вы можете потерять 1 руб. (это характерно для всех трех акций), с вероятностью 20 % – 4 руб. (такие большие потери возможны только при вложении в «Ферзя»). Наименьшим риском обладает «Пешка». У вас есть только 20 %-ая вероятность потерять 1 руб. В остальных исходах вы либо улучшаете свое финансовое состояние, либо остаетесь на прежнем уровне. На третьем этапе, с учетом проведенного анализа учащимся можно предложить повторить алгоритм действия первого этапа.</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lastRenderedPageBreak/>
        <w:t>На этапе завершения игры (не менее 10 минут) учитель просит учащихся назвать, какие отрасли представлены наиболее широко, но при этом не называть примеров компаний. Запись отраслей ведется на доске.</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Затем учитель объединяет по 2 команды (в классе останется всего 2 укрупненных команды) и предлагает командам по очереди называть известные им компании в каждой из отраслей. Команда, назвавшая последнюю компанию в отрасли, получает за эту отрасль 1</w:t>
      </w:r>
      <w:r w:rsidRPr="007E253C">
        <w:rPr>
          <w:rFonts w:ascii="Times New Roman" w:hAnsi="Times New Roman"/>
          <w:sz w:val="24"/>
          <w:szCs w:val="24"/>
        </w:rPr>
        <w:t> </w:t>
      </w:r>
      <w:r w:rsidRPr="007E253C">
        <w:rPr>
          <w:rFonts w:ascii="Times New Roman" w:hAnsi="Times New Roman"/>
          <w:sz w:val="24"/>
          <w:szCs w:val="24"/>
          <w:lang w:eastAsia="ru-RU"/>
        </w:rPr>
        <w:t>балл. Далее переходите к следующей отрасли. Класс подсчитывает очки и определяет команду-победителя. На этом этапе можно еще раз обсудить, что значит, что эти отрасли представлены в списке лучше всего. А также обсудить, какие отрасли представлены слабо или не представлены вовсе.</w:t>
      </w:r>
    </w:p>
    <w:p w:rsidR="00826738"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Завершая занятие, учителю необходимо еще раз привлечь внимание класса, к вопросам, которые не нашли своего решения в ходе занятия. Этот перечень вопросов может пополнить банк открытых вопросов в области финансовой грамотности учащихся данного класса.</w:t>
      </w:r>
    </w:p>
    <w:p w:rsidR="00826738" w:rsidRPr="007E253C" w:rsidRDefault="00826738" w:rsidP="00F23DBC">
      <w:pPr>
        <w:autoSpaceDE w:val="0"/>
        <w:autoSpaceDN w:val="0"/>
        <w:adjustRightInd w:val="0"/>
        <w:spacing w:after="0" w:line="360" w:lineRule="auto"/>
        <w:jc w:val="both"/>
        <w:rPr>
          <w:rFonts w:ascii="Times New Roman" w:hAnsi="Times New Roman"/>
          <w:b/>
          <w:sz w:val="24"/>
          <w:szCs w:val="24"/>
        </w:rPr>
      </w:pPr>
      <w:r w:rsidRPr="007E253C">
        <w:rPr>
          <w:rFonts w:ascii="Times New Roman" w:hAnsi="Times New Roman"/>
          <w:b/>
          <w:sz w:val="24"/>
          <w:szCs w:val="24"/>
        </w:rPr>
        <w:t>Тема 10. Выбираем инвестиционные продукты</w:t>
      </w:r>
    </w:p>
    <w:p w:rsidR="00826738" w:rsidRPr="00F23DBC" w:rsidRDefault="00826738" w:rsidP="00F23DBC">
      <w:pPr>
        <w:pStyle w:val="-11"/>
        <w:tabs>
          <w:tab w:val="left" w:pos="1974"/>
        </w:tabs>
        <w:spacing w:after="0" w:line="360" w:lineRule="auto"/>
        <w:ind w:left="0"/>
        <w:jc w:val="both"/>
        <w:rPr>
          <w:rFonts w:ascii="Times New Roman" w:hAnsi="Times New Roman"/>
          <w:i/>
          <w:sz w:val="24"/>
          <w:szCs w:val="24"/>
        </w:rPr>
      </w:pPr>
      <w:r w:rsidRPr="00F23DBC">
        <w:rPr>
          <w:rFonts w:ascii="Times New Roman" w:hAnsi="Times New Roman"/>
          <w:i/>
          <w:sz w:val="24"/>
          <w:szCs w:val="24"/>
        </w:rPr>
        <w:t>Сценарий 1</w:t>
      </w:r>
      <w:r w:rsidR="00F23DBC" w:rsidRPr="00F23DBC">
        <w:rPr>
          <w:rFonts w:ascii="Times New Roman" w:hAnsi="Times New Roman"/>
          <w:i/>
          <w:sz w:val="24"/>
          <w:szCs w:val="24"/>
        </w:rPr>
        <w:t>.</w:t>
      </w:r>
      <w:r w:rsidRPr="00F23DBC">
        <w:rPr>
          <w:rFonts w:ascii="Times New Roman" w:hAnsi="Times New Roman"/>
          <w:i/>
          <w:sz w:val="24"/>
          <w:szCs w:val="24"/>
        </w:rPr>
        <w:t xml:space="preserve"> Кейс– </w:t>
      </w:r>
      <w:r w:rsidRPr="00F23DBC">
        <w:rPr>
          <w:rFonts w:ascii="Times New Roman" w:hAnsi="Times New Roman"/>
          <w:i/>
          <w:sz w:val="24"/>
          <w:szCs w:val="24"/>
          <w:lang w:val="en-US"/>
        </w:rPr>
        <w:t>study</w:t>
      </w:r>
    </w:p>
    <w:p w:rsidR="00826738" w:rsidRPr="00F23DBC" w:rsidRDefault="00826738" w:rsidP="00826738">
      <w:pPr>
        <w:tabs>
          <w:tab w:val="left" w:pos="1974"/>
        </w:tabs>
        <w:spacing w:after="0" w:line="360" w:lineRule="auto"/>
        <w:rPr>
          <w:rFonts w:ascii="Times New Roman" w:hAnsi="Times New Roman"/>
          <w:i/>
          <w:sz w:val="20"/>
          <w:szCs w:val="20"/>
        </w:rPr>
      </w:pPr>
      <w:r w:rsidRPr="00F23DBC">
        <w:rPr>
          <w:rFonts w:ascii="Times New Roman" w:hAnsi="Times New Roman"/>
          <w:i/>
          <w:sz w:val="20"/>
          <w:szCs w:val="20"/>
        </w:rPr>
        <w:t>Таблица 26</w:t>
      </w:r>
      <w:r w:rsidR="00F23DBC" w:rsidRPr="00F23DBC">
        <w:rPr>
          <w:rFonts w:ascii="Times New Roman" w:hAnsi="Times New Roman"/>
          <w:i/>
          <w:sz w:val="20"/>
          <w:szCs w:val="20"/>
        </w:rPr>
        <w:t>. Сценарий «Кейс-</w:t>
      </w:r>
      <w:r w:rsidR="00F23DBC" w:rsidRPr="00F23DBC">
        <w:rPr>
          <w:rFonts w:ascii="Times New Roman" w:hAnsi="Times New Roman"/>
          <w:i/>
          <w:sz w:val="20"/>
          <w:szCs w:val="20"/>
          <w:lang w:val="en-US"/>
        </w:rPr>
        <w:t>study</w:t>
      </w:r>
      <w:r w:rsidR="00F23DBC" w:rsidRPr="00F23DBC">
        <w:rPr>
          <w:rFonts w:ascii="Times New Roman" w:hAnsi="Times New Roman"/>
          <w:i/>
          <w:sz w:val="20"/>
          <w:szCs w:val="20"/>
        </w:rPr>
        <w:t xml:space="preserve"> «Выбираем инвестиционные продукты»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3402"/>
        <w:gridCol w:w="3260"/>
      </w:tblGrid>
      <w:tr w:rsidR="00826738" w:rsidRPr="00F23DBC" w:rsidTr="00B90C40">
        <w:trPr>
          <w:trHeight w:val="751"/>
          <w:tblHeader/>
        </w:trPr>
        <w:tc>
          <w:tcPr>
            <w:tcW w:w="3085" w:type="dxa"/>
            <w:tcBorders>
              <w:top w:val="single" w:sz="4" w:space="0" w:color="auto"/>
            </w:tcBorders>
            <w:vAlign w:val="center"/>
          </w:tcPr>
          <w:p w:rsidR="00826738" w:rsidRPr="00F23DBC" w:rsidRDefault="00826738" w:rsidP="00B90C40">
            <w:pPr>
              <w:pStyle w:val="21"/>
              <w:spacing w:line="360" w:lineRule="auto"/>
              <w:jc w:val="center"/>
              <w:rPr>
                <w:rFonts w:ascii="Times New Roman" w:hAnsi="Times New Roman"/>
                <w:b/>
                <w:caps/>
                <w:sz w:val="24"/>
                <w:szCs w:val="24"/>
              </w:rPr>
            </w:pPr>
            <w:r w:rsidRPr="00F23DBC">
              <w:rPr>
                <w:rFonts w:ascii="Times New Roman" w:hAnsi="Times New Roman"/>
                <w:b/>
                <w:sz w:val="24"/>
                <w:szCs w:val="24"/>
              </w:rPr>
              <w:t>Действия педагога</w:t>
            </w:r>
          </w:p>
        </w:tc>
        <w:tc>
          <w:tcPr>
            <w:tcW w:w="3402" w:type="dxa"/>
            <w:tcBorders>
              <w:top w:val="single" w:sz="4" w:space="0" w:color="auto"/>
            </w:tcBorders>
            <w:vAlign w:val="center"/>
          </w:tcPr>
          <w:p w:rsidR="00826738" w:rsidRPr="00F23DBC" w:rsidRDefault="00826738" w:rsidP="00B90C40">
            <w:pPr>
              <w:pStyle w:val="21"/>
              <w:spacing w:line="360" w:lineRule="auto"/>
              <w:jc w:val="center"/>
              <w:rPr>
                <w:rFonts w:ascii="Times New Roman" w:hAnsi="Times New Roman"/>
                <w:b/>
                <w:caps/>
                <w:sz w:val="24"/>
                <w:szCs w:val="24"/>
              </w:rPr>
            </w:pPr>
            <w:r w:rsidRPr="00F23DBC">
              <w:rPr>
                <w:rFonts w:ascii="Times New Roman" w:hAnsi="Times New Roman"/>
                <w:b/>
                <w:sz w:val="24"/>
                <w:szCs w:val="24"/>
              </w:rPr>
              <w:t>Содержание</w:t>
            </w:r>
          </w:p>
        </w:tc>
        <w:tc>
          <w:tcPr>
            <w:tcW w:w="3260" w:type="dxa"/>
            <w:tcBorders>
              <w:top w:val="single" w:sz="4" w:space="0" w:color="auto"/>
            </w:tcBorders>
            <w:vAlign w:val="center"/>
          </w:tcPr>
          <w:p w:rsidR="00826738" w:rsidRPr="00F23DBC" w:rsidRDefault="00826738" w:rsidP="00B90C40">
            <w:pPr>
              <w:pStyle w:val="21"/>
              <w:spacing w:line="360" w:lineRule="auto"/>
              <w:jc w:val="center"/>
              <w:rPr>
                <w:rFonts w:ascii="Times New Roman" w:hAnsi="Times New Roman"/>
                <w:b/>
                <w:caps/>
                <w:sz w:val="24"/>
                <w:szCs w:val="24"/>
              </w:rPr>
            </w:pPr>
            <w:r w:rsidRPr="00F23DBC">
              <w:rPr>
                <w:rFonts w:ascii="Times New Roman" w:hAnsi="Times New Roman"/>
                <w:b/>
                <w:sz w:val="24"/>
                <w:szCs w:val="24"/>
              </w:rPr>
              <w:t>Действия обучающихся</w:t>
            </w:r>
          </w:p>
        </w:tc>
      </w:tr>
      <w:tr w:rsidR="00826738" w:rsidRPr="007E253C" w:rsidTr="00B90C40">
        <w:tc>
          <w:tcPr>
            <w:tcW w:w="3085" w:type="dxa"/>
            <w:tcBorders>
              <w:bottom w:val="single" w:sz="4" w:space="0" w:color="auto"/>
            </w:tcBorders>
          </w:tcPr>
          <w:p w:rsidR="00826738" w:rsidRPr="007E253C" w:rsidRDefault="00826738" w:rsidP="00F23DBC">
            <w:pPr>
              <w:pStyle w:val="21"/>
              <w:jc w:val="both"/>
              <w:rPr>
                <w:rFonts w:ascii="Times New Roman" w:hAnsi="Times New Roman"/>
                <w:caps/>
                <w:sz w:val="24"/>
                <w:szCs w:val="24"/>
              </w:rPr>
            </w:pPr>
            <w:r w:rsidRPr="007E253C">
              <w:rPr>
                <w:rFonts w:ascii="Times New Roman" w:hAnsi="Times New Roman"/>
                <w:sz w:val="24"/>
                <w:szCs w:val="24"/>
                <w:lang w:eastAsia="ru-RU"/>
              </w:rPr>
              <w:t>Организация деятельности учащихся по выполнению задания 1. (анализ кейса-ситуации «</w:t>
            </w:r>
            <w:r w:rsidRPr="007E253C">
              <w:rPr>
                <w:rFonts w:ascii="Times New Roman" w:hAnsi="Times New Roman"/>
                <w:sz w:val="24"/>
                <w:szCs w:val="24"/>
              </w:rPr>
              <w:t xml:space="preserve">Акции </w:t>
            </w:r>
            <w:r w:rsidR="00436FDB">
              <w:rPr>
                <w:rFonts w:ascii="Times New Roman" w:hAnsi="Times New Roman"/>
                <w:sz w:val="24"/>
                <w:szCs w:val="24"/>
              </w:rPr>
              <w:t xml:space="preserve">БТВ </w:t>
            </w:r>
            <w:r w:rsidRPr="007E253C">
              <w:rPr>
                <w:rFonts w:ascii="Times New Roman" w:hAnsi="Times New Roman"/>
                <w:sz w:val="24"/>
                <w:szCs w:val="24"/>
              </w:rPr>
              <w:t xml:space="preserve"> и их размещение в 2007 году»</w:t>
            </w:r>
            <w:r w:rsidRPr="007E253C">
              <w:rPr>
                <w:rFonts w:ascii="Times New Roman" w:hAnsi="Times New Roman"/>
                <w:sz w:val="24"/>
                <w:szCs w:val="24"/>
                <w:lang w:eastAsia="ru-RU"/>
              </w:rPr>
              <w:t xml:space="preserve">). </w:t>
            </w:r>
          </w:p>
        </w:tc>
        <w:tc>
          <w:tcPr>
            <w:tcW w:w="3402" w:type="dxa"/>
            <w:tcBorders>
              <w:bottom w:val="single" w:sz="4" w:space="0" w:color="auto"/>
            </w:tcBorders>
          </w:tcPr>
          <w:p w:rsidR="00826738" w:rsidRPr="007E253C" w:rsidRDefault="00826738" w:rsidP="00F23DBC">
            <w:pPr>
              <w:spacing w:after="0" w:line="240" w:lineRule="auto"/>
              <w:rPr>
                <w:rFonts w:ascii="Times New Roman" w:hAnsi="Times New Roman"/>
                <w:sz w:val="24"/>
                <w:szCs w:val="24"/>
              </w:rPr>
            </w:pPr>
            <w:r w:rsidRPr="007E253C">
              <w:rPr>
                <w:rFonts w:ascii="Times New Roman" w:hAnsi="Times New Roman"/>
                <w:sz w:val="24"/>
                <w:szCs w:val="24"/>
              </w:rPr>
              <w:t>Инвестиции как «работающие» сбережения.</w:t>
            </w:r>
          </w:p>
          <w:p w:rsidR="00826738" w:rsidRPr="007E253C" w:rsidRDefault="00826738" w:rsidP="00F23DBC">
            <w:pPr>
              <w:spacing w:after="0" w:line="240" w:lineRule="auto"/>
              <w:rPr>
                <w:rFonts w:ascii="Times New Roman" w:hAnsi="Times New Roman"/>
                <w:sz w:val="24"/>
                <w:szCs w:val="24"/>
              </w:rPr>
            </w:pPr>
            <w:r w:rsidRPr="007E253C">
              <w:rPr>
                <w:rFonts w:ascii="Times New Roman" w:hAnsi="Times New Roman"/>
                <w:sz w:val="24"/>
                <w:szCs w:val="24"/>
              </w:rPr>
              <w:t>Инвестиционные продукты. Доходность и риски инвестирования.</w:t>
            </w:r>
          </w:p>
        </w:tc>
        <w:tc>
          <w:tcPr>
            <w:tcW w:w="3260" w:type="dxa"/>
            <w:tcBorders>
              <w:bottom w:val="single" w:sz="4" w:space="0" w:color="auto"/>
            </w:tcBorders>
          </w:tcPr>
          <w:p w:rsidR="00826738" w:rsidRPr="007E253C" w:rsidRDefault="00826738" w:rsidP="00F23DBC">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 xml:space="preserve">Различать инвестирование от сбережения и кредитования. </w:t>
            </w:r>
          </w:p>
          <w:p w:rsidR="00826738" w:rsidRPr="007E253C" w:rsidRDefault="00826738" w:rsidP="00F23DBC">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Сравнивать и оценивать доходность и риски различных инвестиционных продуктов.</w:t>
            </w:r>
          </w:p>
        </w:tc>
      </w:tr>
      <w:tr w:rsidR="00826738" w:rsidRPr="007E253C" w:rsidTr="00B90C40">
        <w:tc>
          <w:tcPr>
            <w:tcW w:w="3085" w:type="dxa"/>
            <w:tcBorders>
              <w:bottom w:val="single" w:sz="4" w:space="0" w:color="auto"/>
            </w:tcBorders>
          </w:tcPr>
          <w:p w:rsidR="00826738" w:rsidRPr="007E253C" w:rsidRDefault="00826738" w:rsidP="00F23DBC">
            <w:pPr>
              <w:pStyle w:val="21"/>
              <w:jc w:val="both"/>
              <w:rPr>
                <w:rFonts w:ascii="Times New Roman" w:hAnsi="Times New Roman"/>
                <w:caps/>
                <w:sz w:val="24"/>
                <w:szCs w:val="24"/>
              </w:rPr>
            </w:pPr>
            <w:r w:rsidRPr="007E253C">
              <w:rPr>
                <w:rFonts w:ascii="Times New Roman" w:hAnsi="Times New Roman"/>
                <w:sz w:val="24"/>
                <w:szCs w:val="24"/>
                <w:lang w:eastAsia="ru-RU"/>
              </w:rPr>
              <w:t>Организация деятельности учащихся по выполнению задания 2. (анализ кейса– ситуации «</w:t>
            </w:r>
            <w:r w:rsidRPr="007E253C">
              <w:rPr>
                <w:rFonts w:ascii="Times New Roman" w:hAnsi="Times New Roman"/>
                <w:sz w:val="24"/>
                <w:szCs w:val="24"/>
              </w:rPr>
              <w:t>Вложения 2012 года: самые прибыльные и самые убыточные»</w:t>
            </w:r>
            <w:r w:rsidRPr="007E253C">
              <w:rPr>
                <w:rFonts w:ascii="Times New Roman" w:hAnsi="Times New Roman"/>
                <w:sz w:val="24"/>
                <w:szCs w:val="24"/>
                <w:lang w:eastAsia="ru-RU"/>
              </w:rPr>
              <w:t xml:space="preserve">). </w:t>
            </w:r>
          </w:p>
        </w:tc>
        <w:tc>
          <w:tcPr>
            <w:tcW w:w="3402" w:type="dxa"/>
            <w:tcBorders>
              <w:bottom w:val="single" w:sz="4" w:space="0" w:color="auto"/>
            </w:tcBorders>
          </w:tcPr>
          <w:p w:rsidR="00826738" w:rsidRPr="007E253C" w:rsidRDefault="00826738" w:rsidP="00F23DBC">
            <w:pPr>
              <w:spacing w:after="0" w:line="240" w:lineRule="auto"/>
              <w:rPr>
                <w:rFonts w:ascii="Times New Roman" w:hAnsi="Times New Roman"/>
                <w:sz w:val="24"/>
                <w:szCs w:val="24"/>
              </w:rPr>
            </w:pPr>
            <w:r w:rsidRPr="007E253C">
              <w:rPr>
                <w:rFonts w:ascii="Times New Roman" w:hAnsi="Times New Roman"/>
                <w:sz w:val="24"/>
                <w:szCs w:val="24"/>
              </w:rPr>
              <w:t>Инвестиции как «работающие» сбережения.</w:t>
            </w:r>
          </w:p>
          <w:p w:rsidR="00826738" w:rsidRPr="007E253C" w:rsidRDefault="00826738" w:rsidP="00F23DBC">
            <w:pPr>
              <w:spacing w:after="0" w:line="240" w:lineRule="auto"/>
              <w:rPr>
                <w:rFonts w:ascii="Times New Roman" w:hAnsi="Times New Roman"/>
                <w:sz w:val="24"/>
                <w:szCs w:val="24"/>
              </w:rPr>
            </w:pPr>
            <w:r w:rsidRPr="007E253C">
              <w:rPr>
                <w:rFonts w:ascii="Times New Roman" w:hAnsi="Times New Roman"/>
                <w:sz w:val="24"/>
                <w:szCs w:val="24"/>
              </w:rPr>
              <w:t>Инвестиционные продукты. Доходность и риски инвестирования.</w:t>
            </w:r>
          </w:p>
        </w:tc>
        <w:tc>
          <w:tcPr>
            <w:tcW w:w="3260" w:type="dxa"/>
            <w:tcBorders>
              <w:bottom w:val="single" w:sz="4" w:space="0" w:color="auto"/>
            </w:tcBorders>
          </w:tcPr>
          <w:p w:rsidR="00826738" w:rsidRPr="007E253C" w:rsidRDefault="00826738" w:rsidP="00F23DBC">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 xml:space="preserve">Различать инвестирование от сбережения и кредитования. </w:t>
            </w:r>
          </w:p>
          <w:p w:rsidR="00826738" w:rsidRPr="007E253C" w:rsidRDefault="00826738" w:rsidP="00F23DBC">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Сравнивать и оценивать доходность и риски различных инвестиционных продуктов.</w:t>
            </w:r>
          </w:p>
        </w:tc>
      </w:tr>
      <w:tr w:rsidR="00826738" w:rsidRPr="007E253C" w:rsidTr="00B90C40">
        <w:trPr>
          <w:trHeight w:val="1206"/>
        </w:trPr>
        <w:tc>
          <w:tcPr>
            <w:tcW w:w="3085" w:type="dxa"/>
            <w:tcBorders>
              <w:bottom w:val="single" w:sz="4" w:space="0" w:color="auto"/>
            </w:tcBorders>
          </w:tcPr>
          <w:p w:rsidR="00826738" w:rsidRPr="007E253C" w:rsidRDefault="00826738" w:rsidP="00F23DBC">
            <w:pPr>
              <w:pStyle w:val="21"/>
              <w:jc w:val="both"/>
              <w:rPr>
                <w:rFonts w:ascii="Times New Roman" w:hAnsi="Times New Roman"/>
                <w:caps/>
                <w:sz w:val="24"/>
                <w:szCs w:val="24"/>
              </w:rPr>
            </w:pPr>
            <w:r w:rsidRPr="007E253C">
              <w:rPr>
                <w:rFonts w:ascii="Times New Roman" w:hAnsi="Times New Roman"/>
                <w:sz w:val="24"/>
                <w:szCs w:val="24"/>
                <w:lang w:eastAsia="ru-RU"/>
              </w:rPr>
              <w:t>Организация подведения итогов выполнения заданий.</w:t>
            </w:r>
          </w:p>
        </w:tc>
        <w:tc>
          <w:tcPr>
            <w:tcW w:w="3402" w:type="dxa"/>
            <w:tcBorders>
              <w:bottom w:val="single" w:sz="4" w:space="0" w:color="auto"/>
            </w:tcBorders>
          </w:tcPr>
          <w:p w:rsidR="00826738" w:rsidRPr="007E253C" w:rsidRDefault="00826738" w:rsidP="00F23DBC">
            <w:pPr>
              <w:spacing w:after="0" w:line="240" w:lineRule="auto"/>
              <w:rPr>
                <w:rFonts w:ascii="Times New Roman" w:hAnsi="Times New Roman"/>
                <w:sz w:val="24"/>
                <w:szCs w:val="24"/>
              </w:rPr>
            </w:pPr>
            <w:r w:rsidRPr="007E253C">
              <w:rPr>
                <w:rFonts w:ascii="Times New Roman" w:hAnsi="Times New Roman"/>
                <w:sz w:val="24"/>
                <w:szCs w:val="24"/>
              </w:rPr>
              <w:t>Инвестиции как «работающие» сбережения. Доходность и риски инвестирования.</w:t>
            </w:r>
          </w:p>
        </w:tc>
        <w:tc>
          <w:tcPr>
            <w:tcW w:w="3260" w:type="dxa"/>
            <w:tcBorders>
              <w:bottom w:val="single" w:sz="4" w:space="0" w:color="auto"/>
            </w:tcBorders>
          </w:tcPr>
          <w:p w:rsidR="00826738" w:rsidRPr="007E253C" w:rsidRDefault="00826738" w:rsidP="00F23DBC">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Объяснять роль инвестирования как способа распоряжения деньгами.</w:t>
            </w:r>
          </w:p>
        </w:tc>
      </w:tr>
    </w:tbl>
    <w:p w:rsidR="00826738" w:rsidRPr="007E253C" w:rsidRDefault="00826738" w:rsidP="00826738">
      <w:pPr>
        <w:autoSpaceDE w:val="0"/>
        <w:autoSpaceDN w:val="0"/>
        <w:adjustRightInd w:val="0"/>
        <w:spacing w:after="0" w:line="360" w:lineRule="auto"/>
        <w:rPr>
          <w:rFonts w:ascii="Times New Roman" w:hAnsi="Times New Roman"/>
          <w:sz w:val="24"/>
          <w:szCs w:val="24"/>
          <w:lang w:eastAsia="ru-RU"/>
        </w:rPr>
      </w:pPr>
    </w:p>
    <w:p w:rsidR="00826738" w:rsidRPr="007E253C" w:rsidRDefault="00826738" w:rsidP="00826738">
      <w:pPr>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val="en-US"/>
        </w:rPr>
        <w:t>Case</w:t>
      </w:r>
      <w:r w:rsidRPr="007E253C">
        <w:rPr>
          <w:rFonts w:ascii="Times New Roman" w:hAnsi="Times New Roman"/>
          <w:sz w:val="24"/>
          <w:szCs w:val="24"/>
        </w:rPr>
        <w:t>-</w:t>
      </w:r>
      <w:r w:rsidRPr="007E253C">
        <w:rPr>
          <w:rFonts w:ascii="Times New Roman" w:hAnsi="Times New Roman"/>
          <w:sz w:val="24"/>
          <w:szCs w:val="24"/>
          <w:lang w:val="en-US"/>
        </w:rPr>
        <w:t>study</w:t>
      </w:r>
      <w:r w:rsidRPr="007E253C">
        <w:rPr>
          <w:rFonts w:ascii="Times New Roman" w:hAnsi="Times New Roman"/>
          <w:sz w:val="24"/>
          <w:szCs w:val="24"/>
          <w:lang w:eastAsia="ru-RU"/>
        </w:rPr>
        <w:t xml:space="preserve"> предполагает пошаговое решение (в два этапа) кейсов – ситуаций </w:t>
      </w:r>
      <w:r w:rsidRPr="00F23DBC">
        <w:rPr>
          <w:rFonts w:ascii="Times New Roman" w:hAnsi="Times New Roman"/>
          <w:i/>
          <w:sz w:val="24"/>
          <w:szCs w:val="24"/>
          <w:lang w:eastAsia="ru-RU"/>
        </w:rPr>
        <w:t>«</w:t>
      </w:r>
      <w:r w:rsidRPr="00F23DBC">
        <w:rPr>
          <w:rFonts w:ascii="Times New Roman" w:hAnsi="Times New Roman"/>
          <w:i/>
          <w:sz w:val="24"/>
          <w:szCs w:val="24"/>
        </w:rPr>
        <w:t xml:space="preserve">Акции </w:t>
      </w:r>
      <w:r w:rsidR="00D53164" w:rsidRPr="00F23DBC">
        <w:rPr>
          <w:rFonts w:ascii="Times New Roman" w:hAnsi="Times New Roman"/>
          <w:i/>
          <w:sz w:val="24"/>
          <w:szCs w:val="24"/>
        </w:rPr>
        <w:t>БТВ</w:t>
      </w:r>
      <w:r w:rsidRPr="00F23DBC">
        <w:rPr>
          <w:rFonts w:ascii="Times New Roman" w:hAnsi="Times New Roman"/>
          <w:i/>
          <w:sz w:val="24"/>
          <w:szCs w:val="24"/>
        </w:rPr>
        <w:t xml:space="preserve"> и их размещение в</w:t>
      </w:r>
      <w:r w:rsidR="00F23DBC">
        <w:rPr>
          <w:rFonts w:ascii="Times New Roman" w:hAnsi="Times New Roman"/>
          <w:i/>
          <w:sz w:val="24"/>
          <w:szCs w:val="24"/>
        </w:rPr>
        <w:t xml:space="preserve"> </w:t>
      </w:r>
      <w:r w:rsidRPr="00F23DBC">
        <w:rPr>
          <w:rFonts w:ascii="Times New Roman" w:hAnsi="Times New Roman"/>
          <w:i/>
          <w:sz w:val="24"/>
          <w:szCs w:val="24"/>
        </w:rPr>
        <w:t xml:space="preserve">2007 году» </w:t>
      </w:r>
      <w:r w:rsidRPr="00F23DBC">
        <w:rPr>
          <w:rFonts w:ascii="Times New Roman" w:hAnsi="Times New Roman"/>
          <w:i/>
          <w:sz w:val="24"/>
          <w:szCs w:val="24"/>
          <w:lang w:eastAsia="ru-RU"/>
        </w:rPr>
        <w:t>и «</w:t>
      </w:r>
      <w:r w:rsidRPr="00F23DBC">
        <w:rPr>
          <w:rFonts w:ascii="Times New Roman" w:hAnsi="Times New Roman"/>
          <w:i/>
          <w:sz w:val="24"/>
          <w:szCs w:val="24"/>
        </w:rPr>
        <w:t>Вложения 2012 года: самые прибыльные и самые убыточные»</w:t>
      </w:r>
      <w:r w:rsidRPr="00F23DBC">
        <w:rPr>
          <w:rFonts w:ascii="Times New Roman" w:hAnsi="Times New Roman"/>
          <w:i/>
          <w:sz w:val="24"/>
          <w:szCs w:val="24"/>
          <w:lang w:eastAsia="ru-RU"/>
        </w:rPr>
        <w:t>.</w:t>
      </w:r>
      <w:r w:rsidRPr="007E253C">
        <w:rPr>
          <w:rFonts w:ascii="Times New Roman" w:hAnsi="Times New Roman"/>
          <w:sz w:val="24"/>
          <w:szCs w:val="24"/>
          <w:lang w:eastAsia="ru-RU"/>
        </w:rPr>
        <w:t xml:space="preserve"> Выполнение задания ведется небольшими группами (до 4 человек). Каждый </w:t>
      </w:r>
      <w:r w:rsidRPr="007E253C">
        <w:rPr>
          <w:rFonts w:ascii="Times New Roman" w:hAnsi="Times New Roman"/>
          <w:sz w:val="24"/>
          <w:szCs w:val="24"/>
          <w:lang w:eastAsia="ru-RU"/>
        </w:rPr>
        <w:lastRenderedPageBreak/>
        <w:t xml:space="preserve">этап завершается обсуждением решения кейса. Важно выйти при решении кейсов на проблемные вопросы, которые </w:t>
      </w:r>
      <w:r>
        <w:rPr>
          <w:rFonts w:ascii="Times New Roman" w:hAnsi="Times New Roman"/>
          <w:sz w:val="24"/>
          <w:szCs w:val="24"/>
          <w:lang w:eastAsia="ru-RU"/>
        </w:rPr>
        <w:t>расширяют поле обсуждения.</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Если бы вы распределяли свои сбережения по разным инвестиционным инструментам, какими бы были пропорции?</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На какую доходность можно было бы рассчитывать?</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На завершающем этапе занятия целесообразно обсудить не только сложности, с которыми столкнулись учащиеся при выполнении задания, но и обозначить те проблемы, с которыми сталкивается обычный человек, пожелавший стать инвестором. Формулирование проблем лучше ставить в форме вопросов, которые впоследствии могут войти в банк открытых вопросов.</w:t>
      </w:r>
    </w:p>
    <w:p w:rsidR="00826738" w:rsidRPr="00F23DBC" w:rsidRDefault="00826738" w:rsidP="00826738">
      <w:pPr>
        <w:spacing w:after="0" w:line="360" w:lineRule="auto"/>
        <w:jc w:val="both"/>
        <w:rPr>
          <w:rFonts w:ascii="Times New Roman" w:hAnsi="Times New Roman"/>
          <w:i/>
          <w:sz w:val="24"/>
          <w:szCs w:val="24"/>
        </w:rPr>
      </w:pPr>
      <w:r w:rsidRPr="00F23DBC">
        <w:rPr>
          <w:rFonts w:ascii="Times New Roman" w:hAnsi="Times New Roman"/>
          <w:i/>
          <w:sz w:val="24"/>
          <w:szCs w:val="24"/>
        </w:rPr>
        <w:t>Сценарий 2</w:t>
      </w:r>
      <w:r w:rsidR="00F23DBC">
        <w:rPr>
          <w:rFonts w:ascii="Times New Roman" w:hAnsi="Times New Roman"/>
          <w:i/>
          <w:sz w:val="24"/>
          <w:szCs w:val="24"/>
        </w:rPr>
        <w:t>.</w:t>
      </w:r>
      <w:r w:rsidRPr="00F23DBC">
        <w:rPr>
          <w:rFonts w:ascii="Times New Roman" w:hAnsi="Times New Roman"/>
          <w:i/>
          <w:sz w:val="24"/>
          <w:szCs w:val="24"/>
        </w:rPr>
        <w:t xml:space="preserve"> Мини-про</w:t>
      </w:r>
      <w:r w:rsidR="00F23DBC" w:rsidRPr="00F23DBC">
        <w:rPr>
          <w:rFonts w:ascii="Times New Roman" w:hAnsi="Times New Roman"/>
          <w:i/>
          <w:sz w:val="24"/>
          <w:szCs w:val="24"/>
        </w:rPr>
        <w:t>ект</w:t>
      </w:r>
    </w:p>
    <w:p w:rsidR="00826738" w:rsidRPr="00F23DBC" w:rsidRDefault="00F23DBC" w:rsidP="00826738">
      <w:pPr>
        <w:spacing w:after="0" w:line="360" w:lineRule="auto"/>
        <w:jc w:val="both"/>
        <w:rPr>
          <w:rFonts w:ascii="Times New Roman" w:hAnsi="Times New Roman"/>
          <w:i/>
          <w:sz w:val="20"/>
          <w:szCs w:val="20"/>
        </w:rPr>
      </w:pPr>
      <w:r w:rsidRPr="00F23DBC">
        <w:rPr>
          <w:rFonts w:ascii="Times New Roman" w:hAnsi="Times New Roman"/>
          <w:i/>
          <w:sz w:val="20"/>
          <w:szCs w:val="20"/>
        </w:rPr>
        <w:t xml:space="preserve">Таблица 27. Сценарий </w:t>
      </w:r>
      <w:r>
        <w:rPr>
          <w:rFonts w:ascii="Times New Roman" w:hAnsi="Times New Roman"/>
          <w:i/>
          <w:sz w:val="20"/>
          <w:szCs w:val="20"/>
        </w:rPr>
        <w:t>«</w:t>
      </w:r>
      <w:r w:rsidRPr="00F23DBC">
        <w:rPr>
          <w:rFonts w:ascii="Times New Roman" w:hAnsi="Times New Roman"/>
          <w:i/>
          <w:sz w:val="20"/>
          <w:szCs w:val="20"/>
        </w:rPr>
        <w:t>Мини-проект по изготовлению буклета «Как стать инвестором?»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827"/>
        <w:gridCol w:w="3928"/>
      </w:tblGrid>
      <w:tr w:rsidR="00826738" w:rsidRPr="00F23DBC" w:rsidTr="00B90C40">
        <w:trPr>
          <w:trHeight w:val="751"/>
          <w:tblHeader/>
        </w:trPr>
        <w:tc>
          <w:tcPr>
            <w:tcW w:w="2093" w:type="dxa"/>
            <w:tcBorders>
              <w:top w:val="single" w:sz="4" w:space="0" w:color="auto"/>
            </w:tcBorders>
            <w:vAlign w:val="center"/>
          </w:tcPr>
          <w:p w:rsidR="00826738" w:rsidRPr="00F23DBC" w:rsidRDefault="00826738" w:rsidP="00B90C40">
            <w:pPr>
              <w:pStyle w:val="21"/>
              <w:spacing w:line="360" w:lineRule="auto"/>
              <w:jc w:val="center"/>
              <w:rPr>
                <w:rFonts w:ascii="Times New Roman" w:hAnsi="Times New Roman"/>
                <w:b/>
                <w:caps/>
                <w:sz w:val="24"/>
                <w:szCs w:val="24"/>
              </w:rPr>
            </w:pPr>
            <w:r w:rsidRPr="00F23DBC">
              <w:rPr>
                <w:rFonts w:ascii="Times New Roman" w:hAnsi="Times New Roman"/>
                <w:b/>
                <w:sz w:val="24"/>
                <w:szCs w:val="24"/>
              </w:rPr>
              <w:t>Действия педагога</w:t>
            </w:r>
          </w:p>
        </w:tc>
        <w:tc>
          <w:tcPr>
            <w:tcW w:w="3827" w:type="dxa"/>
            <w:tcBorders>
              <w:top w:val="single" w:sz="4" w:space="0" w:color="auto"/>
            </w:tcBorders>
            <w:vAlign w:val="center"/>
          </w:tcPr>
          <w:p w:rsidR="00826738" w:rsidRPr="00F23DBC" w:rsidRDefault="00826738" w:rsidP="00B90C40">
            <w:pPr>
              <w:pStyle w:val="21"/>
              <w:spacing w:line="360" w:lineRule="auto"/>
              <w:jc w:val="center"/>
              <w:rPr>
                <w:rFonts w:ascii="Times New Roman" w:hAnsi="Times New Roman"/>
                <w:b/>
                <w:caps/>
                <w:sz w:val="24"/>
                <w:szCs w:val="24"/>
              </w:rPr>
            </w:pPr>
            <w:r w:rsidRPr="00F23DBC">
              <w:rPr>
                <w:rFonts w:ascii="Times New Roman" w:hAnsi="Times New Roman"/>
                <w:b/>
                <w:sz w:val="24"/>
                <w:szCs w:val="24"/>
              </w:rPr>
              <w:t>Содержание</w:t>
            </w:r>
          </w:p>
        </w:tc>
        <w:tc>
          <w:tcPr>
            <w:tcW w:w="3928" w:type="dxa"/>
            <w:tcBorders>
              <w:top w:val="single" w:sz="4" w:space="0" w:color="auto"/>
            </w:tcBorders>
            <w:vAlign w:val="center"/>
          </w:tcPr>
          <w:p w:rsidR="00826738" w:rsidRPr="00F23DBC" w:rsidRDefault="00826738" w:rsidP="00B90C40">
            <w:pPr>
              <w:pStyle w:val="21"/>
              <w:spacing w:line="360" w:lineRule="auto"/>
              <w:jc w:val="center"/>
              <w:rPr>
                <w:rFonts w:ascii="Times New Roman" w:hAnsi="Times New Roman"/>
                <w:b/>
                <w:caps/>
                <w:sz w:val="24"/>
                <w:szCs w:val="24"/>
              </w:rPr>
            </w:pPr>
            <w:r w:rsidRPr="00F23DBC">
              <w:rPr>
                <w:rFonts w:ascii="Times New Roman" w:hAnsi="Times New Roman"/>
                <w:b/>
                <w:sz w:val="24"/>
                <w:szCs w:val="24"/>
              </w:rPr>
              <w:t>Действия обучающихся</w:t>
            </w:r>
          </w:p>
        </w:tc>
      </w:tr>
      <w:tr w:rsidR="00826738" w:rsidRPr="007E253C" w:rsidTr="00B90C40">
        <w:tc>
          <w:tcPr>
            <w:tcW w:w="2093" w:type="dxa"/>
            <w:tcBorders>
              <w:bottom w:val="single" w:sz="4" w:space="0" w:color="auto"/>
            </w:tcBorders>
          </w:tcPr>
          <w:p w:rsidR="00826738" w:rsidRPr="007E253C" w:rsidRDefault="00826738" w:rsidP="00FB781F">
            <w:pPr>
              <w:pStyle w:val="21"/>
              <w:rPr>
                <w:rFonts w:ascii="Times New Roman" w:hAnsi="Times New Roman"/>
                <w:caps/>
                <w:sz w:val="24"/>
                <w:szCs w:val="24"/>
              </w:rPr>
            </w:pPr>
            <w:r w:rsidRPr="007E253C">
              <w:rPr>
                <w:rFonts w:ascii="Times New Roman" w:hAnsi="Times New Roman"/>
                <w:sz w:val="24"/>
                <w:szCs w:val="24"/>
                <w:lang w:eastAsia="ru-RU"/>
              </w:rPr>
              <w:t xml:space="preserve">Организация деятельности учащихся по выполнению задания </w:t>
            </w:r>
          </w:p>
        </w:tc>
        <w:tc>
          <w:tcPr>
            <w:tcW w:w="3827" w:type="dxa"/>
            <w:tcBorders>
              <w:bottom w:val="single" w:sz="4" w:space="0" w:color="auto"/>
            </w:tcBorders>
          </w:tcPr>
          <w:p w:rsidR="00826738" w:rsidRPr="007E253C" w:rsidRDefault="00826738" w:rsidP="00FB781F">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Что такое инвестиции. Инвестиции как «работающие» сбережения. Основные принципы инвестирования. Инвестиционные продукты. Доходность и риски инвестирования.</w:t>
            </w:r>
          </w:p>
        </w:tc>
        <w:tc>
          <w:tcPr>
            <w:tcW w:w="3928" w:type="dxa"/>
            <w:tcBorders>
              <w:bottom w:val="single" w:sz="4" w:space="0" w:color="auto"/>
            </w:tcBorders>
          </w:tcPr>
          <w:p w:rsidR="00826738" w:rsidRPr="007E253C" w:rsidRDefault="00826738" w:rsidP="00FB781F">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Характеризовать инвестиции как долгосрочные сбережения.</w:t>
            </w:r>
          </w:p>
          <w:p w:rsidR="00826738" w:rsidRPr="007E253C" w:rsidRDefault="00826738" w:rsidP="00FB781F">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Пояснять принципы инвестирования.</w:t>
            </w:r>
            <w:r>
              <w:rPr>
                <w:rFonts w:ascii="Times New Roman" w:hAnsi="Times New Roman"/>
                <w:sz w:val="24"/>
                <w:szCs w:val="24"/>
              </w:rPr>
              <w:t xml:space="preserve"> </w:t>
            </w:r>
            <w:r w:rsidRPr="007E253C">
              <w:rPr>
                <w:rFonts w:ascii="Times New Roman" w:hAnsi="Times New Roman"/>
                <w:sz w:val="24"/>
                <w:szCs w:val="24"/>
              </w:rPr>
              <w:t>Объяснять роль инвестирования как способа распоряжения деньгами.</w:t>
            </w:r>
          </w:p>
        </w:tc>
      </w:tr>
      <w:tr w:rsidR="00826738" w:rsidRPr="007E253C" w:rsidTr="00B90C40">
        <w:tc>
          <w:tcPr>
            <w:tcW w:w="2093" w:type="dxa"/>
            <w:tcBorders>
              <w:bottom w:val="single" w:sz="4" w:space="0" w:color="auto"/>
            </w:tcBorders>
          </w:tcPr>
          <w:p w:rsidR="00826738" w:rsidRPr="007E253C" w:rsidRDefault="00826738" w:rsidP="00FB781F">
            <w:pPr>
              <w:pStyle w:val="21"/>
              <w:rPr>
                <w:rFonts w:ascii="Times New Roman" w:hAnsi="Times New Roman"/>
                <w:caps/>
                <w:sz w:val="24"/>
                <w:szCs w:val="24"/>
              </w:rPr>
            </w:pPr>
            <w:r w:rsidRPr="007E253C">
              <w:rPr>
                <w:rFonts w:ascii="Times New Roman" w:hAnsi="Times New Roman"/>
                <w:sz w:val="24"/>
                <w:szCs w:val="24"/>
                <w:lang w:eastAsia="ru-RU"/>
              </w:rPr>
              <w:t xml:space="preserve">Организация работы по разработке макета буклета. </w:t>
            </w:r>
          </w:p>
        </w:tc>
        <w:tc>
          <w:tcPr>
            <w:tcW w:w="3827" w:type="dxa"/>
            <w:tcBorders>
              <w:bottom w:val="single" w:sz="4" w:space="0" w:color="auto"/>
            </w:tcBorders>
          </w:tcPr>
          <w:p w:rsidR="00826738" w:rsidRPr="007E253C" w:rsidRDefault="00826738" w:rsidP="00FB781F">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Инвестиции как «работающие» сбережения. Основные принципы инвестирования. Инвестиционные продукты. Доходность и риски инвестирования.</w:t>
            </w:r>
          </w:p>
        </w:tc>
        <w:tc>
          <w:tcPr>
            <w:tcW w:w="3928" w:type="dxa"/>
            <w:tcBorders>
              <w:bottom w:val="single" w:sz="4" w:space="0" w:color="auto"/>
            </w:tcBorders>
          </w:tcPr>
          <w:p w:rsidR="00826738" w:rsidRPr="007E253C" w:rsidRDefault="00826738" w:rsidP="00FB781F">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Характеризовать инвестиции как долгосрочные сбережения.</w:t>
            </w:r>
          </w:p>
          <w:p w:rsidR="00826738" w:rsidRPr="007E253C" w:rsidRDefault="00826738" w:rsidP="00FB781F">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Пояснять принципы инвестирования.</w:t>
            </w:r>
          </w:p>
          <w:p w:rsidR="00826738" w:rsidRPr="007E253C" w:rsidRDefault="00826738" w:rsidP="00FB781F">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Объяснять роль инвестирования как способа распоряжения деньгами.</w:t>
            </w:r>
          </w:p>
        </w:tc>
      </w:tr>
      <w:tr w:rsidR="00826738" w:rsidRPr="007E253C" w:rsidTr="00B90C40">
        <w:tc>
          <w:tcPr>
            <w:tcW w:w="2093" w:type="dxa"/>
            <w:tcBorders>
              <w:top w:val="single" w:sz="4" w:space="0" w:color="auto"/>
              <w:left w:val="single" w:sz="4" w:space="0" w:color="auto"/>
              <w:bottom w:val="single" w:sz="4" w:space="0" w:color="auto"/>
              <w:right w:val="single" w:sz="4" w:space="0" w:color="auto"/>
            </w:tcBorders>
          </w:tcPr>
          <w:p w:rsidR="00826738" w:rsidRPr="007E253C" w:rsidRDefault="00826738" w:rsidP="00FB781F">
            <w:pPr>
              <w:pStyle w:val="21"/>
              <w:rPr>
                <w:rFonts w:ascii="Times New Roman" w:hAnsi="Times New Roman"/>
                <w:sz w:val="24"/>
                <w:szCs w:val="24"/>
                <w:lang w:eastAsia="ru-RU"/>
              </w:rPr>
            </w:pPr>
            <w:r w:rsidRPr="007E253C">
              <w:rPr>
                <w:rFonts w:ascii="Times New Roman" w:hAnsi="Times New Roman"/>
                <w:sz w:val="24"/>
                <w:szCs w:val="24"/>
                <w:lang w:eastAsia="ru-RU"/>
              </w:rPr>
              <w:t>Организация обсуждения материалов для буклета и формулирования открытых вопросов.</w:t>
            </w:r>
          </w:p>
        </w:tc>
        <w:tc>
          <w:tcPr>
            <w:tcW w:w="3827" w:type="dxa"/>
            <w:tcBorders>
              <w:top w:val="single" w:sz="4" w:space="0" w:color="auto"/>
              <w:left w:val="single" w:sz="4" w:space="0" w:color="auto"/>
              <w:bottom w:val="single" w:sz="4" w:space="0" w:color="auto"/>
              <w:right w:val="single" w:sz="4" w:space="0" w:color="auto"/>
            </w:tcBorders>
          </w:tcPr>
          <w:p w:rsidR="00826738" w:rsidRPr="007E253C" w:rsidRDefault="00826738" w:rsidP="00FB781F">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Инвестиции как «работающие» сбережения. Основные принципы инвестирования. Инвестиционные продукты. Доходность и риски инвестирования.</w:t>
            </w:r>
          </w:p>
        </w:tc>
        <w:tc>
          <w:tcPr>
            <w:tcW w:w="3928" w:type="dxa"/>
            <w:tcBorders>
              <w:top w:val="single" w:sz="4" w:space="0" w:color="auto"/>
              <w:left w:val="single" w:sz="4" w:space="0" w:color="auto"/>
              <w:bottom w:val="single" w:sz="4" w:space="0" w:color="auto"/>
              <w:right w:val="single" w:sz="4" w:space="0" w:color="auto"/>
            </w:tcBorders>
          </w:tcPr>
          <w:p w:rsidR="00826738" w:rsidRPr="007E253C" w:rsidRDefault="00826738" w:rsidP="00FB781F">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Характеризовать инвестиции как долгосрочные сбережения.</w:t>
            </w:r>
          </w:p>
          <w:p w:rsidR="00826738" w:rsidRPr="007E253C" w:rsidRDefault="00826738" w:rsidP="00FB781F">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Пояснять принципы инвестирования.</w:t>
            </w:r>
          </w:p>
          <w:p w:rsidR="00826738" w:rsidRPr="007E253C" w:rsidRDefault="00826738" w:rsidP="00FB781F">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Объяснять роль инвестирования как способа распоряжения деньгами</w:t>
            </w:r>
          </w:p>
        </w:tc>
      </w:tr>
    </w:tbl>
    <w:p w:rsidR="00826738" w:rsidRPr="007E253C" w:rsidRDefault="00826738" w:rsidP="00826738">
      <w:pPr>
        <w:spacing w:after="0" w:line="360" w:lineRule="auto"/>
        <w:ind w:firstLine="708"/>
        <w:jc w:val="both"/>
        <w:rPr>
          <w:rFonts w:ascii="Times New Roman" w:hAnsi="Times New Roman"/>
          <w:b/>
          <w:sz w:val="24"/>
          <w:szCs w:val="24"/>
          <w:lang w:eastAsia="ru-RU"/>
        </w:rPr>
      </w:pPr>
    </w:p>
    <w:p w:rsidR="00826738" w:rsidRPr="007E253C" w:rsidRDefault="00826738" w:rsidP="00826738">
      <w:pPr>
        <w:spacing w:after="0" w:line="360" w:lineRule="auto"/>
        <w:ind w:firstLine="708"/>
        <w:jc w:val="both"/>
        <w:rPr>
          <w:rFonts w:ascii="Times New Roman" w:hAnsi="Times New Roman"/>
          <w:sz w:val="24"/>
          <w:szCs w:val="24"/>
          <w:lang w:eastAsia="ru-RU"/>
        </w:rPr>
      </w:pPr>
      <w:r w:rsidRPr="00D93B5B">
        <w:rPr>
          <w:rFonts w:ascii="Times New Roman" w:hAnsi="Times New Roman"/>
          <w:i/>
          <w:sz w:val="24"/>
          <w:szCs w:val="24"/>
          <w:lang w:eastAsia="ru-RU"/>
        </w:rPr>
        <w:t>Задание.</w:t>
      </w:r>
      <w:r w:rsidRPr="007E253C">
        <w:rPr>
          <w:rFonts w:ascii="Times New Roman" w:hAnsi="Times New Roman"/>
          <w:sz w:val="24"/>
          <w:szCs w:val="24"/>
          <w:lang w:eastAsia="ru-RU"/>
        </w:rPr>
        <w:t xml:space="preserve"> Представьте, что вам предложено поработать в разработке макета буклета «Как стать инвестором». Выполнение задания проходит в формате групповой работы.</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Необходимо разделить класс на четное количество групп (например, 8-10 групп).</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На первом этапе (до 10 минут) группы пробуют обозначить, какой спектр вопросов и в каком формате должен быть размещен в данном буклете.</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На втором этапе выполнения задания (до 20 минут) группы работают, объединив свои усилия (2 группы соединяются в одну) – всего работает 4-5 групп.</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lastRenderedPageBreak/>
        <w:t>На третьем этапе группы презентуют материалы, которые они считают нужным представить в буклете.</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При подведении итогов учителю необходимо</w:t>
      </w:r>
      <w:r w:rsidRPr="007E253C">
        <w:rPr>
          <w:rFonts w:ascii="Times New Roman" w:eastAsia="Times New Roman" w:hAnsi="Times New Roman"/>
          <w:sz w:val="24"/>
          <w:szCs w:val="24"/>
          <w:lang w:eastAsia="ru-RU"/>
        </w:rPr>
        <w:t xml:space="preserve"> особо остановиться на обсуждении вопроса: </w:t>
      </w:r>
      <w:r w:rsidRPr="007E253C">
        <w:rPr>
          <w:rFonts w:ascii="Times New Roman" w:hAnsi="Times New Roman"/>
          <w:sz w:val="24"/>
          <w:szCs w:val="24"/>
          <w:lang w:eastAsia="ru-RU"/>
        </w:rPr>
        <w:t>Какие проблемы, связанные с инвестированием на сегодня пока не нашли своего отражения в предложенных материалах или пока не нашли своего решения?</w:t>
      </w:r>
    </w:p>
    <w:p w:rsidR="00826738" w:rsidRPr="00D93B5B" w:rsidRDefault="00826738" w:rsidP="00826738">
      <w:pPr>
        <w:spacing w:after="0" w:line="360" w:lineRule="auto"/>
        <w:ind w:firstLine="709"/>
        <w:jc w:val="both"/>
        <w:rPr>
          <w:rFonts w:ascii="Times New Roman" w:hAnsi="Times New Roman"/>
          <w:b/>
          <w:i/>
          <w:sz w:val="24"/>
          <w:szCs w:val="24"/>
        </w:rPr>
      </w:pPr>
      <w:r w:rsidRPr="00D93B5B">
        <w:rPr>
          <w:rFonts w:ascii="Times New Roman" w:hAnsi="Times New Roman"/>
          <w:b/>
          <w:i/>
          <w:sz w:val="24"/>
          <w:szCs w:val="24"/>
        </w:rPr>
        <w:t>Страхование</w:t>
      </w:r>
    </w:p>
    <w:p w:rsidR="00826738" w:rsidRPr="00D93B5B" w:rsidRDefault="00826738" w:rsidP="00826738">
      <w:pPr>
        <w:spacing w:after="0" w:line="360" w:lineRule="auto"/>
        <w:ind w:firstLine="709"/>
        <w:jc w:val="both"/>
        <w:rPr>
          <w:rFonts w:ascii="Times New Roman" w:hAnsi="Times New Roman"/>
          <w:i/>
          <w:sz w:val="24"/>
          <w:szCs w:val="24"/>
        </w:rPr>
      </w:pPr>
      <w:r w:rsidRPr="00D93B5B">
        <w:rPr>
          <w:rFonts w:ascii="Times New Roman" w:hAnsi="Times New Roman"/>
          <w:i/>
          <w:sz w:val="24"/>
          <w:szCs w:val="24"/>
        </w:rPr>
        <w:t>Цели обучения:</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способствовать формированию представления о страховании и его видах;</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развивать умение подбора страховок, адекватных в определенных жизненных ситуациях;</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способствовать формированию ответственности за принимаемые финансовые решения.</w:t>
      </w:r>
    </w:p>
    <w:p w:rsidR="00826738" w:rsidRPr="007E253C" w:rsidRDefault="00826738" w:rsidP="00826738">
      <w:pPr>
        <w:spacing w:after="0" w:line="360" w:lineRule="auto"/>
        <w:jc w:val="both"/>
        <w:rPr>
          <w:rFonts w:ascii="Times New Roman" w:hAnsi="Times New Roman"/>
          <w:sz w:val="24"/>
          <w:szCs w:val="24"/>
        </w:rPr>
      </w:pPr>
      <w:r w:rsidRPr="007E253C">
        <w:rPr>
          <w:rFonts w:ascii="Times New Roman" w:hAnsi="Times New Roman"/>
          <w:b/>
          <w:sz w:val="24"/>
          <w:szCs w:val="24"/>
        </w:rPr>
        <w:t>Тема 12. Риски и страхование</w:t>
      </w:r>
    </w:p>
    <w:p w:rsidR="00826738" w:rsidRPr="00D93B5B" w:rsidRDefault="00826738" w:rsidP="00D93B5B">
      <w:pPr>
        <w:pStyle w:val="-11"/>
        <w:tabs>
          <w:tab w:val="left" w:pos="1974"/>
        </w:tabs>
        <w:spacing w:after="0" w:line="360" w:lineRule="auto"/>
        <w:ind w:left="0"/>
        <w:jc w:val="both"/>
        <w:rPr>
          <w:rFonts w:ascii="Times New Roman" w:hAnsi="Times New Roman"/>
          <w:i/>
          <w:sz w:val="24"/>
          <w:szCs w:val="24"/>
        </w:rPr>
      </w:pPr>
      <w:r w:rsidRPr="00D93B5B">
        <w:rPr>
          <w:rFonts w:ascii="Times New Roman" w:hAnsi="Times New Roman"/>
          <w:i/>
          <w:sz w:val="24"/>
          <w:szCs w:val="24"/>
        </w:rPr>
        <w:t>С</w:t>
      </w:r>
      <w:r w:rsidR="00D93B5B" w:rsidRPr="00D93B5B">
        <w:rPr>
          <w:rFonts w:ascii="Times New Roman" w:hAnsi="Times New Roman"/>
          <w:i/>
          <w:sz w:val="24"/>
          <w:szCs w:val="24"/>
        </w:rPr>
        <w:t>ценарий 1. Практикум</w:t>
      </w:r>
    </w:p>
    <w:p w:rsidR="00826738" w:rsidRPr="00D93B5B" w:rsidRDefault="00826738" w:rsidP="00826738">
      <w:pPr>
        <w:tabs>
          <w:tab w:val="left" w:pos="1974"/>
        </w:tabs>
        <w:spacing w:after="0" w:line="360" w:lineRule="auto"/>
        <w:rPr>
          <w:rFonts w:ascii="Times New Roman" w:hAnsi="Times New Roman"/>
          <w:i/>
          <w:sz w:val="20"/>
          <w:szCs w:val="20"/>
        </w:rPr>
      </w:pPr>
      <w:r w:rsidRPr="00D93B5B">
        <w:rPr>
          <w:rFonts w:ascii="Times New Roman" w:hAnsi="Times New Roman"/>
          <w:i/>
          <w:sz w:val="20"/>
          <w:szCs w:val="20"/>
        </w:rPr>
        <w:t>Т</w:t>
      </w:r>
      <w:r w:rsidR="00D93B5B" w:rsidRPr="00D93B5B">
        <w:rPr>
          <w:rFonts w:ascii="Times New Roman" w:hAnsi="Times New Roman"/>
          <w:i/>
          <w:sz w:val="20"/>
          <w:szCs w:val="20"/>
        </w:rPr>
        <w:t>аблица 28. Сценарий «Практикум «Риски и страхование»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3297"/>
        <w:gridCol w:w="3260"/>
      </w:tblGrid>
      <w:tr w:rsidR="00826738" w:rsidRPr="00D93B5B" w:rsidTr="00B90C40">
        <w:trPr>
          <w:trHeight w:val="751"/>
        </w:trPr>
        <w:tc>
          <w:tcPr>
            <w:tcW w:w="3190" w:type="dxa"/>
            <w:tcBorders>
              <w:top w:val="single" w:sz="4" w:space="0" w:color="auto"/>
            </w:tcBorders>
            <w:vAlign w:val="center"/>
          </w:tcPr>
          <w:p w:rsidR="00826738" w:rsidRPr="00D93B5B" w:rsidRDefault="00826738" w:rsidP="00B90C40">
            <w:pPr>
              <w:pStyle w:val="21"/>
              <w:spacing w:line="360" w:lineRule="auto"/>
              <w:jc w:val="center"/>
              <w:rPr>
                <w:rFonts w:ascii="Times New Roman" w:hAnsi="Times New Roman"/>
                <w:b/>
                <w:caps/>
                <w:sz w:val="24"/>
                <w:szCs w:val="24"/>
              </w:rPr>
            </w:pPr>
            <w:r w:rsidRPr="00D93B5B">
              <w:rPr>
                <w:rFonts w:ascii="Times New Roman" w:hAnsi="Times New Roman"/>
                <w:b/>
                <w:sz w:val="24"/>
                <w:szCs w:val="24"/>
              </w:rPr>
              <w:t>Действия педагога</w:t>
            </w:r>
          </w:p>
        </w:tc>
        <w:tc>
          <w:tcPr>
            <w:tcW w:w="3297" w:type="dxa"/>
            <w:tcBorders>
              <w:top w:val="single" w:sz="4" w:space="0" w:color="auto"/>
            </w:tcBorders>
            <w:vAlign w:val="center"/>
          </w:tcPr>
          <w:p w:rsidR="00826738" w:rsidRPr="00D93B5B" w:rsidRDefault="00826738" w:rsidP="00B90C40">
            <w:pPr>
              <w:pStyle w:val="21"/>
              <w:spacing w:line="360" w:lineRule="auto"/>
              <w:jc w:val="center"/>
              <w:rPr>
                <w:rFonts w:ascii="Times New Roman" w:hAnsi="Times New Roman"/>
                <w:b/>
                <w:caps/>
                <w:sz w:val="24"/>
                <w:szCs w:val="24"/>
              </w:rPr>
            </w:pPr>
            <w:r w:rsidRPr="00D93B5B">
              <w:rPr>
                <w:rFonts w:ascii="Times New Roman" w:hAnsi="Times New Roman"/>
                <w:b/>
                <w:sz w:val="24"/>
                <w:szCs w:val="24"/>
              </w:rPr>
              <w:t>Содержание</w:t>
            </w:r>
          </w:p>
        </w:tc>
        <w:tc>
          <w:tcPr>
            <w:tcW w:w="3260" w:type="dxa"/>
            <w:tcBorders>
              <w:top w:val="single" w:sz="4" w:space="0" w:color="auto"/>
            </w:tcBorders>
            <w:vAlign w:val="center"/>
          </w:tcPr>
          <w:p w:rsidR="00826738" w:rsidRPr="00D93B5B" w:rsidRDefault="00826738" w:rsidP="00B90C40">
            <w:pPr>
              <w:pStyle w:val="21"/>
              <w:spacing w:line="360" w:lineRule="auto"/>
              <w:jc w:val="center"/>
              <w:rPr>
                <w:rFonts w:ascii="Times New Roman" w:hAnsi="Times New Roman"/>
                <w:b/>
                <w:caps/>
                <w:sz w:val="24"/>
                <w:szCs w:val="24"/>
              </w:rPr>
            </w:pPr>
            <w:r w:rsidRPr="00D93B5B">
              <w:rPr>
                <w:rFonts w:ascii="Times New Roman" w:hAnsi="Times New Roman"/>
                <w:b/>
                <w:sz w:val="24"/>
                <w:szCs w:val="24"/>
              </w:rPr>
              <w:t>Действия обучающихся</w:t>
            </w:r>
          </w:p>
        </w:tc>
      </w:tr>
      <w:tr w:rsidR="00826738" w:rsidRPr="007E253C" w:rsidTr="00B90C40">
        <w:tc>
          <w:tcPr>
            <w:tcW w:w="3190" w:type="dxa"/>
            <w:tcBorders>
              <w:bottom w:val="single" w:sz="4" w:space="0" w:color="auto"/>
            </w:tcBorders>
          </w:tcPr>
          <w:p w:rsidR="00826738" w:rsidRPr="007E253C" w:rsidRDefault="00826738" w:rsidP="00D93B5B">
            <w:pPr>
              <w:pStyle w:val="21"/>
              <w:rPr>
                <w:rFonts w:ascii="Times New Roman" w:hAnsi="Times New Roman"/>
                <w:caps/>
                <w:sz w:val="24"/>
                <w:szCs w:val="24"/>
              </w:rPr>
            </w:pPr>
            <w:r w:rsidRPr="007E253C">
              <w:rPr>
                <w:rFonts w:ascii="Times New Roman" w:hAnsi="Times New Roman"/>
                <w:sz w:val="24"/>
                <w:szCs w:val="24"/>
                <w:lang w:eastAsia="ru-RU"/>
              </w:rPr>
              <w:t>Организация деятельности учащихся по выполнению задания 1 (анализ ситуации «</w:t>
            </w:r>
            <w:r w:rsidRPr="007E253C">
              <w:rPr>
                <w:rFonts w:ascii="Times New Roman" w:hAnsi="Times New Roman"/>
                <w:sz w:val="24"/>
                <w:szCs w:val="24"/>
              </w:rPr>
              <w:t>Страхование дома от пожара</w:t>
            </w:r>
            <w:r w:rsidRPr="007E253C">
              <w:rPr>
                <w:rFonts w:ascii="Times New Roman" w:hAnsi="Times New Roman"/>
                <w:sz w:val="24"/>
                <w:szCs w:val="24"/>
                <w:lang w:eastAsia="ru-RU"/>
              </w:rPr>
              <w:t xml:space="preserve">»). </w:t>
            </w:r>
          </w:p>
        </w:tc>
        <w:tc>
          <w:tcPr>
            <w:tcW w:w="3297" w:type="dxa"/>
            <w:tcBorders>
              <w:bottom w:val="single" w:sz="4" w:space="0" w:color="auto"/>
            </w:tcBorders>
          </w:tcPr>
          <w:p w:rsidR="00826738" w:rsidRPr="007E253C" w:rsidRDefault="00826738" w:rsidP="00D93B5B">
            <w:pPr>
              <w:pStyle w:val="21"/>
              <w:rPr>
                <w:rFonts w:ascii="Times New Roman" w:hAnsi="Times New Roman"/>
                <w:caps/>
                <w:sz w:val="24"/>
                <w:szCs w:val="24"/>
              </w:rPr>
            </w:pPr>
            <w:r w:rsidRPr="007E253C">
              <w:rPr>
                <w:rFonts w:ascii="Times New Roman" w:hAnsi="Times New Roman"/>
                <w:sz w:val="24"/>
                <w:szCs w:val="24"/>
                <w:lang w:eastAsia="ru-RU"/>
              </w:rPr>
              <w:t xml:space="preserve">Расчет сметы на восстановление убытков после пожара. </w:t>
            </w:r>
          </w:p>
        </w:tc>
        <w:tc>
          <w:tcPr>
            <w:tcW w:w="3260" w:type="dxa"/>
            <w:tcBorders>
              <w:bottom w:val="single" w:sz="4" w:space="0" w:color="auto"/>
            </w:tcBorders>
          </w:tcPr>
          <w:p w:rsidR="00826738" w:rsidRPr="007E253C" w:rsidRDefault="00826738" w:rsidP="00D93B5B">
            <w:pPr>
              <w:pStyle w:val="-11"/>
              <w:tabs>
                <w:tab w:val="left" w:pos="1974"/>
              </w:tabs>
              <w:spacing w:after="0" w:line="240" w:lineRule="auto"/>
              <w:ind w:left="0" w:firstLine="34"/>
              <w:rPr>
                <w:rFonts w:ascii="Times New Roman" w:hAnsi="Times New Roman"/>
                <w:sz w:val="24"/>
                <w:szCs w:val="24"/>
                <w:lang w:eastAsia="ru-RU"/>
              </w:rPr>
            </w:pPr>
            <w:r w:rsidRPr="007E253C">
              <w:rPr>
                <w:rFonts w:ascii="Times New Roman" w:hAnsi="Times New Roman"/>
                <w:sz w:val="24"/>
                <w:szCs w:val="24"/>
                <w:lang w:eastAsia="ru-RU"/>
              </w:rPr>
              <w:t>Выявлять и описывать риски.</w:t>
            </w:r>
          </w:p>
          <w:p w:rsidR="00826738" w:rsidRPr="007E253C" w:rsidRDefault="00826738" w:rsidP="00D93B5B">
            <w:pPr>
              <w:pStyle w:val="-11"/>
              <w:tabs>
                <w:tab w:val="left" w:pos="1974"/>
              </w:tabs>
              <w:spacing w:after="0" w:line="240" w:lineRule="auto"/>
              <w:ind w:left="0" w:firstLine="34"/>
              <w:rPr>
                <w:rFonts w:ascii="Times New Roman" w:hAnsi="Times New Roman"/>
                <w:caps/>
                <w:sz w:val="24"/>
                <w:szCs w:val="24"/>
              </w:rPr>
            </w:pPr>
            <w:r w:rsidRPr="007E253C">
              <w:rPr>
                <w:rFonts w:ascii="Times New Roman" w:hAnsi="Times New Roman"/>
                <w:sz w:val="24"/>
                <w:szCs w:val="24"/>
                <w:lang w:eastAsia="ru-RU"/>
              </w:rPr>
              <w:t>Характеризовать страхование как</w:t>
            </w:r>
            <w:r w:rsidRPr="007E253C">
              <w:rPr>
                <w:rFonts w:ascii="Times New Roman" w:hAnsi="Times New Roman"/>
                <w:sz w:val="24"/>
                <w:szCs w:val="24"/>
              </w:rPr>
              <w:t xml:space="preserve"> финансовый механизм.</w:t>
            </w:r>
          </w:p>
        </w:tc>
      </w:tr>
      <w:tr w:rsidR="00826738" w:rsidRPr="007E253C" w:rsidTr="00B90C40">
        <w:tc>
          <w:tcPr>
            <w:tcW w:w="3190" w:type="dxa"/>
            <w:tcBorders>
              <w:bottom w:val="single" w:sz="4" w:space="0" w:color="auto"/>
            </w:tcBorders>
          </w:tcPr>
          <w:p w:rsidR="00826738" w:rsidRPr="007E253C" w:rsidRDefault="00826738" w:rsidP="00D93B5B">
            <w:pPr>
              <w:pStyle w:val="21"/>
              <w:rPr>
                <w:rFonts w:ascii="Times New Roman" w:hAnsi="Times New Roman"/>
                <w:caps/>
                <w:sz w:val="24"/>
                <w:szCs w:val="24"/>
              </w:rPr>
            </w:pPr>
            <w:r w:rsidRPr="007E253C">
              <w:rPr>
                <w:rFonts w:ascii="Times New Roman" w:hAnsi="Times New Roman"/>
                <w:sz w:val="24"/>
                <w:szCs w:val="24"/>
                <w:lang w:eastAsia="ru-RU"/>
              </w:rPr>
              <w:t xml:space="preserve">Организация деятельности учащихся по выполнению задания 2 (поиск необходимых страховых продуктов). </w:t>
            </w:r>
          </w:p>
        </w:tc>
        <w:tc>
          <w:tcPr>
            <w:tcW w:w="3297" w:type="dxa"/>
            <w:tcBorders>
              <w:bottom w:val="single" w:sz="4" w:space="0" w:color="auto"/>
            </w:tcBorders>
          </w:tcPr>
          <w:p w:rsidR="00826738" w:rsidRPr="007E253C" w:rsidRDefault="00826738" w:rsidP="00D93B5B">
            <w:pPr>
              <w:pStyle w:val="21"/>
              <w:rPr>
                <w:rFonts w:ascii="Times New Roman" w:hAnsi="Times New Roman"/>
                <w:caps/>
                <w:sz w:val="24"/>
                <w:szCs w:val="24"/>
              </w:rPr>
            </w:pPr>
            <w:r w:rsidRPr="007E253C">
              <w:rPr>
                <w:rFonts w:ascii="Times New Roman" w:hAnsi="Times New Roman"/>
                <w:sz w:val="24"/>
                <w:szCs w:val="24"/>
              </w:rPr>
              <w:t>Страховые продукты по страхованию жилья от пожара и на случай затопления.</w:t>
            </w:r>
          </w:p>
        </w:tc>
        <w:tc>
          <w:tcPr>
            <w:tcW w:w="3260" w:type="dxa"/>
            <w:tcBorders>
              <w:bottom w:val="single" w:sz="4" w:space="0" w:color="auto"/>
            </w:tcBorders>
          </w:tcPr>
          <w:p w:rsidR="00826738" w:rsidRPr="007E253C" w:rsidRDefault="00826738" w:rsidP="00D93B5B">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Объяснять задачи страхования.</w:t>
            </w:r>
          </w:p>
          <w:p w:rsidR="00826738" w:rsidRPr="007E253C" w:rsidRDefault="00826738" w:rsidP="00D93B5B">
            <w:pPr>
              <w:pStyle w:val="-11"/>
              <w:tabs>
                <w:tab w:val="left" w:pos="1974"/>
              </w:tabs>
              <w:spacing w:after="0" w:line="240" w:lineRule="auto"/>
              <w:ind w:left="0" w:firstLine="34"/>
              <w:rPr>
                <w:rFonts w:ascii="Times New Roman" w:hAnsi="Times New Roman"/>
                <w:caps/>
                <w:sz w:val="24"/>
                <w:szCs w:val="24"/>
              </w:rPr>
            </w:pPr>
            <w:r w:rsidRPr="007E253C">
              <w:rPr>
                <w:rFonts w:ascii="Times New Roman" w:hAnsi="Times New Roman"/>
                <w:sz w:val="24"/>
                <w:szCs w:val="24"/>
              </w:rPr>
              <w:t>Различать виды страховых продуктов. Анализировать, какие страховые продукты уместны в определенных жизненных ситуациях.</w:t>
            </w:r>
          </w:p>
        </w:tc>
      </w:tr>
    </w:tbl>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Первый вариант проведения занятия предполагает организацию практикума.</w:t>
      </w:r>
    </w:p>
    <w:p w:rsidR="00826738" w:rsidRPr="007E253C" w:rsidRDefault="00826738" w:rsidP="00826738">
      <w:pPr>
        <w:spacing w:after="0" w:line="360" w:lineRule="auto"/>
        <w:ind w:firstLine="708"/>
        <w:jc w:val="both"/>
        <w:rPr>
          <w:rFonts w:ascii="Times New Roman" w:hAnsi="Times New Roman"/>
          <w:sz w:val="24"/>
          <w:szCs w:val="24"/>
        </w:rPr>
      </w:pPr>
      <w:r w:rsidRPr="00196E33">
        <w:rPr>
          <w:rFonts w:ascii="Times New Roman" w:hAnsi="Times New Roman"/>
          <w:i/>
          <w:sz w:val="24"/>
          <w:szCs w:val="24"/>
          <w:lang w:eastAsia="ru-RU"/>
        </w:rPr>
        <w:t>Задание 1,</w:t>
      </w:r>
      <w:r w:rsidRPr="007E253C">
        <w:rPr>
          <w:rFonts w:ascii="Times New Roman" w:hAnsi="Times New Roman"/>
          <w:sz w:val="24"/>
          <w:szCs w:val="24"/>
          <w:lang w:eastAsia="ru-RU"/>
        </w:rPr>
        <w:t xml:space="preserve"> которое учитель предлагает учащимся, связано с анализом ситуации </w:t>
      </w:r>
      <w:r w:rsidRPr="00196E33">
        <w:rPr>
          <w:rFonts w:ascii="Times New Roman" w:hAnsi="Times New Roman"/>
          <w:i/>
          <w:sz w:val="24"/>
          <w:szCs w:val="24"/>
          <w:lang w:eastAsia="ru-RU"/>
        </w:rPr>
        <w:t>«</w:t>
      </w:r>
      <w:r w:rsidRPr="00196E33">
        <w:rPr>
          <w:rFonts w:ascii="Times New Roman" w:hAnsi="Times New Roman"/>
          <w:i/>
          <w:sz w:val="24"/>
          <w:szCs w:val="24"/>
        </w:rPr>
        <w:t>Страхование дома от пожара</w:t>
      </w:r>
      <w:r w:rsidRPr="00196E33">
        <w:rPr>
          <w:rFonts w:ascii="Times New Roman" w:hAnsi="Times New Roman"/>
          <w:i/>
          <w:sz w:val="24"/>
          <w:szCs w:val="24"/>
          <w:lang w:eastAsia="ru-RU"/>
        </w:rPr>
        <w:t>»</w:t>
      </w:r>
      <w:r w:rsidRPr="007E253C">
        <w:rPr>
          <w:rFonts w:ascii="Times New Roman" w:hAnsi="Times New Roman"/>
          <w:sz w:val="24"/>
          <w:szCs w:val="24"/>
          <w:lang w:eastAsia="ru-RU"/>
        </w:rPr>
        <w:t xml:space="preserve"> Время выполнения задания – до 20 минут. Организовываем обсуждение ситуации в группах. В качестве вопросов, которые должны быть детализированы учащимися, могут быть предложены следующие вопросы: </w:t>
      </w:r>
      <w:r w:rsidRPr="007E253C">
        <w:rPr>
          <w:rFonts w:ascii="Times New Roman" w:hAnsi="Times New Roman"/>
          <w:sz w:val="24"/>
          <w:szCs w:val="24"/>
        </w:rPr>
        <w:t xml:space="preserve">Во сколько обойдется покупка новой мебели, сантехники, бытовой техники и электроники, посуды, постельного белья и полотенец, летней и зимней одежды и обуви? Во сколько обойдется установка новых окон, замена напольного покрытия и покраска стен? Есть ли семье негде жить несколько месяцев, пока в квартире будет идти капитальный ремонт, необходимо </w:t>
      </w:r>
      <w:r w:rsidRPr="007E253C">
        <w:rPr>
          <w:rFonts w:ascii="Times New Roman" w:hAnsi="Times New Roman"/>
          <w:sz w:val="24"/>
          <w:szCs w:val="24"/>
        </w:rPr>
        <w:lastRenderedPageBreak/>
        <w:t>уточнить сумму, необходимую для аренды временного жилья</w:t>
      </w:r>
      <w:r w:rsidRPr="007E253C">
        <w:rPr>
          <w:rStyle w:val="af1"/>
          <w:rFonts w:ascii="Times New Roman" w:hAnsi="Times New Roman"/>
          <w:sz w:val="24"/>
          <w:szCs w:val="24"/>
        </w:rPr>
        <w:footnoteReference w:id="27"/>
      </w:r>
      <w:r>
        <w:rPr>
          <w:rFonts w:ascii="Times New Roman" w:hAnsi="Times New Roman"/>
          <w:sz w:val="24"/>
          <w:szCs w:val="24"/>
        </w:rPr>
        <w:t>.</w:t>
      </w:r>
      <w:r w:rsidRPr="007E253C">
        <w:rPr>
          <w:rFonts w:ascii="Times New Roman" w:hAnsi="Times New Roman"/>
          <w:sz w:val="24"/>
          <w:szCs w:val="24"/>
        </w:rPr>
        <w:t xml:space="preserve"> Итоговая сумма сметы расходов представляется каждой группой. Сметы могут существенно отличаться, но основной вопрос, на обсуждение которого необходимо выйти – это вопрос, поставленный в самой ситуации «Могли бы они застраховать свои риски и в случае пожара получить какую-то денежную компенсацию?»</w:t>
      </w:r>
    </w:p>
    <w:p w:rsidR="00826738" w:rsidRPr="007E253C" w:rsidRDefault="00826738" w:rsidP="00826738">
      <w:pPr>
        <w:spacing w:after="0" w:line="360" w:lineRule="auto"/>
        <w:ind w:firstLine="708"/>
        <w:jc w:val="both"/>
        <w:rPr>
          <w:rFonts w:ascii="Times New Roman" w:hAnsi="Times New Roman"/>
          <w:sz w:val="24"/>
          <w:szCs w:val="24"/>
        </w:rPr>
      </w:pPr>
      <w:r w:rsidRPr="007E253C">
        <w:rPr>
          <w:rFonts w:ascii="Times New Roman" w:hAnsi="Times New Roman"/>
          <w:sz w:val="24"/>
          <w:szCs w:val="24"/>
        </w:rPr>
        <w:t>Выполнение этого задания позволяет выйти на серьезную проблему из области финансовой грамотности: как выбрать лучший страховой продукт с учетом множества предложений на рынке? Этот и другие аналогичные вопросы могут быть отнесены к числу открытых, банк которых постепенно формируется у учащихся.</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196E33">
        <w:rPr>
          <w:rFonts w:ascii="Times New Roman" w:hAnsi="Times New Roman"/>
          <w:i/>
          <w:sz w:val="24"/>
          <w:szCs w:val="24"/>
          <w:lang w:eastAsia="ru-RU"/>
        </w:rPr>
        <w:t>Задание 2,</w:t>
      </w:r>
      <w:r w:rsidRPr="007E253C">
        <w:rPr>
          <w:rFonts w:ascii="Times New Roman" w:hAnsi="Times New Roman"/>
          <w:sz w:val="24"/>
          <w:szCs w:val="24"/>
          <w:lang w:eastAsia="ru-RU"/>
        </w:rPr>
        <w:t xml:space="preserve"> которое можно предложить учащимся, связано с анализом рынка страховых услуг. Время выполнения задания – до 25 минут. Для этого предлагаем следующее задание, которое выполняется в форме групп</w:t>
      </w:r>
      <w:r>
        <w:rPr>
          <w:rFonts w:ascii="Times New Roman" w:hAnsi="Times New Roman"/>
          <w:sz w:val="24"/>
          <w:szCs w:val="24"/>
          <w:lang w:eastAsia="ru-RU"/>
        </w:rPr>
        <w:t>овой или индивидуальной работы.</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rPr>
      </w:pPr>
      <w:r w:rsidRPr="007E253C">
        <w:rPr>
          <w:rFonts w:ascii="Times New Roman" w:hAnsi="Times New Roman"/>
          <w:sz w:val="24"/>
          <w:szCs w:val="24"/>
        </w:rPr>
        <w:t>Познакомьтесь с сайтами страховых компаний и узнайте, сколько будет стоить страховка жилья от пожара для семьи Петровых</w:t>
      </w:r>
      <w:r>
        <w:rPr>
          <w:rFonts w:ascii="Times New Roman" w:hAnsi="Times New Roman"/>
          <w:sz w:val="24"/>
          <w:szCs w:val="24"/>
        </w:rPr>
        <w:t>,</w:t>
      </w:r>
      <w:r w:rsidRPr="007E253C">
        <w:rPr>
          <w:rFonts w:ascii="Times New Roman" w:hAnsi="Times New Roman"/>
          <w:sz w:val="24"/>
          <w:szCs w:val="24"/>
        </w:rPr>
        <w:t xml:space="preserve"> и какой максимальный размер компенсации они могли бы получить в случае пожара.</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rPr>
      </w:pPr>
      <w:r w:rsidRPr="007E253C">
        <w:rPr>
          <w:rFonts w:ascii="Times New Roman" w:hAnsi="Times New Roman"/>
          <w:sz w:val="24"/>
          <w:szCs w:val="24"/>
        </w:rPr>
        <w:t>Выясните, могла ли семья Петровых застраховать квартиру не только на случай пожара, но и на случай затопления квартиры. Узнайте, во сколько рублей в месяц обойдется страхование гражданской ответственности перед соседями.</w:t>
      </w:r>
    </w:p>
    <w:p w:rsidR="00826738" w:rsidRPr="007E253C" w:rsidRDefault="00826738" w:rsidP="00826738">
      <w:pPr>
        <w:spacing w:after="0" w:line="360" w:lineRule="auto"/>
        <w:ind w:firstLine="708"/>
        <w:jc w:val="both"/>
        <w:rPr>
          <w:rFonts w:ascii="Times New Roman" w:hAnsi="Times New Roman"/>
          <w:sz w:val="24"/>
          <w:szCs w:val="24"/>
        </w:rPr>
      </w:pPr>
      <w:r w:rsidRPr="007E253C">
        <w:rPr>
          <w:rFonts w:ascii="Times New Roman" w:hAnsi="Times New Roman"/>
          <w:sz w:val="24"/>
          <w:szCs w:val="24"/>
        </w:rPr>
        <w:t>В ходе обсуждения найденных вариантов страхования, учащиеся могут сделать вывод о спектре предлагаемых страховых продуктов (выделение обязательного и добровольного страхования, многообразие объектов страхования и т.</w:t>
      </w:r>
      <w:r>
        <w:rPr>
          <w:rFonts w:ascii="Times New Roman" w:hAnsi="Times New Roman"/>
          <w:sz w:val="24"/>
          <w:szCs w:val="24"/>
        </w:rPr>
        <w:t> </w:t>
      </w:r>
      <w:r w:rsidRPr="007E253C">
        <w:rPr>
          <w:rFonts w:ascii="Times New Roman" w:hAnsi="Times New Roman"/>
          <w:sz w:val="24"/>
          <w:szCs w:val="24"/>
        </w:rPr>
        <w:t>п.) и о факторах, влияющих на их ценообразование.</w:t>
      </w:r>
    </w:p>
    <w:p w:rsidR="00826738" w:rsidRPr="00196E33" w:rsidRDefault="00826738" w:rsidP="00196E33">
      <w:pPr>
        <w:pStyle w:val="-11"/>
        <w:tabs>
          <w:tab w:val="left" w:pos="1974"/>
        </w:tabs>
        <w:spacing w:after="0" w:line="360" w:lineRule="auto"/>
        <w:ind w:left="0"/>
        <w:rPr>
          <w:rFonts w:ascii="Times New Roman" w:hAnsi="Times New Roman"/>
          <w:i/>
          <w:sz w:val="24"/>
          <w:szCs w:val="24"/>
        </w:rPr>
      </w:pPr>
      <w:r w:rsidRPr="00196E33">
        <w:rPr>
          <w:rFonts w:ascii="Times New Roman" w:hAnsi="Times New Roman"/>
          <w:i/>
          <w:sz w:val="24"/>
          <w:szCs w:val="24"/>
        </w:rPr>
        <w:t>Сцена</w:t>
      </w:r>
      <w:r w:rsidR="00196E33" w:rsidRPr="00196E33">
        <w:rPr>
          <w:rFonts w:ascii="Times New Roman" w:hAnsi="Times New Roman"/>
          <w:i/>
          <w:sz w:val="24"/>
          <w:szCs w:val="24"/>
        </w:rPr>
        <w:t>рий 2. Круглый стол</w:t>
      </w:r>
    </w:p>
    <w:p w:rsidR="00826738" w:rsidRPr="00196E33" w:rsidRDefault="00826738" w:rsidP="00826738">
      <w:pPr>
        <w:tabs>
          <w:tab w:val="left" w:pos="1974"/>
        </w:tabs>
        <w:spacing w:after="0" w:line="360" w:lineRule="auto"/>
        <w:rPr>
          <w:rFonts w:ascii="Times New Roman" w:hAnsi="Times New Roman"/>
          <w:sz w:val="20"/>
          <w:szCs w:val="20"/>
        </w:rPr>
      </w:pPr>
      <w:r w:rsidRPr="00196E33">
        <w:rPr>
          <w:rFonts w:ascii="Times New Roman" w:hAnsi="Times New Roman"/>
          <w:sz w:val="20"/>
          <w:szCs w:val="20"/>
        </w:rPr>
        <w:t>Т</w:t>
      </w:r>
      <w:r w:rsidR="00196E33" w:rsidRPr="00196E33">
        <w:rPr>
          <w:rFonts w:ascii="Times New Roman" w:hAnsi="Times New Roman"/>
          <w:sz w:val="20"/>
          <w:szCs w:val="20"/>
        </w:rPr>
        <w:t>аблица 29.</w:t>
      </w:r>
      <w:r w:rsidRPr="00196E33">
        <w:rPr>
          <w:rFonts w:ascii="Times New Roman" w:hAnsi="Times New Roman"/>
          <w:sz w:val="20"/>
          <w:szCs w:val="20"/>
        </w:rPr>
        <w:t xml:space="preserve"> </w:t>
      </w:r>
      <w:r w:rsidR="00196E33" w:rsidRPr="00196E33">
        <w:rPr>
          <w:rFonts w:ascii="Times New Roman" w:hAnsi="Times New Roman"/>
          <w:i/>
          <w:sz w:val="20"/>
          <w:szCs w:val="20"/>
        </w:rPr>
        <w:t>Сценарий «Круглый стол «Риски и страхование»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685"/>
        <w:gridCol w:w="3402"/>
      </w:tblGrid>
      <w:tr w:rsidR="00826738" w:rsidRPr="00196E33" w:rsidTr="00B90C40">
        <w:trPr>
          <w:trHeight w:val="751"/>
        </w:trPr>
        <w:tc>
          <w:tcPr>
            <w:tcW w:w="2660" w:type="dxa"/>
            <w:tcBorders>
              <w:top w:val="single" w:sz="4" w:space="0" w:color="auto"/>
            </w:tcBorders>
            <w:vAlign w:val="center"/>
          </w:tcPr>
          <w:p w:rsidR="00826738" w:rsidRPr="00196E33" w:rsidRDefault="00826738" w:rsidP="00B90C40">
            <w:pPr>
              <w:pStyle w:val="21"/>
              <w:spacing w:line="360" w:lineRule="auto"/>
              <w:jc w:val="center"/>
              <w:rPr>
                <w:rFonts w:ascii="Times New Roman" w:hAnsi="Times New Roman"/>
                <w:b/>
                <w:caps/>
                <w:sz w:val="24"/>
                <w:szCs w:val="24"/>
              </w:rPr>
            </w:pPr>
            <w:r w:rsidRPr="00196E33">
              <w:rPr>
                <w:rFonts w:ascii="Times New Roman" w:hAnsi="Times New Roman"/>
                <w:b/>
                <w:sz w:val="24"/>
                <w:szCs w:val="24"/>
              </w:rPr>
              <w:t>Действия педагога</w:t>
            </w:r>
          </w:p>
        </w:tc>
        <w:tc>
          <w:tcPr>
            <w:tcW w:w="3685" w:type="dxa"/>
            <w:tcBorders>
              <w:top w:val="single" w:sz="4" w:space="0" w:color="auto"/>
            </w:tcBorders>
            <w:vAlign w:val="center"/>
          </w:tcPr>
          <w:p w:rsidR="00826738" w:rsidRPr="00196E33" w:rsidRDefault="00826738" w:rsidP="00B90C40">
            <w:pPr>
              <w:pStyle w:val="21"/>
              <w:spacing w:line="360" w:lineRule="auto"/>
              <w:jc w:val="center"/>
              <w:rPr>
                <w:rFonts w:ascii="Times New Roman" w:hAnsi="Times New Roman"/>
                <w:b/>
                <w:caps/>
                <w:sz w:val="24"/>
                <w:szCs w:val="24"/>
              </w:rPr>
            </w:pPr>
            <w:r w:rsidRPr="00196E33">
              <w:rPr>
                <w:rFonts w:ascii="Times New Roman" w:hAnsi="Times New Roman"/>
                <w:b/>
                <w:sz w:val="24"/>
                <w:szCs w:val="24"/>
              </w:rPr>
              <w:t>Содержание</w:t>
            </w:r>
          </w:p>
        </w:tc>
        <w:tc>
          <w:tcPr>
            <w:tcW w:w="3402" w:type="dxa"/>
            <w:tcBorders>
              <w:top w:val="single" w:sz="4" w:space="0" w:color="auto"/>
            </w:tcBorders>
            <w:vAlign w:val="center"/>
          </w:tcPr>
          <w:p w:rsidR="00826738" w:rsidRPr="00196E33" w:rsidRDefault="00826738" w:rsidP="00B90C40">
            <w:pPr>
              <w:pStyle w:val="21"/>
              <w:spacing w:line="360" w:lineRule="auto"/>
              <w:jc w:val="center"/>
              <w:rPr>
                <w:rFonts w:ascii="Times New Roman" w:hAnsi="Times New Roman"/>
                <w:b/>
                <w:caps/>
                <w:sz w:val="24"/>
                <w:szCs w:val="24"/>
              </w:rPr>
            </w:pPr>
            <w:r w:rsidRPr="00196E33">
              <w:rPr>
                <w:rFonts w:ascii="Times New Roman" w:hAnsi="Times New Roman"/>
                <w:b/>
                <w:sz w:val="24"/>
                <w:szCs w:val="24"/>
              </w:rPr>
              <w:t>Действия обучающихся</w:t>
            </w:r>
          </w:p>
        </w:tc>
      </w:tr>
      <w:tr w:rsidR="00826738" w:rsidRPr="007E253C" w:rsidTr="00B90C40">
        <w:tc>
          <w:tcPr>
            <w:tcW w:w="2660" w:type="dxa"/>
            <w:tcBorders>
              <w:bottom w:val="single" w:sz="4" w:space="0" w:color="auto"/>
            </w:tcBorders>
          </w:tcPr>
          <w:p w:rsidR="00826738" w:rsidRPr="007E253C" w:rsidRDefault="00826738" w:rsidP="00196E33">
            <w:pPr>
              <w:pStyle w:val="21"/>
              <w:rPr>
                <w:rFonts w:ascii="Times New Roman" w:hAnsi="Times New Roman"/>
                <w:caps/>
                <w:sz w:val="24"/>
                <w:szCs w:val="24"/>
              </w:rPr>
            </w:pPr>
            <w:r w:rsidRPr="007E253C">
              <w:rPr>
                <w:rFonts w:ascii="Times New Roman" w:hAnsi="Times New Roman"/>
                <w:sz w:val="24"/>
                <w:szCs w:val="24"/>
                <w:lang w:eastAsia="ru-RU"/>
              </w:rPr>
              <w:t xml:space="preserve">Организация круглого стола учащихся по одной из выбранных тем. </w:t>
            </w:r>
          </w:p>
        </w:tc>
        <w:tc>
          <w:tcPr>
            <w:tcW w:w="3685" w:type="dxa"/>
            <w:tcBorders>
              <w:bottom w:val="single" w:sz="4" w:space="0" w:color="auto"/>
            </w:tcBorders>
          </w:tcPr>
          <w:p w:rsidR="00826738" w:rsidRPr="007E253C" w:rsidRDefault="00826738" w:rsidP="00196E33">
            <w:pPr>
              <w:autoSpaceDE w:val="0"/>
              <w:autoSpaceDN w:val="0"/>
              <w:adjustRightInd w:val="0"/>
              <w:spacing w:after="0" w:line="240" w:lineRule="auto"/>
              <w:rPr>
                <w:rFonts w:ascii="Times New Roman" w:hAnsi="Times New Roman"/>
                <w:sz w:val="24"/>
                <w:szCs w:val="24"/>
              </w:rPr>
            </w:pPr>
            <w:r w:rsidRPr="007E253C">
              <w:rPr>
                <w:rFonts w:ascii="Times New Roman" w:hAnsi="Times New Roman"/>
                <w:sz w:val="24"/>
                <w:szCs w:val="24"/>
              </w:rPr>
              <w:t>Обсуждение одной из тем:</w:t>
            </w:r>
          </w:p>
          <w:p w:rsidR="00826738" w:rsidRPr="007E253C" w:rsidRDefault="00826738" w:rsidP="00196E33">
            <w:pPr>
              <w:autoSpaceDE w:val="0"/>
              <w:autoSpaceDN w:val="0"/>
              <w:adjustRightInd w:val="0"/>
              <w:spacing w:after="0" w:line="240" w:lineRule="auto"/>
              <w:rPr>
                <w:rFonts w:ascii="Times New Roman" w:hAnsi="Times New Roman"/>
                <w:sz w:val="24"/>
                <w:szCs w:val="24"/>
              </w:rPr>
            </w:pPr>
            <w:r w:rsidRPr="007E253C">
              <w:rPr>
                <w:rFonts w:ascii="Times New Roman" w:hAnsi="Times New Roman"/>
                <w:sz w:val="24"/>
                <w:szCs w:val="24"/>
              </w:rPr>
              <w:t>«Плюсы и минусы имущественного страхования в России»;</w:t>
            </w:r>
          </w:p>
          <w:p w:rsidR="00826738" w:rsidRPr="007E253C" w:rsidRDefault="00826738" w:rsidP="00196E33">
            <w:pPr>
              <w:autoSpaceDE w:val="0"/>
              <w:autoSpaceDN w:val="0"/>
              <w:adjustRightInd w:val="0"/>
              <w:spacing w:after="0" w:line="240" w:lineRule="auto"/>
              <w:rPr>
                <w:rFonts w:ascii="Times New Roman" w:hAnsi="Times New Roman"/>
                <w:sz w:val="24"/>
                <w:szCs w:val="24"/>
              </w:rPr>
            </w:pPr>
            <w:r w:rsidRPr="007E253C">
              <w:rPr>
                <w:rFonts w:ascii="Times New Roman" w:hAnsi="Times New Roman"/>
                <w:sz w:val="24"/>
                <w:szCs w:val="24"/>
              </w:rPr>
              <w:t>«Перспективы развития накопительного страхования жизни в России»;</w:t>
            </w:r>
          </w:p>
          <w:p w:rsidR="00826738" w:rsidRPr="007E253C" w:rsidRDefault="00826738" w:rsidP="00196E33">
            <w:pPr>
              <w:autoSpaceDE w:val="0"/>
              <w:autoSpaceDN w:val="0"/>
              <w:adjustRightInd w:val="0"/>
              <w:spacing w:after="0" w:line="240" w:lineRule="auto"/>
              <w:rPr>
                <w:rFonts w:ascii="Times New Roman" w:hAnsi="Times New Roman"/>
                <w:sz w:val="24"/>
                <w:szCs w:val="24"/>
              </w:rPr>
            </w:pPr>
            <w:r w:rsidRPr="007E253C">
              <w:rPr>
                <w:rFonts w:ascii="Times New Roman" w:hAnsi="Times New Roman"/>
                <w:sz w:val="24"/>
                <w:szCs w:val="24"/>
              </w:rPr>
              <w:t>«Перспективы развития ДМС в России»;</w:t>
            </w:r>
          </w:p>
          <w:p w:rsidR="00826738" w:rsidRPr="007E253C" w:rsidRDefault="00826738" w:rsidP="00196E33">
            <w:pPr>
              <w:autoSpaceDE w:val="0"/>
              <w:autoSpaceDN w:val="0"/>
              <w:adjustRightInd w:val="0"/>
              <w:spacing w:after="0" w:line="240" w:lineRule="auto"/>
              <w:rPr>
                <w:rFonts w:ascii="Times New Roman" w:hAnsi="Times New Roman"/>
                <w:caps/>
                <w:sz w:val="24"/>
                <w:szCs w:val="24"/>
              </w:rPr>
            </w:pPr>
            <w:r w:rsidRPr="007E253C">
              <w:rPr>
                <w:rFonts w:ascii="Times New Roman" w:hAnsi="Times New Roman"/>
                <w:sz w:val="24"/>
                <w:szCs w:val="24"/>
              </w:rPr>
              <w:t xml:space="preserve">«Перспективы развития страхования от несчастного </w:t>
            </w:r>
            <w:r w:rsidRPr="007E253C">
              <w:rPr>
                <w:rFonts w:ascii="Times New Roman" w:hAnsi="Times New Roman"/>
                <w:sz w:val="24"/>
                <w:szCs w:val="24"/>
              </w:rPr>
              <w:lastRenderedPageBreak/>
              <w:t>случая в России».</w:t>
            </w:r>
          </w:p>
        </w:tc>
        <w:tc>
          <w:tcPr>
            <w:tcW w:w="3402" w:type="dxa"/>
            <w:tcBorders>
              <w:bottom w:val="single" w:sz="4" w:space="0" w:color="auto"/>
            </w:tcBorders>
          </w:tcPr>
          <w:p w:rsidR="00826738" w:rsidRPr="007E253C" w:rsidRDefault="00826738" w:rsidP="00196E33">
            <w:pPr>
              <w:pStyle w:val="-11"/>
              <w:tabs>
                <w:tab w:val="left" w:pos="1974"/>
              </w:tabs>
              <w:spacing w:after="0" w:line="240" w:lineRule="auto"/>
              <w:ind w:left="0"/>
              <w:contextualSpacing w:val="0"/>
              <w:rPr>
                <w:rFonts w:ascii="Times New Roman" w:hAnsi="Times New Roman"/>
                <w:sz w:val="24"/>
                <w:szCs w:val="24"/>
              </w:rPr>
            </w:pPr>
            <w:r w:rsidRPr="007E253C">
              <w:rPr>
                <w:rFonts w:ascii="Times New Roman" w:hAnsi="Times New Roman"/>
                <w:sz w:val="24"/>
                <w:szCs w:val="24"/>
              </w:rPr>
              <w:lastRenderedPageBreak/>
              <w:t>Выявлять и описывать риски.</w:t>
            </w:r>
          </w:p>
          <w:p w:rsidR="00826738" w:rsidRPr="007E253C" w:rsidRDefault="00826738" w:rsidP="00196E33">
            <w:pPr>
              <w:pStyle w:val="-11"/>
              <w:tabs>
                <w:tab w:val="left" w:pos="1974"/>
              </w:tabs>
              <w:spacing w:after="0" w:line="240" w:lineRule="auto"/>
              <w:ind w:left="0"/>
              <w:contextualSpacing w:val="0"/>
              <w:rPr>
                <w:rFonts w:ascii="Times New Roman" w:hAnsi="Times New Roman"/>
                <w:sz w:val="24"/>
                <w:szCs w:val="24"/>
              </w:rPr>
            </w:pPr>
            <w:r w:rsidRPr="007E253C">
              <w:rPr>
                <w:rFonts w:ascii="Times New Roman" w:hAnsi="Times New Roman"/>
                <w:sz w:val="24"/>
                <w:szCs w:val="24"/>
              </w:rPr>
              <w:t>Характеризовать страхование как финансовый механизм.</w:t>
            </w:r>
          </w:p>
          <w:p w:rsidR="00826738" w:rsidRPr="007E253C" w:rsidRDefault="00826738" w:rsidP="00196E33">
            <w:pPr>
              <w:pStyle w:val="-11"/>
              <w:tabs>
                <w:tab w:val="left" w:pos="1974"/>
              </w:tabs>
              <w:spacing w:after="0" w:line="240" w:lineRule="auto"/>
              <w:ind w:left="0"/>
              <w:contextualSpacing w:val="0"/>
              <w:rPr>
                <w:rFonts w:ascii="Times New Roman" w:hAnsi="Times New Roman"/>
                <w:sz w:val="24"/>
                <w:szCs w:val="24"/>
              </w:rPr>
            </w:pPr>
            <w:r w:rsidRPr="007E253C">
              <w:rPr>
                <w:rFonts w:ascii="Times New Roman" w:hAnsi="Times New Roman"/>
                <w:sz w:val="24"/>
                <w:szCs w:val="24"/>
              </w:rPr>
              <w:t>Объяснять задачи страхования.</w:t>
            </w:r>
          </w:p>
          <w:p w:rsidR="00826738" w:rsidRPr="007E253C" w:rsidRDefault="00826738" w:rsidP="00196E33">
            <w:pPr>
              <w:pStyle w:val="-11"/>
              <w:tabs>
                <w:tab w:val="left" w:pos="1974"/>
              </w:tabs>
              <w:spacing w:after="0" w:line="240" w:lineRule="auto"/>
              <w:ind w:left="0"/>
              <w:contextualSpacing w:val="0"/>
              <w:rPr>
                <w:rFonts w:ascii="Times New Roman" w:hAnsi="Times New Roman"/>
                <w:caps/>
                <w:sz w:val="24"/>
                <w:szCs w:val="24"/>
              </w:rPr>
            </w:pPr>
            <w:r w:rsidRPr="007E253C">
              <w:rPr>
                <w:rFonts w:ascii="Times New Roman" w:hAnsi="Times New Roman"/>
                <w:sz w:val="24"/>
                <w:szCs w:val="24"/>
              </w:rPr>
              <w:t>Различать виды страховых продуктов.</w:t>
            </w:r>
          </w:p>
        </w:tc>
      </w:tr>
    </w:tbl>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rPr>
      </w:pP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rPr>
      </w:pPr>
      <w:r w:rsidRPr="007E253C">
        <w:rPr>
          <w:rFonts w:ascii="Times New Roman" w:hAnsi="Times New Roman"/>
          <w:sz w:val="24"/>
          <w:szCs w:val="24"/>
        </w:rPr>
        <w:t>При работе с темой «Плюсы и минусы имущественного страхования в России» для организации круглого стола может быть предложено учащимся разделиться на две команды: одной необходимо будет аргументировать плюсы имущественного страхования в России, а другой – минусы как для населения, так и для страховых компаний и государства</w:t>
      </w:r>
      <w:r w:rsidRPr="007E253C">
        <w:rPr>
          <w:rStyle w:val="af1"/>
          <w:rFonts w:ascii="Times New Roman" w:hAnsi="Times New Roman"/>
          <w:sz w:val="24"/>
          <w:szCs w:val="24"/>
        </w:rPr>
        <w:footnoteReference w:id="28"/>
      </w:r>
      <w:r w:rsidRPr="007E253C">
        <w:rPr>
          <w:rFonts w:ascii="Times New Roman" w:hAnsi="Times New Roman"/>
          <w:sz w:val="24"/>
          <w:szCs w:val="24"/>
        </w:rPr>
        <w:t>.</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rPr>
      </w:pPr>
      <w:r w:rsidRPr="007E253C">
        <w:rPr>
          <w:rFonts w:ascii="Times New Roman" w:hAnsi="Times New Roman"/>
          <w:sz w:val="24"/>
          <w:szCs w:val="24"/>
        </w:rPr>
        <w:t xml:space="preserve">Обсуждение тем 2-4 целесообразно провести в формате индивидуальных выступлений. </w:t>
      </w:r>
    </w:p>
    <w:p w:rsidR="00826738" w:rsidRPr="00196E33" w:rsidRDefault="00826738" w:rsidP="00826738">
      <w:pPr>
        <w:spacing w:after="0" w:line="360" w:lineRule="auto"/>
        <w:ind w:firstLine="708"/>
        <w:jc w:val="both"/>
        <w:rPr>
          <w:rFonts w:ascii="Times New Roman" w:hAnsi="Times New Roman"/>
          <w:i/>
          <w:sz w:val="24"/>
          <w:szCs w:val="24"/>
        </w:rPr>
      </w:pPr>
      <w:r w:rsidRPr="007E253C">
        <w:rPr>
          <w:rFonts w:ascii="Times New Roman" w:hAnsi="Times New Roman"/>
          <w:sz w:val="24"/>
          <w:szCs w:val="24"/>
        </w:rPr>
        <w:t>Подводя итог занятия, учитель предлагает учащимся ознакомиться и дополнительно обсудить ситуации</w:t>
      </w:r>
      <w:r w:rsidRPr="007E253C">
        <w:rPr>
          <w:rFonts w:ascii="Times New Roman" w:hAnsi="Times New Roman"/>
          <w:b/>
          <w:sz w:val="24"/>
          <w:szCs w:val="24"/>
        </w:rPr>
        <w:t xml:space="preserve"> </w:t>
      </w:r>
      <w:r w:rsidRPr="00196E33">
        <w:rPr>
          <w:rFonts w:ascii="Times New Roman" w:hAnsi="Times New Roman"/>
          <w:i/>
          <w:sz w:val="24"/>
          <w:szCs w:val="24"/>
        </w:rPr>
        <w:t>«Страховые компании: всем ли компаниям можно доверять?» или «Страхование: можно ли сэкономить и не проиграть».</w:t>
      </w:r>
    </w:p>
    <w:p w:rsidR="00826738" w:rsidRPr="007E253C" w:rsidRDefault="00826738" w:rsidP="00826738">
      <w:pPr>
        <w:spacing w:after="0" w:line="360" w:lineRule="auto"/>
        <w:ind w:firstLine="708"/>
        <w:jc w:val="both"/>
        <w:rPr>
          <w:rFonts w:ascii="Times New Roman" w:hAnsi="Times New Roman"/>
          <w:b/>
          <w:sz w:val="24"/>
          <w:szCs w:val="24"/>
        </w:rPr>
      </w:pPr>
      <w:r w:rsidRPr="007E253C">
        <w:rPr>
          <w:rFonts w:ascii="Times New Roman" w:hAnsi="Times New Roman"/>
          <w:sz w:val="24"/>
          <w:szCs w:val="24"/>
        </w:rPr>
        <w:t>Ключевыми вопросами на завершающем этапе работ у учащихся могут стать проблемные вопросы</w:t>
      </w:r>
      <w:r w:rsidR="00196E33">
        <w:rPr>
          <w:rFonts w:ascii="Times New Roman" w:hAnsi="Times New Roman"/>
          <w:sz w:val="24"/>
          <w:szCs w:val="24"/>
        </w:rPr>
        <w:t>, например</w:t>
      </w:r>
      <w:r w:rsidRPr="007E253C">
        <w:rPr>
          <w:rFonts w:ascii="Times New Roman" w:hAnsi="Times New Roman"/>
          <w:sz w:val="24"/>
          <w:szCs w:val="24"/>
        </w:rPr>
        <w:t>:</w:t>
      </w:r>
    </w:p>
    <w:p w:rsidR="00826738" w:rsidRPr="007E253C" w:rsidRDefault="00826738" w:rsidP="00826738">
      <w:pPr>
        <w:spacing w:after="0" w:line="360" w:lineRule="auto"/>
        <w:ind w:firstLine="708"/>
        <w:jc w:val="both"/>
        <w:rPr>
          <w:rFonts w:ascii="Times New Roman" w:hAnsi="Times New Roman"/>
          <w:sz w:val="24"/>
          <w:szCs w:val="24"/>
        </w:rPr>
      </w:pPr>
      <w:r w:rsidRPr="007E253C">
        <w:rPr>
          <w:rFonts w:ascii="Times New Roman" w:hAnsi="Times New Roman"/>
          <w:sz w:val="24"/>
          <w:szCs w:val="24"/>
        </w:rPr>
        <w:t>Помогает ли страхование экономить?</w:t>
      </w:r>
    </w:p>
    <w:p w:rsidR="00826738" w:rsidRPr="007E253C" w:rsidRDefault="00826738" w:rsidP="00196E33">
      <w:pPr>
        <w:spacing w:after="0" w:line="360" w:lineRule="auto"/>
        <w:ind w:firstLine="708"/>
        <w:jc w:val="both"/>
        <w:rPr>
          <w:rFonts w:ascii="Times New Roman" w:hAnsi="Times New Roman"/>
          <w:sz w:val="24"/>
          <w:szCs w:val="24"/>
        </w:rPr>
      </w:pPr>
      <w:r w:rsidRPr="007E253C">
        <w:rPr>
          <w:rFonts w:ascii="Times New Roman" w:hAnsi="Times New Roman"/>
          <w:sz w:val="24"/>
          <w:szCs w:val="24"/>
        </w:rPr>
        <w:t>С какими рисками может столкнуться страхователь, выбрав «ненадежную» компанию при наступлении страхового случая? Как этого избежать?</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196E33">
        <w:rPr>
          <w:rFonts w:ascii="Times New Roman" w:hAnsi="Times New Roman"/>
          <w:i/>
          <w:sz w:val="24"/>
          <w:szCs w:val="24"/>
        </w:rPr>
        <w:t>В качестве опережающего задания</w:t>
      </w:r>
      <w:r w:rsidRPr="00196E33">
        <w:rPr>
          <w:rFonts w:ascii="Times New Roman" w:hAnsi="Times New Roman"/>
          <w:sz w:val="24"/>
          <w:szCs w:val="24"/>
        </w:rPr>
        <w:t>,</w:t>
      </w:r>
      <w:r w:rsidRPr="007E253C">
        <w:rPr>
          <w:rFonts w:ascii="Times New Roman" w:hAnsi="Times New Roman"/>
          <w:sz w:val="24"/>
          <w:szCs w:val="24"/>
        </w:rPr>
        <w:t xml:space="preserve"> необходимого для организации занятия 13 в </w:t>
      </w:r>
      <w:r w:rsidRPr="00196E33">
        <w:rPr>
          <w:rFonts w:ascii="Times New Roman" w:hAnsi="Times New Roman"/>
          <w:i/>
          <w:sz w:val="24"/>
          <w:szCs w:val="24"/>
        </w:rPr>
        <w:t xml:space="preserve">форме </w:t>
      </w:r>
      <w:r w:rsidRPr="00196E33">
        <w:rPr>
          <w:rFonts w:ascii="Times New Roman" w:hAnsi="Times New Roman"/>
          <w:i/>
          <w:sz w:val="24"/>
          <w:szCs w:val="24"/>
          <w:lang w:eastAsia="ru-RU"/>
        </w:rPr>
        <w:t>деловой игры</w:t>
      </w:r>
      <w:r w:rsidRPr="007E253C">
        <w:rPr>
          <w:rFonts w:ascii="Times New Roman" w:hAnsi="Times New Roman"/>
          <w:sz w:val="24"/>
          <w:szCs w:val="24"/>
          <w:lang w:eastAsia="ru-RU"/>
        </w:rPr>
        <w:t xml:space="preserve"> «Выбираю программу страхования»</w:t>
      </w:r>
      <w:r>
        <w:rPr>
          <w:rFonts w:ascii="Times New Roman" w:hAnsi="Times New Roman"/>
          <w:sz w:val="24"/>
          <w:szCs w:val="24"/>
          <w:lang w:eastAsia="ru-RU"/>
        </w:rPr>
        <w:t>,</w:t>
      </w:r>
      <w:r w:rsidRPr="007E253C">
        <w:rPr>
          <w:rFonts w:ascii="Times New Roman" w:hAnsi="Times New Roman"/>
          <w:sz w:val="24"/>
          <w:szCs w:val="24"/>
          <w:lang w:eastAsia="ru-RU"/>
        </w:rPr>
        <w:t xml:space="preserve"> учащимся предлагается познакомиться со страховыми продуктами, предлагаемыми в секторах «Накопительное страхование жизни в моем регионе» и «Добровольное медицинское страхование моем регионе».</w:t>
      </w:r>
    </w:p>
    <w:p w:rsidR="00826738" w:rsidRPr="007E253C" w:rsidRDefault="00826738" w:rsidP="00826738">
      <w:pPr>
        <w:pStyle w:val="-11"/>
        <w:tabs>
          <w:tab w:val="left" w:pos="1974"/>
        </w:tabs>
        <w:spacing w:after="0" w:line="360" w:lineRule="auto"/>
        <w:ind w:left="0"/>
        <w:rPr>
          <w:rFonts w:ascii="Times New Roman" w:hAnsi="Times New Roman"/>
          <w:b/>
          <w:sz w:val="24"/>
          <w:szCs w:val="24"/>
        </w:rPr>
      </w:pPr>
      <w:r w:rsidRPr="007E253C">
        <w:rPr>
          <w:rFonts w:ascii="Times New Roman" w:hAnsi="Times New Roman"/>
          <w:b/>
          <w:sz w:val="24"/>
          <w:szCs w:val="24"/>
        </w:rPr>
        <w:t>Тема 13. Выбираем страховой продукт</w:t>
      </w:r>
    </w:p>
    <w:p w:rsidR="00826738" w:rsidRPr="00196E33" w:rsidRDefault="00826738" w:rsidP="00826738">
      <w:pPr>
        <w:autoSpaceDE w:val="0"/>
        <w:autoSpaceDN w:val="0"/>
        <w:adjustRightInd w:val="0"/>
        <w:spacing w:after="0" w:line="360" w:lineRule="auto"/>
        <w:jc w:val="both"/>
        <w:rPr>
          <w:rFonts w:ascii="Times New Roman" w:hAnsi="Times New Roman"/>
          <w:i/>
          <w:sz w:val="24"/>
          <w:szCs w:val="24"/>
          <w:lang w:eastAsia="ru-RU"/>
        </w:rPr>
      </w:pPr>
      <w:r w:rsidRPr="00196E33">
        <w:rPr>
          <w:rFonts w:ascii="Times New Roman" w:hAnsi="Times New Roman"/>
          <w:i/>
          <w:sz w:val="24"/>
          <w:szCs w:val="24"/>
        </w:rPr>
        <w:t>Сценарий 1. Деловая игра</w:t>
      </w:r>
    </w:p>
    <w:p w:rsidR="00826738" w:rsidRPr="00196E33" w:rsidRDefault="00196E33" w:rsidP="00826738">
      <w:pPr>
        <w:autoSpaceDE w:val="0"/>
        <w:autoSpaceDN w:val="0"/>
        <w:adjustRightInd w:val="0"/>
        <w:spacing w:after="0" w:line="360" w:lineRule="auto"/>
        <w:jc w:val="both"/>
        <w:rPr>
          <w:rFonts w:ascii="Times New Roman" w:hAnsi="Times New Roman"/>
          <w:i/>
          <w:sz w:val="20"/>
          <w:szCs w:val="20"/>
          <w:lang w:eastAsia="ru-RU"/>
        </w:rPr>
      </w:pPr>
      <w:r w:rsidRPr="00196E33">
        <w:rPr>
          <w:rFonts w:ascii="Times New Roman" w:hAnsi="Times New Roman"/>
          <w:i/>
          <w:sz w:val="20"/>
          <w:szCs w:val="20"/>
        </w:rPr>
        <w:t>Таблица 30.</w:t>
      </w:r>
      <w:r w:rsidR="00826738" w:rsidRPr="00196E33">
        <w:rPr>
          <w:rFonts w:ascii="Times New Roman" w:hAnsi="Times New Roman"/>
          <w:i/>
          <w:sz w:val="20"/>
          <w:szCs w:val="20"/>
        </w:rPr>
        <w:t xml:space="preserve"> </w:t>
      </w:r>
      <w:r w:rsidRPr="00196E33">
        <w:rPr>
          <w:rFonts w:ascii="Times New Roman" w:hAnsi="Times New Roman"/>
          <w:i/>
          <w:sz w:val="20"/>
          <w:szCs w:val="20"/>
        </w:rPr>
        <w:t>Сценарий «Деловая игра</w:t>
      </w:r>
      <w:r w:rsidRPr="00196E33">
        <w:rPr>
          <w:rFonts w:ascii="Times New Roman" w:hAnsi="Times New Roman"/>
          <w:i/>
          <w:sz w:val="20"/>
          <w:szCs w:val="20"/>
          <w:lang w:eastAsia="ru-RU"/>
        </w:rPr>
        <w:t xml:space="preserve"> «Выбираю программу страхования»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3686"/>
        <w:gridCol w:w="2976"/>
      </w:tblGrid>
      <w:tr w:rsidR="00826738" w:rsidRPr="00196E33" w:rsidTr="00B90C40">
        <w:trPr>
          <w:cantSplit/>
          <w:trHeight w:val="751"/>
          <w:tblHeader/>
        </w:trPr>
        <w:tc>
          <w:tcPr>
            <w:tcW w:w="3085" w:type="dxa"/>
            <w:tcBorders>
              <w:top w:val="single" w:sz="4" w:space="0" w:color="auto"/>
            </w:tcBorders>
            <w:vAlign w:val="center"/>
          </w:tcPr>
          <w:p w:rsidR="00826738" w:rsidRPr="00196E33" w:rsidRDefault="00826738" w:rsidP="00B90C40">
            <w:pPr>
              <w:pStyle w:val="21"/>
              <w:spacing w:line="360" w:lineRule="auto"/>
              <w:jc w:val="center"/>
              <w:rPr>
                <w:rFonts w:ascii="Times New Roman" w:hAnsi="Times New Roman"/>
                <w:b/>
                <w:caps/>
                <w:sz w:val="24"/>
                <w:szCs w:val="24"/>
              </w:rPr>
            </w:pPr>
            <w:r w:rsidRPr="00196E33">
              <w:rPr>
                <w:rFonts w:ascii="Times New Roman" w:hAnsi="Times New Roman"/>
                <w:b/>
                <w:sz w:val="24"/>
                <w:szCs w:val="24"/>
              </w:rPr>
              <w:t>Действия педагога</w:t>
            </w:r>
          </w:p>
        </w:tc>
        <w:tc>
          <w:tcPr>
            <w:tcW w:w="3686" w:type="dxa"/>
            <w:tcBorders>
              <w:top w:val="single" w:sz="4" w:space="0" w:color="auto"/>
            </w:tcBorders>
            <w:vAlign w:val="center"/>
          </w:tcPr>
          <w:p w:rsidR="00826738" w:rsidRPr="00196E33" w:rsidRDefault="00826738" w:rsidP="00B90C40">
            <w:pPr>
              <w:pStyle w:val="21"/>
              <w:spacing w:line="360" w:lineRule="auto"/>
              <w:jc w:val="center"/>
              <w:rPr>
                <w:rFonts w:ascii="Times New Roman" w:hAnsi="Times New Roman"/>
                <w:b/>
                <w:caps/>
                <w:sz w:val="24"/>
                <w:szCs w:val="24"/>
              </w:rPr>
            </w:pPr>
            <w:r w:rsidRPr="00196E33">
              <w:rPr>
                <w:rFonts w:ascii="Times New Roman" w:hAnsi="Times New Roman"/>
                <w:b/>
                <w:sz w:val="24"/>
                <w:szCs w:val="24"/>
              </w:rPr>
              <w:t>Содержание</w:t>
            </w:r>
          </w:p>
        </w:tc>
        <w:tc>
          <w:tcPr>
            <w:tcW w:w="2976" w:type="dxa"/>
            <w:tcBorders>
              <w:top w:val="single" w:sz="4" w:space="0" w:color="auto"/>
            </w:tcBorders>
            <w:vAlign w:val="center"/>
          </w:tcPr>
          <w:p w:rsidR="00826738" w:rsidRPr="00196E33" w:rsidRDefault="00826738" w:rsidP="00B90C40">
            <w:pPr>
              <w:pStyle w:val="21"/>
              <w:spacing w:line="360" w:lineRule="auto"/>
              <w:jc w:val="center"/>
              <w:rPr>
                <w:rFonts w:ascii="Times New Roman" w:hAnsi="Times New Roman"/>
                <w:b/>
                <w:caps/>
                <w:sz w:val="24"/>
                <w:szCs w:val="24"/>
              </w:rPr>
            </w:pPr>
            <w:r w:rsidRPr="00196E33">
              <w:rPr>
                <w:rFonts w:ascii="Times New Roman" w:hAnsi="Times New Roman"/>
                <w:b/>
                <w:sz w:val="24"/>
                <w:szCs w:val="24"/>
              </w:rPr>
              <w:t>Действия обучающихся</w:t>
            </w:r>
          </w:p>
        </w:tc>
      </w:tr>
      <w:tr w:rsidR="00826738" w:rsidRPr="007E253C" w:rsidTr="00B90C40">
        <w:trPr>
          <w:cantSplit/>
        </w:trPr>
        <w:tc>
          <w:tcPr>
            <w:tcW w:w="3085" w:type="dxa"/>
            <w:tcBorders>
              <w:bottom w:val="single" w:sz="4" w:space="0" w:color="auto"/>
            </w:tcBorders>
          </w:tcPr>
          <w:p w:rsidR="00826738" w:rsidRPr="007E253C" w:rsidRDefault="00826738" w:rsidP="00196E33">
            <w:pPr>
              <w:pStyle w:val="21"/>
              <w:rPr>
                <w:rFonts w:ascii="Times New Roman" w:hAnsi="Times New Roman"/>
                <w:caps/>
                <w:sz w:val="24"/>
                <w:szCs w:val="24"/>
              </w:rPr>
            </w:pPr>
            <w:r w:rsidRPr="007E253C">
              <w:rPr>
                <w:rFonts w:ascii="Times New Roman" w:hAnsi="Times New Roman"/>
                <w:sz w:val="24"/>
                <w:szCs w:val="24"/>
                <w:lang w:eastAsia="ru-RU"/>
              </w:rPr>
              <w:t xml:space="preserve">Организация деятельности в группах по презентации предложений в секторе страховых услуг «Накопительное страхование жизни» / «Добровольное медицинское страхование». </w:t>
            </w:r>
          </w:p>
        </w:tc>
        <w:tc>
          <w:tcPr>
            <w:tcW w:w="3686" w:type="dxa"/>
            <w:tcBorders>
              <w:bottom w:val="single" w:sz="4" w:space="0" w:color="auto"/>
            </w:tcBorders>
          </w:tcPr>
          <w:p w:rsidR="00826738" w:rsidRPr="007E253C" w:rsidRDefault="00826738" w:rsidP="00196E33">
            <w:pPr>
              <w:pStyle w:val="21"/>
              <w:rPr>
                <w:rFonts w:ascii="Times New Roman" w:hAnsi="Times New Roman"/>
                <w:caps/>
                <w:sz w:val="24"/>
                <w:szCs w:val="24"/>
              </w:rPr>
            </w:pPr>
            <w:r w:rsidRPr="007E253C">
              <w:rPr>
                <w:rFonts w:ascii="Times New Roman" w:hAnsi="Times New Roman"/>
                <w:sz w:val="24"/>
                <w:szCs w:val="24"/>
              </w:rPr>
              <w:t xml:space="preserve">Страховые продукты </w:t>
            </w:r>
            <w:r w:rsidRPr="007E253C">
              <w:rPr>
                <w:rFonts w:ascii="Times New Roman" w:hAnsi="Times New Roman"/>
                <w:sz w:val="24"/>
                <w:szCs w:val="24"/>
                <w:lang w:eastAsia="ru-RU"/>
              </w:rPr>
              <w:t>в секторе страховых услуг «Накопительное страхование жизни» / «Добровольное медицинское страхование», предлагаемы</w:t>
            </w:r>
            <w:r>
              <w:rPr>
                <w:rFonts w:ascii="Times New Roman" w:hAnsi="Times New Roman"/>
                <w:sz w:val="24"/>
                <w:szCs w:val="24"/>
                <w:lang w:eastAsia="ru-RU"/>
              </w:rPr>
              <w:t>е</w:t>
            </w:r>
            <w:r w:rsidRPr="007E253C">
              <w:rPr>
                <w:rFonts w:ascii="Times New Roman" w:hAnsi="Times New Roman"/>
                <w:sz w:val="24"/>
                <w:szCs w:val="24"/>
                <w:lang w:eastAsia="ru-RU"/>
              </w:rPr>
              <w:t xml:space="preserve"> в регионе.</w:t>
            </w:r>
          </w:p>
        </w:tc>
        <w:tc>
          <w:tcPr>
            <w:tcW w:w="2976" w:type="dxa"/>
            <w:tcBorders>
              <w:bottom w:val="single" w:sz="4" w:space="0" w:color="auto"/>
            </w:tcBorders>
          </w:tcPr>
          <w:p w:rsidR="00826738" w:rsidRPr="007E253C" w:rsidRDefault="00826738" w:rsidP="00196E33">
            <w:pPr>
              <w:pStyle w:val="-11"/>
              <w:tabs>
                <w:tab w:val="left" w:pos="1974"/>
              </w:tabs>
              <w:spacing w:after="0" w:line="240" w:lineRule="auto"/>
              <w:ind w:left="0" w:firstLine="34"/>
              <w:rPr>
                <w:rFonts w:ascii="Times New Roman" w:hAnsi="Times New Roman"/>
                <w:sz w:val="24"/>
                <w:szCs w:val="24"/>
              </w:rPr>
            </w:pPr>
            <w:r w:rsidRPr="007E253C">
              <w:rPr>
                <w:rFonts w:ascii="Times New Roman" w:hAnsi="Times New Roman"/>
                <w:sz w:val="24"/>
                <w:szCs w:val="24"/>
              </w:rPr>
              <w:t>Различать виды страховых продуктов.</w:t>
            </w:r>
          </w:p>
          <w:p w:rsidR="00826738" w:rsidRPr="007E253C" w:rsidRDefault="00826738" w:rsidP="00196E33">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Анализировать, какие страховые продукты уместны в определенных жизненных ситуациях.</w:t>
            </w:r>
          </w:p>
        </w:tc>
      </w:tr>
      <w:tr w:rsidR="00826738" w:rsidRPr="007E253C" w:rsidTr="00B90C40">
        <w:trPr>
          <w:cantSplit/>
        </w:trPr>
        <w:tc>
          <w:tcPr>
            <w:tcW w:w="3085" w:type="dxa"/>
          </w:tcPr>
          <w:p w:rsidR="00826738" w:rsidRPr="007E253C" w:rsidRDefault="00826738" w:rsidP="00196E33">
            <w:pPr>
              <w:autoSpaceDE w:val="0"/>
              <w:autoSpaceDN w:val="0"/>
              <w:adjustRightInd w:val="0"/>
              <w:spacing w:after="0" w:line="240" w:lineRule="auto"/>
              <w:rPr>
                <w:rFonts w:ascii="Times New Roman" w:hAnsi="Times New Roman"/>
                <w:sz w:val="24"/>
                <w:szCs w:val="24"/>
                <w:lang w:eastAsia="ru-RU"/>
              </w:rPr>
            </w:pPr>
            <w:r w:rsidRPr="007E253C">
              <w:rPr>
                <w:rFonts w:ascii="Times New Roman" w:hAnsi="Times New Roman"/>
                <w:sz w:val="24"/>
                <w:szCs w:val="24"/>
                <w:lang w:eastAsia="ru-RU"/>
              </w:rPr>
              <w:lastRenderedPageBreak/>
              <w:t>Организация презентации пакетов страховых продуктов.</w:t>
            </w:r>
          </w:p>
        </w:tc>
        <w:tc>
          <w:tcPr>
            <w:tcW w:w="3686" w:type="dxa"/>
          </w:tcPr>
          <w:p w:rsidR="00826738" w:rsidRPr="007E253C" w:rsidRDefault="00826738" w:rsidP="00196E33">
            <w:pPr>
              <w:pStyle w:val="21"/>
              <w:rPr>
                <w:rFonts w:ascii="Times New Roman" w:hAnsi="Times New Roman"/>
                <w:caps/>
                <w:sz w:val="24"/>
                <w:szCs w:val="24"/>
              </w:rPr>
            </w:pPr>
            <w:r w:rsidRPr="007E253C">
              <w:rPr>
                <w:rFonts w:ascii="Times New Roman" w:hAnsi="Times New Roman"/>
                <w:sz w:val="24"/>
                <w:szCs w:val="24"/>
              </w:rPr>
              <w:t xml:space="preserve">Страховые продукты </w:t>
            </w:r>
            <w:r w:rsidRPr="007E253C">
              <w:rPr>
                <w:rFonts w:ascii="Times New Roman" w:hAnsi="Times New Roman"/>
                <w:sz w:val="24"/>
                <w:szCs w:val="24"/>
                <w:lang w:eastAsia="ru-RU"/>
              </w:rPr>
              <w:t>в секторе страховых услуг «Накопительное страхование жизни» / «Добровольное медици</w:t>
            </w:r>
            <w:r>
              <w:rPr>
                <w:rFonts w:ascii="Times New Roman" w:hAnsi="Times New Roman"/>
                <w:sz w:val="24"/>
                <w:szCs w:val="24"/>
                <w:lang w:eastAsia="ru-RU"/>
              </w:rPr>
              <w:t>нское страхование», предлагаемые</w:t>
            </w:r>
            <w:r w:rsidRPr="007E253C">
              <w:rPr>
                <w:rFonts w:ascii="Times New Roman" w:hAnsi="Times New Roman"/>
                <w:sz w:val="24"/>
                <w:szCs w:val="24"/>
                <w:lang w:eastAsia="ru-RU"/>
              </w:rPr>
              <w:t xml:space="preserve"> в регионе.</w:t>
            </w:r>
          </w:p>
        </w:tc>
        <w:tc>
          <w:tcPr>
            <w:tcW w:w="2976" w:type="dxa"/>
          </w:tcPr>
          <w:p w:rsidR="00826738" w:rsidRPr="007E253C" w:rsidRDefault="00826738" w:rsidP="00196E33">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Объяснять задачи страхования.</w:t>
            </w:r>
          </w:p>
          <w:p w:rsidR="00826738" w:rsidRPr="007E253C" w:rsidRDefault="00826738" w:rsidP="00196E33">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Объяснять роль добровольного страхования.</w:t>
            </w:r>
          </w:p>
        </w:tc>
      </w:tr>
      <w:tr w:rsidR="00826738" w:rsidRPr="007E253C" w:rsidTr="00B90C40">
        <w:trPr>
          <w:cantSplit/>
        </w:trPr>
        <w:tc>
          <w:tcPr>
            <w:tcW w:w="3085" w:type="dxa"/>
          </w:tcPr>
          <w:p w:rsidR="00826738" w:rsidRPr="007E253C" w:rsidRDefault="00826738" w:rsidP="00196E33">
            <w:pPr>
              <w:autoSpaceDE w:val="0"/>
              <w:autoSpaceDN w:val="0"/>
              <w:adjustRightInd w:val="0"/>
              <w:spacing w:after="0" w:line="240" w:lineRule="auto"/>
              <w:rPr>
                <w:rFonts w:ascii="Times New Roman" w:hAnsi="Times New Roman"/>
                <w:caps/>
                <w:sz w:val="24"/>
                <w:szCs w:val="24"/>
              </w:rPr>
            </w:pPr>
            <w:r w:rsidRPr="007E253C">
              <w:rPr>
                <w:rFonts w:ascii="Times New Roman" w:hAnsi="Times New Roman"/>
                <w:sz w:val="24"/>
                <w:szCs w:val="24"/>
                <w:lang w:eastAsia="ru-RU"/>
              </w:rPr>
              <w:t>Организация выбора пакета страховых усл</w:t>
            </w:r>
            <w:r>
              <w:rPr>
                <w:rFonts w:ascii="Times New Roman" w:hAnsi="Times New Roman"/>
                <w:sz w:val="24"/>
                <w:szCs w:val="24"/>
                <w:lang w:eastAsia="ru-RU"/>
              </w:rPr>
              <w:t>уг каждым учащимся и составление</w:t>
            </w:r>
            <w:r w:rsidRPr="007E253C">
              <w:rPr>
                <w:rFonts w:ascii="Times New Roman" w:hAnsi="Times New Roman"/>
                <w:sz w:val="24"/>
                <w:szCs w:val="24"/>
                <w:lang w:eastAsia="ru-RU"/>
              </w:rPr>
              <w:t xml:space="preserve"> рейтинга страховых услуг</w:t>
            </w:r>
            <w:r>
              <w:rPr>
                <w:rFonts w:ascii="Times New Roman" w:hAnsi="Times New Roman"/>
                <w:sz w:val="24"/>
                <w:szCs w:val="24"/>
                <w:lang w:eastAsia="ru-RU"/>
              </w:rPr>
              <w:t>.</w:t>
            </w:r>
          </w:p>
        </w:tc>
        <w:tc>
          <w:tcPr>
            <w:tcW w:w="3686" w:type="dxa"/>
          </w:tcPr>
          <w:p w:rsidR="00826738" w:rsidRPr="007E253C" w:rsidRDefault="00826738" w:rsidP="00196E33">
            <w:pPr>
              <w:pStyle w:val="21"/>
              <w:rPr>
                <w:rFonts w:ascii="Times New Roman" w:hAnsi="Times New Roman"/>
                <w:caps/>
                <w:sz w:val="24"/>
                <w:szCs w:val="24"/>
              </w:rPr>
            </w:pPr>
            <w:r w:rsidRPr="007E253C">
              <w:rPr>
                <w:rFonts w:ascii="Times New Roman" w:hAnsi="Times New Roman"/>
                <w:sz w:val="24"/>
                <w:szCs w:val="24"/>
              </w:rPr>
              <w:t>Личный выбор предлагаемых страховых услуг.</w:t>
            </w:r>
          </w:p>
        </w:tc>
        <w:tc>
          <w:tcPr>
            <w:tcW w:w="2976" w:type="dxa"/>
          </w:tcPr>
          <w:p w:rsidR="00826738" w:rsidRPr="007E253C" w:rsidRDefault="00826738" w:rsidP="00196E33">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 xml:space="preserve">Оценивать свою готовность платить за уменьшение рисков и сравнивать в этом отношении себя с другими людьми. </w:t>
            </w:r>
          </w:p>
        </w:tc>
      </w:tr>
      <w:tr w:rsidR="00826738" w:rsidRPr="007E253C" w:rsidTr="00B90C40">
        <w:trPr>
          <w:cantSplit/>
        </w:trPr>
        <w:tc>
          <w:tcPr>
            <w:tcW w:w="3085" w:type="dxa"/>
            <w:tcBorders>
              <w:bottom w:val="single" w:sz="4" w:space="0" w:color="auto"/>
            </w:tcBorders>
          </w:tcPr>
          <w:p w:rsidR="00826738" w:rsidRPr="007E253C" w:rsidRDefault="00826738" w:rsidP="00196E33">
            <w:pPr>
              <w:autoSpaceDE w:val="0"/>
              <w:autoSpaceDN w:val="0"/>
              <w:adjustRightInd w:val="0"/>
              <w:spacing w:after="0" w:line="240" w:lineRule="auto"/>
              <w:rPr>
                <w:rFonts w:ascii="Times New Roman" w:hAnsi="Times New Roman"/>
                <w:sz w:val="24"/>
                <w:szCs w:val="24"/>
                <w:lang w:eastAsia="ru-RU"/>
              </w:rPr>
            </w:pPr>
            <w:r w:rsidRPr="007E253C">
              <w:rPr>
                <w:rFonts w:ascii="Times New Roman" w:hAnsi="Times New Roman"/>
                <w:sz w:val="24"/>
                <w:szCs w:val="24"/>
                <w:lang w:eastAsia="ru-RU"/>
              </w:rPr>
              <w:t xml:space="preserve">Организация обсуждения результатов рейтинга страховых программ и услуг. </w:t>
            </w:r>
          </w:p>
        </w:tc>
        <w:tc>
          <w:tcPr>
            <w:tcW w:w="3686" w:type="dxa"/>
            <w:tcBorders>
              <w:bottom w:val="single" w:sz="4" w:space="0" w:color="auto"/>
            </w:tcBorders>
          </w:tcPr>
          <w:p w:rsidR="00826738" w:rsidRPr="007E253C" w:rsidRDefault="00826738" w:rsidP="00196E33">
            <w:pPr>
              <w:pStyle w:val="21"/>
              <w:rPr>
                <w:rFonts w:ascii="Times New Roman" w:hAnsi="Times New Roman"/>
                <w:sz w:val="24"/>
                <w:szCs w:val="24"/>
              </w:rPr>
            </w:pPr>
            <w:r w:rsidRPr="007E253C">
              <w:rPr>
                <w:rFonts w:ascii="Times New Roman" w:hAnsi="Times New Roman"/>
                <w:sz w:val="24"/>
                <w:szCs w:val="24"/>
                <w:lang w:eastAsia="ru-RU"/>
              </w:rPr>
              <w:t>Актуальность предлагаемых страховых продуктов; изучение факторов, обуславливающих выбор страховых услуг; успешность страховых компаний.</w:t>
            </w:r>
          </w:p>
        </w:tc>
        <w:tc>
          <w:tcPr>
            <w:tcW w:w="2976" w:type="dxa"/>
            <w:tcBorders>
              <w:bottom w:val="single" w:sz="4" w:space="0" w:color="auto"/>
            </w:tcBorders>
          </w:tcPr>
          <w:p w:rsidR="00826738" w:rsidRPr="007E253C" w:rsidRDefault="00826738" w:rsidP="00196E33">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Сравнивать и оценивать предлагаемые страховые продукты и их применение в разных сферах жизни.</w:t>
            </w:r>
          </w:p>
        </w:tc>
      </w:tr>
    </w:tbl>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Организационный этап: класс делится на 4 группы – команды, каждая из которых должна побывать в роли «страховщиков».</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Первый этап. Команды, путем жеребьевки, определяют сферу своей деятельности: две команды работают в секторе «Накопительное страхование жизни», две команды – в секторе «Добровольное медицинское страхование». На основе подобранной ранее информации и информации, которая может быть обнаружена в процессе работы, каждая команда разрабатывает пакет предложений, которые должны быть востребованы на рынке страховых услуг в заданном секторе. В ходе выполнения задания учащиеся могут использовать любые информационные ресурсы (целесообразно предусмотреть доступ к Интернету). Время выполнения задания – до 15 минут.</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Второй этап. Презентация пакетов страховых программ. Каждая команда в краткой форме предлагает свой вариант пакета страховых услуг</w:t>
      </w:r>
      <w:r>
        <w:rPr>
          <w:rFonts w:ascii="Times New Roman" w:hAnsi="Times New Roman"/>
          <w:sz w:val="24"/>
          <w:szCs w:val="24"/>
          <w:lang w:eastAsia="ru-RU"/>
        </w:rPr>
        <w:t xml:space="preserve"> </w:t>
      </w:r>
      <w:r w:rsidRPr="007E253C">
        <w:rPr>
          <w:rFonts w:ascii="Times New Roman" w:hAnsi="Times New Roman"/>
          <w:sz w:val="24"/>
          <w:szCs w:val="24"/>
          <w:lang w:eastAsia="ru-RU"/>
        </w:rPr>
        <w:t>– время презентации до 3 минут.</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Третий этап. Выбор пакета страховых программ. Продолжительность этапа – до 5 минут. Каждый учащийся, исполняя роль «страхователя» без предварительного обсуждения с одноклассниками выбирает из предложенных пакетов страховых услуг понравившуюся, заполняя «лист страхования». Необходимо выбрать одну программу в секторе «Накопительное страхование жизни», и одну – в секторе «Добровольное медицинское страхование» Голосовать за программу, над которой работала группа голосующего, нельзя.</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lastRenderedPageBreak/>
        <w:t>Например, лист страхования участника команды № 2, которая работала в секторе «Добровольное медицинское страхование» будет выглядет</w:t>
      </w:r>
      <w:r>
        <w:rPr>
          <w:rFonts w:ascii="Times New Roman" w:hAnsi="Times New Roman"/>
          <w:sz w:val="24"/>
          <w:szCs w:val="24"/>
          <w:lang w:eastAsia="ru-RU"/>
        </w:rPr>
        <w:t>ь так</w:t>
      </w:r>
      <w:r w:rsidRPr="007E253C">
        <w:rPr>
          <w:rFonts w:ascii="Times New Roman" w:hAnsi="Times New Roman"/>
          <w:sz w:val="24"/>
          <w:szCs w:val="24"/>
          <w:lang w:eastAsia="ru-RU"/>
        </w:rPr>
        <w:t>, как показано в Таблица 31.</w:t>
      </w:r>
    </w:p>
    <w:p w:rsidR="00826738" w:rsidRPr="007E253C" w:rsidRDefault="00826738" w:rsidP="00826738">
      <w:pPr>
        <w:autoSpaceDE w:val="0"/>
        <w:autoSpaceDN w:val="0"/>
        <w:adjustRightInd w:val="0"/>
        <w:spacing w:after="0" w:line="360" w:lineRule="auto"/>
        <w:jc w:val="both"/>
        <w:rPr>
          <w:rFonts w:ascii="Times New Roman" w:hAnsi="Times New Roman"/>
          <w:sz w:val="24"/>
          <w:szCs w:val="24"/>
          <w:lang w:eastAsia="ru-RU"/>
        </w:rPr>
      </w:pPr>
    </w:p>
    <w:p w:rsidR="00826738" w:rsidRPr="00196E33" w:rsidRDefault="00826738" w:rsidP="00826738">
      <w:pPr>
        <w:autoSpaceDE w:val="0"/>
        <w:autoSpaceDN w:val="0"/>
        <w:adjustRightInd w:val="0"/>
        <w:spacing w:after="0" w:line="360" w:lineRule="auto"/>
        <w:jc w:val="both"/>
        <w:rPr>
          <w:rFonts w:ascii="Times New Roman" w:hAnsi="Times New Roman"/>
          <w:i/>
          <w:sz w:val="20"/>
          <w:szCs w:val="20"/>
          <w:lang w:eastAsia="ru-RU"/>
        </w:rPr>
      </w:pPr>
      <w:r w:rsidRPr="00196E33">
        <w:rPr>
          <w:rFonts w:ascii="Times New Roman" w:hAnsi="Times New Roman"/>
          <w:i/>
          <w:sz w:val="20"/>
          <w:szCs w:val="20"/>
          <w:lang w:eastAsia="ru-RU"/>
        </w:rPr>
        <w:t xml:space="preserve">Таблица </w:t>
      </w:r>
      <w:r w:rsidR="00196E33" w:rsidRPr="00196E33">
        <w:rPr>
          <w:rFonts w:ascii="Times New Roman" w:hAnsi="Times New Roman"/>
          <w:i/>
          <w:sz w:val="20"/>
          <w:szCs w:val="20"/>
          <w:lang w:eastAsia="ru-RU"/>
        </w:rPr>
        <w:t>31.</w:t>
      </w:r>
      <w:r w:rsidRPr="00196E33">
        <w:rPr>
          <w:rFonts w:ascii="Times New Roman" w:hAnsi="Times New Roman"/>
          <w:i/>
          <w:sz w:val="20"/>
          <w:szCs w:val="20"/>
          <w:lang w:eastAsia="ru-RU"/>
        </w:rPr>
        <w:t xml:space="preserve"> Лист страхования</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9"/>
        <w:gridCol w:w="2186"/>
        <w:gridCol w:w="2462"/>
        <w:gridCol w:w="2362"/>
      </w:tblGrid>
      <w:tr w:rsidR="00826738" w:rsidRPr="007E253C" w:rsidTr="00B90C40">
        <w:tc>
          <w:tcPr>
            <w:tcW w:w="5000" w:type="pct"/>
            <w:gridSpan w:val="4"/>
            <w:shd w:val="clear" w:color="auto" w:fill="auto"/>
          </w:tcPr>
          <w:p w:rsidR="00826738" w:rsidRPr="007E253C" w:rsidRDefault="00826738" w:rsidP="00B90C40">
            <w:pPr>
              <w:autoSpaceDE w:val="0"/>
              <w:autoSpaceDN w:val="0"/>
              <w:adjustRightInd w:val="0"/>
              <w:spacing w:after="0" w:line="360" w:lineRule="auto"/>
              <w:jc w:val="center"/>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Лист страхования</w:t>
            </w:r>
          </w:p>
        </w:tc>
      </w:tr>
      <w:tr w:rsidR="00826738" w:rsidRPr="007E253C" w:rsidTr="00B90C40">
        <w:tc>
          <w:tcPr>
            <w:tcW w:w="2498" w:type="pct"/>
            <w:gridSpan w:val="2"/>
            <w:shd w:val="clear" w:color="auto" w:fill="auto"/>
          </w:tcPr>
          <w:p w:rsidR="00826738" w:rsidRPr="007E253C" w:rsidRDefault="00826738" w:rsidP="00B90C40">
            <w:pPr>
              <w:autoSpaceDE w:val="0"/>
              <w:autoSpaceDN w:val="0"/>
              <w:adjustRightInd w:val="0"/>
              <w:spacing w:after="0" w:line="36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«Добров</w:t>
            </w:r>
            <w:r>
              <w:rPr>
                <w:rFonts w:ascii="Times New Roman" w:eastAsia="Times New Roman" w:hAnsi="Times New Roman"/>
                <w:sz w:val="24"/>
                <w:szCs w:val="24"/>
                <w:lang w:eastAsia="ru-RU"/>
              </w:rPr>
              <w:t>ольное медицинское страхование»</w:t>
            </w:r>
          </w:p>
        </w:tc>
        <w:tc>
          <w:tcPr>
            <w:tcW w:w="2502" w:type="pct"/>
            <w:gridSpan w:val="2"/>
            <w:shd w:val="clear" w:color="auto" w:fill="auto"/>
          </w:tcPr>
          <w:p w:rsidR="00826738" w:rsidRPr="007E253C" w:rsidRDefault="00826738" w:rsidP="00B90C40">
            <w:pPr>
              <w:autoSpaceDE w:val="0"/>
              <w:autoSpaceDN w:val="0"/>
              <w:adjustRightInd w:val="0"/>
              <w:spacing w:after="0" w:line="36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«Накопительное страхование жизни»</w:t>
            </w:r>
          </w:p>
        </w:tc>
      </w:tr>
      <w:tr w:rsidR="00826738" w:rsidRPr="007E253C" w:rsidTr="00B90C40">
        <w:tc>
          <w:tcPr>
            <w:tcW w:w="1364" w:type="pct"/>
            <w:shd w:val="clear" w:color="auto" w:fill="auto"/>
          </w:tcPr>
          <w:p w:rsidR="00826738" w:rsidRPr="007E253C" w:rsidRDefault="00826738" w:rsidP="00B90C40">
            <w:pPr>
              <w:autoSpaceDE w:val="0"/>
              <w:autoSpaceDN w:val="0"/>
              <w:adjustRightInd w:val="0"/>
              <w:spacing w:after="0" w:line="36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Группа 1</w:t>
            </w:r>
          </w:p>
        </w:tc>
        <w:tc>
          <w:tcPr>
            <w:tcW w:w="1134" w:type="pct"/>
            <w:shd w:val="clear" w:color="auto" w:fill="auto"/>
          </w:tcPr>
          <w:p w:rsidR="00826738" w:rsidRPr="007E253C" w:rsidRDefault="00826738" w:rsidP="00B90C40">
            <w:pPr>
              <w:autoSpaceDE w:val="0"/>
              <w:autoSpaceDN w:val="0"/>
              <w:adjustRightInd w:val="0"/>
              <w:spacing w:after="0" w:line="360" w:lineRule="auto"/>
              <w:jc w:val="center"/>
              <w:rPr>
                <w:rFonts w:ascii="Times New Roman" w:eastAsia="Times New Roman" w:hAnsi="Times New Roman"/>
                <w:b/>
                <w:sz w:val="24"/>
                <w:szCs w:val="24"/>
                <w:lang w:eastAsia="ru-RU"/>
              </w:rPr>
            </w:pPr>
            <w:r w:rsidRPr="007E253C">
              <w:rPr>
                <w:rFonts w:ascii="Times New Roman" w:eastAsia="Times New Roman" w:hAnsi="Times New Roman"/>
                <w:b/>
                <w:sz w:val="24"/>
                <w:szCs w:val="24"/>
                <w:lang w:eastAsia="ru-RU"/>
              </w:rPr>
              <w:t>+</w:t>
            </w:r>
          </w:p>
        </w:tc>
        <w:tc>
          <w:tcPr>
            <w:tcW w:w="1277" w:type="pct"/>
            <w:shd w:val="clear" w:color="auto" w:fill="auto"/>
          </w:tcPr>
          <w:p w:rsidR="00826738" w:rsidRPr="007E253C" w:rsidRDefault="00826738" w:rsidP="00B90C40">
            <w:pPr>
              <w:autoSpaceDE w:val="0"/>
              <w:autoSpaceDN w:val="0"/>
              <w:adjustRightInd w:val="0"/>
              <w:spacing w:after="0" w:line="36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Группа 1</w:t>
            </w:r>
          </w:p>
        </w:tc>
        <w:tc>
          <w:tcPr>
            <w:tcW w:w="1225" w:type="pct"/>
            <w:shd w:val="clear" w:color="auto" w:fill="auto"/>
          </w:tcPr>
          <w:p w:rsidR="00826738" w:rsidRPr="007E253C" w:rsidRDefault="00826738" w:rsidP="00B90C40">
            <w:pPr>
              <w:autoSpaceDE w:val="0"/>
              <w:autoSpaceDN w:val="0"/>
              <w:adjustRightInd w:val="0"/>
              <w:spacing w:after="0" w:line="360" w:lineRule="auto"/>
              <w:jc w:val="both"/>
              <w:rPr>
                <w:rFonts w:ascii="Times New Roman" w:eastAsia="Times New Roman" w:hAnsi="Times New Roman"/>
                <w:sz w:val="24"/>
                <w:szCs w:val="24"/>
                <w:lang w:eastAsia="ru-RU"/>
              </w:rPr>
            </w:pPr>
          </w:p>
        </w:tc>
      </w:tr>
      <w:tr w:rsidR="00826738" w:rsidRPr="007E253C" w:rsidTr="00B90C40">
        <w:tc>
          <w:tcPr>
            <w:tcW w:w="1364" w:type="pct"/>
            <w:shd w:val="clear" w:color="auto" w:fill="auto"/>
          </w:tcPr>
          <w:p w:rsidR="00826738" w:rsidRPr="007E253C" w:rsidRDefault="00826738" w:rsidP="00B90C40">
            <w:pPr>
              <w:autoSpaceDE w:val="0"/>
              <w:autoSpaceDN w:val="0"/>
              <w:adjustRightInd w:val="0"/>
              <w:spacing w:after="0" w:line="36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Группа 2</w:t>
            </w:r>
          </w:p>
        </w:tc>
        <w:tc>
          <w:tcPr>
            <w:tcW w:w="1134" w:type="pct"/>
            <w:shd w:val="clear" w:color="auto" w:fill="A6A6A6"/>
          </w:tcPr>
          <w:p w:rsidR="00826738" w:rsidRPr="00EF4C56" w:rsidRDefault="00826738" w:rsidP="00B90C40">
            <w:pPr>
              <w:autoSpaceDE w:val="0"/>
              <w:autoSpaceDN w:val="0"/>
              <w:adjustRightInd w:val="0"/>
              <w:spacing w:after="0" w:line="360" w:lineRule="auto"/>
              <w:jc w:val="both"/>
              <w:rPr>
                <w:rFonts w:ascii="Times New Roman" w:eastAsia="Times New Roman" w:hAnsi="Times New Roman"/>
                <w:sz w:val="24"/>
                <w:szCs w:val="24"/>
                <w:highlight w:val="lightGray"/>
                <w:lang w:eastAsia="ru-RU"/>
              </w:rPr>
            </w:pPr>
          </w:p>
        </w:tc>
        <w:tc>
          <w:tcPr>
            <w:tcW w:w="1277" w:type="pct"/>
            <w:shd w:val="clear" w:color="auto" w:fill="auto"/>
          </w:tcPr>
          <w:p w:rsidR="00826738" w:rsidRPr="007E253C" w:rsidRDefault="00826738" w:rsidP="00B90C40">
            <w:pPr>
              <w:autoSpaceDE w:val="0"/>
              <w:autoSpaceDN w:val="0"/>
              <w:adjustRightInd w:val="0"/>
              <w:spacing w:after="0" w:line="36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Группа 2</w:t>
            </w:r>
          </w:p>
        </w:tc>
        <w:tc>
          <w:tcPr>
            <w:tcW w:w="1225" w:type="pct"/>
            <w:shd w:val="clear" w:color="auto" w:fill="auto"/>
          </w:tcPr>
          <w:p w:rsidR="00826738" w:rsidRPr="007E253C" w:rsidRDefault="00826738" w:rsidP="00B90C40">
            <w:pPr>
              <w:autoSpaceDE w:val="0"/>
              <w:autoSpaceDN w:val="0"/>
              <w:adjustRightInd w:val="0"/>
              <w:spacing w:after="0" w:line="360" w:lineRule="auto"/>
              <w:jc w:val="both"/>
              <w:rPr>
                <w:rFonts w:ascii="Times New Roman" w:eastAsia="Times New Roman" w:hAnsi="Times New Roman"/>
                <w:sz w:val="24"/>
                <w:szCs w:val="24"/>
                <w:lang w:eastAsia="ru-RU"/>
              </w:rPr>
            </w:pPr>
          </w:p>
        </w:tc>
      </w:tr>
      <w:tr w:rsidR="00826738" w:rsidRPr="007E253C" w:rsidTr="00B90C40">
        <w:trPr>
          <w:trHeight w:val="326"/>
        </w:trPr>
        <w:tc>
          <w:tcPr>
            <w:tcW w:w="1364" w:type="pct"/>
            <w:shd w:val="clear" w:color="auto" w:fill="auto"/>
          </w:tcPr>
          <w:p w:rsidR="00826738" w:rsidRPr="007E253C" w:rsidRDefault="00826738" w:rsidP="00B90C40">
            <w:pPr>
              <w:autoSpaceDE w:val="0"/>
              <w:autoSpaceDN w:val="0"/>
              <w:adjustRightInd w:val="0"/>
              <w:spacing w:after="0" w:line="36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Группа 3</w:t>
            </w:r>
          </w:p>
        </w:tc>
        <w:tc>
          <w:tcPr>
            <w:tcW w:w="1134" w:type="pct"/>
            <w:shd w:val="clear" w:color="auto" w:fill="auto"/>
          </w:tcPr>
          <w:p w:rsidR="00826738" w:rsidRPr="007E253C" w:rsidRDefault="00826738" w:rsidP="00B90C40">
            <w:pPr>
              <w:autoSpaceDE w:val="0"/>
              <w:autoSpaceDN w:val="0"/>
              <w:adjustRightInd w:val="0"/>
              <w:spacing w:after="0" w:line="360" w:lineRule="auto"/>
              <w:jc w:val="both"/>
              <w:rPr>
                <w:rFonts w:ascii="Times New Roman" w:eastAsia="Times New Roman" w:hAnsi="Times New Roman"/>
                <w:sz w:val="24"/>
                <w:szCs w:val="24"/>
                <w:lang w:eastAsia="ru-RU"/>
              </w:rPr>
            </w:pPr>
          </w:p>
        </w:tc>
        <w:tc>
          <w:tcPr>
            <w:tcW w:w="1277" w:type="pct"/>
            <w:shd w:val="clear" w:color="auto" w:fill="auto"/>
          </w:tcPr>
          <w:p w:rsidR="00826738" w:rsidRPr="007E253C" w:rsidRDefault="00826738" w:rsidP="00B90C40">
            <w:pPr>
              <w:autoSpaceDE w:val="0"/>
              <w:autoSpaceDN w:val="0"/>
              <w:adjustRightInd w:val="0"/>
              <w:spacing w:after="0" w:line="36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Группа 3</w:t>
            </w:r>
          </w:p>
        </w:tc>
        <w:tc>
          <w:tcPr>
            <w:tcW w:w="1225" w:type="pct"/>
            <w:shd w:val="clear" w:color="auto" w:fill="auto"/>
          </w:tcPr>
          <w:p w:rsidR="00826738" w:rsidRPr="007E253C" w:rsidRDefault="00826738" w:rsidP="00B90C40">
            <w:pPr>
              <w:autoSpaceDE w:val="0"/>
              <w:autoSpaceDN w:val="0"/>
              <w:adjustRightInd w:val="0"/>
              <w:spacing w:after="0" w:line="360" w:lineRule="auto"/>
              <w:jc w:val="center"/>
              <w:rPr>
                <w:rFonts w:ascii="Times New Roman" w:eastAsia="Times New Roman" w:hAnsi="Times New Roman"/>
                <w:b/>
                <w:sz w:val="24"/>
                <w:szCs w:val="24"/>
                <w:lang w:eastAsia="ru-RU"/>
              </w:rPr>
            </w:pPr>
            <w:r w:rsidRPr="007E253C">
              <w:rPr>
                <w:rFonts w:ascii="Times New Roman" w:eastAsia="Times New Roman" w:hAnsi="Times New Roman"/>
                <w:b/>
                <w:sz w:val="24"/>
                <w:szCs w:val="24"/>
                <w:lang w:eastAsia="ru-RU"/>
              </w:rPr>
              <w:t>+</w:t>
            </w:r>
          </w:p>
        </w:tc>
      </w:tr>
    </w:tbl>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Учитель на доске оперативно подводит результаты сделанного выбора и организовывает обсуждение.</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Четвертый этап. Обсуждение результатов рейтинга страховых программ. Продолжительность этапа – до 15 минут</w:t>
      </w:r>
      <w:r>
        <w:rPr>
          <w:rFonts w:ascii="Times New Roman" w:hAnsi="Times New Roman"/>
          <w:sz w:val="24"/>
          <w:szCs w:val="24"/>
          <w:lang w:eastAsia="ru-RU"/>
        </w:rPr>
        <w:t>.</w:t>
      </w:r>
      <w:r w:rsidRPr="007E253C">
        <w:rPr>
          <w:rFonts w:ascii="Times New Roman" w:hAnsi="Times New Roman"/>
          <w:sz w:val="24"/>
          <w:szCs w:val="24"/>
          <w:lang w:eastAsia="ru-RU"/>
        </w:rPr>
        <w:t xml:space="preserve"> Вопрос, который должны обсудить ученики: «Какие факторы обусловили выбор страховых программ, занявших первые строки в рейтинге?». Но основная задача учителя – чтобы в ходе обсуждения учащиеся не только выявили факторы, обусловившие выбор, но и предположили, какие программы страхования могут быть актуальны</w:t>
      </w:r>
      <w:r>
        <w:rPr>
          <w:rFonts w:ascii="Times New Roman" w:hAnsi="Times New Roman"/>
          <w:sz w:val="24"/>
          <w:szCs w:val="24"/>
          <w:lang w:eastAsia="ru-RU"/>
        </w:rPr>
        <w:t>,</w:t>
      </w:r>
      <w:r w:rsidRPr="007E253C">
        <w:rPr>
          <w:rFonts w:ascii="Times New Roman" w:hAnsi="Times New Roman"/>
          <w:sz w:val="24"/>
          <w:szCs w:val="24"/>
          <w:lang w:eastAsia="ru-RU"/>
        </w:rPr>
        <w:t xml:space="preserve"> и предлагаются страховщиками в регионе, и какие программы могут появиться в ближайшем будущем.</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Эти аспекты страхования (актуальность предлагаемых страховых продуктов; изучение факторов, обуславливающих выбор страховых услуг; успешность страховых компаний и т.</w:t>
      </w:r>
      <w:r>
        <w:rPr>
          <w:rFonts w:ascii="Times New Roman" w:hAnsi="Times New Roman"/>
          <w:sz w:val="24"/>
          <w:szCs w:val="24"/>
          <w:lang w:eastAsia="ru-RU"/>
        </w:rPr>
        <w:t> </w:t>
      </w:r>
      <w:r w:rsidRPr="007E253C">
        <w:rPr>
          <w:rFonts w:ascii="Times New Roman" w:hAnsi="Times New Roman"/>
          <w:sz w:val="24"/>
          <w:szCs w:val="24"/>
          <w:lang w:eastAsia="ru-RU"/>
        </w:rPr>
        <w:t>д.) могут быть положены в основу проектной деятельности учащихся.</w:t>
      </w:r>
    </w:p>
    <w:p w:rsidR="00826738" w:rsidRPr="00196E33" w:rsidRDefault="00826738" w:rsidP="00196E33">
      <w:pPr>
        <w:pStyle w:val="-11"/>
        <w:tabs>
          <w:tab w:val="left" w:pos="1974"/>
        </w:tabs>
        <w:spacing w:after="0" w:line="360" w:lineRule="auto"/>
        <w:ind w:left="0"/>
        <w:rPr>
          <w:rFonts w:ascii="Times New Roman" w:hAnsi="Times New Roman"/>
          <w:i/>
          <w:sz w:val="24"/>
          <w:szCs w:val="24"/>
        </w:rPr>
      </w:pPr>
      <w:r w:rsidRPr="00196E33">
        <w:rPr>
          <w:rFonts w:ascii="Times New Roman" w:hAnsi="Times New Roman"/>
          <w:i/>
          <w:sz w:val="24"/>
          <w:szCs w:val="24"/>
        </w:rPr>
        <w:t>Сценарий</w:t>
      </w:r>
      <w:r w:rsidR="00196E33" w:rsidRPr="00196E33">
        <w:rPr>
          <w:rFonts w:ascii="Times New Roman" w:hAnsi="Times New Roman"/>
          <w:i/>
          <w:sz w:val="24"/>
          <w:szCs w:val="24"/>
        </w:rPr>
        <w:t xml:space="preserve"> 2. Мозговой штурм</w:t>
      </w:r>
    </w:p>
    <w:p w:rsidR="00826738" w:rsidRPr="00196E33" w:rsidRDefault="00196E33" w:rsidP="00826738">
      <w:pPr>
        <w:tabs>
          <w:tab w:val="left" w:pos="1974"/>
        </w:tabs>
        <w:spacing w:after="0" w:line="360" w:lineRule="auto"/>
        <w:rPr>
          <w:rFonts w:ascii="Times New Roman" w:hAnsi="Times New Roman"/>
          <w:i/>
          <w:sz w:val="20"/>
          <w:szCs w:val="20"/>
        </w:rPr>
      </w:pPr>
      <w:r>
        <w:rPr>
          <w:rFonts w:ascii="Times New Roman" w:hAnsi="Times New Roman"/>
          <w:i/>
          <w:sz w:val="20"/>
          <w:szCs w:val="20"/>
        </w:rPr>
        <w:t>Таблица 32</w:t>
      </w:r>
      <w:r w:rsidRPr="00196E33">
        <w:rPr>
          <w:rFonts w:ascii="Times New Roman" w:hAnsi="Times New Roman"/>
          <w:i/>
          <w:sz w:val="20"/>
          <w:szCs w:val="20"/>
        </w:rPr>
        <w:t>. Сценарий «Мозговой штурм «Выбираем страховой продукт»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551"/>
        <w:gridCol w:w="4536"/>
      </w:tblGrid>
      <w:tr w:rsidR="00826738" w:rsidRPr="00196E33" w:rsidTr="00B90C40">
        <w:trPr>
          <w:cantSplit/>
          <w:trHeight w:val="751"/>
          <w:tblHeader/>
        </w:trPr>
        <w:tc>
          <w:tcPr>
            <w:tcW w:w="2660" w:type="dxa"/>
            <w:tcBorders>
              <w:top w:val="single" w:sz="4" w:space="0" w:color="auto"/>
            </w:tcBorders>
            <w:vAlign w:val="center"/>
          </w:tcPr>
          <w:p w:rsidR="00826738" w:rsidRPr="00196E33" w:rsidRDefault="00826738" w:rsidP="00B90C40">
            <w:pPr>
              <w:pStyle w:val="21"/>
              <w:spacing w:line="360" w:lineRule="auto"/>
              <w:jc w:val="center"/>
              <w:rPr>
                <w:rFonts w:ascii="Times New Roman" w:hAnsi="Times New Roman"/>
                <w:b/>
                <w:caps/>
                <w:sz w:val="24"/>
                <w:szCs w:val="24"/>
              </w:rPr>
            </w:pPr>
            <w:r w:rsidRPr="00196E33">
              <w:rPr>
                <w:rFonts w:ascii="Times New Roman" w:hAnsi="Times New Roman"/>
                <w:b/>
                <w:sz w:val="24"/>
                <w:szCs w:val="24"/>
              </w:rPr>
              <w:t>Действия педагога</w:t>
            </w:r>
          </w:p>
        </w:tc>
        <w:tc>
          <w:tcPr>
            <w:tcW w:w="2551" w:type="dxa"/>
            <w:tcBorders>
              <w:top w:val="single" w:sz="4" w:space="0" w:color="auto"/>
            </w:tcBorders>
            <w:vAlign w:val="center"/>
          </w:tcPr>
          <w:p w:rsidR="00826738" w:rsidRPr="00196E33" w:rsidRDefault="00826738" w:rsidP="00B90C40">
            <w:pPr>
              <w:pStyle w:val="21"/>
              <w:spacing w:line="360" w:lineRule="auto"/>
              <w:jc w:val="center"/>
              <w:rPr>
                <w:rFonts w:ascii="Times New Roman" w:hAnsi="Times New Roman"/>
                <w:b/>
                <w:caps/>
                <w:sz w:val="24"/>
                <w:szCs w:val="24"/>
              </w:rPr>
            </w:pPr>
            <w:r w:rsidRPr="00196E33">
              <w:rPr>
                <w:rFonts w:ascii="Times New Roman" w:hAnsi="Times New Roman"/>
                <w:b/>
                <w:sz w:val="24"/>
                <w:szCs w:val="24"/>
              </w:rPr>
              <w:t>Содержание</w:t>
            </w:r>
          </w:p>
        </w:tc>
        <w:tc>
          <w:tcPr>
            <w:tcW w:w="4536" w:type="dxa"/>
            <w:tcBorders>
              <w:top w:val="single" w:sz="4" w:space="0" w:color="auto"/>
            </w:tcBorders>
            <w:vAlign w:val="center"/>
          </w:tcPr>
          <w:p w:rsidR="00826738" w:rsidRPr="00196E33" w:rsidRDefault="00826738" w:rsidP="00B90C40">
            <w:pPr>
              <w:pStyle w:val="21"/>
              <w:spacing w:line="360" w:lineRule="auto"/>
              <w:jc w:val="center"/>
              <w:rPr>
                <w:rFonts w:ascii="Times New Roman" w:hAnsi="Times New Roman"/>
                <w:b/>
                <w:caps/>
                <w:sz w:val="24"/>
                <w:szCs w:val="24"/>
              </w:rPr>
            </w:pPr>
            <w:r w:rsidRPr="00196E33">
              <w:rPr>
                <w:rFonts w:ascii="Times New Roman" w:hAnsi="Times New Roman"/>
                <w:b/>
                <w:sz w:val="24"/>
                <w:szCs w:val="24"/>
              </w:rPr>
              <w:t>Действия обучающихся</w:t>
            </w:r>
          </w:p>
        </w:tc>
      </w:tr>
      <w:tr w:rsidR="00826738" w:rsidRPr="007E253C" w:rsidTr="00B90C40">
        <w:trPr>
          <w:cantSplit/>
        </w:trPr>
        <w:tc>
          <w:tcPr>
            <w:tcW w:w="2660" w:type="dxa"/>
            <w:tcBorders>
              <w:bottom w:val="single" w:sz="4" w:space="0" w:color="auto"/>
            </w:tcBorders>
          </w:tcPr>
          <w:p w:rsidR="00826738" w:rsidRPr="007E253C" w:rsidRDefault="00826738" w:rsidP="00196E33">
            <w:pPr>
              <w:pStyle w:val="21"/>
              <w:rPr>
                <w:rFonts w:ascii="Times New Roman" w:hAnsi="Times New Roman"/>
                <w:caps/>
                <w:sz w:val="24"/>
                <w:szCs w:val="24"/>
              </w:rPr>
            </w:pPr>
            <w:r w:rsidRPr="007E253C">
              <w:rPr>
                <w:rFonts w:ascii="Times New Roman" w:hAnsi="Times New Roman"/>
                <w:sz w:val="24"/>
                <w:szCs w:val="24"/>
                <w:lang w:eastAsia="ru-RU"/>
              </w:rPr>
              <w:t xml:space="preserve">Организация деятельности учащихся по выполнению задания 1 (анализ ситуации </w:t>
            </w:r>
            <w:r>
              <w:rPr>
                <w:rFonts w:ascii="Times New Roman" w:hAnsi="Times New Roman"/>
                <w:sz w:val="24"/>
                <w:szCs w:val="24"/>
                <w:lang w:eastAsia="ru-RU"/>
              </w:rPr>
              <w:t>«</w:t>
            </w:r>
            <w:r w:rsidRPr="00D265E0">
              <w:rPr>
                <w:rFonts w:ascii="Times New Roman" w:hAnsi="Times New Roman"/>
                <w:sz w:val="24"/>
                <w:szCs w:val="24"/>
                <w:lang w:eastAsia="ru-RU"/>
              </w:rPr>
              <w:t>Популярное</w:t>
            </w:r>
            <w:r w:rsidRPr="007E253C">
              <w:rPr>
                <w:rFonts w:ascii="Times New Roman" w:hAnsi="Times New Roman"/>
                <w:sz w:val="24"/>
                <w:szCs w:val="24"/>
                <w:lang w:eastAsia="ru-RU"/>
              </w:rPr>
              <w:t xml:space="preserve"> страхование</w:t>
            </w:r>
            <w:r>
              <w:rPr>
                <w:rFonts w:ascii="Times New Roman" w:hAnsi="Times New Roman"/>
                <w:sz w:val="24"/>
                <w:szCs w:val="24"/>
                <w:lang w:eastAsia="ru-RU"/>
              </w:rPr>
              <w:t>»</w:t>
            </w:r>
            <w:r w:rsidRPr="007E253C">
              <w:rPr>
                <w:rFonts w:ascii="Times New Roman" w:hAnsi="Times New Roman"/>
                <w:sz w:val="24"/>
                <w:szCs w:val="24"/>
                <w:lang w:eastAsia="ru-RU"/>
              </w:rPr>
              <w:t xml:space="preserve">). </w:t>
            </w:r>
          </w:p>
        </w:tc>
        <w:tc>
          <w:tcPr>
            <w:tcW w:w="2551" w:type="dxa"/>
            <w:tcBorders>
              <w:bottom w:val="single" w:sz="4" w:space="0" w:color="auto"/>
            </w:tcBorders>
          </w:tcPr>
          <w:p w:rsidR="00826738" w:rsidRPr="007E253C" w:rsidRDefault="00826738" w:rsidP="00196E33">
            <w:pPr>
              <w:pStyle w:val="21"/>
              <w:rPr>
                <w:rFonts w:ascii="Times New Roman" w:hAnsi="Times New Roman"/>
                <w:caps/>
                <w:sz w:val="24"/>
                <w:szCs w:val="24"/>
              </w:rPr>
            </w:pPr>
            <w:r w:rsidRPr="007E253C">
              <w:rPr>
                <w:rFonts w:ascii="Times New Roman" w:hAnsi="Times New Roman"/>
                <w:sz w:val="24"/>
                <w:szCs w:val="24"/>
                <w:lang w:eastAsia="ru-RU"/>
              </w:rPr>
              <w:t xml:space="preserve">Расчет сметы на восстановление убытков после пожара. </w:t>
            </w:r>
          </w:p>
        </w:tc>
        <w:tc>
          <w:tcPr>
            <w:tcW w:w="4536" w:type="dxa"/>
            <w:tcBorders>
              <w:bottom w:val="single" w:sz="4" w:space="0" w:color="auto"/>
            </w:tcBorders>
          </w:tcPr>
          <w:p w:rsidR="00826738" w:rsidRPr="007E253C" w:rsidRDefault="00826738" w:rsidP="00196E33">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Характеризовать страхование как финансовый механизм.</w:t>
            </w:r>
          </w:p>
          <w:p w:rsidR="00826738" w:rsidRPr="007E253C" w:rsidRDefault="00826738" w:rsidP="00196E33">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Сравнивать и оценивать предлагаемые страховые продукты и их применение в разных сферах жизни.</w:t>
            </w:r>
          </w:p>
        </w:tc>
      </w:tr>
      <w:tr w:rsidR="00826738" w:rsidRPr="007E253C" w:rsidTr="00B90C40">
        <w:trPr>
          <w:cantSplit/>
        </w:trPr>
        <w:tc>
          <w:tcPr>
            <w:tcW w:w="2660" w:type="dxa"/>
            <w:tcBorders>
              <w:bottom w:val="single" w:sz="4" w:space="0" w:color="auto"/>
            </w:tcBorders>
          </w:tcPr>
          <w:p w:rsidR="00826738" w:rsidRPr="007E253C" w:rsidRDefault="00826738" w:rsidP="00196E33">
            <w:pPr>
              <w:pStyle w:val="21"/>
              <w:rPr>
                <w:rFonts w:ascii="Times New Roman" w:hAnsi="Times New Roman"/>
                <w:caps/>
                <w:sz w:val="24"/>
                <w:szCs w:val="24"/>
              </w:rPr>
            </w:pPr>
            <w:r w:rsidRPr="007E253C">
              <w:rPr>
                <w:rFonts w:ascii="Times New Roman" w:hAnsi="Times New Roman"/>
                <w:sz w:val="24"/>
                <w:szCs w:val="24"/>
                <w:lang w:eastAsia="ru-RU"/>
              </w:rPr>
              <w:t xml:space="preserve">Организация групповой работы над «Авторской программой страхования». </w:t>
            </w:r>
          </w:p>
        </w:tc>
        <w:tc>
          <w:tcPr>
            <w:tcW w:w="2551" w:type="dxa"/>
            <w:tcBorders>
              <w:bottom w:val="single" w:sz="4" w:space="0" w:color="auto"/>
            </w:tcBorders>
          </w:tcPr>
          <w:p w:rsidR="00826738" w:rsidRPr="007E253C" w:rsidRDefault="00826738" w:rsidP="00196E33">
            <w:pPr>
              <w:pStyle w:val="21"/>
              <w:rPr>
                <w:rFonts w:ascii="Times New Roman" w:hAnsi="Times New Roman"/>
                <w:caps/>
                <w:sz w:val="24"/>
                <w:szCs w:val="24"/>
              </w:rPr>
            </w:pPr>
            <w:r w:rsidRPr="007E253C">
              <w:rPr>
                <w:rFonts w:ascii="Times New Roman" w:hAnsi="Times New Roman"/>
                <w:sz w:val="24"/>
                <w:szCs w:val="24"/>
                <w:lang w:eastAsia="ru-RU"/>
              </w:rPr>
              <w:t>Значимые и конкурентоспособные продукты на современном страховом рынке.</w:t>
            </w:r>
          </w:p>
        </w:tc>
        <w:tc>
          <w:tcPr>
            <w:tcW w:w="4536" w:type="dxa"/>
            <w:tcBorders>
              <w:bottom w:val="single" w:sz="4" w:space="0" w:color="auto"/>
            </w:tcBorders>
          </w:tcPr>
          <w:p w:rsidR="00826738" w:rsidRPr="007E253C" w:rsidRDefault="00826738" w:rsidP="00196E33">
            <w:pPr>
              <w:pStyle w:val="-11"/>
              <w:tabs>
                <w:tab w:val="left" w:pos="1974"/>
              </w:tabs>
              <w:spacing w:after="0" w:line="240" w:lineRule="auto"/>
              <w:ind w:left="0" w:firstLine="34"/>
              <w:rPr>
                <w:rFonts w:ascii="Times New Roman" w:hAnsi="Times New Roman"/>
                <w:sz w:val="24"/>
                <w:szCs w:val="24"/>
              </w:rPr>
            </w:pPr>
            <w:r w:rsidRPr="007E253C">
              <w:rPr>
                <w:rFonts w:ascii="Times New Roman" w:hAnsi="Times New Roman"/>
                <w:sz w:val="24"/>
                <w:szCs w:val="24"/>
              </w:rPr>
              <w:t>Объяснять задачи страхования.</w:t>
            </w:r>
          </w:p>
          <w:p w:rsidR="00826738" w:rsidRPr="007E253C" w:rsidRDefault="00826738" w:rsidP="00196E33">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 xml:space="preserve">Различать виды страховых продуктов. </w:t>
            </w:r>
          </w:p>
          <w:p w:rsidR="00826738" w:rsidRPr="007E253C" w:rsidRDefault="00826738" w:rsidP="00196E33">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Анализировать, какие страховые продукты уместны в определенных жизненных ситуациях.</w:t>
            </w:r>
          </w:p>
          <w:p w:rsidR="00826738" w:rsidRPr="007E253C" w:rsidRDefault="00826738" w:rsidP="00196E33">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 xml:space="preserve">Оценивать свою готовность платить за уменьшение рисков и сравнивать в этом отношении себя с другими людьми. </w:t>
            </w:r>
          </w:p>
        </w:tc>
      </w:tr>
    </w:tbl>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p>
    <w:p w:rsidR="00826738" w:rsidRPr="007E253C" w:rsidRDefault="00826738" w:rsidP="00826738">
      <w:pPr>
        <w:tabs>
          <w:tab w:val="left" w:pos="709"/>
        </w:tabs>
        <w:autoSpaceDE w:val="0"/>
        <w:autoSpaceDN w:val="0"/>
        <w:adjustRightInd w:val="0"/>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 xml:space="preserve">На первом этапе организации мозгового штурма можно обратиться к </w:t>
      </w:r>
      <w:r w:rsidRPr="00196E33">
        <w:rPr>
          <w:rFonts w:ascii="Times New Roman" w:hAnsi="Times New Roman"/>
          <w:i/>
          <w:sz w:val="24"/>
          <w:szCs w:val="24"/>
          <w:lang w:eastAsia="ru-RU"/>
        </w:rPr>
        <w:t>ситуации «</w:t>
      </w:r>
      <w:r w:rsidRPr="00196E33">
        <w:rPr>
          <w:rFonts w:ascii="Times New Roman" w:hAnsi="Times New Roman"/>
          <w:i/>
          <w:sz w:val="24"/>
          <w:szCs w:val="24"/>
        </w:rPr>
        <w:t xml:space="preserve">Страхование: что наиболее популярно», </w:t>
      </w:r>
      <w:r w:rsidRPr="007E253C">
        <w:rPr>
          <w:rFonts w:ascii="Times New Roman" w:hAnsi="Times New Roman"/>
          <w:sz w:val="24"/>
          <w:szCs w:val="24"/>
          <w:lang w:eastAsia="ru-RU"/>
        </w:rPr>
        <w:t>и выявить наиболее популярные виды страхования в регионе / стране. Продолжительность этапа – до 15 минут.</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rPr>
      </w:pPr>
      <w:r w:rsidRPr="007E253C">
        <w:rPr>
          <w:rFonts w:ascii="Times New Roman" w:hAnsi="Times New Roman"/>
          <w:sz w:val="24"/>
          <w:szCs w:val="24"/>
          <w:lang w:eastAsia="ru-RU"/>
        </w:rPr>
        <w:t>Второй этап мозгового штурма может быть организован в формате групповой работы и связан с разработкой и обоснованием «Авторской программы страхования» – каждая группа предлагает новый страховой продукт, который она считает значимым и конкурентоспособным на современном страховом рынке. Продолжительность этапа – до 30</w:t>
      </w:r>
      <w:r>
        <w:rPr>
          <w:rFonts w:ascii="Times New Roman" w:hAnsi="Times New Roman"/>
          <w:sz w:val="24"/>
          <w:szCs w:val="24"/>
          <w:lang w:eastAsia="ru-RU"/>
        </w:rPr>
        <w:t> </w:t>
      </w:r>
      <w:r w:rsidRPr="007E253C">
        <w:rPr>
          <w:rFonts w:ascii="Times New Roman" w:hAnsi="Times New Roman"/>
          <w:sz w:val="24"/>
          <w:szCs w:val="24"/>
          <w:lang w:eastAsia="ru-RU"/>
        </w:rPr>
        <w:t>минут. «Страховщикам» предлагается продать каждый из продуктов по очереди «страхователям». «Страхователи», в свою очередь, могут задавать дополнительные вопросы и соглашаться или отказываться приобретать тот или иной продукт.</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Подходы к разработке и обоснованию «Авторских программ страхования» могут быть положены в основу проектной деятельности учащихся.</w:t>
      </w:r>
    </w:p>
    <w:p w:rsidR="00826738" w:rsidRPr="00196E33" w:rsidRDefault="00826738" w:rsidP="00826738">
      <w:pPr>
        <w:spacing w:after="0" w:line="360" w:lineRule="auto"/>
        <w:ind w:firstLine="709"/>
        <w:jc w:val="both"/>
        <w:rPr>
          <w:rFonts w:ascii="Times New Roman" w:hAnsi="Times New Roman"/>
          <w:b/>
          <w:i/>
          <w:sz w:val="24"/>
          <w:szCs w:val="24"/>
        </w:rPr>
      </w:pPr>
      <w:r w:rsidRPr="00196E33">
        <w:rPr>
          <w:rFonts w:ascii="Times New Roman" w:hAnsi="Times New Roman"/>
          <w:b/>
          <w:i/>
          <w:sz w:val="24"/>
          <w:szCs w:val="24"/>
        </w:rPr>
        <w:t>Риски и финансовая безопасность</w:t>
      </w:r>
    </w:p>
    <w:p w:rsidR="00826738" w:rsidRPr="00196E33" w:rsidRDefault="00826738" w:rsidP="00826738">
      <w:pPr>
        <w:spacing w:after="0" w:line="360" w:lineRule="auto"/>
        <w:ind w:firstLine="709"/>
        <w:rPr>
          <w:rFonts w:ascii="Times New Roman" w:hAnsi="Times New Roman"/>
          <w:i/>
          <w:sz w:val="24"/>
          <w:szCs w:val="24"/>
        </w:rPr>
      </w:pPr>
      <w:r w:rsidRPr="00196E33">
        <w:rPr>
          <w:rFonts w:ascii="Times New Roman" w:hAnsi="Times New Roman"/>
          <w:i/>
          <w:sz w:val="24"/>
          <w:szCs w:val="24"/>
        </w:rPr>
        <w:t>Цели обучения:</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 способствовать формированию навыка оценки угроз финансовой безопасности; </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развивать умения, связанные с защитой личной информации;</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способствовать формированию ответственности за принимаемые финансовые решения;</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содействовать осознанию последствий рискованного финансового поведения.</w:t>
      </w:r>
    </w:p>
    <w:p w:rsidR="00826738" w:rsidRPr="007E253C" w:rsidRDefault="00826738" w:rsidP="00826738">
      <w:pPr>
        <w:spacing w:after="0" w:line="360" w:lineRule="auto"/>
        <w:jc w:val="both"/>
        <w:rPr>
          <w:rFonts w:ascii="Times New Roman" w:hAnsi="Times New Roman"/>
          <w:sz w:val="24"/>
          <w:szCs w:val="24"/>
        </w:rPr>
      </w:pPr>
      <w:r w:rsidRPr="007E253C">
        <w:rPr>
          <w:rFonts w:ascii="Times New Roman" w:hAnsi="Times New Roman"/>
          <w:b/>
          <w:sz w:val="24"/>
          <w:szCs w:val="24"/>
        </w:rPr>
        <w:t>Тема 14. Что угрожает нашей финансовой безопасности</w:t>
      </w:r>
    </w:p>
    <w:p w:rsidR="00826738" w:rsidRPr="00196E33" w:rsidRDefault="00826738" w:rsidP="00196E33">
      <w:pPr>
        <w:tabs>
          <w:tab w:val="left" w:pos="1974"/>
        </w:tabs>
        <w:spacing w:after="0" w:line="360" w:lineRule="auto"/>
        <w:rPr>
          <w:rFonts w:ascii="Times New Roman" w:hAnsi="Times New Roman"/>
          <w:i/>
          <w:sz w:val="24"/>
          <w:szCs w:val="24"/>
        </w:rPr>
      </w:pPr>
      <w:r w:rsidRPr="00196E33">
        <w:rPr>
          <w:rFonts w:ascii="Times New Roman" w:hAnsi="Times New Roman"/>
          <w:i/>
          <w:sz w:val="24"/>
          <w:szCs w:val="24"/>
        </w:rPr>
        <w:t>Сценарий 1. Обра</w:t>
      </w:r>
      <w:r w:rsidR="00196E33" w:rsidRPr="00196E33">
        <w:rPr>
          <w:rFonts w:ascii="Times New Roman" w:hAnsi="Times New Roman"/>
          <w:i/>
          <w:sz w:val="24"/>
          <w:szCs w:val="24"/>
        </w:rPr>
        <w:t>зовательный тренинг</w:t>
      </w:r>
    </w:p>
    <w:p w:rsidR="00826738" w:rsidRPr="00196E33" w:rsidRDefault="00196E33" w:rsidP="00826738">
      <w:pPr>
        <w:tabs>
          <w:tab w:val="left" w:pos="1974"/>
        </w:tabs>
        <w:spacing w:after="0" w:line="360" w:lineRule="auto"/>
        <w:jc w:val="both"/>
        <w:rPr>
          <w:rFonts w:ascii="Times New Roman" w:hAnsi="Times New Roman"/>
          <w:i/>
          <w:sz w:val="20"/>
          <w:szCs w:val="20"/>
        </w:rPr>
      </w:pPr>
      <w:r>
        <w:rPr>
          <w:rFonts w:ascii="Times New Roman" w:hAnsi="Times New Roman"/>
          <w:i/>
          <w:sz w:val="20"/>
          <w:szCs w:val="20"/>
        </w:rPr>
        <w:t>Таблица 33. Сценарий</w:t>
      </w:r>
      <w:r w:rsidRPr="00196E33">
        <w:rPr>
          <w:rFonts w:ascii="Times New Roman" w:hAnsi="Times New Roman"/>
          <w:i/>
          <w:sz w:val="20"/>
          <w:szCs w:val="20"/>
        </w:rPr>
        <w:t xml:space="preserve"> «Образовательный тренинг «Что угрожает нашей финансовой безопасности»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3297"/>
        <w:gridCol w:w="3260"/>
      </w:tblGrid>
      <w:tr w:rsidR="00826738" w:rsidRPr="00196E33" w:rsidTr="00B90C40">
        <w:trPr>
          <w:trHeight w:val="751"/>
          <w:tblHeader/>
        </w:trPr>
        <w:tc>
          <w:tcPr>
            <w:tcW w:w="3190" w:type="dxa"/>
            <w:tcBorders>
              <w:top w:val="single" w:sz="4" w:space="0" w:color="auto"/>
            </w:tcBorders>
            <w:vAlign w:val="center"/>
          </w:tcPr>
          <w:p w:rsidR="00826738" w:rsidRPr="00196E33" w:rsidRDefault="00826738" w:rsidP="00B90C40">
            <w:pPr>
              <w:pStyle w:val="21"/>
              <w:spacing w:line="360" w:lineRule="auto"/>
              <w:jc w:val="center"/>
              <w:rPr>
                <w:rFonts w:ascii="Times New Roman" w:hAnsi="Times New Roman"/>
                <w:b/>
                <w:caps/>
                <w:sz w:val="24"/>
                <w:szCs w:val="24"/>
              </w:rPr>
            </w:pPr>
            <w:r w:rsidRPr="00196E33">
              <w:rPr>
                <w:rFonts w:ascii="Times New Roman" w:hAnsi="Times New Roman"/>
                <w:b/>
                <w:sz w:val="24"/>
                <w:szCs w:val="24"/>
              </w:rPr>
              <w:t>Действия педагога</w:t>
            </w:r>
          </w:p>
        </w:tc>
        <w:tc>
          <w:tcPr>
            <w:tcW w:w="3297" w:type="dxa"/>
            <w:tcBorders>
              <w:top w:val="single" w:sz="4" w:space="0" w:color="auto"/>
            </w:tcBorders>
            <w:vAlign w:val="center"/>
          </w:tcPr>
          <w:p w:rsidR="00826738" w:rsidRPr="00196E33" w:rsidRDefault="00826738" w:rsidP="00B90C40">
            <w:pPr>
              <w:pStyle w:val="21"/>
              <w:spacing w:line="360" w:lineRule="auto"/>
              <w:jc w:val="center"/>
              <w:rPr>
                <w:rFonts w:ascii="Times New Roman" w:hAnsi="Times New Roman"/>
                <w:b/>
                <w:caps/>
                <w:sz w:val="24"/>
                <w:szCs w:val="24"/>
              </w:rPr>
            </w:pPr>
            <w:r w:rsidRPr="00196E33">
              <w:rPr>
                <w:rFonts w:ascii="Times New Roman" w:hAnsi="Times New Roman"/>
                <w:b/>
                <w:sz w:val="24"/>
                <w:szCs w:val="24"/>
              </w:rPr>
              <w:t>Содержание</w:t>
            </w:r>
          </w:p>
        </w:tc>
        <w:tc>
          <w:tcPr>
            <w:tcW w:w="3260" w:type="dxa"/>
            <w:tcBorders>
              <w:top w:val="single" w:sz="4" w:space="0" w:color="auto"/>
            </w:tcBorders>
            <w:vAlign w:val="center"/>
          </w:tcPr>
          <w:p w:rsidR="00826738" w:rsidRPr="00196E33" w:rsidRDefault="00826738" w:rsidP="00B90C40">
            <w:pPr>
              <w:pStyle w:val="21"/>
              <w:spacing w:line="360" w:lineRule="auto"/>
              <w:jc w:val="center"/>
              <w:rPr>
                <w:rFonts w:ascii="Times New Roman" w:hAnsi="Times New Roman"/>
                <w:b/>
                <w:caps/>
                <w:sz w:val="24"/>
                <w:szCs w:val="24"/>
              </w:rPr>
            </w:pPr>
            <w:r w:rsidRPr="00196E33">
              <w:rPr>
                <w:rFonts w:ascii="Times New Roman" w:hAnsi="Times New Roman"/>
                <w:b/>
                <w:sz w:val="24"/>
                <w:szCs w:val="24"/>
              </w:rPr>
              <w:t>Действия обучающихся</w:t>
            </w:r>
          </w:p>
        </w:tc>
      </w:tr>
      <w:tr w:rsidR="00826738" w:rsidRPr="007E253C" w:rsidTr="00B90C40">
        <w:tc>
          <w:tcPr>
            <w:tcW w:w="3190" w:type="dxa"/>
            <w:tcBorders>
              <w:bottom w:val="single" w:sz="4" w:space="0" w:color="auto"/>
            </w:tcBorders>
          </w:tcPr>
          <w:p w:rsidR="00826738" w:rsidRPr="007E253C" w:rsidRDefault="00826738" w:rsidP="00196E33">
            <w:pPr>
              <w:pStyle w:val="21"/>
              <w:rPr>
                <w:rFonts w:ascii="Times New Roman" w:hAnsi="Times New Roman"/>
                <w:caps/>
                <w:sz w:val="24"/>
                <w:szCs w:val="24"/>
              </w:rPr>
            </w:pPr>
            <w:r w:rsidRPr="007E253C">
              <w:rPr>
                <w:rFonts w:ascii="Times New Roman" w:hAnsi="Times New Roman"/>
                <w:sz w:val="24"/>
                <w:szCs w:val="24"/>
                <w:lang w:eastAsia="ru-RU"/>
              </w:rPr>
              <w:t xml:space="preserve">Организация знакомства с фрагментом презентации «Финансовые мошенничества». </w:t>
            </w:r>
          </w:p>
        </w:tc>
        <w:tc>
          <w:tcPr>
            <w:tcW w:w="3297" w:type="dxa"/>
            <w:tcBorders>
              <w:bottom w:val="single" w:sz="4" w:space="0" w:color="auto"/>
            </w:tcBorders>
          </w:tcPr>
          <w:p w:rsidR="00826738" w:rsidRPr="007E253C" w:rsidRDefault="00826738" w:rsidP="00196E33">
            <w:pPr>
              <w:pStyle w:val="21"/>
              <w:rPr>
                <w:rFonts w:ascii="Times New Roman" w:hAnsi="Times New Roman"/>
                <w:caps/>
                <w:sz w:val="24"/>
                <w:szCs w:val="24"/>
              </w:rPr>
            </w:pPr>
            <w:r w:rsidRPr="007E253C">
              <w:rPr>
                <w:rFonts w:ascii="Times New Roman" w:hAnsi="Times New Roman"/>
                <w:sz w:val="24"/>
                <w:szCs w:val="24"/>
              </w:rPr>
              <w:t>Скимминг, фишинг, подлог, финансовая пирамида, жилищные аферы, аферы в турбизнесе, телефонные мошенничества как виды финансовых мошенничеств.</w:t>
            </w:r>
          </w:p>
        </w:tc>
        <w:tc>
          <w:tcPr>
            <w:tcW w:w="3260" w:type="dxa"/>
            <w:tcBorders>
              <w:bottom w:val="single" w:sz="4" w:space="0" w:color="auto"/>
            </w:tcBorders>
          </w:tcPr>
          <w:p w:rsidR="00826738" w:rsidRPr="007E253C" w:rsidRDefault="00826738" w:rsidP="00196E33">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Характеризовать угрозы финансовой безопасности и приводить их примеры.</w:t>
            </w:r>
          </w:p>
        </w:tc>
      </w:tr>
      <w:tr w:rsidR="00826738" w:rsidRPr="007E253C" w:rsidTr="00B90C40">
        <w:tc>
          <w:tcPr>
            <w:tcW w:w="3190" w:type="dxa"/>
            <w:tcBorders>
              <w:bottom w:val="single" w:sz="4" w:space="0" w:color="auto"/>
            </w:tcBorders>
          </w:tcPr>
          <w:p w:rsidR="00826738" w:rsidRPr="007E253C" w:rsidRDefault="00826738" w:rsidP="00196E33">
            <w:pPr>
              <w:pStyle w:val="21"/>
              <w:rPr>
                <w:rFonts w:ascii="Times New Roman" w:hAnsi="Times New Roman"/>
                <w:sz w:val="24"/>
                <w:szCs w:val="24"/>
                <w:lang w:eastAsia="ru-RU"/>
              </w:rPr>
            </w:pPr>
            <w:r w:rsidRPr="007E253C">
              <w:rPr>
                <w:rFonts w:ascii="Times New Roman" w:hAnsi="Times New Roman"/>
                <w:sz w:val="24"/>
                <w:szCs w:val="24"/>
                <w:lang w:eastAsia="ru-RU"/>
              </w:rPr>
              <w:t>Организация выполнения задания образовательного тренинга.</w:t>
            </w:r>
          </w:p>
        </w:tc>
        <w:tc>
          <w:tcPr>
            <w:tcW w:w="3297" w:type="dxa"/>
            <w:tcBorders>
              <w:bottom w:val="single" w:sz="4" w:space="0" w:color="auto"/>
            </w:tcBorders>
          </w:tcPr>
          <w:p w:rsidR="00826738" w:rsidRPr="007E253C" w:rsidRDefault="00826738" w:rsidP="00196E33">
            <w:pPr>
              <w:pStyle w:val="21"/>
              <w:rPr>
                <w:rFonts w:ascii="Times New Roman" w:hAnsi="Times New Roman"/>
                <w:caps/>
                <w:sz w:val="24"/>
                <w:szCs w:val="24"/>
              </w:rPr>
            </w:pPr>
            <w:r w:rsidRPr="007E253C">
              <w:rPr>
                <w:rFonts w:ascii="Times New Roman" w:hAnsi="Times New Roman"/>
                <w:sz w:val="24"/>
                <w:szCs w:val="24"/>
              </w:rPr>
              <w:t>Скимминг, фишинг, подлог, финансовая пирамида, жилищные аферы, аферы в турбизнесе, телефонные мошенничества как виды финансовых мошенничеств.</w:t>
            </w:r>
          </w:p>
        </w:tc>
        <w:tc>
          <w:tcPr>
            <w:tcW w:w="3260" w:type="dxa"/>
            <w:tcBorders>
              <w:bottom w:val="single" w:sz="4" w:space="0" w:color="auto"/>
            </w:tcBorders>
          </w:tcPr>
          <w:p w:rsidR="00826738" w:rsidRPr="007E253C" w:rsidRDefault="00826738" w:rsidP="00196E33">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Анализировать ситуации, связанные с финансовым мошенничеством.</w:t>
            </w:r>
          </w:p>
          <w:p w:rsidR="00826738" w:rsidRPr="007E253C" w:rsidRDefault="00826738" w:rsidP="00196E33">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 xml:space="preserve">Описывать последствия рискованного финансового поведения. </w:t>
            </w:r>
          </w:p>
        </w:tc>
      </w:tr>
      <w:tr w:rsidR="00826738" w:rsidRPr="007E253C" w:rsidTr="00B90C40">
        <w:tc>
          <w:tcPr>
            <w:tcW w:w="3190" w:type="dxa"/>
            <w:tcBorders>
              <w:bottom w:val="single" w:sz="4" w:space="0" w:color="auto"/>
            </w:tcBorders>
          </w:tcPr>
          <w:p w:rsidR="00826738" w:rsidRPr="007E253C" w:rsidRDefault="00826738" w:rsidP="00196E33">
            <w:pPr>
              <w:pStyle w:val="21"/>
              <w:rPr>
                <w:rFonts w:ascii="Times New Roman" w:hAnsi="Times New Roman"/>
                <w:caps/>
                <w:sz w:val="24"/>
                <w:szCs w:val="24"/>
              </w:rPr>
            </w:pPr>
            <w:r w:rsidRPr="007E253C">
              <w:rPr>
                <w:rFonts w:ascii="Times New Roman" w:hAnsi="Times New Roman"/>
                <w:sz w:val="24"/>
                <w:szCs w:val="24"/>
                <w:lang w:eastAsia="ru-RU"/>
              </w:rPr>
              <w:t>Организация подведения итогов тренинга.</w:t>
            </w:r>
          </w:p>
        </w:tc>
        <w:tc>
          <w:tcPr>
            <w:tcW w:w="3297" w:type="dxa"/>
            <w:tcBorders>
              <w:bottom w:val="single" w:sz="4" w:space="0" w:color="auto"/>
            </w:tcBorders>
          </w:tcPr>
          <w:p w:rsidR="00826738" w:rsidRPr="007E253C" w:rsidRDefault="00826738" w:rsidP="00196E33">
            <w:pPr>
              <w:pStyle w:val="21"/>
              <w:rPr>
                <w:rFonts w:ascii="Times New Roman" w:hAnsi="Times New Roman"/>
                <w:caps/>
                <w:sz w:val="24"/>
                <w:szCs w:val="24"/>
              </w:rPr>
            </w:pPr>
            <w:r w:rsidRPr="007E253C">
              <w:rPr>
                <w:rFonts w:ascii="Times New Roman" w:hAnsi="Times New Roman"/>
                <w:sz w:val="24"/>
                <w:szCs w:val="24"/>
              </w:rPr>
              <w:t>Финансовые мошенничества и способы защиты от финансовых мошенничеств.</w:t>
            </w:r>
          </w:p>
        </w:tc>
        <w:tc>
          <w:tcPr>
            <w:tcW w:w="3260" w:type="dxa"/>
            <w:tcBorders>
              <w:bottom w:val="single" w:sz="4" w:space="0" w:color="auto"/>
            </w:tcBorders>
          </w:tcPr>
          <w:p w:rsidR="00826738" w:rsidRPr="007E253C" w:rsidRDefault="00826738" w:rsidP="00196E33">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Объяснять алгоритмы безопасного использования пластиков</w:t>
            </w:r>
            <w:r>
              <w:rPr>
                <w:rFonts w:ascii="Times New Roman" w:hAnsi="Times New Roman"/>
                <w:sz w:val="24"/>
                <w:szCs w:val="24"/>
              </w:rPr>
              <w:t xml:space="preserve">ых карт, </w:t>
            </w:r>
            <w:r>
              <w:rPr>
                <w:rFonts w:ascii="Times New Roman" w:hAnsi="Times New Roman"/>
                <w:sz w:val="24"/>
                <w:szCs w:val="24"/>
              </w:rPr>
              <w:lastRenderedPageBreak/>
              <w:t>банкомата, и</w:t>
            </w:r>
            <w:r w:rsidRPr="007E253C">
              <w:rPr>
                <w:rFonts w:ascii="Times New Roman" w:hAnsi="Times New Roman"/>
                <w:sz w:val="24"/>
                <w:szCs w:val="24"/>
              </w:rPr>
              <w:t xml:space="preserve">нтернет-платежей. </w:t>
            </w:r>
          </w:p>
        </w:tc>
      </w:tr>
    </w:tbl>
    <w:p w:rsidR="00826738" w:rsidRPr="007E253C" w:rsidRDefault="00826738" w:rsidP="00826738">
      <w:pPr>
        <w:spacing w:after="0" w:line="360" w:lineRule="auto"/>
        <w:ind w:firstLine="708"/>
        <w:jc w:val="both"/>
        <w:rPr>
          <w:rFonts w:ascii="Times New Roman" w:hAnsi="Times New Roman"/>
          <w:sz w:val="24"/>
          <w:szCs w:val="24"/>
          <w:lang w:eastAsia="ru-RU"/>
        </w:rPr>
      </w:pPr>
    </w:p>
    <w:p w:rsidR="00826738" w:rsidRDefault="00826738" w:rsidP="00826738">
      <w:pPr>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Первый этап работы предполагает обращение к реальным результатам проектной деятельности учащихся старших классов в области финансовой грамотности. Учащимся предложено обратиться к фрагменту презентации проекта «Финансовые мошенничества», выполненного в одной из московских школ</w:t>
      </w:r>
      <w:r>
        <w:rPr>
          <w:rFonts w:ascii="Times New Roman" w:hAnsi="Times New Roman"/>
          <w:sz w:val="24"/>
          <w:szCs w:val="24"/>
          <w:lang w:eastAsia="ru-RU"/>
        </w:rPr>
        <w:t>, представленного на рисунке 3</w:t>
      </w:r>
      <w:r w:rsidRPr="007E253C">
        <w:rPr>
          <w:rFonts w:ascii="Times New Roman" w:hAnsi="Times New Roman"/>
          <w:sz w:val="24"/>
          <w:szCs w:val="24"/>
          <w:lang w:eastAsia="ru-RU"/>
        </w:rPr>
        <w:t>.</w:t>
      </w:r>
    </w:p>
    <w:p w:rsidR="00196E33" w:rsidRPr="007E253C" w:rsidRDefault="00196E33" w:rsidP="00826738">
      <w:pPr>
        <w:spacing w:after="0" w:line="360" w:lineRule="auto"/>
        <w:ind w:firstLine="708"/>
        <w:jc w:val="both"/>
        <w:rPr>
          <w:rFonts w:ascii="Times New Roman" w:hAnsi="Times New Roman"/>
          <w:sz w:val="24"/>
          <w:szCs w:val="24"/>
          <w:lang w:eastAsia="ru-RU"/>
        </w:rPr>
      </w:pPr>
    </w:p>
    <w:p w:rsidR="00826738" w:rsidRPr="007E253C" w:rsidRDefault="00826738" w:rsidP="00826738">
      <w:pPr>
        <w:spacing w:after="0" w:line="360" w:lineRule="auto"/>
        <w:ind w:firstLine="709"/>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14:anchorId="1D1D9CCF" wp14:editId="14156DF8">
            <wp:extent cx="4198620" cy="3230880"/>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8620" cy="3230880"/>
                    </a:xfrm>
                    <a:prstGeom prst="rect">
                      <a:avLst/>
                    </a:prstGeom>
                    <a:noFill/>
                    <a:ln>
                      <a:noFill/>
                    </a:ln>
                  </pic:spPr>
                </pic:pic>
              </a:graphicData>
            </a:graphic>
          </wp:inline>
        </w:drawing>
      </w:r>
    </w:p>
    <w:p w:rsidR="00826738" w:rsidRPr="00196E33" w:rsidRDefault="00826738" w:rsidP="00826738">
      <w:pPr>
        <w:spacing w:after="0" w:line="360" w:lineRule="auto"/>
        <w:ind w:firstLine="709"/>
        <w:jc w:val="center"/>
        <w:rPr>
          <w:rFonts w:ascii="Times New Roman" w:hAnsi="Times New Roman"/>
          <w:i/>
          <w:sz w:val="20"/>
          <w:szCs w:val="20"/>
          <w:lang w:eastAsia="ru-RU"/>
        </w:rPr>
      </w:pPr>
      <w:r w:rsidRPr="00196E33">
        <w:rPr>
          <w:rFonts w:ascii="Times New Roman" w:hAnsi="Times New Roman"/>
          <w:i/>
          <w:sz w:val="20"/>
          <w:szCs w:val="20"/>
          <w:lang w:eastAsia="ru-RU"/>
        </w:rPr>
        <w:t>Рисунок 3</w:t>
      </w:r>
      <w:r w:rsidR="00196E33" w:rsidRPr="00196E33">
        <w:rPr>
          <w:rFonts w:ascii="Times New Roman" w:hAnsi="Times New Roman"/>
          <w:i/>
          <w:sz w:val="20"/>
          <w:szCs w:val="20"/>
          <w:lang w:eastAsia="ru-RU"/>
        </w:rPr>
        <w:t>.</w:t>
      </w:r>
      <w:r w:rsidRPr="00196E33">
        <w:rPr>
          <w:rFonts w:ascii="Times New Roman" w:hAnsi="Times New Roman"/>
          <w:i/>
          <w:sz w:val="20"/>
          <w:szCs w:val="20"/>
          <w:lang w:eastAsia="ru-RU"/>
        </w:rPr>
        <w:t xml:space="preserve"> Фрагмент презентации проекта «Финансовые мошенничества»</w:t>
      </w:r>
    </w:p>
    <w:p w:rsidR="00826738" w:rsidRPr="007E253C" w:rsidRDefault="00826738" w:rsidP="00826738">
      <w:pPr>
        <w:spacing w:after="0" w:line="360" w:lineRule="auto"/>
        <w:ind w:firstLine="709"/>
        <w:jc w:val="center"/>
        <w:rPr>
          <w:rFonts w:ascii="Times New Roman" w:hAnsi="Times New Roman"/>
          <w:sz w:val="24"/>
          <w:szCs w:val="24"/>
          <w:lang w:eastAsia="ru-RU"/>
        </w:rPr>
      </w:pPr>
    </w:p>
    <w:p w:rsidR="00826738" w:rsidRPr="007E253C" w:rsidRDefault="00826738" w:rsidP="00826738">
      <w:pPr>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На следующем этапе классу предлагается разбиться на 7 команд. Каждая команда жеребьевкой определяет один из видов финансового мошенничества, над которым она будет работать.</w:t>
      </w:r>
    </w:p>
    <w:p w:rsidR="00826738" w:rsidRPr="007E253C" w:rsidRDefault="00826738" w:rsidP="00826738">
      <w:pPr>
        <w:spacing w:after="0" w:line="360" w:lineRule="auto"/>
        <w:ind w:firstLine="708"/>
        <w:jc w:val="both"/>
        <w:rPr>
          <w:rFonts w:ascii="Times New Roman" w:hAnsi="Times New Roman"/>
          <w:b/>
          <w:sz w:val="24"/>
          <w:szCs w:val="24"/>
        </w:rPr>
      </w:pPr>
      <w:r w:rsidRPr="00AD5FA7">
        <w:rPr>
          <w:rFonts w:ascii="Times New Roman" w:hAnsi="Times New Roman"/>
          <w:i/>
          <w:sz w:val="24"/>
          <w:szCs w:val="24"/>
          <w:lang w:eastAsia="ru-RU"/>
        </w:rPr>
        <w:t>Задание.</w:t>
      </w:r>
      <w:r w:rsidRPr="007E253C">
        <w:rPr>
          <w:rFonts w:ascii="Times New Roman" w:hAnsi="Times New Roman"/>
          <w:b/>
          <w:sz w:val="24"/>
          <w:szCs w:val="24"/>
          <w:lang w:eastAsia="ru-RU"/>
        </w:rPr>
        <w:t xml:space="preserve"> </w:t>
      </w:r>
      <w:r w:rsidRPr="007E253C">
        <w:rPr>
          <w:rFonts w:ascii="Times New Roman" w:hAnsi="Times New Roman"/>
          <w:sz w:val="24"/>
          <w:szCs w:val="24"/>
          <w:lang w:eastAsia="ru-RU"/>
        </w:rPr>
        <w:t xml:space="preserve">Придумайте и представьте небольшую инсценировку (2-3 минуты), связанную с тем видом финансового мошенничества, содержание которого должна раскрыть ваша группа. </w:t>
      </w:r>
      <w:r w:rsidRPr="007E253C">
        <w:rPr>
          <w:rFonts w:ascii="Times New Roman" w:hAnsi="Times New Roman"/>
          <w:sz w:val="24"/>
          <w:szCs w:val="24"/>
        </w:rPr>
        <w:t>Если возникли сложности с пониманием, что такое скимминг, фишинг, подлог, можно предложить учащимся ознакомиться со справочными материалами, предложенными в Пособии для учащихся</w:t>
      </w:r>
      <w:r w:rsidRPr="007E253C">
        <w:rPr>
          <w:rFonts w:ascii="Times New Roman" w:hAnsi="Times New Roman"/>
          <w:b/>
          <w:sz w:val="24"/>
          <w:szCs w:val="24"/>
        </w:rPr>
        <w:t xml:space="preserve"> </w:t>
      </w:r>
      <w:r>
        <w:rPr>
          <w:rFonts w:ascii="Times New Roman" w:hAnsi="Times New Roman"/>
          <w:sz w:val="24"/>
          <w:szCs w:val="24"/>
        </w:rPr>
        <w:t>или в и</w:t>
      </w:r>
      <w:r w:rsidRPr="007E253C">
        <w:rPr>
          <w:rFonts w:ascii="Times New Roman" w:hAnsi="Times New Roman"/>
          <w:sz w:val="24"/>
          <w:szCs w:val="24"/>
        </w:rPr>
        <w:t>нтернет-ресурсах.</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На следующем этапе учитель организует «просмотр» инсценировок, предлагает прокомментировать увиденные сценки «актерам» и «зрителям».</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Подводя итог занятия, можно предложить обсудить с учащимися вопросы:</w:t>
      </w:r>
    </w:p>
    <w:p w:rsidR="00826738" w:rsidRPr="00AD5FA7" w:rsidRDefault="00826738" w:rsidP="001F5112">
      <w:pPr>
        <w:pStyle w:val="aff2"/>
        <w:numPr>
          <w:ilvl w:val="0"/>
          <w:numId w:val="51"/>
        </w:numPr>
        <w:autoSpaceDE w:val="0"/>
        <w:autoSpaceDN w:val="0"/>
        <w:adjustRightInd w:val="0"/>
        <w:spacing w:after="0" w:line="360" w:lineRule="auto"/>
        <w:jc w:val="both"/>
        <w:rPr>
          <w:rFonts w:ascii="Times New Roman" w:hAnsi="Times New Roman"/>
        </w:rPr>
      </w:pPr>
      <w:r w:rsidRPr="00AD5FA7">
        <w:rPr>
          <w:rFonts w:ascii="Times New Roman" w:hAnsi="Times New Roman"/>
        </w:rPr>
        <w:lastRenderedPageBreak/>
        <w:t>Легко ли было исполнять доставшуюся роль?</w:t>
      </w:r>
    </w:p>
    <w:p w:rsidR="00826738" w:rsidRPr="00AD5FA7" w:rsidRDefault="00826738" w:rsidP="001F5112">
      <w:pPr>
        <w:pStyle w:val="aff2"/>
        <w:numPr>
          <w:ilvl w:val="0"/>
          <w:numId w:val="51"/>
        </w:numPr>
        <w:autoSpaceDE w:val="0"/>
        <w:autoSpaceDN w:val="0"/>
        <w:adjustRightInd w:val="0"/>
        <w:spacing w:after="0" w:line="360" w:lineRule="auto"/>
        <w:jc w:val="both"/>
        <w:rPr>
          <w:rFonts w:ascii="Times New Roman" w:hAnsi="Times New Roman"/>
        </w:rPr>
      </w:pPr>
      <w:r w:rsidRPr="00AD5FA7">
        <w:rPr>
          <w:rFonts w:ascii="Times New Roman" w:hAnsi="Times New Roman"/>
        </w:rPr>
        <w:t>Что оказалось самым сложным при выполнении задания?</w:t>
      </w:r>
    </w:p>
    <w:p w:rsidR="00826738" w:rsidRPr="007E253C" w:rsidRDefault="00826738" w:rsidP="00826738">
      <w:pPr>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Очень важно, чтобы ученики пришли к выводу о том, что нужно не только знать виды финансового мошенничества, но и понимать, какие механизмы помогают избежать попадания в сети мошенников. Для этого ученикам можно предложить более подробно познакомится с проектом «Финансовые мошенничества».</w:t>
      </w:r>
    </w:p>
    <w:p w:rsidR="00826738" w:rsidRPr="007E253C" w:rsidRDefault="00826738" w:rsidP="00826738">
      <w:pPr>
        <w:spacing w:after="0" w:line="360" w:lineRule="auto"/>
        <w:ind w:firstLine="708"/>
        <w:jc w:val="both"/>
        <w:rPr>
          <w:rFonts w:ascii="Times New Roman" w:hAnsi="Times New Roman"/>
          <w:sz w:val="24"/>
          <w:szCs w:val="24"/>
          <w:lang w:eastAsia="ru-RU"/>
        </w:rPr>
      </w:pPr>
      <w:r>
        <w:rPr>
          <w:rFonts w:ascii="Times New Roman" w:hAnsi="Times New Roman"/>
          <w:sz w:val="24"/>
          <w:szCs w:val="24"/>
          <w:lang w:eastAsia="ru-RU"/>
        </w:rPr>
        <w:t>В контексте задачи выполнения и</w:t>
      </w:r>
      <w:r w:rsidRPr="007E253C">
        <w:rPr>
          <w:rFonts w:ascii="Times New Roman" w:hAnsi="Times New Roman"/>
          <w:sz w:val="24"/>
          <w:szCs w:val="24"/>
          <w:lang w:eastAsia="ru-RU"/>
        </w:rPr>
        <w:t>ндивидуального проекта, которая стоит перед учащимися, важно не только познакомиться с содержанием финансовой грамотности, предложенном в проекте, но и познакомиться с работами своих ровесников – авторов проектов.</w:t>
      </w:r>
    </w:p>
    <w:p w:rsidR="00826738" w:rsidRPr="00AD5FA7" w:rsidRDefault="00826738" w:rsidP="00826738">
      <w:pPr>
        <w:tabs>
          <w:tab w:val="left" w:pos="1974"/>
        </w:tabs>
        <w:spacing w:after="0" w:line="360" w:lineRule="auto"/>
        <w:rPr>
          <w:rFonts w:ascii="Times New Roman" w:hAnsi="Times New Roman"/>
          <w:i/>
          <w:sz w:val="24"/>
          <w:szCs w:val="24"/>
        </w:rPr>
      </w:pPr>
      <w:r w:rsidRPr="00AD5FA7">
        <w:rPr>
          <w:rFonts w:ascii="Times New Roman" w:hAnsi="Times New Roman"/>
          <w:i/>
          <w:sz w:val="24"/>
          <w:szCs w:val="24"/>
        </w:rPr>
        <w:t>Сценарий 2. Круглый стол</w:t>
      </w:r>
    </w:p>
    <w:p w:rsidR="00826738" w:rsidRPr="00AD5FA7" w:rsidRDefault="00AD5FA7" w:rsidP="00826738">
      <w:pPr>
        <w:tabs>
          <w:tab w:val="left" w:pos="1974"/>
        </w:tabs>
        <w:spacing w:after="0" w:line="360" w:lineRule="auto"/>
        <w:rPr>
          <w:rFonts w:ascii="Times New Roman" w:hAnsi="Times New Roman"/>
          <w:i/>
          <w:sz w:val="20"/>
          <w:szCs w:val="20"/>
        </w:rPr>
      </w:pPr>
      <w:r w:rsidRPr="00AD5FA7">
        <w:rPr>
          <w:rFonts w:ascii="Times New Roman" w:hAnsi="Times New Roman"/>
          <w:i/>
          <w:sz w:val="20"/>
          <w:szCs w:val="20"/>
        </w:rPr>
        <w:t>Таблица 34.</w:t>
      </w:r>
      <w:r w:rsidR="00826738" w:rsidRPr="00AD5FA7">
        <w:rPr>
          <w:rFonts w:ascii="Times New Roman" w:hAnsi="Times New Roman"/>
          <w:i/>
          <w:sz w:val="20"/>
          <w:szCs w:val="20"/>
        </w:rPr>
        <w:t xml:space="preserve"> </w:t>
      </w:r>
      <w:r w:rsidRPr="00AD5FA7">
        <w:rPr>
          <w:rFonts w:ascii="Times New Roman" w:hAnsi="Times New Roman"/>
          <w:i/>
          <w:sz w:val="20"/>
          <w:szCs w:val="20"/>
        </w:rPr>
        <w:t>Сценарий «Круглый стол «Что угрожает нашей финансовой безопасности»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3118"/>
        <w:gridCol w:w="3827"/>
      </w:tblGrid>
      <w:tr w:rsidR="00826738" w:rsidRPr="00AD5FA7" w:rsidTr="00B90C40">
        <w:trPr>
          <w:trHeight w:val="751"/>
        </w:trPr>
        <w:tc>
          <w:tcPr>
            <w:tcW w:w="2802" w:type="dxa"/>
            <w:tcBorders>
              <w:top w:val="single" w:sz="4" w:space="0" w:color="auto"/>
            </w:tcBorders>
            <w:vAlign w:val="center"/>
          </w:tcPr>
          <w:p w:rsidR="00826738" w:rsidRPr="00AD5FA7" w:rsidRDefault="00826738" w:rsidP="00B90C40">
            <w:pPr>
              <w:pStyle w:val="21"/>
              <w:spacing w:line="360" w:lineRule="auto"/>
              <w:jc w:val="center"/>
              <w:rPr>
                <w:rFonts w:ascii="Times New Roman" w:hAnsi="Times New Roman"/>
                <w:b/>
                <w:caps/>
                <w:sz w:val="24"/>
                <w:szCs w:val="24"/>
              </w:rPr>
            </w:pPr>
            <w:r w:rsidRPr="00AD5FA7">
              <w:rPr>
                <w:rFonts w:ascii="Times New Roman" w:hAnsi="Times New Roman"/>
                <w:b/>
                <w:sz w:val="24"/>
                <w:szCs w:val="24"/>
              </w:rPr>
              <w:t>Действия педагога</w:t>
            </w:r>
          </w:p>
        </w:tc>
        <w:tc>
          <w:tcPr>
            <w:tcW w:w="3118" w:type="dxa"/>
            <w:tcBorders>
              <w:top w:val="single" w:sz="4" w:space="0" w:color="auto"/>
            </w:tcBorders>
            <w:vAlign w:val="center"/>
          </w:tcPr>
          <w:p w:rsidR="00826738" w:rsidRPr="00AD5FA7" w:rsidRDefault="00826738" w:rsidP="00B90C40">
            <w:pPr>
              <w:pStyle w:val="21"/>
              <w:spacing w:line="360" w:lineRule="auto"/>
              <w:jc w:val="center"/>
              <w:rPr>
                <w:rFonts w:ascii="Times New Roman" w:hAnsi="Times New Roman"/>
                <w:b/>
                <w:caps/>
                <w:sz w:val="24"/>
                <w:szCs w:val="24"/>
              </w:rPr>
            </w:pPr>
            <w:r w:rsidRPr="00AD5FA7">
              <w:rPr>
                <w:rFonts w:ascii="Times New Roman" w:hAnsi="Times New Roman"/>
                <w:b/>
                <w:sz w:val="24"/>
                <w:szCs w:val="24"/>
              </w:rPr>
              <w:t>Содержание</w:t>
            </w:r>
          </w:p>
        </w:tc>
        <w:tc>
          <w:tcPr>
            <w:tcW w:w="3827" w:type="dxa"/>
            <w:tcBorders>
              <w:top w:val="single" w:sz="4" w:space="0" w:color="auto"/>
            </w:tcBorders>
            <w:vAlign w:val="center"/>
          </w:tcPr>
          <w:p w:rsidR="00826738" w:rsidRPr="00AD5FA7" w:rsidRDefault="00826738" w:rsidP="00B90C40">
            <w:pPr>
              <w:pStyle w:val="21"/>
              <w:spacing w:line="360" w:lineRule="auto"/>
              <w:jc w:val="center"/>
              <w:rPr>
                <w:rFonts w:ascii="Times New Roman" w:hAnsi="Times New Roman"/>
                <w:b/>
                <w:caps/>
                <w:sz w:val="24"/>
                <w:szCs w:val="24"/>
              </w:rPr>
            </w:pPr>
            <w:r w:rsidRPr="00AD5FA7">
              <w:rPr>
                <w:rFonts w:ascii="Times New Roman" w:hAnsi="Times New Roman"/>
                <w:b/>
                <w:sz w:val="24"/>
                <w:szCs w:val="24"/>
              </w:rPr>
              <w:t>Действия обучающихся</w:t>
            </w:r>
          </w:p>
        </w:tc>
      </w:tr>
      <w:tr w:rsidR="00826738" w:rsidRPr="007E253C" w:rsidTr="00B90C40">
        <w:tc>
          <w:tcPr>
            <w:tcW w:w="2802" w:type="dxa"/>
            <w:tcBorders>
              <w:bottom w:val="single" w:sz="4" w:space="0" w:color="auto"/>
            </w:tcBorders>
          </w:tcPr>
          <w:p w:rsidR="00826738" w:rsidRPr="007E253C" w:rsidRDefault="00826738" w:rsidP="00AD5FA7">
            <w:pPr>
              <w:pStyle w:val="21"/>
              <w:jc w:val="both"/>
              <w:rPr>
                <w:rFonts w:ascii="Times New Roman" w:hAnsi="Times New Roman"/>
                <w:caps/>
                <w:sz w:val="24"/>
                <w:szCs w:val="24"/>
              </w:rPr>
            </w:pPr>
            <w:r w:rsidRPr="007E253C">
              <w:rPr>
                <w:rFonts w:ascii="Times New Roman" w:hAnsi="Times New Roman"/>
                <w:sz w:val="24"/>
                <w:szCs w:val="24"/>
                <w:lang w:eastAsia="ru-RU"/>
              </w:rPr>
              <w:t xml:space="preserve">Организация круглого стола учащихся. </w:t>
            </w:r>
          </w:p>
        </w:tc>
        <w:tc>
          <w:tcPr>
            <w:tcW w:w="3118" w:type="dxa"/>
            <w:tcBorders>
              <w:bottom w:val="single" w:sz="4" w:space="0" w:color="auto"/>
            </w:tcBorders>
          </w:tcPr>
          <w:p w:rsidR="00826738" w:rsidRPr="007E253C" w:rsidRDefault="00826738" w:rsidP="00AD5FA7">
            <w:pPr>
              <w:autoSpaceDE w:val="0"/>
              <w:autoSpaceDN w:val="0"/>
              <w:adjustRightInd w:val="0"/>
              <w:spacing w:after="0" w:line="240" w:lineRule="auto"/>
              <w:ind w:firstLine="71"/>
              <w:jc w:val="both"/>
              <w:rPr>
                <w:rFonts w:ascii="Times New Roman" w:hAnsi="Times New Roman"/>
                <w:caps/>
                <w:sz w:val="24"/>
                <w:szCs w:val="24"/>
              </w:rPr>
            </w:pPr>
            <w:r w:rsidRPr="007E253C">
              <w:rPr>
                <w:rFonts w:ascii="Times New Roman" w:hAnsi="Times New Roman"/>
                <w:sz w:val="24"/>
                <w:szCs w:val="24"/>
              </w:rPr>
              <w:t>Признаки мошенничества в реальных жизненных ситуациях.</w:t>
            </w:r>
          </w:p>
        </w:tc>
        <w:tc>
          <w:tcPr>
            <w:tcW w:w="3827" w:type="dxa"/>
            <w:tcBorders>
              <w:bottom w:val="single" w:sz="4" w:space="0" w:color="auto"/>
            </w:tcBorders>
          </w:tcPr>
          <w:p w:rsidR="00826738" w:rsidRPr="007E253C" w:rsidRDefault="00826738" w:rsidP="00AD5FA7">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Характеризовать угрозы финансовой безопасности и приводить их примеры.</w:t>
            </w:r>
          </w:p>
          <w:p w:rsidR="00826738" w:rsidRPr="007E253C" w:rsidRDefault="00826738" w:rsidP="00AD5FA7">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Анализировать ситуации, связанные с финансовым мошенничеством.</w:t>
            </w:r>
          </w:p>
        </w:tc>
      </w:tr>
    </w:tbl>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Организация обсуждения вопросов, связанных с финансовым мошенничеством, может быть построена вокруг реальных жизненных ситуаций, часть из которых содержит признаки мошенничества. Ведущий последовательно предлагает ситуации к обсуждению, и предлагает учащимся давать индивидуальные комментарии к заданным ситуациям.</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Ведущий: В каких из описанных ниже случаев вам стоит отнестись к действиям финансовой организации с подозрением? В чем именно ее можно заподозрить? Что делать в этой ситуации?</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iCs/>
          <w:sz w:val="24"/>
          <w:szCs w:val="24"/>
          <w:lang w:eastAsia="ru-RU"/>
        </w:rPr>
        <w:t>а</w:t>
      </w:r>
      <w:r w:rsidRPr="007E253C">
        <w:rPr>
          <w:rFonts w:ascii="Times New Roman" w:hAnsi="Times New Roman"/>
          <w:sz w:val="24"/>
          <w:szCs w:val="24"/>
          <w:lang w:eastAsia="ru-RU"/>
        </w:rPr>
        <w:t>) Вы открываете вклад в банке, и сотрудник банка снимает копию с вашего паспорта.</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iCs/>
          <w:sz w:val="24"/>
          <w:szCs w:val="24"/>
          <w:lang w:eastAsia="ru-RU"/>
        </w:rPr>
        <w:t>б</w:t>
      </w:r>
      <w:r w:rsidRPr="007E253C">
        <w:rPr>
          <w:rFonts w:ascii="Times New Roman" w:hAnsi="Times New Roman"/>
          <w:sz w:val="24"/>
          <w:szCs w:val="24"/>
          <w:lang w:eastAsia="ru-RU"/>
        </w:rPr>
        <w:t>) Вы хотите купить фильм в Интернете, и для оплаты на сайте требуется ввести ваши паспортные данные.</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iCs/>
          <w:sz w:val="24"/>
          <w:szCs w:val="24"/>
          <w:lang w:eastAsia="ru-RU"/>
        </w:rPr>
        <w:t>в</w:t>
      </w:r>
      <w:r w:rsidRPr="007E253C">
        <w:rPr>
          <w:rFonts w:ascii="Times New Roman" w:hAnsi="Times New Roman"/>
          <w:sz w:val="24"/>
          <w:szCs w:val="24"/>
          <w:lang w:eastAsia="ru-RU"/>
        </w:rPr>
        <w:t>) Менеджер инвестиционной компании обещает вам доходность 150-200 % годовых и подробно описывает стратегию, которая позволит получить такой доход. Правда, вы его не очень хорошо понимаете.</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iCs/>
          <w:sz w:val="24"/>
          <w:szCs w:val="24"/>
          <w:lang w:eastAsia="ru-RU"/>
        </w:rPr>
        <w:t>г</w:t>
      </w:r>
      <w:r w:rsidRPr="007E253C">
        <w:rPr>
          <w:rFonts w:ascii="Times New Roman" w:hAnsi="Times New Roman"/>
          <w:sz w:val="24"/>
          <w:szCs w:val="24"/>
          <w:lang w:eastAsia="ru-RU"/>
        </w:rPr>
        <w:t>) Вы решили поменять валюту в банке. Кассир просвечивает ваши деньги на специальном аппарате, чтобы проверить их подлинность.</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iCs/>
          <w:sz w:val="24"/>
          <w:szCs w:val="24"/>
          <w:lang w:eastAsia="ru-RU"/>
        </w:rPr>
        <w:lastRenderedPageBreak/>
        <w:t>д</w:t>
      </w:r>
      <w:r w:rsidRPr="007E253C">
        <w:rPr>
          <w:rFonts w:ascii="Times New Roman" w:hAnsi="Times New Roman"/>
          <w:sz w:val="24"/>
          <w:szCs w:val="24"/>
          <w:lang w:eastAsia="ru-RU"/>
        </w:rPr>
        <w:t>) Вы читали журнал и увидели в нем объявление о лотерее. Вам предлагают сложить все цифры вашей даты рождения, произвести с ними несколько арифметических действий, и, если получится число, указанное в объявлении, вы выиграете 100 000 руб. Вы произвели все действия, и оказалось, что ваша дата рождения выигрышная. Вы звоните по указанному номеру. Сотрудник call-центра поздравляет вас и просит сообщить паспортные данные для оформления выигрыша.</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iCs/>
          <w:sz w:val="24"/>
          <w:szCs w:val="24"/>
          <w:lang w:eastAsia="ru-RU"/>
        </w:rPr>
        <w:t>е</w:t>
      </w:r>
      <w:r w:rsidRPr="007E253C">
        <w:rPr>
          <w:rFonts w:ascii="Times New Roman" w:hAnsi="Times New Roman"/>
          <w:sz w:val="24"/>
          <w:szCs w:val="24"/>
          <w:lang w:eastAsia="ru-RU"/>
        </w:rPr>
        <w:t>) Вы находитесь на вокзальной площади. На ней есть банк и три обменных пункта. Вы видите, что в одном из обменных пунктов курс продажи и покупки гораздо выгоднее, чем в банке и остальных обменных пунктах.</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iCs/>
          <w:sz w:val="24"/>
          <w:szCs w:val="24"/>
          <w:lang w:eastAsia="ru-RU"/>
        </w:rPr>
        <w:t>ж</w:t>
      </w:r>
      <w:r w:rsidRPr="007E253C">
        <w:rPr>
          <w:rFonts w:ascii="Times New Roman" w:hAnsi="Times New Roman"/>
          <w:sz w:val="24"/>
          <w:szCs w:val="24"/>
          <w:lang w:eastAsia="ru-RU"/>
        </w:rPr>
        <w:t>) Ваш брат уговаривает вас вложить деньги в акции какого-то акционерного общества. Он говорит, что, если привлечет 10 новых вкладчиков, ему вернут вложенные им деньги + 50 %.</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iCs/>
          <w:sz w:val="24"/>
          <w:szCs w:val="24"/>
          <w:lang w:eastAsia="ru-RU"/>
        </w:rPr>
        <w:t>з</w:t>
      </w:r>
      <w:r w:rsidRPr="007E253C">
        <w:rPr>
          <w:rFonts w:ascii="Times New Roman" w:hAnsi="Times New Roman"/>
          <w:sz w:val="24"/>
          <w:szCs w:val="24"/>
          <w:lang w:eastAsia="ru-RU"/>
        </w:rPr>
        <w:t>) Банк предлагает оставить заявку на получение кредитной карты на своем сайте. В заявке нужно указать свои ФИО, дату</w:t>
      </w:r>
      <w:r w:rsidRPr="007E253C">
        <w:rPr>
          <w:rFonts w:ascii="Times New Roman" w:hAnsi="Times New Roman"/>
          <w:b/>
          <w:sz w:val="24"/>
          <w:szCs w:val="24"/>
        </w:rPr>
        <w:t xml:space="preserve"> </w:t>
      </w:r>
      <w:r w:rsidRPr="007E253C">
        <w:rPr>
          <w:rFonts w:ascii="Times New Roman" w:hAnsi="Times New Roman"/>
          <w:sz w:val="24"/>
          <w:szCs w:val="24"/>
          <w:lang w:eastAsia="ru-RU"/>
        </w:rPr>
        <w:t>рождения, гражданство и приблизительный ежемесячный доход. Если заявка будет одобрена, банк обещает прислать сотрудника, который оформит карту.</w:t>
      </w:r>
    </w:p>
    <w:p w:rsidR="00826738" w:rsidRPr="007E253C" w:rsidRDefault="00826738" w:rsidP="00826738">
      <w:pPr>
        <w:spacing w:after="0" w:line="360" w:lineRule="auto"/>
        <w:ind w:firstLine="709"/>
        <w:jc w:val="both"/>
        <w:rPr>
          <w:rFonts w:ascii="Times New Roman" w:hAnsi="Times New Roman"/>
          <w:b/>
          <w:sz w:val="24"/>
          <w:szCs w:val="24"/>
        </w:rPr>
      </w:pPr>
      <w:r w:rsidRPr="007E253C">
        <w:rPr>
          <w:rFonts w:ascii="Times New Roman" w:hAnsi="Times New Roman"/>
          <w:sz w:val="24"/>
          <w:szCs w:val="24"/>
          <w:lang w:eastAsia="ru-RU"/>
        </w:rPr>
        <w:t>Очень важно, чтобы учащиеся вышли на следующие тезисы в своих комментариях предложенных ситуаций</w:t>
      </w:r>
      <w:r w:rsidRPr="007E253C">
        <w:rPr>
          <w:rStyle w:val="af1"/>
          <w:rFonts w:ascii="Times New Roman" w:hAnsi="Times New Roman"/>
          <w:sz w:val="24"/>
          <w:szCs w:val="24"/>
          <w:lang w:eastAsia="ru-RU"/>
        </w:rPr>
        <w:footnoteReference w:id="29"/>
      </w:r>
      <w:r w:rsidRPr="007E253C">
        <w:rPr>
          <w:rFonts w:ascii="Times New Roman" w:hAnsi="Times New Roman"/>
          <w:sz w:val="24"/>
          <w:szCs w:val="24"/>
          <w:lang w:eastAsia="ru-RU"/>
        </w:rPr>
        <w:t>:</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б) Паспортные данные не нужны для оплаты покупок в Интернете, нужны только данные пластиковой карты. Этот сайт может специально выведывать ваши паспортные данные, чтобы потом использовать их для получения незаконного кредита и т.</w:t>
      </w:r>
      <w:r>
        <w:rPr>
          <w:rFonts w:ascii="Times New Roman" w:hAnsi="Times New Roman"/>
          <w:sz w:val="24"/>
          <w:szCs w:val="24"/>
          <w:lang w:eastAsia="ru-RU"/>
        </w:rPr>
        <w:t> </w:t>
      </w:r>
      <w:r w:rsidRPr="007E253C">
        <w:rPr>
          <w:rFonts w:ascii="Times New Roman" w:hAnsi="Times New Roman"/>
          <w:sz w:val="24"/>
          <w:szCs w:val="24"/>
          <w:lang w:eastAsia="ru-RU"/>
        </w:rPr>
        <w:t>п. Не стоит совершать покупку через этот сайт.</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в) Несмотря на то что менеджер делает какие-то разъяснения по поводу вложения ваших средств, вас должно насторожить, что: а) процент слишком высок; б) объяснения менеджера непонятны. Возможно, он просто пользуется отсутствием у вас специальных знаний в области финансов, чтобы запутать вас. Лучшая стратегия – не вкладывать деньги в эту компанию.</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д) Такой случай был в реальной жизни в 2013 г. Одно популярное издание напечатало такое рекламное объявление. На самом деле лотерею организовали мошенники. При выполнении всех арифметических действий, указанных в объявлении, всегда получалось выигрышное число, т.</w:t>
      </w:r>
      <w:r>
        <w:rPr>
          <w:rFonts w:ascii="Times New Roman" w:hAnsi="Times New Roman"/>
          <w:sz w:val="24"/>
          <w:szCs w:val="24"/>
          <w:lang w:eastAsia="ru-RU"/>
        </w:rPr>
        <w:t> </w:t>
      </w:r>
      <w:r w:rsidRPr="007E253C">
        <w:rPr>
          <w:rFonts w:ascii="Times New Roman" w:hAnsi="Times New Roman"/>
          <w:sz w:val="24"/>
          <w:szCs w:val="24"/>
          <w:lang w:eastAsia="ru-RU"/>
        </w:rPr>
        <w:t>е. подходила любая дата рождения. На такие рекламные объявления просто не стоит обращать внимание.</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lastRenderedPageBreak/>
        <w:t>е) Это очень подозрительная ситуация. Видя обменные курсы в двух других обменных пунктах, хозяева третьего обменного пункта должны были бы скорректировать свои цены. Если они этого не делают, возможно, это мошенники, продающие фальшивые купюры. В этой ситуации лучше всего дойти до ближайшего банка и поменять деньги там.</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ж) Ваш брат стал жертвой мошенников, которые пытаются завлечь в пирамиду как можно больше вкладчиков. Не соглашайтесь на предложение брата и посоветуйте ему самому забрать деньги как можно скорее. Если организация отказывает брату в возврате средств, пока он не приведет 10 новых вкладчиков, немедленно заявляйте об этом в полицию.</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Во всех перечисленных ситуациях, вы можете сообщить о подозрительном поведении финансовой организации в местное отделение полиции, МВД или Роспотребнадзор.</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lang w:eastAsia="ru-RU"/>
        </w:rPr>
        <w:t xml:space="preserve">Также важно, чтобы ученики пришли к выводу о том, что необходимо «узнавать» признаки финансового мошенничества, но не менее важно понимать, какие механизмы помогают избежать попадания в сети мошенников. Для этого ученикам можно предложить более подробно познакомится ситуациями </w:t>
      </w:r>
      <w:r w:rsidRPr="00AD5FA7">
        <w:rPr>
          <w:rFonts w:ascii="Times New Roman" w:hAnsi="Times New Roman"/>
          <w:i/>
          <w:sz w:val="24"/>
          <w:szCs w:val="24"/>
          <w:lang w:eastAsia="ru-RU"/>
        </w:rPr>
        <w:t>«</w:t>
      </w:r>
      <w:r w:rsidRPr="00AD5FA7">
        <w:rPr>
          <w:rFonts w:ascii="Times New Roman" w:hAnsi="Times New Roman"/>
          <w:i/>
          <w:sz w:val="24"/>
          <w:szCs w:val="24"/>
        </w:rPr>
        <w:t xml:space="preserve">Рискованно ли доверять советам?», «Мошенничество: какие бывают схемы?» </w:t>
      </w:r>
      <w:r w:rsidRPr="007E253C">
        <w:rPr>
          <w:rFonts w:ascii="Times New Roman" w:hAnsi="Times New Roman"/>
          <w:sz w:val="24"/>
          <w:szCs w:val="24"/>
        </w:rPr>
        <w:t>Оба задания выходят на разработку программ снижения рисков потребителей, что может поставить перед учащимися целый ряд открытых вопросов, которые необходимо зафиксировать и включить в банк открытых вопросов.</w:t>
      </w:r>
    </w:p>
    <w:p w:rsidR="00826738" w:rsidRPr="007E253C" w:rsidRDefault="00826738" w:rsidP="00826738">
      <w:pPr>
        <w:pStyle w:val="-11"/>
        <w:tabs>
          <w:tab w:val="left" w:pos="1974"/>
          <w:tab w:val="left" w:pos="6330"/>
        </w:tabs>
        <w:spacing w:after="0" w:line="360" w:lineRule="auto"/>
        <w:ind w:left="0"/>
        <w:jc w:val="both"/>
        <w:rPr>
          <w:rFonts w:ascii="Times New Roman" w:hAnsi="Times New Roman"/>
          <w:b/>
          <w:sz w:val="24"/>
          <w:szCs w:val="24"/>
        </w:rPr>
      </w:pPr>
      <w:r w:rsidRPr="007E253C">
        <w:rPr>
          <w:rFonts w:ascii="Times New Roman" w:hAnsi="Times New Roman"/>
          <w:b/>
          <w:sz w:val="24"/>
          <w:szCs w:val="24"/>
        </w:rPr>
        <w:t>Тема 15. Как не попасть в сети мошенников</w:t>
      </w:r>
    </w:p>
    <w:p w:rsidR="00826738" w:rsidRPr="00AD5FA7" w:rsidRDefault="00826738" w:rsidP="00AD5FA7">
      <w:pPr>
        <w:pStyle w:val="-11"/>
        <w:tabs>
          <w:tab w:val="left" w:pos="1974"/>
          <w:tab w:val="left" w:pos="6330"/>
        </w:tabs>
        <w:spacing w:after="0" w:line="360" w:lineRule="auto"/>
        <w:ind w:left="0"/>
        <w:jc w:val="both"/>
        <w:rPr>
          <w:rFonts w:ascii="Times New Roman" w:hAnsi="Times New Roman"/>
          <w:i/>
          <w:sz w:val="24"/>
          <w:szCs w:val="24"/>
          <w:lang w:eastAsia="ru-RU"/>
        </w:rPr>
      </w:pPr>
      <w:r w:rsidRPr="00AD5FA7">
        <w:rPr>
          <w:rFonts w:ascii="Times New Roman" w:hAnsi="Times New Roman"/>
          <w:i/>
          <w:sz w:val="24"/>
          <w:szCs w:val="24"/>
        </w:rPr>
        <w:t>Сценарий 1</w:t>
      </w:r>
      <w:r w:rsidR="00AD5FA7" w:rsidRPr="00AD5FA7">
        <w:rPr>
          <w:rFonts w:ascii="Times New Roman" w:hAnsi="Times New Roman"/>
          <w:i/>
          <w:sz w:val="24"/>
          <w:szCs w:val="24"/>
        </w:rPr>
        <w:t>.</w:t>
      </w:r>
      <w:r w:rsidRPr="00AD5FA7">
        <w:rPr>
          <w:rFonts w:ascii="Times New Roman" w:hAnsi="Times New Roman"/>
          <w:i/>
          <w:sz w:val="24"/>
          <w:szCs w:val="24"/>
        </w:rPr>
        <w:t xml:space="preserve"> </w:t>
      </w:r>
      <w:r w:rsidRPr="00AD5FA7">
        <w:rPr>
          <w:rFonts w:ascii="Times New Roman" w:hAnsi="Times New Roman"/>
          <w:i/>
          <w:sz w:val="24"/>
          <w:szCs w:val="24"/>
          <w:lang w:eastAsia="ru-RU"/>
        </w:rPr>
        <w:t>Сюжетно-</w:t>
      </w:r>
      <w:r w:rsidRPr="00AD5FA7">
        <w:rPr>
          <w:rFonts w:ascii="Times New Roman" w:hAnsi="Times New Roman"/>
          <w:i/>
          <w:sz w:val="24"/>
          <w:szCs w:val="24"/>
        </w:rPr>
        <w:t>ролевая</w:t>
      </w:r>
      <w:r w:rsidR="00AD5FA7">
        <w:rPr>
          <w:rFonts w:ascii="Times New Roman" w:hAnsi="Times New Roman"/>
          <w:i/>
          <w:sz w:val="24"/>
          <w:szCs w:val="24"/>
          <w:lang w:eastAsia="ru-RU"/>
        </w:rPr>
        <w:t xml:space="preserve"> игра</w:t>
      </w:r>
    </w:p>
    <w:p w:rsidR="00826738" w:rsidRPr="00AD5FA7" w:rsidRDefault="00826738" w:rsidP="00826738">
      <w:pPr>
        <w:autoSpaceDE w:val="0"/>
        <w:autoSpaceDN w:val="0"/>
        <w:adjustRightInd w:val="0"/>
        <w:spacing w:after="0" w:line="360" w:lineRule="auto"/>
        <w:jc w:val="both"/>
        <w:rPr>
          <w:rFonts w:ascii="Times New Roman" w:hAnsi="Times New Roman"/>
          <w:i/>
          <w:sz w:val="20"/>
          <w:szCs w:val="20"/>
          <w:lang w:eastAsia="ru-RU"/>
        </w:rPr>
      </w:pPr>
      <w:r w:rsidRPr="00AD5FA7">
        <w:rPr>
          <w:rFonts w:ascii="Times New Roman" w:hAnsi="Times New Roman"/>
          <w:i/>
          <w:sz w:val="20"/>
          <w:szCs w:val="20"/>
          <w:lang w:eastAsia="ru-RU"/>
        </w:rPr>
        <w:t>Т</w:t>
      </w:r>
      <w:r w:rsidR="00AD5FA7" w:rsidRPr="00AD5FA7">
        <w:rPr>
          <w:rFonts w:ascii="Times New Roman" w:hAnsi="Times New Roman"/>
          <w:i/>
          <w:sz w:val="20"/>
          <w:szCs w:val="20"/>
          <w:lang w:eastAsia="ru-RU"/>
        </w:rPr>
        <w:t>аблица 35. Сценарий «Ток-шоу «Все слышат»</w:t>
      </w:r>
      <w:r w:rsidR="00AD5FA7" w:rsidRPr="00AD5FA7">
        <w:rPr>
          <w:rStyle w:val="af1"/>
          <w:rFonts w:ascii="Times New Roman" w:hAnsi="Times New Roman"/>
          <w:i/>
          <w:sz w:val="24"/>
          <w:szCs w:val="24"/>
          <w:lang w:eastAsia="ru-RU"/>
        </w:rPr>
        <w:t xml:space="preserve"> </w:t>
      </w:r>
      <w:r w:rsidR="00AD5FA7" w:rsidRPr="00AD5FA7">
        <w:rPr>
          <w:rStyle w:val="af1"/>
          <w:rFonts w:ascii="Times New Roman" w:hAnsi="Times New Roman"/>
          <w:i/>
          <w:sz w:val="24"/>
          <w:szCs w:val="24"/>
          <w:lang w:eastAsia="ru-RU"/>
        </w:rPr>
        <w:footnoteReference w:id="30"/>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3402"/>
        <w:gridCol w:w="3827"/>
      </w:tblGrid>
      <w:tr w:rsidR="00826738" w:rsidRPr="00AD5FA7" w:rsidTr="00B90C40">
        <w:trPr>
          <w:trHeight w:val="751"/>
          <w:tblHeader/>
        </w:trPr>
        <w:tc>
          <w:tcPr>
            <w:tcW w:w="2518" w:type="dxa"/>
            <w:tcBorders>
              <w:top w:val="single" w:sz="4" w:space="0" w:color="auto"/>
            </w:tcBorders>
            <w:vAlign w:val="center"/>
          </w:tcPr>
          <w:p w:rsidR="00826738" w:rsidRPr="00AD5FA7" w:rsidRDefault="00826738" w:rsidP="00B90C40">
            <w:pPr>
              <w:pStyle w:val="21"/>
              <w:spacing w:line="360" w:lineRule="auto"/>
              <w:jc w:val="center"/>
              <w:rPr>
                <w:rFonts w:ascii="Times New Roman" w:hAnsi="Times New Roman"/>
                <w:b/>
                <w:caps/>
                <w:sz w:val="24"/>
                <w:szCs w:val="24"/>
              </w:rPr>
            </w:pPr>
            <w:r w:rsidRPr="00AD5FA7">
              <w:rPr>
                <w:rFonts w:ascii="Times New Roman" w:hAnsi="Times New Roman"/>
                <w:b/>
                <w:sz w:val="24"/>
                <w:szCs w:val="24"/>
              </w:rPr>
              <w:t>Действия педагога</w:t>
            </w:r>
          </w:p>
        </w:tc>
        <w:tc>
          <w:tcPr>
            <w:tcW w:w="3402" w:type="dxa"/>
            <w:tcBorders>
              <w:top w:val="single" w:sz="4" w:space="0" w:color="auto"/>
            </w:tcBorders>
            <w:vAlign w:val="center"/>
          </w:tcPr>
          <w:p w:rsidR="00826738" w:rsidRPr="00AD5FA7" w:rsidRDefault="00826738" w:rsidP="00B90C40">
            <w:pPr>
              <w:pStyle w:val="21"/>
              <w:spacing w:line="360" w:lineRule="auto"/>
              <w:jc w:val="center"/>
              <w:rPr>
                <w:rFonts w:ascii="Times New Roman" w:hAnsi="Times New Roman"/>
                <w:b/>
                <w:caps/>
                <w:sz w:val="24"/>
                <w:szCs w:val="24"/>
              </w:rPr>
            </w:pPr>
            <w:r w:rsidRPr="00AD5FA7">
              <w:rPr>
                <w:rFonts w:ascii="Times New Roman" w:hAnsi="Times New Roman"/>
                <w:b/>
                <w:sz w:val="24"/>
                <w:szCs w:val="24"/>
              </w:rPr>
              <w:t>Содержание</w:t>
            </w:r>
          </w:p>
        </w:tc>
        <w:tc>
          <w:tcPr>
            <w:tcW w:w="3827" w:type="dxa"/>
            <w:tcBorders>
              <w:top w:val="single" w:sz="4" w:space="0" w:color="auto"/>
            </w:tcBorders>
            <w:vAlign w:val="center"/>
          </w:tcPr>
          <w:p w:rsidR="00826738" w:rsidRPr="00AD5FA7" w:rsidRDefault="00826738" w:rsidP="00B90C40">
            <w:pPr>
              <w:pStyle w:val="21"/>
              <w:spacing w:line="360" w:lineRule="auto"/>
              <w:jc w:val="center"/>
              <w:rPr>
                <w:rFonts w:ascii="Times New Roman" w:hAnsi="Times New Roman"/>
                <w:b/>
                <w:caps/>
                <w:sz w:val="24"/>
                <w:szCs w:val="24"/>
              </w:rPr>
            </w:pPr>
            <w:r w:rsidRPr="00AD5FA7">
              <w:rPr>
                <w:rFonts w:ascii="Times New Roman" w:hAnsi="Times New Roman"/>
                <w:b/>
                <w:sz w:val="24"/>
                <w:szCs w:val="24"/>
              </w:rPr>
              <w:t>Действия обучающихся</w:t>
            </w:r>
          </w:p>
        </w:tc>
      </w:tr>
      <w:tr w:rsidR="00826738" w:rsidRPr="007E253C" w:rsidTr="00B90C40">
        <w:tc>
          <w:tcPr>
            <w:tcW w:w="2518" w:type="dxa"/>
            <w:tcBorders>
              <w:bottom w:val="single" w:sz="4" w:space="0" w:color="auto"/>
            </w:tcBorders>
          </w:tcPr>
          <w:p w:rsidR="00826738" w:rsidRPr="007E253C" w:rsidRDefault="00826738" w:rsidP="00AD5FA7">
            <w:pPr>
              <w:pStyle w:val="21"/>
              <w:rPr>
                <w:rFonts w:ascii="Times New Roman" w:hAnsi="Times New Roman"/>
                <w:caps/>
                <w:sz w:val="24"/>
                <w:szCs w:val="24"/>
              </w:rPr>
            </w:pPr>
            <w:r w:rsidRPr="007E253C">
              <w:rPr>
                <w:rFonts w:ascii="Times New Roman" w:hAnsi="Times New Roman"/>
                <w:sz w:val="24"/>
                <w:szCs w:val="24"/>
                <w:lang w:eastAsia="ru-RU"/>
              </w:rPr>
              <w:t xml:space="preserve">Организация игры: распределение ролей. </w:t>
            </w:r>
          </w:p>
        </w:tc>
        <w:tc>
          <w:tcPr>
            <w:tcW w:w="3402" w:type="dxa"/>
            <w:tcBorders>
              <w:bottom w:val="single" w:sz="4" w:space="0" w:color="auto"/>
            </w:tcBorders>
          </w:tcPr>
          <w:p w:rsidR="00826738" w:rsidRPr="007E253C" w:rsidRDefault="00826738" w:rsidP="00AD5FA7">
            <w:pPr>
              <w:pStyle w:val="21"/>
              <w:rPr>
                <w:rFonts w:ascii="Times New Roman" w:hAnsi="Times New Roman"/>
                <w:caps/>
                <w:sz w:val="24"/>
                <w:szCs w:val="24"/>
              </w:rPr>
            </w:pPr>
            <w:r w:rsidRPr="007E253C">
              <w:rPr>
                <w:rFonts w:ascii="Times New Roman" w:hAnsi="Times New Roman"/>
                <w:sz w:val="24"/>
                <w:szCs w:val="24"/>
              </w:rPr>
              <w:t>Знакомство с разными участниками финансовых отношений.</w:t>
            </w:r>
          </w:p>
        </w:tc>
        <w:tc>
          <w:tcPr>
            <w:tcW w:w="3827" w:type="dxa"/>
            <w:tcBorders>
              <w:bottom w:val="single" w:sz="4" w:space="0" w:color="auto"/>
            </w:tcBorders>
          </w:tcPr>
          <w:p w:rsidR="00826738" w:rsidRPr="007E253C" w:rsidRDefault="00826738" w:rsidP="00AD5FA7">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Анализировать ситуации, связанные с финансовым мошенничеством.</w:t>
            </w:r>
          </w:p>
        </w:tc>
      </w:tr>
      <w:tr w:rsidR="00826738" w:rsidRPr="007E253C" w:rsidTr="00B90C40">
        <w:tc>
          <w:tcPr>
            <w:tcW w:w="2518" w:type="dxa"/>
          </w:tcPr>
          <w:p w:rsidR="00826738" w:rsidRPr="007E253C" w:rsidRDefault="00826738" w:rsidP="00AD5FA7">
            <w:pPr>
              <w:autoSpaceDE w:val="0"/>
              <w:autoSpaceDN w:val="0"/>
              <w:adjustRightInd w:val="0"/>
              <w:spacing w:after="0" w:line="240" w:lineRule="auto"/>
              <w:rPr>
                <w:rFonts w:ascii="Times New Roman" w:hAnsi="Times New Roman"/>
                <w:sz w:val="24"/>
                <w:szCs w:val="24"/>
                <w:lang w:eastAsia="ru-RU"/>
              </w:rPr>
            </w:pPr>
            <w:r w:rsidRPr="007E253C">
              <w:rPr>
                <w:rFonts w:ascii="Times New Roman" w:hAnsi="Times New Roman"/>
                <w:sz w:val="24"/>
                <w:szCs w:val="24"/>
                <w:lang w:eastAsia="ru-RU"/>
              </w:rPr>
              <w:t>Организация обсуждения в формате ток-шоу.</w:t>
            </w:r>
          </w:p>
        </w:tc>
        <w:tc>
          <w:tcPr>
            <w:tcW w:w="3402" w:type="dxa"/>
          </w:tcPr>
          <w:p w:rsidR="00826738" w:rsidRPr="007E253C" w:rsidRDefault="00826738" w:rsidP="00AD5FA7">
            <w:pPr>
              <w:pStyle w:val="21"/>
              <w:rPr>
                <w:rFonts w:ascii="Times New Roman" w:hAnsi="Times New Roman"/>
                <w:sz w:val="24"/>
                <w:szCs w:val="24"/>
              </w:rPr>
            </w:pPr>
            <w:r w:rsidRPr="007E253C">
              <w:rPr>
                <w:rFonts w:ascii="Times New Roman" w:hAnsi="Times New Roman"/>
                <w:sz w:val="24"/>
                <w:szCs w:val="24"/>
              </w:rPr>
              <w:t xml:space="preserve">Знакомство с разными аспектами проблем, возникающих вследствие финансового мошенничества. </w:t>
            </w:r>
          </w:p>
        </w:tc>
        <w:tc>
          <w:tcPr>
            <w:tcW w:w="3827" w:type="dxa"/>
          </w:tcPr>
          <w:p w:rsidR="00826738" w:rsidRPr="007E253C" w:rsidRDefault="00826738" w:rsidP="00AD5FA7">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Оценивать степень финансового риска продуктов и услуг.</w:t>
            </w:r>
          </w:p>
        </w:tc>
      </w:tr>
      <w:tr w:rsidR="00826738" w:rsidRPr="007E253C" w:rsidTr="00B90C40">
        <w:tc>
          <w:tcPr>
            <w:tcW w:w="2518" w:type="dxa"/>
          </w:tcPr>
          <w:p w:rsidR="00826738" w:rsidRPr="007E253C" w:rsidRDefault="00826738" w:rsidP="00AD5FA7">
            <w:pPr>
              <w:autoSpaceDE w:val="0"/>
              <w:autoSpaceDN w:val="0"/>
              <w:adjustRightInd w:val="0"/>
              <w:spacing w:after="0" w:line="240" w:lineRule="auto"/>
              <w:rPr>
                <w:rFonts w:ascii="Times New Roman" w:hAnsi="Times New Roman"/>
                <w:sz w:val="24"/>
                <w:szCs w:val="24"/>
                <w:lang w:eastAsia="ru-RU"/>
              </w:rPr>
            </w:pPr>
            <w:r w:rsidRPr="007E253C">
              <w:rPr>
                <w:rFonts w:ascii="Times New Roman" w:hAnsi="Times New Roman"/>
                <w:sz w:val="24"/>
                <w:szCs w:val="24"/>
                <w:lang w:eastAsia="ru-RU"/>
              </w:rPr>
              <w:t>Организация подведения итогов ток-шоу и формулирования открытых вопросов.</w:t>
            </w:r>
          </w:p>
        </w:tc>
        <w:tc>
          <w:tcPr>
            <w:tcW w:w="3402" w:type="dxa"/>
          </w:tcPr>
          <w:p w:rsidR="00826738" w:rsidRPr="007E253C" w:rsidRDefault="00826738" w:rsidP="00AD5FA7">
            <w:pPr>
              <w:pStyle w:val="21"/>
              <w:rPr>
                <w:rFonts w:ascii="Times New Roman" w:hAnsi="Times New Roman"/>
                <w:sz w:val="24"/>
                <w:szCs w:val="24"/>
              </w:rPr>
            </w:pPr>
            <w:r w:rsidRPr="007E253C">
              <w:rPr>
                <w:rFonts w:ascii="Times New Roman" w:hAnsi="Times New Roman"/>
                <w:sz w:val="24"/>
                <w:szCs w:val="24"/>
              </w:rPr>
              <w:t xml:space="preserve">Знакомство с разными аспектами проблем, возникающих вследствие финансового мошенничества. </w:t>
            </w:r>
          </w:p>
        </w:tc>
        <w:tc>
          <w:tcPr>
            <w:tcW w:w="3827" w:type="dxa"/>
          </w:tcPr>
          <w:p w:rsidR="00826738" w:rsidRPr="007E253C" w:rsidRDefault="00826738" w:rsidP="00AD5FA7">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Объяснять алгоритмы безопасного использования пластиковых карт, банкомата, интернет</w:t>
            </w:r>
            <w:r>
              <w:rPr>
                <w:rFonts w:ascii="Times New Roman" w:hAnsi="Times New Roman"/>
                <w:sz w:val="24"/>
                <w:szCs w:val="24"/>
              </w:rPr>
              <w:t>-</w:t>
            </w:r>
            <w:r w:rsidRPr="007E253C">
              <w:rPr>
                <w:rFonts w:ascii="Times New Roman" w:hAnsi="Times New Roman"/>
                <w:sz w:val="24"/>
                <w:szCs w:val="24"/>
              </w:rPr>
              <w:t>платежей. Описывать последствия рискованного финансового поведения.</w:t>
            </w:r>
          </w:p>
        </w:tc>
      </w:tr>
    </w:tbl>
    <w:p w:rsidR="00826738" w:rsidRPr="007E253C" w:rsidRDefault="00826738" w:rsidP="00826738">
      <w:pPr>
        <w:autoSpaceDE w:val="0"/>
        <w:autoSpaceDN w:val="0"/>
        <w:adjustRightInd w:val="0"/>
        <w:spacing w:after="0" w:line="360" w:lineRule="auto"/>
        <w:jc w:val="both"/>
        <w:rPr>
          <w:rFonts w:ascii="Times New Roman" w:hAnsi="Times New Roman"/>
          <w:b/>
          <w:bCs/>
          <w:sz w:val="24"/>
          <w:szCs w:val="24"/>
          <w:lang w:eastAsia="ru-RU"/>
        </w:rPr>
      </w:pPr>
    </w:p>
    <w:p w:rsidR="00826738" w:rsidRPr="007E253C" w:rsidRDefault="00826738" w:rsidP="00826738">
      <w:pPr>
        <w:autoSpaceDE w:val="0"/>
        <w:autoSpaceDN w:val="0"/>
        <w:adjustRightInd w:val="0"/>
        <w:spacing w:after="0" w:line="360" w:lineRule="auto"/>
        <w:jc w:val="both"/>
        <w:rPr>
          <w:rFonts w:ascii="Times New Roman" w:hAnsi="Times New Roman"/>
          <w:sz w:val="24"/>
          <w:szCs w:val="24"/>
          <w:lang w:eastAsia="ru-RU"/>
        </w:rPr>
      </w:pPr>
      <w:r w:rsidRPr="00AD5FA7">
        <w:rPr>
          <w:rFonts w:ascii="Times New Roman" w:hAnsi="Times New Roman"/>
          <w:bCs/>
          <w:i/>
          <w:sz w:val="24"/>
          <w:szCs w:val="24"/>
          <w:lang w:eastAsia="ru-RU"/>
        </w:rPr>
        <w:t>Количество участников:</w:t>
      </w:r>
      <w:r w:rsidRPr="007E253C">
        <w:rPr>
          <w:rFonts w:ascii="Times New Roman" w:hAnsi="Times New Roman"/>
          <w:b/>
          <w:bCs/>
          <w:sz w:val="24"/>
          <w:szCs w:val="24"/>
          <w:lang w:eastAsia="ru-RU"/>
        </w:rPr>
        <w:t xml:space="preserve"> </w:t>
      </w:r>
      <w:r w:rsidRPr="007E253C">
        <w:rPr>
          <w:rFonts w:ascii="Times New Roman" w:hAnsi="Times New Roman"/>
          <w:sz w:val="24"/>
          <w:szCs w:val="24"/>
          <w:lang w:eastAsia="ru-RU"/>
        </w:rPr>
        <w:t>10-25 человек.</w:t>
      </w:r>
    </w:p>
    <w:p w:rsidR="00826738" w:rsidRPr="00AD5FA7" w:rsidRDefault="00826738" w:rsidP="00826738">
      <w:pPr>
        <w:autoSpaceDE w:val="0"/>
        <w:autoSpaceDN w:val="0"/>
        <w:adjustRightInd w:val="0"/>
        <w:spacing w:after="0" w:line="360" w:lineRule="auto"/>
        <w:jc w:val="both"/>
        <w:rPr>
          <w:rFonts w:ascii="Times New Roman" w:hAnsi="Times New Roman"/>
          <w:bCs/>
          <w:i/>
          <w:sz w:val="24"/>
          <w:szCs w:val="24"/>
          <w:lang w:eastAsia="ru-RU"/>
        </w:rPr>
      </w:pPr>
      <w:r w:rsidRPr="00AD5FA7">
        <w:rPr>
          <w:rFonts w:ascii="Times New Roman" w:hAnsi="Times New Roman"/>
          <w:bCs/>
          <w:i/>
          <w:sz w:val="24"/>
          <w:szCs w:val="24"/>
          <w:lang w:eastAsia="ru-RU"/>
        </w:rPr>
        <w:lastRenderedPageBreak/>
        <w:t>Роли:</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1) Ведущий ток-шоу.</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2) Николай Иванович – учредитель финансовой пирамиды – кредитного потребительского кооператива граждан «ХЕОПС» (далее – КПКГ «ХЕОПС»), действующего с 2008 г.</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3) Юрий Николаевич – вкладчик КПКГ «ХЕОПС» (имеет доходность 60 % годовых).</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4) Елена Юрьевна – новый вкладчик КПКГ «ХЕОПС» (состоит в КПКГ «ХЕОПС» 3 месяца и уже имеет доходность, превышающую среднюю банковскую доходность по депозитам).</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5) Алексей Федорович – учредитель финансовой пирамиды, замаскированной под клуб «ВЫСОТА», который функционирует уже 6 месяцев.</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6) Дмитрий Юрьевич – финансист-аналитик.</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7) Василий Петрович – обманутый вкладчик развалившегося МММ.</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8) Ульяна Александровна – обманутая вкладчица торговой компании «Услада», развалившейся 3 года назад. Ульяна Александровна до сих пор не может вернуть свои деньги, дело и поныне рассматривается в судах разных инстанций.</w:t>
      </w:r>
    </w:p>
    <w:p w:rsidR="00826738" w:rsidRPr="00AD5FA7" w:rsidRDefault="00826738" w:rsidP="00AD5FA7">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9) Зрители: пенсионер Михаил Михайлович (64 года), домохозяйка Ирина (35 лет), студентка Оксана (18 лет), предприниматель Юрий (30 лет), бухгалтер Светлана Владимировна (45 лет) и др.</w:t>
      </w:r>
    </w:p>
    <w:p w:rsidR="00826738" w:rsidRPr="00AD5FA7" w:rsidRDefault="00826738" w:rsidP="00826738">
      <w:pPr>
        <w:autoSpaceDE w:val="0"/>
        <w:autoSpaceDN w:val="0"/>
        <w:adjustRightInd w:val="0"/>
        <w:spacing w:after="0" w:line="360" w:lineRule="auto"/>
        <w:ind w:firstLine="709"/>
        <w:jc w:val="both"/>
        <w:rPr>
          <w:rFonts w:ascii="Times New Roman" w:hAnsi="Times New Roman"/>
          <w:bCs/>
          <w:i/>
          <w:sz w:val="24"/>
          <w:szCs w:val="24"/>
          <w:lang w:eastAsia="ru-RU"/>
        </w:rPr>
      </w:pPr>
      <w:r w:rsidRPr="00AD5FA7">
        <w:rPr>
          <w:rFonts w:ascii="Times New Roman" w:hAnsi="Times New Roman"/>
          <w:bCs/>
          <w:i/>
          <w:sz w:val="24"/>
          <w:szCs w:val="24"/>
          <w:lang w:eastAsia="ru-RU"/>
        </w:rPr>
        <w:t>Ход игры</w:t>
      </w:r>
      <w:r w:rsidR="00AD5FA7">
        <w:rPr>
          <w:rFonts w:ascii="Times New Roman" w:hAnsi="Times New Roman"/>
          <w:bCs/>
          <w:i/>
          <w:sz w:val="24"/>
          <w:szCs w:val="24"/>
          <w:lang w:eastAsia="ru-RU"/>
        </w:rPr>
        <w:t>.</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Ведущий (педагог) предлагает гостям – учредителям финансовых пирамид – рассказать о своей деятельности, о привлекательности своих компаний для вкладчиков. Далее слово предоставляется обманутым вкладчикам, которые уже обожглись на своем собственном опыте и в ходе дискуссии пытаются вывести на чистую воду организаторов финансовых пирамид. Затем финансист-аналитик проводит анализ услышанной полемики и делает свое заключение.</w:t>
      </w:r>
    </w:p>
    <w:p w:rsidR="00826738" w:rsidRPr="00AD5FA7" w:rsidRDefault="00826738" w:rsidP="00826738">
      <w:pPr>
        <w:autoSpaceDE w:val="0"/>
        <w:autoSpaceDN w:val="0"/>
        <w:adjustRightInd w:val="0"/>
        <w:spacing w:after="0" w:line="360" w:lineRule="auto"/>
        <w:ind w:firstLine="709"/>
        <w:jc w:val="both"/>
        <w:rPr>
          <w:rFonts w:ascii="Times New Roman" w:hAnsi="Times New Roman"/>
          <w:bCs/>
          <w:i/>
          <w:sz w:val="24"/>
          <w:szCs w:val="24"/>
          <w:lang w:eastAsia="ru-RU"/>
        </w:rPr>
      </w:pPr>
      <w:r w:rsidRPr="00AD5FA7">
        <w:rPr>
          <w:rFonts w:ascii="Times New Roman" w:hAnsi="Times New Roman"/>
          <w:bCs/>
          <w:i/>
          <w:sz w:val="24"/>
          <w:szCs w:val="24"/>
          <w:lang w:eastAsia="ru-RU"/>
        </w:rPr>
        <w:t>Инструкции для участников</w:t>
      </w:r>
      <w:r w:rsidR="00AD5FA7">
        <w:rPr>
          <w:rFonts w:ascii="Times New Roman" w:hAnsi="Times New Roman"/>
          <w:bCs/>
          <w:i/>
          <w:sz w:val="24"/>
          <w:szCs w:val="24"/>
          <w:lang w:eastAsia="ru-RU"/>
        </w:rPr>
        <w:t>.</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Ведущий (педагог) должен вести ток-шоу «Все слышат», являться его модератором, объявлять участников, задавать ход беседы и обсуждения.</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Николай Иванович и Алексей Федорович должны представить информацию о деятельности организаций с целью привлечения новых членов.</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Юрий Николаевич и Елена Юрьевна должны на собственных примерах рассказать о плюсах участия в финансовых пирамидах, о доходах, которые имеют, и о своих перспективах.</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lastRenderedPageBreak/>
        <w:t>Василий Петрович и Ульяна Александровна должны на собственном опыте рассказать об опасностях, подстерегающих вкладчиков.</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Зрители должны задавать вопросы, высказывать свое</w:t>
      </w:r>
      <w:r>
        <w:rPr>
          <w:rFonts w:ascii="Times New Roman" w:hAnsi="Times New Roman"/>
          <w:sz w:val="24"/>
          <w:szCs w:val="24"/>
          <w:lang w:eastAsia="ru-RU"/>
        </w:rPr>
        <w:t xml:space="preserve"> мнение, учитывая следующее.</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Михаил Михайлович помнит об истории развала МММ, к финансовым пирамидам относится негативно.</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Ирина считает финансовую пирамиду оправданным риском, цель которого – обогатиться.</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Оксана не определилась в своем отношении к финансовым пирамидам, поэтому задает много вопросов.</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Юрий загорелся идеей быстрого заработка денег, задает вопросы, касающиеся схемы построения и деятельности пирамиды.</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Светлана Владимировна как бухгалтер, человек, разбирающийся в финансах, резко выступает против финансовых пирамид, ведет себя дерзко.</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В конце игры проводится обсуждение:</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Что понравилось?</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Какие ощущения и эмоции у вас возникли в ходе игры?</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Получалось ли у вас отстоять свое мнение?</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Крайне важным вопросом на этапе обсуждения должен стать вопрос: Какие проблемы, связанные с финансовым мошенничеством нашли наиболее яркое отражение в игре, но при этом так и не нашли своего решения?</w:t>
      </w:r>
    </w:p>
    <w:p w:rsidR="00826738" w:rsidRPr="00AD5FA7" w:rsidRDefault="00826738" w:rsidP="00826738">
      <w:pPr>
        <w:tabs>
          <w:tab w:val="left" w:pos="1974"/>
        </w:tabs>
        <w:spacing w:after="0" w:line="360" w:lineRule="auto"/>
        <w:rPr>
          <w:rFonts w:ascii="Times New Roman" w:hAnsi="Times New Roman"/>
          <w:i/>
          <w:sz w:val="24"/>
          <w:szCs w:val="24"/>
        </w:rPr>
      </w:pPr>
      <w:r w:rsidRPr="00AD5FA7">
        <w:rPr>
          <w:rFonts w:ascii="Times New Roman" w:hAnsi="Times New Roman"/>
          <w:i/>
          <w:sz w:val="24"/>
          <w:szCs w:val="24"/>
        </w:rPr>
        <w:t>Сц</w:t>
      </w:r>
      <w:r w:rsidR="00AD5FA7" w:rsidRPr="00AD5FA7">
        <w:rPr>
          <w:rFonts w:ascii="Times New Roman" w:hAnsi="Times New Roman"/>
          <w:i/>
          <w:sz w:val="24"/>
          <w:szCs w:val="24"/>
        </w:rPr>
        <w:t>енарий 2. Практикум</w:t>
      </w:r>
    </w:p>
    <w:p w:rsidR="00826738" w:rsidRPr="00AD5FA7" w:rsidRDefault="00AD5FA7" w:rsidP="00826738">
      <w:pPr>
        <w:tabs>
          <w:tab w:val="left" w:pos="1974"/>
        </w:tabs>
        <w:spacing w:after="0" w:line="360" w:lineRule="auto"/>
        <w:rPr>
          <w:rFonts w:ascii="Times New Roman" w:hAnsi="Times New Roman"/>
          <w:i/>
          <w:sz w:val="20"/>
          <w:szCs w:val="20"/>
        </w:rPr>
      </w:pPr>
      <w:r w:rsidRPr="00AD5FA7">
        <w:rPr>
          <w:rFonts w:ascii="Times New Roman" w:hAnsi="Times New Roman"/>
          <w:i/>
          <w:sz w:val="20"/>
          <w:szCs w:val="20"/>
        </w:rPr>
        <w:t>Таблица 36.</w:t>
      </w:r>
      <w:r>
        <w:rPr>
          <w:rFonts w:ascii="Times New Roman" w:hAnsi="Times New Roman"/>
          <w:i/>
          <w:sz w:val="20"/>
          <w:szCs w:val="20"/>
        </w:rPr>
        <w:t xml:space="preserve"> Сценарий</w:t>
      </w:r>
      <w:r w:rsidRPr="00AD5FA7">
        <w:rPr>
          <w:rFonts w:ascii="Times New Roman" w:hAnsi="Times New Roman"/>
          <w:i/>
          <w:sz w:val="20"/>
          <w:szCs w:val="20"/>
        </w:rPr>
        <w:t xml:space="preserve"> «Практикум «Как не попасть в сети мошенников»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977"/>
        <w:gridCol w:w="3118"/>
      </w:tblGrid>
      <w:tr w:rsidR="00826738" w:rsidRPr="00AD5FA7" w:rsidTr="00B90C40">
        <w:trPr>
          <w:trHeight w:val="751"/>
          <w:tblHeader/>
        </w:trPr>
        <w:tc>
          <w:tcPr>
            <w:tcW w:w="3652" w:type="dxa"/>
            <w:tcBorders>
              <w:top w:val="single" w:sz="4" w:space="0" w:color="auto"/>
            </w:tcBorders>
            <w:vAlign w:val="center"/>
          </w:tcPr>
          <w:p w:rsidR="00826738" w:rsidRPr="00AD5FA7" w:rsidRDefault="00826738" w:rsidP="00B90C40">
            <w:pPr>
              <w:pStyle w:val="21"/>
              <w:spacing w:line="360" w:lineRule="auto"/>
              <w:jc w:val="center"/>
              <w:rPr>
                <w:rFonts w:ascii="Times New Roman" w:hAnsi="Times New Roman"/>
                <w:b/>
                <w:caps/>
                <w:sz w:val="24"/>
                <w:szCs w:val="24"/>
              </w:rPr>
            </w:pPr>
            <w:r w:rsidRPr="00AD5FA7">
              <w:rPr>
                <w:rFonts w:ascii="Times New Roman" w:hAnsi="Times New Roman"/>
                <w:b/>
                <w:sz w:val="24"/>
                <w:szCs w:val="24"/>
              </w:rPr>
              <w:t>Действия педагога</w:t>
            </w:r>
          </w:p>
        </w:tc>
        <w:tc>
          <w:tcPr>
            <w:tcW w:w="2977" w:type="dxa"/>
            <w:tcBorders>
              <w:top w:val="single" w:sz="4" w:space="0" w:color="auto"/>
            </w:tcBorders>
            <w:vAlign w:val="center"/>
          </w:tcPr>
          <w:p w:rsidR="00826738" w:rsidRPr="00AD5FA7" w:rsidRDefault="00826738" w:rsidP="00B90C40">
            <w:pPr>
              <w:pStyle w:val="21"/>
              <w:spacing w:line="360" w:lineRule="auto"/>
              <w:jc w:val="center"/>
              <w:rPr>
                <w:rFonts w:ascii="Times New Roman" w:hAnsi="Times New Roman"/>
                <w:b/>
                <w:caps/>
                <w:sz w:val="24"/>
                <w:szCs w:val="24"/>
              </w:rPr>
            </w:pPr>
            <w:r w:rsidRPr="00AD5FA7">
              <w:rPr>
                <w:rFonts w:ascii="Times New Roman" w:hAnsi="Times New Roman"/>
                <w:b/>
                <w:sz w:val="24"/>
                <w:szCs w:val="24"/>
              </w:rPr>
              <w:t>Содержание</w:t>
            </w:r>
          </w:p>
        </w:tc>
        <w:tc>
          <w:tcPr>
            <w:tcW w:w="3118" w:type="dxa"/>
            <w:tcBorders>
              <w:top w:val="single" w:sz="4" w:space="0" w:color="auto"/>
            </w:tcBorders>
            <w:vAlign w:val="center"/>
          </w:tcPr>
          <w:p w:rsidR="00826738" w:rsidRPr="00AD5FA7" w:rsidRDefault="00826738" w:rsidP="00B90C40">
            <w:pPr>
              <w:pStyle w:val="21"/>
              <w:spacing w:line="360" w:lineRule="auto"/>
              <w:jc w:val="center"/>
              <w:rPr>
                <w:rFonts w:ascii="Times New Roman" w:hAnsi="Times New Roman"/>
                <w:b/>
                <w:caps/>
                <w:sz w:val="24"/>
                <w:szCs w:val="24"/>
              </w:rPr>
            </w:pPr>
            <w:r w:rsidRPr="00AD5FA7">
              <w:rPr>
                <w:rFonts w:ascii="Times New Roman" w:hAnsi="Times New Roman"/>
                <w:b/>
                <w:sz w:val="24"/>
                <w:szCs w:val="24"/>
              </w:rPr>
              <w:t>Действия обучающихся</w:t>
            </w:r>
          </w:p>
        </w:tc>
      </w:tr>
      <w:tr w:rsidR="00826738" w:rsidRPr="007E253C" w:rsidTr="00B90C40">
        <w:tc>
          <w:tcPr>
            <w:tcW w:w="3652" w:type="dxa"/>
            <w:tcBorders>
              <w:bottom w:val="single" w:sz="4" w:space="0" w:color="auto"/>
            </w:tcBorders>
          </w:tcPr>
          <w:p w:rsidR="00826738" w:rsidRPr="007E253C" w:rsidRDefault="00826738" w:rsidP="00AD5FA7">
            <w:pPr>
              <w:pStyle w:val="21"/>
              <w:rPr>
                <w:rFonts w:ascii="Times New Roman" w:hAnsi="Times New Roman"/>
                <w:caps/>
                <w:sz w:val="24"/>
                <w:szCs w:val="24"/>
              </w:rPr>
            </w:pPr>
            <w:r w:rsidRPr="007E253C">
              <w:rPr>
                <w:rFonts w:ascii="Times New Roman" w:hAnsi="Times New Roman"/>
                <w:sz w:val="24"/>
                <w:szCs w:val="24"/>
                <w:lang w:eastAsia="ru-RU"/>
              </w:rPr>
              <w:t>Организация деятельности учащихся по выполнению задания 1, 2 (анализ ситуаций «</w:t>
            </w:r>
            <w:r w:rsidRPr="007E253C">
              <w:rPr>
                <w:rFonts w:ascii="Times New Roman" w:hAnsi="Times New Roman"/>
                <w:sz w:val="24"/>
                <w:szCs w:val="24"/>
              </w:rPr>
              <w:t>Рекламный буклет», «Фишинг: как не стать жертвой мошенничества», «Инфляция: что делать, когда делать, когда она растет», «Риски: помоги их оценить».</w:t>
            </w:r>
          </w:p>
        </w:tc>
        <w:tc>
          <w:tcPr>
            <w:tcW w:w="2977" w:type="dxa"/>
            <w:tcBorders>
              <w:bottom w:val="single" w:sz="4" w:space="0" w:color="auto"/>
            </w:tcBorders>
          </w:tcPr>
          <w:p w:rsidR="00826738" w:rsidRPr="007E253C" w:rsidRDefault="00826738" w:rsidP="00AD5FA7">
            <w:pPr>
              <w:pStyle w:val="21"/>
              <w:rPr>
                <w:rFonts w:ascii="Times New Roman" w:hAnsi="Times New Roman"/>
                <w:caps/>
                <w:sz w:val="24"/>
                <w:szCs w:val="24"/>
              </w:rPr>
            </w:pPr>
            <w:r w:rsidRPr="007E253C">
              <w:rPr>
                <w:rFonts w:ascii="Times New Roman" w:hAnsi="Times New Roman"/>
                <w:sz w:val="24"/>
                <w:szCs w:val="24"/>
              </w:rPr>
              <w:t xml:space="preserve">Отдельные вопросы, раскрывающие суть финансового мошенничества и способы борьбы с ним. </w:t>
            </w:r>
          </w:p>
        </w:tc>
        <w:tc>
          <w:tcPr>
            <w:tcW w:w="3118" w:type="dxa"/>
            <w:tcBorders>
              <w:bottom w:val="single" w:sz="4" w:space="0" w:color="auto"/>
            </w:tcBorders>
          </w:tcPr>
          <w:p w:rsidR="00826738" w:rsidRPr="007E253C" w:rsidRDefault="00826738" w:rsidP="00AD5FA7">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Оценивать степень финансового риска продуктов и услуг.</w:t>
            </w:r>
          </w:p>
          <w:p w:rsidR="00826738" w:rsidRPr="007E253C" w:rsidRDefault="00826738" w:rsidP="00AD5FA7">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 xml:space="preserve">Объяснять алгоритмы безопасного использования пластиковых карт, банкомата, </w:t>
            </w:r>
            <w:r>
              <w:rPr>
                <w:rFonts w:ascii="Times New Roman" w:hAnsi="Times New Roman"/>
                <w:sz w:val="24"/>
                <w:szCs w:val="24"/>
              </w:rPr>
              <w:t>и</w:t>
            </w:r>
            <w:r w:rsidRPr="007E253C">
              <w:rPr>
                <w:rFonts w:ascii="Times New Roman" w:hAnsi="Times New Roman"/>
                <w:sz w:val="24"/>
                <w:szCs w:val="24"/>
              </w:rPr>
              <w:t>нтернет-платежей.</w:t>
            </w:r>
          </w:p>
        </w:tc>
      </w:tr>
      <w:tr w:rsidR="00826738" w:rsidRPr="007E253C" w:rsidTr="00B90C40">
        <w:tc>
          <w:tcPr>
            <w:tcW w:w="3652" w:type="dxa"/>
            <w:tcBorders>
              <w:bottom w:val="single" w:sz="4" w:space="0" w:color="auto"/>
            </w:tcBorders>
          </w:tcPr>
          <w:p w:rsidR="00826738" w:rsidRPr="007E253C" w:rsidRDefault="00826738" w:rsidP="00AD5FA7">
            <w:pPr>
              <w:pStyle w:val="21"/>
              <w:rPr>
                <w:rFonts w:ascii="Times New Roman" w:hAnsi="Times New Roman"/>
                <w:caps/>
                <w:sz w:val="24"/>
                <w:szCs w:val="24"/>
              </w:rPr>
            </w:pPr>
            <w:r w:rsidRPr="007E253C">
              <w:rPr>
                <w:rFonts w:ascii="Times New Roman" w:hAnsi="Times New Roman"/>
                <w:sz w:val="24"/>
                <w:szCs w:val="24"/>
                <w:lang w:eastAsia="ru-RU"/>
              </w:rPr>
              <w:t xml:space="preserve">Организация работы по написанию «Резюме: финансовое мошенничество». </w:t>
            </w:r>
          </w:p>
        </w:tc>
        <w:tc>
          <w:tcPr>
            <w:tcW w:w="2977" w:type="dxa"/>
            <w:tcBorders>
              <w:bottom w:val="single" w:sz="4" w:space="0" w:color="auto"/>
            </w:tcBorders>
          </w:tcPr>
          <w:p w:rsidR="00826738" w:rsidRPr="007E253C" w:rsidRDefault="00826738" w:rsidP="00AD5FA7">
            <w:pPr>
              <w:pStyle w:val="21"/>
              <w:rPr>
                <w:rFonts w:ascii="Times New Roman" w:hAnsi="Times New Roman"/>
                <w:caps/>
                <w:sz w:val="24"/>
                <w:szCs w:val="24"/>
              </w:rPr>
            </w:pPr>
            <w:r w:rsidRPr="007E253C">
              <w:rPr>
                <w:rFonts w:ascii="Times New Roman" w:hAnsi="Times New Roman"/>
                <w:sz w:val="24"/>
                <w:szCs w:val="24"/>
              </w:rPr>
              <w:t xml:space="preserve"> Выявление разных аспектов финансового мошенничества как общественного явления.</w:t>
            </w:r>
          </w:p>
        </w:tc>
        <w:tc>
          <w:tcPr>
            <w:tcW w:w="3118" w:type="dxa"/>
            <w:tcBorders>
              <w:bottom w:val="single" w:sz="4" w:space="0" w:color="auto"/>
            </w:tcBorders>
          </w:tcPr>
          <w:p w:rsidR="00826738" w:rsidRPr="007E253C" w:rsidRDefault="00826738" w:rsidP="00AD5FA7">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Характеризовать угрозы финансовой безопасности и приводить их примеры.</w:t>
            </w:r>
          </w:p>
        </w:tc>
      </w:tr>
      <w:tr w:rsidR="00826738" w:rsidRPr="007E253C" w:rsidTr="00B90C40">
        <w:tc>
          <w:tcPr>
            <w:tcW w:w="3652" w:type="dxa"/>
            <w:tcBorders>
              <w:top w:val="single" w:sz="4" w:space="0" w:color="auto"/>
              <w:left w:val="single" w:sz="4" w:space="0" w:color="auto"/>
              <w:bottom w:val="single" w:sz="4" w:space="0" w:color="auto"/>
              <w:right w:val="single" w:sz="4" w:space="0" w:color="auto"/>
            </w:tcBorders>
          </w:tcPr>
          <w:p w:rsidR="00826738" w:rsidRPr="007E253C" w:rsidRDefault="00826738" w:rsidP="00AD5FA7">
            <w:pPr>
              <w:pStyle w:val="21"/>
              <w:rPr>
                <w:rFonts w:ascii="Times New Roman" w:hAnsi="Times New Roman"/>
                <w:sz w:val="24"/>
                <w:szCs w:val="24"/>
                <w:lang w:eastAsia="ru-RU"/>
              </w:rPr>
            </w:pPr>
            <w:r w:rsidRPr="007E253C">
              <w:rPr>
                <w:rFonts w:ascii="Times New Roman" w:hAnsi="Times New Roman"/>
                <w:sz w:val="24"/>
                <w:szCs w:val="24"/>
                <w:lang w:eastAsia="ru-RU"/>
              </w:rPr>
              <w:t>Организация обсуждения резюме и формулирования открытых вопросов.</w:t>
            </w:r>
          </w:p>
        </w:tc>
        <w:tc>
          <w:tcPr>
            <w:tcW w:w="2977" w:type="dxa"/>
            <w:tcBorders>
              <w:top w:val="single" w:sz="4" w:space="0" w:color="auto"/>
              <w:left w:val="single" w:sz="4" w:space="0" w:color="auto"/>
              <w:bottom w:val="single" w:sz="4" w:space="0" w:color="auto"/>
              <w:right w:val="single" w:sz="4" w:space="0" w:color="auto"/>
            </w:tcBorders>
          </w:tcPr>
          <w:p w:rsidR="00826738" w:rsidRPr="007E253C" w:rsidRDefault="00826738" w:rsidP="00AD5FA7">
            <w:pPr>
              <w:pStyle w:val="21"/>
              <w:rPr>
                <w:rFonts w:ascii="Times New Roman" w:hAnsi="Times New Roman"/>
                <w:sz w:val="24"/>
                <w:szCs w:val="24"/>
              </w:rPr>
            </w:pPr>
            <w:r w:rsidRPr="007E253C">
              <w:rPr>
                <w:rFonts w:ascii="Times New Roman" w:hAnsi="Times New Roman"/>
                <w:sz w:val="24"/>
                <w:szCs w:val="24"/>
              </w:rPr>
              <w:t xml:space="preserve">Знакомство с разными аспектами проблем, возникающих вследствие финансового </w:t>
            </w:r>
            <w:r w:rsidRPr="007E253C">
              <w:rPr>
                <w:rFonts w:ascii="Times New Roman" w:hAnsi="Times New Roman"/>
                <w:sz w:val="24"/>
                <w:szCs w:val="24"/>
              </w:rPr>
              <w:lastRenderedPageBreak/>
              <w:t xml:space="preserve">мошенничества. </w:t>
            </w:r>
          </w:p>
        </w:tc>
        <w:tc>
          <w:tcPr>
            <w:tcW w:w="3118" w:type="dxa"/>
            <w:tcBorders>
              <w:top w:val="single" w:sz="4" w:space="0" w:color="auto"/>
              <w:left w:val="single" w:sz="4" w:space="0" w:color="auto"/>
              <w:bottom w:val="single" w:sz="4" w:space="0" w:color="auto"/>
              <w:right w:val="single" w:sz="4" w:space="0" w:color="auto"/>
            </w:tcBorders>
          </w:tcPr>
          <w:p w:rsidR="00826738" w:rsidRPr="007E253C" w:rsidRDefault="00826738" w:rsidP="00AD5FA7">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lastRenderedPageBreak/>
              <w:t>Описывать последствия рискованного финансового поведения.</w:t>
            </w:r>
          </w:p>
        </w:tc>
      </w:tr>
    </w:tbl>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На первом этапе практикума (до 25 минут) учитель может предложить выполнить в группах задание 1 и задание 2. Класс делится на 6 групп. Каждое задание содержит 2 ситуации для анализа. Получается, что над одной и той же ситуацией работает три группы. В ходе обсуждения задания выявляется общее и отличие в предложенных группами решениях.</w:t>
      </w:r>
    </w:p>
    <w:p w:rsidR="00826738" w:rsidRPr="00AD5FA7" w:rsidRDefault="00826738" w:rsidP="00826738">
      <w:pPr>
        <w:autoSpaceDE w:val="0"/>
        <w:autoSpaceDN w:val="0"/>
        <w:adjustRightInd w:val="0"/>
        <w:spacing w:after="0" w:line="360" w:lineRule="auto"/>
        <w:ind w:firstLine="709"/>
        <w:jc w:val="both"/>
        <w:rPr>
          <w:rFonts w:ascii="Times New Roman" w:hAnsi="Times New Roman"/>
          <w:i/>
          <w:sz w:val="24"/>
          <w:szCs w:val="24"/>
          <w:lang w:eastAsia="ru-RU"/>
        </w:rPr>
      </w:pPr>
      <w:r w:rsidRPr="007E253C">
        <w:rPr>
          <w:rFonts w:ascii="Times New Roman" w:hAnsi="Times New Roman"/>
          <w:sz w:val="24"/>
          <w:szCs w:val="24"/>
          <w:lang w:eastAsia="ru-RU"/>
        </w:rPr>
        <w:t xml:space="preserve">Задание 1. Проведите анализ ситуации </w:t>
      </w:r>
      <w:r w:rsidRPr="00AD5FA7">
        <w:rPr>
          <w:rFonts w:ascii="Times New Roman" w:hAnsi="Times New Roman"/>
          <w:i/>
          <w:sz w:val="24"/>
          <w:szCs w:val="24"/>
          <w:lang w:eastAsia="ru-RU"/>
        </w:rPr>
        <w:t>«</w:t>
      </w:r>
      <w:r w:rsidRPr="00AD5FA7">
        <w:rPr>
          <w:rFonts w:ascii="Times New Roman" w:hAnsi="Times New Roman"/>
          <w:i/>
          <w:sz w:val="24"/>
          <w:szCs w:val="24"/>
        </w:rPr>
        <w:t>Инфляция: что делать, когда делать, когда она растет», «Риски: помоги их оценить».</w:t>
      </w:r>
    </w:p>
    <w:p w:rsidR="00826738" w:rsidRPr="00AD5FA7" w:rsidRDefault="00826738" w:rsidP="00826738">
      <w:pPr>
        <w:autoSpaceDE w:val="0"/>
        <w:autoSpaceDN w:val="0"/>
        <w:adjustRightInd w:val="0"/>
        <w:spacing w:after="0" w:line="360" w:lineRule="auto"/>
        <w:ind w:firstLine="709"/>
        <w:jc w:val="both"/>
        <w:rPr>
          <w:rFonts w:ascii="Times New Roman" w:hAnsi="Times New Roman"/>
          <w:i/>
          <w:sz w:val="24"/>
          <w:szCs w:val="24"/>
          <w:lang w:eastAsia="ru-RU"/>
        </w:rPr>
      </w:pPr>
      <w:r w:rsidRPr="007E253C">
        <w:rPr>
          <w:rFonts w:ascii="Times New Roman" w:hAnsi="Times New Roman"/>
          <w:sz w:val="24"/>
          <w:szCs w:val="24"/>
          <w:lang w:eastAsia="ru-RU"/>
        </w:rPr>
        <w:t xml:space="preserve">Задание 2. Проведите анализ ситуаций </w:t>
      </w:r>
      <w:r w:rsidRPr="00AD5FA7">
        <w:rPr>
          <w:rFonts w:ascii="Times New Roman" w:hAnsi="Times New Roman"/>
          <w:i/>
          <w:sz w:val="24"/>
          <w:szCs w:val="24"/>
          <w:lang w:eastAsia="ru-RU"/>
        </w:rPr>
        <w:t>«</w:t>
      </w:r>
      <w:r w:rsidRPr="00AD5FA7">
        <w:rPr>
          <w:rFonts w:ascii="Times New Roman" w:hAnsi="Times New Roman"/>
          <w:i/>
          <w:sz w:val="24"/>
          <w:szCs w:val="24"/>
        </w:rPr>
        <w:t>Рекламный буклет», «Фишинг: как не стать жертвой мошенничества».</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На втором этапе практикума учитель организует выполнение задания 3. Продолжительность этапа – до 20 минут (10 минут выделяется на написание резюме, 10 минут, на его представление). Может быть предложен как формат группой работы, так и формат индивидуальной работы.</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Задание 3: автор одного из пособий по финансовой грамотности решил завершить параграф о финансовых мошенничествах разделом «Резюме: финансовое мошенничество». Перед вами – первый тезис резюме, размещенный автором пособия. Продолжите работу, начатую автором, и предложите еще 4-5 тезисов.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6738" w:rsidRPr="007E253C" w:rsidTr="00B90C40">
        <w:tc>
          <w:tcPr>
            <w:tcW w:w="9571" w:type="dxa"/>
            <w:shd w:val="clear" w:color="auto" w:fill="auto"/>
          </w:tcPr>
          <w:p w:rsidR="00826738" w:rsidRPr="007E253C" w:rsidRDefault="00826738" w:rsidP="00B90C40">
            <w:pPr>
              <w:autoSpaceDE w:val="0"/>
              <w:autoSpaceDN w:val="0"/>
              <w:adjustRightInd w:val="0"/>
              <w:spacing w:after="0" w:line="360" w:lineRule="auto"/>
              <w:jc w:val="both"/>
              <w:rPr>
                <w:rFonts w:ascii="Times New Roman" w:eastAsia="Times New Roman" w:hAnsi="Times New Roman"/>
                <w:i/>
                <w:iCs/>
                <w:sz w:val="24"/>
                <w:szCs w:val="24"/>
                <w:lang w:eastAsia="ru-RU"/>
              </w:rPr>
            </w:pPr>
            <w:r w:rsidRPr="007E253C">
              <w:rPr>
                <w:rFonts w:ascii="Times New Roman" w:eastAsia="Times New Roman" w:hAnsi="Times New Roman"/>
                <w:i/>
                <w:iCs/>
                <w:sz w:val="24"/>
                <w:szCs w:val="24"/>
                <w:lang w:eastAsia="ru-RU"/>
              </w:rPr>
              <w:t>Резюме</w:t>
            </w:r>
          </w:p>
          <w:p w:rsidR="00826738" w:rsidRPr="007E253C" w:rsidRDefault="00826738" w:rsidP="00B90C40">
            <w:pPr>
              <w:autoSpaceDE w:val="0"/>
              <w:autoSpaceDN w:val="0"/>
              <w:adjustRightInd w:val="0"/>
              <w:spacing w:after="0" w:line="36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 Финансовое мошенничество представляет собой хищение чужого имущества или приобретение права на чужое имущество путем обмана или злоупотребления доверием.</w:t>
            </w:r>
          </w:p>
        </w:tc>
      </w:tr>
    </w:tbl>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В ходе обсуждения получившихся резюме учитель может обратиться к тексту Пособия. В котором это резюме было размещено.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6738" w:rsidRPr="007E253C" w:rsidTr="00B90C40">
        <w:tc>
          <w:tcPr>
            <w:tcW w:w="9571" w:type="dxa"/>
            <w:shd w:val="clear" w:color="auto" w:fill="auto"/>
          </w:tcPr>
          <w:p w:rsidR="00826738" w:rsidRPr="007E253C" w:rsidRDefault="00826738" w:rsidP="00B90C40">
            <w:pPr>
              <w:autoSpaceDE w:val="0"/>
              <w:autoSpaceDN w:val="0"/>
              <w:adjustRightInd w:val="0"/>
              <w:spacing w:after="0" w:line="360" w:lineRule="auto"/>
              <w:jc w:val="both"/>
              <w:rPr>
                <w:rFonts w:ascii="Times New Roman" w:eastAsia="Times New Roman" w:hAnsi="Times New Roman"/>
                <w:i/>
                <w:iCs/>
                <w:sz w:val="24"/>
                <w:szCs w:val="24"/>
                <w:lang w:eastAsia="ru-RU"/>
              </w:rPr>
            </w:pPr>
            <w:r w:rsidRPr="007E253C">
              <w:rPr>
                <w:rFonts w:ascii="Times New Roman" w:eastAsia="Times New Roman" w:hAnsi="Times New Roman"/>
                <w:i/>
                <w:iCs/>
                <w:sz w:val="24"/>
                <w:szCs w:val="24"/>
                <w:lang w:eastAsia="ru-RU"/>
              </w:rPr>
              <w:t>Резюме</w:t>
            </w:r>
            <w:r w:rsidRPr="007E253C">
              <w:rPr>
                <w:rStyle w:val="af1"/>
                <w:rFonts w:ascii="Times New Roman" w:eastAsia="Times New Roman" w:hAnsi="Times New Roman"/>
                <w:i/>
                <w:iCs/>
                <w:sz w:val="24"/>
                <w:szCs w:val="24"/>
                <w:lang w:eastAsia="ru-RU"/>
              </w:rPr>
              <w:footnoteReference w:id="31"/>
            </w:r>
          </w:p>
          <w:p w:rsidR="00826738" w:rsidRPr="007E253C" w:rsidRDefault="00826738" w:rsidP="00B90C40">
            <w:pPr>
              <w:autoSpaceDE w:val="0"/>
              <w:autoSpaceDN w:val="0"/>
              <w:adjustRightInd w:val="0"/>
              <w:spacing w:after="0" w:line="36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 Финансовое мошенничество представляет собой хищение чужого имущества или приобретение права на чужое имущество путем обмана или злоупотребления доверием.</w:t>
            </w:r>
          </w:p>
          <w:p w:rsidR="00826738" w:rsidRPr="007E253C" w:rsidRDefault="00826738" w:rsidP="00B90C40">
            <w:pPr>
              <w:autoSpaceDE w:val="0"/>
              <w:autoSpaceDN w:val="0"/>
              <w:adjustRightInd w:val="0"/>
              <w:spacing w:after="0" w:line="36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 Под финансовой преступностью понимается совокупность преступлений, связанных с посягательством на формирование, распределение и использование фондов денежных</w:t>
            </w:r>
          </w:p>
          <w:p w:rsidR="00826738" w:rsidRPr="007E253C" w:rsidRDefault="00826738" w:rsidP="00B90C40">
            <w:pPr>
              <w:autoSpaceDE w:val="0"/>
              <w:autoSpaceDN w:val="0"/>
              <w:adjustRightInd w:val="0"/>
              <w:spacing w:after="0" w:line="36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средств. Различают финансовые преступления в сфере налогообложения;</w:t>
            </w:r>
          </w:p>
          <w:p w:rsidR="00826738" w:rsidRPr="007E253C" w:rsidRDefault="00826738" w:rsidP="00B90C40">
            <w:pPr>
              <w:autoSpaceDE w:val="0"/>
              <w:autoSpaceDN w:val="0"/>
              <w:adjustRightInd w:val="0"/>
              <w:spacing w:after="0" w:line="36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 xml:space="preserve">на рынке ценных бумаг; в сфере страхового, валютного и кредитного рынков; на рынке </w:t>
            </w:r>
            <w:r w:rsidRPr="007E253C">
              <w:rPr>
                <w:rFonts w:ascii="Times New Roman" w:eastAsia="Times New Roman" w:hAnsi="Times New Roman"/>
                <w:sz w:val="24"/>
                <w:szCs w:val="24"/>
                <w:lang w:eastAsia="ru-RU"/>
              </w:rPr>
              <w:lastRenderedPageBreak/>
              <w:t>товаров и услуг.</w:t>
            </w:r>
          </w:p>
          <w:p w:rsidR="00826738" w:rsidRPr="007E253C" w:rsidRDefault="00826738" w:rsidP="00B90C40">
            <w:pPr>
              <w:autoSpaceDE w:val="0"/>
              <w:autoSpaceDN w:val="0"/>
              <w:adjustRightInd w:val="0"/>
              <w:spacing w:after="0" w:line="36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 Финансовая пирамида представляет собой мошенническую деятельность по привлечению денег или иного имущества людей, при которой выплата дохода осуществляется за счет ранее привлеченных средств, при отсутствии у организаторов законной предпринимательской деятельности.</w:t>
            </w:r>
          </w:p>
          <w:p w:rsidR="00826738" w:rsidRPr="007E253C" w:rsidRDefault="00826738" w:rsidP="00B90C40">
            <w:pPr>
              <w:autoSpaceDE w:val="0"/>
              <w:autoSpaceDN w:val="0"/>
              <w:adjustRightInd w:val="0"/>
              <w:spacing w:after="0" w:line="36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 Финансовую пирамиду можно отличить от законной финансовой деятельности по ряду признаков, прежде всего по нереально высоким обещаемым доходам для инвесторов и отсутствию прозрачности в деятельности.</w:t>
            </w:r>
          </w:p>
          <w:p w:rsidR="00826738" w:rsidRPr="007E253C" w:rsidRDefault="00826738" w:rsidP="00B90C40">
            <w:pPr>
              <w:autoSpaceDE w:val="0"/>
              <w:autoSpaceDN w:val="0"/>
              <w:adjustRightInd w:val="0"/>
              <w:spacing w:after="0" w:line="36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 Финансовое мошенничество является уголовным преступлением и наказывается лишением свободы сроком до 10 лет.</w:t>
            </w:r>
          </w:p>
          <w:p w:rsidR="00826738" w:rsidRPr="007E253C" w:rsidRDefault="00826738" w:rsidP="00B90C40">
            <w:pPr>
              <w:autoSpaceDE w:val="0"/>
              <w:autoSpaceDN w:val="0"/>
              <w:adjustRightInd w:val="0"/>
              <w:spacing w:after="0" w:line="36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 Если вы стали жертвой финансового мошенничества, необходимо сообщить об этом в полицию по месту жительства или напрямую в МВД.</w:t>
            </w:r>
          </w:p>
        </w:tc>
      </w:tr>
    </w:tbl>
    <w:p w:rsidR="00826738" w:rsidRPr="007E253C" w:rsidRDefault="00826738" w:rsidP="00826738">
      <w:pPr>
        <w:spacing w:after="0" w:line="360" w:lineRule="auto"/>
        <w:jc w:val="both"/>
        <w:rPr>
          <w:rFonts w:ascii="Times New Roman" w:hAnsi="Times New Roman"/>
          <w:sz w:val="24"/>
          <w:szCs w:val="24"/>
          <w:lang w:eastAsia="ru-RU"/>
        </w:rPr>
      </w:pPr>
      <w:r w:rsidRPr="007E253C">
        <w:rPr>
          <w:rFonts w:ascii="Times New Roman" w:hAnsi="Times New Roman"/>
          <w:sz w:val="24"/>
          <w:szCs w:val="24"/>
          <w:lang w:eastAsia="ru-RU"/>
        </w:rPr>
        <w:lastRenderedPageBreak/>
        <w:t>На этапе обсуждения важно обратиться к вопросу: все ли проблемы, связанные с финансовым мошенничеством, нашли свое решение сегодня и почему?</w:t>
      </w:r>
    </w:p>
    <w:p w:rsidR="00826738" w:rsidRPr="00AD5FA7" w:rsidRDefault="00826738" w:rsidP="00AD5FA7">
      <w:pPr>
        <w:spacing w:after="0" w:line="360" w:lineRule="auto"/>
        <w:ind w:firstLine="708"/>
        <w:jc w:val="both"/>
        <w:rPr>
          <w:rFonts w:ascii="Times New Roman" w:hAnsi="Times New Roman"/>
          <w:b/>
          <w:i/>
          <w:sz w:val="24"/>
          <w:szCs w:val="24"/>
        </w:rPr>
      </w:pPr>
      <w:r w:rsidRPr="00AD5FA7">
        <w:rPr>
          <w:rFonts w:ascii="Times New Roman" w:hAnsi="Times New Roman"/>
          <w:b/>
          <w:i/>
          <w:sz w:val="24"/>
          <w:szCs w:val="24"/>
        </w:rPr>
        <w:t>Защита прав потребителей</w:t>
      </w:r>
    </w:p>
    <w:p w:rsidR="00826738" w:rsidRPr="00AD5FA7" w:rsidRDefault="00826738" w:rsidP="00826738">
      <w:pPr>
        <w:spacing w:after="0" w:line="360" w:lineRule="auto"/>
        <w:ind w:firstLine="709"/>
        <w:rPr>
          <w:rFonts w:ascii="Times New Roman" w:hAnsi="Times New Roman"/>
          <w:i/>
          <w:sz w:val="24"/>
          <w:szCs w:val="24"/>
        </w:rPr>
      </w:pPr>
      <w:r w:rsidRPr="00AD5FA7">
        <w:rPr>
          <w:rFonts w:ascii="Times New Roman" w:hAnsi="Times New Roman"/>
          <w:i/>
          <w:sz w:val="24"/>
          <w:szCs w:val="24"/>
        </w:rPr>
        <w:t>Цели обучения</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 способствовать формированию представлений о правах и обязанностях потребителей продуктов и услуг; </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создать условия для знакомства с механизмами защиты прав потребителей;</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способствовать формированию активной позиции по защите прав потребителя.</w:t>
      </w:r>
    </w:p>
    <w:p w:rsidR="00826738" w:rsidRPr="007E253C" w:rsidRDefault="00826738" w:rsidP="00826738">
      <w:pPr>
        <w:pStyle w:val="-11"/>
        <w:tabs>
          <w:tab w:val="left" w:pos="1974"/>
        </w:tabs>
        <w:spacing w:after="0" w:line="360" w:lineRule="auto"/>
        <w:ind w:left="0"/>
        <w:rPr>
          <w:rFonts w:ascii="Times New Roman" w:hAnsi="Times New Roman"/>
          <w:b/>
          <w:sz w:val="24"/>
          <w:szCs w:val="24"/>
        </w:rPr>
      </w:pPr>
      <w:r w:rsidRPr="007E253C">
        <w:rPr>
          <w:rFonts w:ascii="Times New Roman" w:hAnsi="Times New Roman"/>
          <w:b/>
          <w:sz w:val="24"/>
          <w:szCs w:val="24"/>
        </w:rPr>
        <w:t>Тема 15. Что должен знать потребитель о своих правах и обязанностях</w:t>
      </w:r>
    </w:p>
    <w:p w:rsidR="00826738" w:rsidRPr="00527B4E" w:rsidRDefault="00826738" w:rsidP="00AD5FA7">
      <w:pPr>
        <w:pStyle w:val="-11"/>
        <w:tabs>
          <w:tab w:val="left" w:pos="1974"/>
        </w:tabs>
        <w:spacing w:after="0" w:line="360" w:lineRule="auto"/>
        <w:ind w:left="0"/>
        <w:rPr>
          <w:rFonts w:ascii="Times New Roman" w:hAnsi="Times New Roman"/>
          <w:i/>
          <w:sz w:val="24"/>
          <w:szCs w:val="24"/>
        </w:rPr>
      </w:pPr>
      <w:r w:rsidRPr="00527B4E">
        <w:rPr>
          <w:rFonts w:ascii="Times New Roman" w:hAnsi="Times New Roman"/>
          <w:i/>
          <w:sz w:val="24"/>
          <w:szCs w:val="24"/>
        </w:rPr>
        <w:t>Сценарий 1. Обра</w:t>
      </w:r>
      <w:r w:rsidR="00AD5FA7" w:rsidRPr="00527B4E">
        <w:rPr>
          <w:rFonts w:ascii="Times New Roman" w:hAnsi="Times New Roman"/>
          <w:i/>
          <w:sz w:val="24"/>
          <w:szCs w:val="24"/>
        </w:rPr>
        <w:t>зовательный тренинг</w:t>
      </w:r>
    </w:p>
    <w:p w:rsidR="00826738" w:rsidRPr="00527B4E" w:rsidRDefault="00826738" w:rsidP="00826738">
      <w:pPr>
        <w:tabs>
          <w:tab w:val="left" w:pos="1974"/>
        </w:tabs>
        <w:spacing w:after="0" w:line="360" w:lineRule="auto"/>
        <w:rPr>
          <w:rFonts w:ascii="Times New Roman" w:hAnsi="Times New Roman"/>
          <w:i/>
          <w:sz w:val="20"/>
          <w:szCs w:val="20"/>
        </w:rPr>
      </w:pPr>
      <w:r w:rsidRPr="00527B4E">
        <w:rPr>
          <w:rFonts w:ascii="Times New Roman" w:hAnsi="Times New Roman"/>
          <w:i/>
          <w:sz w:val="20"/>
          <w:szCs w:val="20"/>
        </w:rPr>
        <w:t>Т</w:t>
      </w:r>
      <w:r w:rsidR="00AD5FA7" w:rsidRPr="00527B4E">
        <w:rPr>
          <w:rFonts w:ascii="Times New Roman" w:hAnsi="Times New Roman"/>
          <w:i/>
          <w:sz w:val="20"/>
          <w:szCs w:val="20"/>
        </w:rPr>
        <w:t>аблица 37. Сценарий «Образовательный тренинг</w:t>
      </w:r>
      <w:r w:rsidR="00527B4E" w:rsidRPr="00527B4E">
        <w:rPr>
          <w:rFonts w:ascii="Times New Roman" w:hAnsi="Times New Roman"/>
          <w:i/>
          <w:sz w:val="20"/>
          <w:szCs w:val="20"/>
        </w:rPr>
        <w:t xml:space="preserve"> «Что должен знать потребитель о своих правах и обязанностях»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551"/>
        <w:gridCol w:w="4536"/>
      </w:tblGrid>
      <w:tr w:rsidR="00826738" w:rsidRPr="00527B4E" w:rsidTr="00B90C40">
        <w:trPr>
          <w:trHeight w:val="751"/>
          <w:tblHeader/>
        </w:trPr>
        <w:tc>
          <w:tcPr>
            <w:tcW w:w="2660" w:type="dxa"/>
            <w:tcBorders>
              <w:top w:val="single" w:sz="4" w:space="0" w:color="auto"/>
            </w:tcBorders>
            <w:vAlign w:val="center"/>
          </w:tcPr>
          <w:p w:rsidR="00826738" w:rsidRPr="00527B4E" w:rsidRDefault="00826738" w:rsidP="00B90C40">
            <w:pPr>
              <w:pStyle w:val="21"/>
              <w:spacing w:line="360" w:lineRule="auto"/>
              <w:jc w:val="center"/>
              <w:rPr>
                <w:rFonts w:ascii="Times New Roman" w:hAnsi="Times New Roman"/>
                <w:b/>
                <w:caps/>
                <w:sz w:val="24"/>
                <w:szCs w:val="24"/>
              </w:rPr>
            </w:pPr>
            <w:r w:rsidRPr="00527B4E">
              <w:rPr>
                <w:rFonts w:ascii="Times New Roman" w:hAnsi="Times New Roman"/>
                <w:b/>
                <w:sz w:val="24"/>
                <w:szCs w:val="24"/>
              </w:rPr>
              <w:t>Действия педагога</w:t>
            </w:r>
          </w:p>
        </w:tc>
        <w:tc>
          <w:tcPr>
            <w:tcW w:w="2551" w:type="dxa"/>
            <w:tcBorders>
              <w:top w:val="single" w:sz="4" w:space="0" w:color="auto"/>
            </w:tcBorders>
            <w:vAlign w:val="center"/>
          </w:tcPr>
          <w:p w:rsidR="00826738" w:rsidRPr="00527B4E" w:rsidRDefault="00826738" w:rsidP="00B90C40">
            <w:pPr>
              <w:pStyle w:val="21"/>
              <w:spacing w:line="360" w:lineRule="auto"/>
              <w:jc w:val="center"/>
              <w:rPr>
                <w:rFonts w:ascii="Times New Roman" w:hAnsi="Times New Roman"/>
                <w:b/>
                <w:caps/>
                <w:sz w:val="24"/>
                <w:szCs w:val="24"/>
              </w:rPr>
            </w:pPr>
            <w:r w:rsidRPr="00527B4E">
              <w:rPr>
                <w:rFonts w:ascii="Times New Roman" w:hAnsi="Times New Roman"/>
                <w:b/>
                <w:sz w:val="24"/>
                <w:szCs w:val="24"/>
              </w:rPr>
              <w:t>Содержание</w:t>
            </w:r>
          </w:p>
        </w:tc>
        <w:tc>
          <w:tcPr>
            <w:tcW w:w="4536" w:type="dxa"/>
            <w:tcBorders>
              <w:top w:val="single" w:sz="4" w:space="0" w:color="auto"/>
            </w:tcBorders>
            <w:vAlign w:val="center"/>
          </w:tcPr>
          <w:p w:rsidR="00826738" w:rsidRPr="00527B4E" w:rsidRDefault="00826738" w:rsidP="00B90C40">
            <w:pPr>
              <w:pStyle w:val="21"/>
              <w:spacing w:line="360" w:lineRule="auto"/>
              <w:jc w:val="center"/>
              <w:rPr>
                <w:rFonts w:ascii="Times New Roman" w:hAnsi="Times New Roman"/>
                <w:b/>
                <w:caps/>
                <w:sz w:val="24"/>
                <w:szCs w:val="24"/>
              </w:rPr>
            </w:pPr>
            <w:r w:rsidRPr="00527B4E">
              <w:rPr>
                <w:rFonts w:ascii="Times New Roman" w:hAnsi="Times New Roman"/>
                <w:b/>
                <w:sz w:val="24"/>
                <w:szCs w:val="24"/>
              </w:rPr>
              <w:t>Действия обучающихся</w:t>
            </w:r>
          </w:p>
        </w:tc>
      </w:tr>
      <w:tr w:rsidR="00826738" w:rsidRPr="007E253C" w:rsidTr="00B90C40">
        <w:tc>
          <w:tcPr>
            <w:tcW w:w="2660" w:type="dxa"/>
            <w:tcBorders>
              <w:bottom w:val="single" w:sz="4" w:space="0" w:color="auto"/>
            </w:tcBorders>
          </w:tcPr>
          <w:p w:rsidR="00826738" w:rsidRPr="007E253C" w:rsidRDefault="00826738" w:rsidP="00527B4E">
            <w:pPr>
              <w:pStyle w:val="21"/>
              <w:rPr>
                <w:rFonts w:ascii="Times New Roman" w:hAnsi="Times New Roman"/>
                <w:caps/>
                <w:sz w:val="24"/>
                <w:szCs w:val="24"/>
              </w:rPr>
            </w:pPr>
            <w:r w:rsidRPr="007E253C">
              <w:rPr>
                <w:rFonts w:ascii="Times New Roman" w:hAnsi="Times New Roman"/>
                <w:sz w:val="24"/>
                <w:szCs w:val="24"/>
                <w:lang w:eastAsia="ru-RU"/>
              </w:rPr>
              <w:t xml:space="preserve">Организация знакомства с проблемой нарушений прав потребителей. </w:t>
            </w:r>
          </w:p>
        </w:tc>
        <w:tc>
          <w:tcPr>
            <w:tcW w:w="2551" w:type="dxa"/>
            <w:tcBorders>
              <w:bottom w:val="single" w:sz="4" w:space="0" w:color="auto"/>
            </w:tcBorders>
          </w:tcPr>
          <w:p w:rsidR="00826738" w:rsidRPr="007E253C" w:rsidRDefault="00826738" w:rsidP="00527B4E">
            <w:pPr>
              <w:pStyle w:val="21"/>
              <w:rPr>
                <w:rFonts w:ascii="Times New Roman" w:hAnsi="Times New Roman"/>
                <w:caps/>
                <w:sz w:val="24"/>
                <w:szCs w:val="24"/>
              </w:rPr>
            </w:pPr>
            <w:r w:rsidRPr="007E253C">
              <w:rPr>
                <w:rFonts w:ascii="Times New Roman" w:hAnsi="Times New Roman"/>
                <w:sz w:val="24"/>
                <w:szCs w:val="24"/>
              </w:rPr>
              <w:t>Потребитель. Права и обязанности потребителя. Нарушение прав потребителя.</w:t>
            </w:r>
          </w:p>
        </w:tc>
        <w:tc>
          <w:tcPr>
            <w:tcW w:w="4536" w:type="dxa"/>
            <w:tcBorders>
              <w:bottom w:val="single" w:sz="4" w:space="0" w:color="auto"/>
            </w:tcBorders>
          </w:tcPr>
          <w:p w:rsidR="00826738" w:rsidRPr="007E253C" w:rsidRDefault="00826738" w:rsidP="00527B4E">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Характеризовать роль потребителя, обозначая права и обязанности потребителя.</w:t>
            </w:r>
          </w:p>
          <w:p w:rsidR="00826738" w:rsidRPr="007E253C" w:rsidRDefault="00826738" w:rsidP="00527B4E">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Выявлять и анализировать типичные ситуации нарушения прав потребителей.</w:t>
            </w:r>
          </w:p>
        </w:tc>
      </w:tr>
      <w:tr w:rsidR="00826738" w:rsidRPr="007E253C" w:rsidTr="00B90C40">
        <w:tc>
          <w:tcPr>
            <w:tcW w:w="2660" w:type="dxa"/>
            <w:tcBorders>
              <w:bottom w:val="single" w:sz="4" w:space="0" w:color="auto"/>
            </w:tcBorders>
          </w:tcPr>
          <w:p w:rsidR="00826738" w:rsidRPr="007E253C" w:rsidRDefault="00826738" w:rsidP="00527B4E">
            <w:pPr>
              <w:pStyle w:val="21"/>
              <w:rPr>
                <w:rFonts w:ascii="Times New Roman" w:hAnsi="Times New Roman"/>
                <w:sz w:val="24"/>
                <w:szCs w:val="24"/>
                <w:lang w:eastAsia="ru-RU"/>
              </w:rPr>
            </w:pPr>
            <w:r w:rsidRPr="007E253C">
              <w:rPr>
                <w:rFonts w:ascii="Times New Roman" w:hAnsi="Times New Roman"/>
                <w:sz w:val="24"/>
                <w:szCs w:val="24"/>
                <w:lang w:eastAsia="ru-RU"/>
              </w:rPr>
              <w:t>Организация выполнения задания образовательного тренинга</w:t>
            </w:r>
            <w:r>
              <w:rPr>
                <w:rFonts w:ascii="Times New Roman" w:hAnsi="Times New Roman"/>
                <w:sz w:val="24"/>
                <w:szCs w:val="24"/>
                <w:lang w:eastAsia="ru-RU"/>
              </w:rPr>
              <w:t>.</w:t>
            </w:r>
          </w:p>
        </w:tc>
        <w:tc>
          <w:tcPr>
            <w:tcW w:w="2551" w:type="dxa"/>
            <w:tcBorders>
              <w:bottom w:val="single" w:sz="4" w:space="0" w:color="auto"/>
            </w:tcBorders>
          </w:tcPr>
          <w:p w:rsidR="00826738" w:rsidRPr="007E253C" w:rsidRDefault="00826738" w:rsidP="00527B4E">
            <w:pPr>
              <w:pStyle w:val="21"/>
              <w:rPr>
                <w:rFonts w:ascii="Times New Roman" w:hAnsi="Times New Roman"/>
                <w:caps/>
                <w:sz w:val="24"/>
                <w:szCs w:val="24"/>
              </w:rPr>
            </w:pPr>
            <w:r w:rsidRPr="007E253C">
              <w:rPr>
                <w:rFonts w:ascii="Times New Roman" w:hAnsi="Times New Roman"/>
                <w:sz w:val="24"/>
                <w:szCs w:val="24"/>
              </w:rPr>
              <w:t>Потребитель. Права и обязанности потребителя. Нарушение прав потребителя.</w:t>
            </w:r>
          </w:p>
        </w:tc>
        <w:tc>
          <w:tcPr>
            <w:tcW w:w="4536" w:type="dxa"/>
            <w:tcBorders>
              <w:bottom w:val="single" w:sz="4" w:space="0" w:color="auto"/>
            </w:tcBorders>
          </w:tcPr>
          <w:p w:rsidR="00826738" w:rsidRPr="007E253C" w:rsidRDefault="00826738" w:rsidP="00527B4E">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Характеризовать роль потребителя, обозначая права и обязанности потребителя.</w:t>
            </w:r>
          </w:p>
          <w:p w:rsidR="00826738" w:rsidRPr="007E253C" w:rsidRDefault="00826738" w:rsidP="00527B4E">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Выявлять и анализировать типичные ситуации нарушения прав потребителей.</w:t>
            </w:r>
          </w:p>
        </w:tc>
      </w:tr>
      <w:tr w:rsidR="00826738" w:rsidRPr="007E253C" w:rsidTr="00B90C40">
        <w:tc>
          <w:tcPr>
            <w:tcW w:w="2660" w:type="dxa"/>
            <w:tcBorders>
              <w:bottom w:val="single" w:sz="4" w:space="0" w:color="auto"/>
            </w:tcBorders>
          </w:tcPr>
          <w:p w:rsidR="00826738" w:rsidRPr="007E253C" w:rsidRDefault="00826738" w:rsidP="00527B4E">
            <w:pPr>
              <w:pStyle w:val="21"/>
              <w:rPr>
                <w:rFonts w:ascii="Times New Roman" w:hAnsi="Times New Roman"/>
                <w:caps/>
                <w:sz w:val="24"/>
                <w:szCs w:val="24"/>
              </w:rPr>
            </w:pPr>
            <w:r w:rsidRPr="007E253C">
              <w:rPr>
                <w:rFonts w:ascii="Times New Roman" w:hAnsi="Times New Roman"/>
                <w:sz w:val="24"/>
                <w:szCs w:val="24"/>
                <w:lang w:eastAsia="ru-RU"/>
              </w:rPr>
              <w:t>Организация подведения итогов тренинга.</w:t>
            </w:r>
          </w:p>
        </w:tc>
        <w:tc>
          <w:tcPr>
            <w:tcW w:w="2551" w:type="dxa"/>
            <w:tcBorders>
              <w:bottom w:val="single" w:sz="4" w:space="0" w:color="auto"/>
            </w:tcBorders>
          </w:tcPr>
          <w:p w:rsidR="00826738" w:rsidRPr="007E253C" w:rsidRDefault="00826738" w:rsidP="00527B4E">
            <w:pPr>
              <w:pStyle w:val="21"/>
              <w:rPr>
                <w:rFonts w:ascii="Times New Roman" w:hAnsi="Times New Roman"/>
                <w:caps/>
                <w:sz w:val="24"/>
                <w:szCs w:val="24"/>
              </w:rPr>
            </w:pPr>
            <w:r w:rsidRPr="007E253C">
              <w:rPr>
                <w:rFonts w:ascii="Times New Roman" w:hAnsi="Times New Roman"/>
                <w:sz w:val="24"/>
                <w:szCs w:val="24"/>
              </w:rPr>
              <w:t xml:space="preserve">Потребитель. Права и обязанности потребителя. Нарушение прав </w:t>
            </w:r>
            <w:r w:rsidRPr="007E253C">
              <w:rPr>
                <w:rFonts w:ascii="Times New Roman" w:hAnsi="Times New Roman"/>
                <w:sz w:val="24"/>
                <w:szCs w:val="24"/>
              </w:rPr>
              <w:lastRenderedPageBreak/>
              <w:t>потребителя.</w:t>
            </w:r>
          </w:p>
        </w:tc>
        <w:tc>
          <w:tcPr>
            <w:tcW w:w="4536" w:type="dxa"/>
            <w:tcBorders>
              <w:bottom w:val="single" w:sz="4" w:space="0" w:color="auto"/>
            </w:tcBorders>
          </w:tcPr>
          <w:p w:rsidR="00826738" w:rsidRPr="007E253C" w:rsidRDefault="00826738" w:rsidP="00527B4E">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lastRenderedPageBreak/>
              <w:t>Характеризовать роль потребителя, обозначая права и обязанности потребителя.</w:t>
            </w:r>
          </w:p>
          <w:p w:rsidR="00826738" w:rsidRPr="007E253C" w:rsidRDefault="00826738" w:rsidP="00527B4E">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 xml:space="preserve">Выявлять и анализировать типичные </w:t>
            </w:r>
            <w:r w:rsidRPr="007E253C">
              <w:rPr>
                <w:rFonts w:ascii="Times New Roman" w:hAnsi="Times New Roman"/>
                <w:sz w:val="24"/>
                <w:szCs w:val="24"/>
              </w:rPr>
              <w:lastRenderedPageBreak/>
              <w:t>ситуации нарушения прав потребителей.</w:t>
            </w:r>
          </w:p>
        </w:tc>
      </w:tr>
    </w:tbl>
    <w:p w:rsidR="00826738" w:rsidRPr="007E253C" w:rsidRDefault="00826738" w:rsidP="00826738">
      <w:pPr>
        <w:spacing w:after="0" w:line="360" w:lineRule="auto"/>
        <w:ind w:firstLine="708"/>
        <w:jc w:val="both"/>
        <w:rPr>
          <w:rFonts w:ascii="Times New Roman" w:hAnsi="Times New Roman"/>
          <w:sz w:val="24"/>
          <w:szCs w:val="24"/>
          <w:lang w:eastAsia="ru-RU"/>
        </w:rPr>
      </w:pPr>
    </w:p>
    <w:p w:rsidR="00826738" w:rsidRPr="007E253C" w:rsidRDefault="00826738" w:rsidP="00826738">
      <w:pPr>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Первый этап работы предполагает обращение к реальным ситуациям нарушения прав потребителя. Классу предлагается разбиться на 6</w:t>
      </w:r>
      <w:r>
        <w:rPr>
          <w:rFonts w:ascii="Times New Roman" w:hAnsi="Times New Roman"/>
          <w:sz w:val="24"/>
          <w:szCs w:val="24"/>
          <w:lang w:eastAsia="ru-RU"/>
        </w:rPr>
        <w:t>-</w:t>
      </w:r>
      <w:r w:rsidRPr="007E253C">
        <w:rPr>
          <w:rFonts w:ascii="Times New Roman" w:hAnsi="Times New Roman"/>
          <w:sz w:val="24"/>
          <w:szCs w:val="24"/>
          <w:lang w:eastAsia="ru-RU"/>
        </w:rPr>
        <w:t xml:space="preserve">8 групп (количество групп – четное, в группе до 4 человек). Каждая группа жеребьевкой определяет один из случаев нарушения прав потребителя, над которым она будет работать. Получается, что над одной и той же ситуацией работает 2 группы. </w:t>
      </w:r>
    </w:p>
    <w:p w:rsidR="00826738" w:rsidRPr="00527B4E" w:rsidRDefault="00826738" w:rsidP="00527B4E">
      <w:pPr>
        <w:spacing w:after="0" w:line="360" w:lineRule="auto"/>
        <w:ind w:firstLine="708"/>
        <w:jc w:val="both"/>
        <w:rPr>
          <w:rFonts w:ascii="Times New Roman" w:hAnsi="Times New Roman"/>
          <w:i/>
          <w:sz w:val="24"/>
          <w:szCs w:val="24"/>
        </w:rPr>
      </w:pPr>
      <w:r w:rsidRPr="00527B4E">
        <w:rPr>
          <w:rFonts w:ascii="Times New Roman" w:hAnsi="Times New Roman"/>
          <w:i/>
          <w:sz w:val="24"/>
          <w:szCs w:val="24"/>
        </w:rPr>
        <w:t>Ситуации:</w:t>
      </w:r>
    </w:p>
    <w:p w:rsidR="00826738" w:rsidRPr="00527B4E" w:rsidRDefault="00826738" w:rsidP="001F5112">
      <w:pPr>
        <w:pStyle w:val="aff2"/>
        <w:numPr>
          <w:ilvl w:val="0"/>
          <w:numId w:val="52"/>
        </w:numPr>
        <w:spacing w:after="0" w:line="360" w:lineRule="auto"/>
        <w:jc w:val="both"/>
        <w:rPr>
          <w:rFonts w:ascii="Times New Roman" w:hAnsi="Times New Roman"/>
          <w:i/>
        </w:rPr>
      </w:pPr>
      <w:r w:rsidRPr="00527B4E">
        <w:rPr>
          <w:rFonts w:ascii="Times New Roman" w:hAnsi="Times New Roman"/>
          <w:i/>
        </w:rPr>
        <w:t>Права потребителей: чего не учли при покупке планшета?</w:t>
      </w:r>
    </w:p>
    <w:p w:rsidR="00826738" w:rsidRPr="00527B4E" w:rsidRDefault="00826738" w:rsidP="001F5112">
      <w:pPr>
        <w:pStyle w:val="aff2"/>
        <w:numPr>
          <w:ilvl w:val="0"/>
          <w:numId w:val="52"/>
        </w:numPr>
        <w:spacing w:after="0" w:line="360" w:lineRule="auto"/>
        <w:jc w:val="both"/>
        <w:rPr>
          <w:rFonts w:ascii="Times New Roman" w:hAnsi="Times New Roman"/>
          <w:i/>
        </w:rPr>
      </w:pPr>
      <w:r w:rsidRPr="00527B4E">
        <w:rPr>
          <w:rFonts w:ascii="Times New Roman" w:hAnsi="Times New Roman"/>
          <w:i/>
        </w:rPr>
        <w:t>Покупка бракованного велосипеда.</w:t>
      </w:r>
    </w:p>
    <w:p w:rsidR="00826738" w:rsidRPr="00527B4E" w:rsidRDefault="00826738" w:rsidP="001F5112">
      <w:pPr>
        <w:pStyle w:val="aff2"/>
        <w:numPr>
          <w:ilvl w:val="0"/>
          <w:numId w:val="52"/>
        </w:numPr>
        <w:spacing w:after="0" w:line="360" w:lineRule="auto"/>
        <w:jc w:val="both"/>
        <w:rPr>
          <w:rFonts w:ascii="Times New Roman" w:eastAsia="Times New Roman" w:hAnsi="Times New Roman"/>
          <w:i/>
        </w:rPr>
      </w:pPr>
      <w:r w:rsidRPr="00527B4E">
        <w:rPr>
          <w:rFonts w:ascii="Times New Roman" w:hAnsi="Times New Roman"/>
          <w:i/>
        </w:rPr>
        <w:t>Права потребителя и чайник со сломанной ручкой.</w:t>
      </w:r>
    </w:p>
    <w:p w:rsidR="00826738" w:rsidRPr="00527B4E" w:rsidRDefault="00826738" w:rsidP="001F5112">
      <w:pPr>
        <w:pStyle w:val="aff2"/>
        <w:numPr>
          <w:ilvl w:val="0"/>
          <w:numId w:val="52"/>
        </w:numPr>
        <w:spacing w:after="0" w:line="360" w:lineRule="auto"/>
        <w:jc w:val="both"/>
        <w:rPr>
          <w:rFonts w:ascii="Times New Roman" w:eastAsia="Times New Roman" w:hAnsi="Times New Roman"/>
          <w:i/>
        </w:rPr>
      </w:pPr>
      <w:r w:rsidRPr="00527B4E">
        <w:rPr>
          <w:rFonts w:ascii="Times New Roman" w:hAnsi="Times New Roman"/>
          <w:i/>
        </w:rPr>
        <w:t xml:space="preserve">Права потребителя: как вернуть сапоги, если продавец уволился? </w:t>
      </w:r>
    </w:p>
    <w:p w:rsidR="00826738" w:rsidRPr="007E253C" w:rsidRDefault="00826738" w:rsidP="00826738">
      <w:pPr>
        <w:spacing w:after="0" w:line="360" w:lineRule="auto"/>
        <w:ind w:firstLine="708"/>
        <w:jc w:val="both"/>
        <w:rPr>
          <w:rFonts w:ascii="Times New Roman" w:hAnsi="Times New Roman"/>
          <w:sz w:val="24"/>
          <w:szCs w:val="24"/>
          <w:lang w:eastAsia="ru-RU"/>
        </w:rPr>
      </w:pPr>
      <w:r w:rsidRPr="00527B4E">
        <w:rPr>
          <w:rFonts w:ascii="Times New Roman" w:hAnsi="Times New Roman"/>
          <w:i/>
          <w:sz w:val="24"/>
          <w:szCs w:val="24"/>
          <w:lang w:eastAsia="ru-RU"/>
        </w:rPr>
        <w:t>Задание.</w:t>
      </w:r>
      <w:r w:rsidRPr="007E253C">
        <w:rPr>
          <w:rFonts w:ascii="Times New Roman" w:hAnsi="Times New Roman"/>
          <w:b/>
          <w:sz w:val="24"/>
          <w:szCs w:val="24"/>
          <w:lang w:eastAsia="ru-RU"/>
        </w:rPr>
        <w:t xml:space="preserve"> </w:t>
      </w:r>
      <w:r w:rsidRPr="007E253C">
        <w:rPr>
          <w:rFonts w:ascii="Times New Roman" w:hAnsi="Times New Roman"/>
          <w:sz w:val="24"/>
          <w:szCs w:val="24"/>
          <w:lang w:eastAsia="ru-RU"/>
        </w:rPr>
        <w:t>Придумайте и представьте небольшую инсценировку (2-3 минуты), связанную с ситуацией, которая может содержать факт нарушения прав потребителя. В сценке необходимо отразить, чем может закончиться данная ситуация</w:t>
      </w:r>
      <w:r w:rsidRPr="007E253C">
        <w:rPr>
          <w:rStyle w:val="af1"/>
          <w:rFonts w:ascii="Times New Roman" w:hAnsi="Times New Roman"/>
          <w:sz w:val="24"/>
          <w:szCs w:val="24"/>
          <w:lang w:eastAsia="ru-RU"/>
        </w:rPr>
        <w:footnoteReference w:id="32"/>
      </w:r>
      <w:r w:rsidRPr="007E253C">
        <w:rPr>
          <w:rFonts w:ascii="Times New Roman" w:hAnsi="Times New Roman"/>
          <w:sz w:val="24"/>
          <w:szCs w:val="24"/>
          <w:lang w:eastAsia="ru-RU"/>
        </w:rPr>
        <w:t xml:space="preserve">. </w:t>
      </w:r>
    </w:p>
    <w:p w:rsidR="00826738" w:rsidRPr="007E253C" w:rsidRDefault="00826738" w:rsidP="00826738">
      <w:pPr>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 xml:space="preserve">Обратим внимание, что в ситуации </w:t>
      </w:r>
      <w:r w:rsidRPr="00527B4E">
        <w:rPr>
          <w:rFonts w:ascii="Times New Roman" w:hAnsi="Times New Roman"/>
          <w:i/>
          <w:sz w:val="24"/>
          <w:szCs w:val="24"/>
          <w:lang w:eastAsia="ru-RU"/>
        </w:rPr>
        <w:t>«</w:t>
      </w:r>
      <w:r w:rsidRPr="00527B4E">
        <w:rPr>
          <w:rFonts w:ascii="Times New Roman" w:hAnsi="Times New Roman"/>
          <w:i/>
          <w:sz w:val="24"/>
          <w:szCs w:val="24"/>
        </w:rPr>
        <w:t>Права потребителя: как вернуть сапоги, если продавец уволился?»</w:t>
      </w:r>
      <w:r w:rsidRPr="00527B4E">
        <w:rPr>
          <w:rFonts w:ascii="Times New Roman" w:hAnsi="Times New Roman"/>
          <w:i/>
          <w:sz w:val="24"/>
          <w:szCs w:val="24"/>
          <w:lang w:eastAsia="ru-RU"/>
        </w:rPr>
        <w:t xml:space="preserve"> </w:t>
      </w:r>
      <w:r w:rsidRPr="007E253C">
        <w:rPr>
          <w:rFonts w:ascii="Times New Roman" w:hAnsi="Times New Roman"/>
          <w:sz w:val="24"/>
          <w:szCs w:val="24"/>
          <w:lang w:eastAsia="ru-RU"/>
        </w:rPr>
        <w:t xml:space="preserve">нарушение прав потребителя просто отсутствует, а в ситуации </w:t>
      </w:r>
      <w:r w:rsidRPr="00527B4E">
        <w:rPr>
          <w:rFonts w:ascii="Times New Roman" w:hAnsi="Times New Roman"/>
          <w:i/>
          <w:sz w:val="24"/>
          <w:szCs w:val="24"/>
          <w:lang w:eastAsia="ru-RU"/>
        </w:rPr>
        <w:t>«</w:t>
      </w:r>
      <w:r w:rsidRPr="00527B4E">
        <w:rPr>
          <w:rFonts w:ascii="Times New Roman" w:hAnsi="Times New Roman"/>
          <w:i/>
          <w:sz w:val="24"/>
          <w:szCs w:val="24"/>
        </w:rPr>
        <w:t>Права потребителей: чего не учли при покупке планшета»</w:t>
      </w:r>
      <w:r w:rsidRPr="007E253C">
        <w:rPr>
          <w:rFonts w:ascii="Times New Roman" w:hAnsi="Times New Roman"/>
          <w:sz w:val="24"/>
          <w:szCs w:val="24"/>
          <w:lang w:eastAsia="ru-RU"/>
        </w:rPr>
        <w:t xml:space="preserve"> его крайне сложно (практически невозможно) доказать.</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На следующем этапе учитель организует «просмотр» инсценировок, предлагает прокомментировать увиденные сценки.</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 xml:space="preserve">Подводя итог занятия, можно предложить обсудить с учащимися вопросы: </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 xml:space="preserve">Совпали ли сценарии (особенно их окончание) в группах, которые работали над одним и тем же сюжетом? </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Что оказалось самым сложным при выполнении задания?</w:t>
      </w:r>
    </w:p>
    <w:p w:rsidR="00826738" w:rsidRPr="007E253C" w:rsidRDefault="00826738" w:rsidP="00826738">
      <w:pPr>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Важно подвести к выводу о том, что нужно не только понимать, в каком случае присутствует факт нарушения прав потребителя, но и уметь обратиться к механизмам защиты прав потребителей.</w:t>
      </w:r>
    </w:p>
    <w:p w:rsidR="00826738" w:rsidRPr="007E253C" w:rsidRDefault="00826738" w:rsidP="00826738">
      <w:pPr>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rPr>
        <w:t xml:space="preserve">Подводя итог занятия, учитель предлагает учащимся ознакомиться и дополнительно обсудить ситуации </w:t>
      </w:r>
      <w:r w:rsidRPr="00527B4E">
        <w:rPr>
          <w:rFonts w:ascii="Times New Roman" w:hAnsi="Times New Roman"/>
          <w:i/>
          <w:sz w:val="24"/>
          <w:szCs w:val="24"/>
        </w:rPr>
        <w:t xml:space="preserve">«Права потребителя: можно ли вернуть украшение?», «Права потребителей детских товаров», «Права потребителей: как вернуть деньги за диван, </w:t>
      </w:r>
      <w:r w:rsidRPr="00527B4E">
        <w:rPr>
          <w:rFonts w:ascii="Times New Roman" w:hAnsi="Times New Roman"/>
          <w:i/>
          <w:sz w:val="24"/>
          <w:szCs w:val="24"/>
        </w:rPr>
        <w:lastRenderedPageBreak/>
        <w:t>который в комнату не прошел».</w:t>
      </w:r>
      <w:r w:rsidRPr="007E253C">
        <w:rPr>
          <w:rFonts w:ascii="Times New Roman" w:hAnsi="Times New Roman"/>
          <w:b/>
          <w:sz w:val="24"/>
          <w:szCs w:val="24"/>
        </w:rPr>
        <w:t xml:space="preserve"> </w:t>
      </w:r>
      <w:r w:rsidRPr="007E253C">
        <w:rPr>
          <w:rFonts w:ascii="Times New Roman" w:hAnsi="Times New Roman"/>
          <w:i/>
          <w:sz w:val="24"/>
          <w:szCs w:val="24"/>
        </w:rPr>
        <w:t>В качестве опережающего задания</w:t>
      </w:r>
      <w:r w:rsidRPr="007E253C">
        <w:rPr>
          <w:rFonts w:ascii="Times New Roman" w:hAnsi="Times New Roman"/>
          <w:sz w:val="24"/>
          <w:szCs w:val="24"/>
        </w:rPr>
        <w:t xml:space="preserve">, необходимого для организации занятия 16 в </w:t>
      </w:r>
      <w:r w:rsidRPr="007E253C">
        <w:rPr>
          <w:rFonts w:ascii="Times New Roman" w:hAnsi="Times New Roman"/>
          <w:i/>
          <w:sz w:val="24"/>
          <w:szCs w:val="24"/>
        </w:rPr>
        <w:t>форме ролевой игры-б</w:t>
      </w:r>
      <w:r w:rsidRPr="007E253C">
        <w:rPr>
          <w:rFonts w:ascii="Times New Roman" w:hAnsi="Times New Roman"/>
          <w:i/>
          <w:sz w:val="24"/>
          <w:szCs w:val="24"/>
          <w:lang w:eastAsia="ru-RU"/>
        </w:rPr>
        <w:t>рифинга</w:t>
      </w:r>
      <w:r w:rsidRPr="007E253C">
        <w:rPr>
          <w:rFonts w:ascii="Times New Roman" w:hAnsi="Times New Roman"/>
          <w:b/>
          <w:sz w:val="24"/>
          <w:szCs w:val="24"/>
          <w:lang w:eastAsia="ru-RU"/>
        </w:rPr>
        <w:t xml:space="preserve"> </w:t>
      </w:r>
      <w:r w:rsidRPr="007E253C">
        <w:rPr>
          <w:rFonts w:ascii="Times New Roman" w:hAnsi="Times New Roman"/>
          <w:sz w:val="24"/>
          <w:szCs w:val="24"/>
          <w:lang w:eastAsia="ru-RU"/>
        </w:rPr>
        <w:t>«Защита прав потребителей в России» учащимся предлагается:</w:t>
      </w:r>
    </w:p>
    <w:p w:rsidR="00826738" w:rsidRPr="007E253C" w:rsidRDefault="00826738" w:rsidP="00826738">
      <w:pPr>
        <w:autoSpaceDE w:val="0"/>
        <w:autoSpaceDN w:val="0"/>
        <w:adjustRightInd w:val="0"/>
        <w:spacing w:after="0" w:line="360" w:lineRule="auto"/>
        <w:ind w:firstLine="708"/>
        <w:jc w:val="both"/>
        <w:rPr>
          <w:rFonts w:ascii="Times New Roman" w:hAnsi="Times New Roman"/>
          <w:b/>
          <w:bCs/>
          <w:sz w:val="24"/>
          <w:szCs w:val="24"/>
          <w:lang w:eastAsia="ru-RU"/>
        </w:rPr>
      </w:pPr>
      <w:r w:rsidRPr="007E253C">
        <w:rPr>
          <w:rFonts w:ascii="Times New Roman" w:hAnsi="Times New Roman"/>
          <w:sz w:val="24"/>
          <w:szCs w:val="24"/>
          <w:lang w:eastAsia="ru-RU"/>
        </w:rPr>
        <w:t>– распределить роли участников брифинга: представитель Роспотребнадзора, финансовый о</w:t>
      </w:r>
      <w:r w:rsidRPr="007E253C">
        <w:rPr>
          <w:rFonts w:ascii="Times New Roman" w:eastAsia="Times New Roman" w:hAnsi="Times New Roman"/>
          <w:sz w:val="24"/>
          <w:szCs w:val="24"/>
          <w:lang w:eastAsia="ru-RU"/>
        </w:rPr>
        <w:t>мбудсмен, п</w:t>
      </w:r>
      <w:r w:rsidRPr="007E253C">
        <w:rPr>
          <w:rFonts w:ascii="Times New Roman" w:hAnsi="Times New Roman"/>
          <w:sz w:val="24"/>
          <w:szCs w:val="24"/>
          <w:lang w:eastAsia="ru-RU"/>
        </w:rPr>
        <w:t xml:space="preserve">редставитель </w:t>
      </w:r>
      <w:r>
        <w:rPr>
          <w:rFonts w:ascii="Times New Roman" w:hAnsi="Times New Roman"/>
          <w:sz w:val="24"/>
          <w:szCs w:val="24"/>
          <w:lang w:eastAsia="ru-RU"/>
        </w:rPr>
        <w:t>С</w:t>
      </w:r>
      <w:r w:rsidRPr="007E253C">
        <w:rPr>
          <w:rFonts w:ascii="Times New Roman" w:hAnsi="Times New Roman"/>
          <w:sz w:val="24"/>
          <w:szCs w:val="24"/>
          <w:lang w:eastAsia="ru-RU"/>
        </w:rPr>
        <w:t>анэпидстанции, представитель Госжилинспекции, представитель Центробанка; учащиеся становятся журналистами – представителями разных СМИ;</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2D1A30">
        <w:rPr>
          <w:rFonts w:ascii="Times New Roman" w:hAnsi="Times New Roman"/>
          <w:bCs/>
          <w:sz w:val="24"/>
          <w:szCs w:val="24"/>
          <w:lang w:eastAsia="ru-RU"/>
        </w:rPr>
        <w:t>–</w:t>
      </w:r>
      <w:r w:rsidRPr="007E253C">
        <w:rPr>
          <w:rFonts w:ascii="Times New Roman" w:hAnsi="Times New Roman"/>
          <w:b/>
          <w:bCs/>
          <w:sz w:val="24"/>
          <w:szCs w:val="24"/>
          <w:lang w:eastAsia="ru-RU"/>
        </w:rPr>
        <w:t xml:space="preserve"> </w:t>
      </w:r>
      <w:r w:rsidRPr="007E253C">
        <w:rPr>
          <w:rFonts w:ascii="Times New Roman" w:hAnsi="Times New Roman"/>
          <w:bCs/>
          <w:sz w:val="24"/>
          <w:szCs w:val="24"/>
          <w:lang w:eastAsia="ru-RU"/>
        </w:rPr>
        <w:t>учащимся, которые будут исполнять роли п</w:t>
      </w:r>
      <w:r w:rsidRPr="007E253C">
        <w:rPr>
          <w:rFonts w:ascii="Times New Roman" w:hAnsi="Times New Roman"/>
          <w:sz w:val="24"/>
          <w:szCs w:val="24"/>
          <w:lang w:eastAsia="ru-RU"/>
        </w:rPr>
        <w:t xml:space="preserve">редставителей Роспотребнадзора, </w:t>
      </w:r>
      <w:r>
        <w:rPr>
          <w:rFonts w:ascii="Times New Roman" w:hAnsi="Times New Roman"/>
          <w:sz w:val="24"/>
          <w:szCs w:val="24"/>
          <w:lang w:eastAsia="ru-RU"/>
        </w:rPr>
        <w:t>С</w:t>
      </w:r>
      <w:r w:rsidRPr="007E253C">
        <w:rPr>
          <w:rFonts w:ascii="Times New Roman" w:hAnsi="Times New Roman"/>
          <w:sz w:val="24"/>
          <w:szCs w:val="24"/>
          <w:lang w:eastAsia="ru-RU"/>
        </w:rPr>
        <w:t xml:space="preserve">анэпидстанции, </w:t>
      </w:r>
      <w:r>
        <w:rPr>
          <w:rFonts w:ascii="Times New Roman" w:hAnsi="Times New Roman"/>
          <w:sz w:val="24"/>
          <w:szCs w:val="24"/>
          <w:lang w:eastAsia="ru-RU"/>
        </w:rPr>
        <w:t>Г</w:t>
      </w:r>
      <w:r w:rsidRPr="007E253C">
        <w:rPr>
          <w:rFonts w:ascii="Times New Roman" w:hAnsi="Times New Roman"/>
          <w:sz w:val="24"/>
          <w:szCs w:val="24"/>
          <w:lang w:eastAsia="ru-RU"/>
        </w:rPr>
        <w:t>осжилинспекции, Центробанка и финансового о</w:t>
      </w:r>
      <w:r w:rsidRPr="007E253C">
        <w:rPr>
          <w:rFonts w:ascii="Times New Roman" w:eastAsia="Times New Roman" w:hAnsi="Times New Roman"/>
          <w:sz w:val="24"/>
          <w:szCs w:val="24"/>
          <w:lang w:eastAsia="ru-RU"/>
        </w:rPr>
        <w:t>мбудсмена, предлагается подготовить небольшое выступление (до 3 минут), в котором бы была дана краткая характеристика ситуации с защитой прав потребителей (с привлечением данных о работе той структуры, которую представляет выступающий);</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2D1A30">
        <w:rPr>
          <w:rFonts w:ascii="Times New Roman" w:hAnsi="Times New Roman"/>
          <w:bCs/>
          <w:sz w:val="24"/>
          <w:szCs w:val="24"/>
          <w:lang w:eastAsia="ru-RU"/>
        </w:rPr>
        <w:t>–</w:t>
      </w:r>
      <w:r w:rsidRPr="007E253C">
        <w:rPr>
          <w:rFonts w:ascii="Times New Roman" w:hAnsi="Times New Roman"/>
          <w:bCs/>
          <w:sz w:val="24"/>
          <w:szCs w:val="24"/>
          <w:lang w:eastAsia="ru-RU"/>
        </w:rPr>
        <w:t xml:space="preserve"> учащимся, которые будут исполнять роль журналистов, предлагается определить СМИ, которое будет представлять журналист и подготовить вопросы, связанные с защитой прав потребителей в России.</w:t>
      </w:r>
    </w:p>
    <w:p w:rsidR="00826738" w:rsidRPr="00527B4E" w:rsidRDefault="00527B4E" w:rsidP="00826738">
      <w:pPr>
        <w:tabs>
          <w:tab w:val="left" w:pos="1974"/>
        </w:tabs>
        <w:spacing w:after="0" w:line="360" w:lineRule="auto"/>
        <w:rPr>
          <w:rFonts w:ascii="Times New Roman" w:hAnsi="Times New Roman"/>
          <w:i/>
          <w:sz w:val="24"/>
          <w:szCs w:val="24"/>
        </w:rPr>
      </w:pPr>
      <w:r w:rsidRPr="00527B4E">
        <w:rPr>
          <w:rFonts w:ascii="Times New Roman" w:hAnsi="Times New Roman"/>
          <w:i/>
          <w:sz w:val="24"/>
          <w:szCs w:val="24"/>
        </w:rPr>
        <w:t>Сценарий 2. Практикум</w:t>
      </w:r>
    </w:p>
    <w:p w:rsidR="00826738" w:rsidRPr="00527B4E" w:rsidRDefault="00527B4E" w:rsidP="00826738">
      <w:pPr>
        <w:tabs>
          <w:tab w:val="left" w:pos="1974"/>
        </w:tabs>
        <w:spacing w:after="0" w:line="360" w:lineRule="auto"/>
        <w:rPr>
          <w:rFonts w:ascii="Times New Roman" w:hAnsi="Times New Roman"/>
          <w:i/>
          <w:sz w:val="20"/>
          <w:szCs w:val="20"/>
        </w:rPr>
      </w:pPr>
      <w:r w:rsidRPr="00527B4E">
        <w:rPr>
          <w:rFonts w:ascii="Times New Roman" w:hAnsi="Times New Roman"/>
          <w:i/>
          <w:sz w:val="20"/>
          <w:szCs w:val="20"/>
        </w:rPr>
        <w:t>Таблица 38.</w:t>
      </w:r>
      <w:r w:rsidR="00826738" w:rsidRPr="00527B4E">
        <w:rPr>
          <w:rFonts w:ascii="Times New Roman" w:hAnsi="Times New Roman"/>
          <w:i/>
          <w:sz w:val="20"/>
          <w:szCs w:val="20"/>
        </w:rPr>
        <w:t xml:space="preserve"> </w:t>
      </w:r>
      <w:r w:rsidRPr="00527B4E">
        <w:rPr>
          <w:rFonts w:ascii="Times New Roman" w:hAnsi="Times New Roman"/>
          <w:i/>
          <w:sz w:val="20"/>
          <w:szCs w:val="20"/>
        </w:rPr>
        <w:t>Сценарий «Практикум «Что должен знать потребитель о своих правах и обязанностях»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2693"/>
        <w:gridCol w:w="2835"/>
      </w:tblGrid>
      <w:tr w:rsidR="00826738" w:rsidRPr="00527B4E" w:rsidTr="00B90C40">
        <w:trPr>
          <w:trHeight w:val="751"/>
          <w:tblHeader/>
        </w:trPr>
        <w:tc>
          <w:tcPr>
            <w:tcW w:w="4219" w:type="dxa"/>
            <w:tcBorders>
              <w:top w:val="single" w:sz="4" w:space="0" w:color="auto"/>
            </w:tcBorders>
            <w:vAlign w:val="center"/>
          </w:tcPr>
          <w:p w:rsidR="00826738" w:rsidRPr="00527B4E" w:rsidRDefault="00826738" w:rsidP="00B90C40">
            <w:pPr>
              <w:pStyle w:val="21"/>
              <w:spacing w:line="360" w:lineRule="auto"/>
              <w:jc w:val="center"/>
              <w:rPr>
                <w:rFonts w:ascii="Times New Roman" w:hAnsi="Times New Roman"/>
                <w:b/>
                <w:caps/>
                <w:sz w:val="24"/>
                <w:szCs w:val="24"/>
              </w:rPr>
            </w:pPr>
            <w:r w:rsidRPr="00527B4E">
              <w:rPr>
                <w:rFonts w:ascii="Times New Roman" w:hAnsi="Times New Roman"/>
                <w:b/>
                <w:sz w:val="24"/>
                <w:szCs w:val="24"/>
              </w:rPr>
              <w:t>Действия педагога</w:t>
            </w:r>
          </w:p>
        </w:tc>
        <w:tc>
          <w:tcPr>
            <w:tcW w:w="2693" w:type="dxa"/>
            <w:tcBorders>
              <w:top w:val="single" w:sz="4" w:space="0" w:color="auto"/>
            </w:tcBorders>
            <w:vAlign w:val="center"/>
          </w:tcPr>
          <w:p w:rsidR="00826738" w:rsidRPr="00527B4E" w:rsidRDefault="00826738" w:rsidP="00B90C40">
            <w:pPr>
              <w:pStyle w:val="21"/>
              <w:spacing w:line="360" w:lineRule="auto"/>
              <w:jc w:val="center"/>
              <w:rPr>
                <w:rFonts w:ascii="Times New Roman" w:hAnsi="Times New Roman"/>
                <w:b/>
                <w:caps/>
                <w:sz w:val="24"/>
                <w:szCs w:val="24"/>
              </w:rPr>
            </w:pPr>
            <w:r w:rsidRPr="00527B4E">
              <w:rPr>
                <w:rFonts w:ascii="Times New Roman" w:hAnsi="Times New Roman"/>
                <w:b/>
                <w:sz w:val="24"/>
                <w:szCs w:val="24"/>
              </w:rPr>
              <w:t>Содержание</w:t>
            </w:r>
          </w:p>
        </w:tc>
        <w:tc>
          <w:tcPr>
            <w:tcW w:w="2835" w:type="dxa"/>
            <w:tcBorders>
              <w:top w:val="single" w:sz="4" w:space="0" w:color="auto"/>
            </w:tcBorders>
            <w:vAlign w:val="center"/>
          </w:tcPr>
          <w:p w:rsidR="00826738" w:rsidRPr="00527B4E" w:rsidRDefault="00826738" w:rsidP="00B90C40">
            <w:pPr>
              <w:pStyle w:val="21"/>
              <w:spacing w:line="360" w:lineRule="auto"/>
              <w:jc w:val="center"/>
              <w:rPr>
                <w:rFonts w:ascii="Times New Roman" w:hAnsi="Times New Roman"/>
                <w:b/>
                <w:caps/>
                <w:sz w:val="24"/>
                <w:szCs w:val="24"/>
              </w:rPr>
            </w:pPr>
            <w:r w:rsidRPr="00527B4E">
              <w:rPr>
                <w:rFonts w:ascii="Times New Roman" w:hAnsi="Times New Roman"/>
                <w:b/>
                <w:sz w:val="24"/>
                <w:szCs w:val="24"/>
              </w:rPr>
              <w:t>Действия обучающихся</w:t>
            </w:r>
          </w:p>
        </w:tc>
      </w:tr>
      <w:tr w:rsidR="00826738" w:rsidRPr="007E253C" w:rsidTr="00B90C40">
        <w:tc>
          <w:tcPr>
            <w:tcW w:w="4219" w:type="dxa"/>
            <w:tcBorders>
              <w:bottom w:val="single" w:sz="4" w:space="0" w:color="auto"/>
            </w:tcBorders>
          </w:tcPr>
          <w:p w:rsidR="00826738" w:rsidRPr="007E253C" w:rsidRDefault="00826738" w:rsidP="00527B4E">
            <w:pPr>
              <w:spacing w:after="0" w:line="240" w:lineRule="auto"/>
              <w:rPr>
                <w:rFonts w:ascii="Times New Roman" w:hAnsi="Times New Roman"/>
                <w:caps/>
                <w:sz w:val="24"/>
                <w:szCs w:val="24"/>
              </w:rPr>
            </w:pPr>
            <w:r w:rsidRPr="007E253C">
              <w:rPr>
                <w:rFonts w:ascii="Times New Roman" w:hAnsi="Times New Roman"/>
                <w:sz w:val="24"/>
                <w:szCs w:val="24"/>
                <w:lang w:eastAsia="ru-RU"/>
              </w:rPr>
              <w:t>Организация деятельности учащихся по выполнению задания 1 (анализ ситуаций «</w:t>
            </w:r>
            <w:r w:rsidRPr="007E253C">
              <w:rPr>
                <w:rFonts w:ascii="Times New Roman" w:hAnsi="Times New Roman"/>
                <w:sz w:val="24"/>
                <w:szCs w:val="24"/>
              </w:rPr>
              <w:t>Права потребителя: как вернуть сапоги, если продавец уволился?», «Права потребителей: чего не учли при покупке планшета», «Права потребителя и чайник со сломанной ручкой»</w:t>
            </w:r>
            <w:r w:rsidRPr="007E253C">
              <w:rPr>
                <w:rFonts w:ascii="Times New Roman" w:hAnsi="Times New Roman"/>
                <w:sz w:val="24"/>
                <w:szCs w:val="24"/>
                <w:lang w:eastAsia="ru-RU"/>
              </w:rPr>
              <w:t>)</w:t>
            </w:r>
          </w:p>
        </w:tc>
        <w:tc>
          <w:tcPr>
            <w:tcW w:w="2693" w:type="dxa"/>
            <w:tcBorders>
              <w:bottom w:val="single" w:sz="4" w:space="0" w:color="auto"/>
            </w:tcBorders>
          </w:tcPr>
          <w:p w:rsidR="00826738" w:rsidRPr="007E253C" w:rsidRDefault="00826738" w:rsidP="00527B4E">
            <w:pPr>
              <w:pStyle w:val="21"/>
              <w:rPr>
                <w:rFonts w:ascii="Times New Roman" w:hAnsi="Times New Roman"/>
                <w:caps/>
                <w:sz w:val="24"/>
                <w:szCs w:val="24"/>
              </w:rPr>
            </w:pPr>
            <w:r w:rsidRPr="007E253C">
              <w:rPr>
                <w:rFonts w:ascii="Times New Roman" w:hAnsi="Times New Roman"/>
                <w:sz w:val="24"/>
                <w:szCs w:val="24"/>
                <w:lang w:eastAsia="ru-RU"/>
              </w:rPr>
              <w:t>Выявление существенных признаков нарушения прав потребителя</w:t>
            </w:r>
          </w:p>
        </w:tc>
        <w:tc>
          <w:tcPr>
            <w:tcW w:w="2835" w:type="dxa"/>
            <w:tcBorders>
              <w:bottom w:val="single" w:sz="4" w:space="0" w:color="auto"/>
            </w:tcBorders>
          </w:tcPr>
          <w:p w:rsidR="00826738" w:rsidRPr="007E253C" w:rsidRDefault="00826738" w:rsidP="00527B4E">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Характеризовать роль потребителя, обозначая права и обязанности потребителя.</w:t>
            </w:r>
          </w:p>
          <w:p w:rsidR="00826738" w:rsidRPr="007E253C" w:rsidRDefault="00826738" w:rsidP="00527B4E">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Выявлять и анализировать типичные ситуации нарушения прав потребителей.</w:t>
            </w:r>
          </w:p>
        </w:tc>
      </w:tr>
      <w:tr w:rsidR="00826738" w:rsidRPr="007E253C" w:rsidTr="00B90C40">
        <w:tc>
          <w:tcPr>
            <w:tcW w:w="4219" w:type="dxa"/>
            <w:tcBorders>
              <w:bottom w:val="single" w:sz="4" w:space="0" w:color="auto"/>
            </w:tcBorders>
          </w:tcPr>
          <w:p w:rsidR="00826738" w:rsidRPr="007E253C" w:rsidRDefault="00826738" w:rsidP="00527B4E">
            <w:pPr>
              <w:pStyle w:val="21"/>
              <w:rPr>
                <w:rFonts w:ascii="Times New Roman" w:hAnsi="Times New Roman"/>
                <w:caps/>
                <w:sz w:val="24"/>
                <w:szCs w:val="24"/>
              </w:rPr>
            </w:pPr>
            <w:r w:rsidRPr="007E253C">
              <w:rPr>
                <w:rFonts w:ascii="Times New Roman" w:hAnsi="Times New Roman"/>
                <w:sz w:val="24"/>
                <w:szCs w:val="24"/>
                <w:lang w:eastAsia="ru-RU"/>
              </w:rPr>
              <w:t xml:space="preserve">Организация деятельности учащихся по выполнению задания 2 (анализ ситуаций </w:t>
            </w:r>
            <w:r w:rsidRPr="007E253C">
              <w:rPr>
                <w:rFonts w:ascii="Times New Roman" w:hAnsi="Times New Roman"/>
                <w:sz w:val="24"/>
                <w:szCs w:val="24"/>
              </w:rPr>
              <w:t>«Права потребителя: можно ли вернуть украшение?», «Права потребителей детских товаров», «Права потребителей: как вернуть деньги за диван, который в комнату не прошел»</w:t>
            </w:r>
            <w:r w:rsidRPr="007E253C">
              <w:rPr>
                <w:rFonts w:ascii="Times New Roman" w:hAnsi="Times New Roman"/>
                <w:sz w:val="24"/>
                <w:szCs w:val="24"/>
                <w:lang w:eastAsia="ru-RU"/>
              </w:rPr>
              <w:t xml:space="preserve">). </w:t>
            </w:r>
          </w:p>
        </w:tc>
        <w:tc>
          <w:tcPr>
            <w:tcW w:w="2693" w:type="dxa"/>
            <w:tcBorders>
              <w:bottom w:val="single" w:sz="4" w:space="0" w:color="auto"/>
            </w:tcBorders>
          </w:tcPr>
          <w:p w:rsidR="00826738" w:rsidRPr="007E253C" w:rsidRDefault="00826738" w:rsidP="00527B4E">
            <w:pPr>
              <w:pStyle w:val="21"/>
              <w:rPr>
                <w:rFonts w:ascii="Times New Roman" w:hAnsi="Times New Roman"/>
                <w:caps/>
                <w:sz w:val="24"/>
                <w:szCs w:val="24"/>
              </w:rPr>
            </w:pPr>
            <w:r w:rsidRPr="007E253C">
              <w:rPr>
                <w:rFonts w:ascii="Times New Roman" w:hAnsi="Times New Roman"/>
                <w:sz w:val="24"/>
                <w:szCs w:val="24"/>
              </w:rPr>
              <w:t>Знакомство с перечнем товаров, которые не подлежат возврату или обмену</w:t>
            </w:r>
          </w:p>
        </w:tc>
        <w:tc>
          <w:tcPr>
            <w:tcW w:w="2835" w:type="dxa"/>
            <w:tcBorders>
              <w:bottom w:val="single" w:sz="4" w:space="0" w:color="auto"/>
            </w:tcBorders>
          </w:tcPr>
          <w:p w:rsidR="00826738" w:rsidRPr="007E253C" w:rsidRDefault="00826738" w:rsidP="00527B4E">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Выявлять и анализировать типичные ситуации нарушения прав потребителей.</w:t>
            </w:r>
          </w:p>
        </w:tc>
      </w:tr>
    </w:tbl>
    <w:p w:rsidR="00826738" w:rsidRPr="007E253C" w:rsidRDefault="00826738" w:rsidP="00826738">
      <w:pPr>
        <w:autoSpaceDE w:val="0"/>
        <w:autoSpaceDN w:val="0"/>
        <w:adjustRightInd w:val="0"/>
        <w:spacing w:after="0" w:line="360" w:lineRule="auto"/>
        <w:rPr>
          <w:rFonts w:ascii="Times New Roman" w:hAnsi="Times New Roman"/>
          <w:sz w:val="24"/>
          <w:szCs w:val="24"/>
          <w:lang w:eastAsia="ru-RU"/>
        </w:rPr>
      </w:pPr>
    </w:p>
    <w:p w:rsidR="00826738" w:rsidRPr="007E253C" w:rsidRDefault="00826738" w:rsidP="00826738">
      <w:pPr>
        <w:spacing w:after="0" w:line="360" w:lineRule="auto"/>
        <w:ind w:firstLine="709"/>
        <w:jc w:val="both"/>
        <w:rPr>
          <w:rFonts w:ascii="Times New Roman" w:hAnsi="Times New Roman"/>
          <w:sz w:val="24"/>
          <w:szCs w:val="24"/>
        </w:rPr>
      </w:pPr>
      <w:r w:rsidRPr="00527B4E">
        <w:rPr>
          <w:rFonts w:ascii="Times New Roman" w:hAnsi="Times New Roman"/>
          <w:i/>
          <w:sz w:val="24"/>
          <w:szCs w:val="24"/>
          <w:lang w:eastAsia="ru-RU"/>
        </w:rPr>
        <w:t>Задание 1</w:t>
      </w:r>
      <w:r w:rsidRPr="007E253C">
        <w:rPr>
          <w:rFonts w:ascii="Times New Roman" w:hAnsi="Times New Roman"/>
          <w:sz w:val="24"/>
          <w:szCs w:val="24"/>
          <w:lang w:eastAsia="ru-RU"/>
        </w:rPr>
        <w:t xml:space="preserve"> предполагает анализ ситуаций </w:t>
      </w:r>
      <w:r w:rsidRPr="00527B4E">
        <w:rPr>
          <w:rFonts w:ascii="Times New Roman" w:hAnsi="Times New Roman"/>
          <w:i/>
          <w:sz w:val="24"/>
          <w:szCs w:val="24"/>
          <w:lang w:eastAsia="ru-RU"/>
        </w:rPr>
        <w:t>«</w:t>
      </w:r>
      <w:r w:rsidRPr="00527B4E">
        <w:rPr>
          <w:rFonts w:ascii="Times New Roman" w:hAnsi="Times New Roman"/>
          <w:i/>
          <w:sz w:val="24"/>
          <w:szCs w:val="24"/>
        </w:rPr>
        <w:t>Права потребителя: как вернуть сапоги, если продавец уволился?»</w:t>
      </w:r>
      <w:r w:rsidRPr="00527B4E">
        <w:rPr>
          <w:rFonts w:ascii="Times New Roman" w:hAnsi="Times New Roman"/>
          <w:i/>
          <w:sz w:val="24"/>
          <w:szCs w:val="24"/>
          <w:lang w:eastAsia="ru-RU"/>
        </w:rPr>
        <w:t>, «</w:t>
      </w:r>
      <w:r w:rsidRPr="00527B4E">
        <w:rPr>
          <w:rFonts w:ascii="Times New Roman" w:hAnsi="Times New Roman"/>
          <w:i/>
          <w:sz w:val="24"/>
          <w:szCs w:val="24"/>
        </w:rPr>
        <w:t xml:space="preserve">Права потребителей: чего не учли при покупке планшета», </w:t>
      </w:r>
      <w:r w:rsidRPr="00527B4E">
        <w:rPr>
          <w:rFonts w:ascii="Times New Roman" w:hAnsi="Times New Roman"/>
          <w:i/>
          <w:sz w:val="24"/>
          <w:szCs w:val="24"/>
        </w:rPr>
        <w:lastRenderedPageBreak/>
        <w:t>«Права потребителя и чайник со сломанной ручкой»</w:t>
      </w:r>
      <w:r w:rsidRPr="00527B4E">
        <w:rPr>
          <w:rStyle w:val="af1"/>
          <w:rFonts w:ascii="Times New Roman" w:hAnsi="Times New Roman"/>
          <w:i/>
          <w:sz w:val="24"/>
          <w:szCs w:val="24"/>
          <w:lang w:eastAsia="ru-RU"/>
        </w:rPr>
        <w:footnoteReference w:id="33"/>
      </w:r>
      <w:r w:rsidRPr="00527B4E">
        <w:rPr>
          <w:rFonts w:ascii="Times New Roman" w:hAnsi="Times New Roman"/>
          <w:i/>
          <w:sz w:val="24"/>
          <w:szCs w:val="24"/>
        </w:rPr>
        <w:t>,</w:t>
      </w:r>
      <w:r w:rsidRPr="007E253C">
        <w:rPr>
          <w:rFonts w:ascii="Times New Roman" w:hAnsi="Times New Roman"/>
          <w:sz w:val="24"/>
          <w:szCs w:val="24"/>
          <w:lang w:eastAsia="ru-RU"/>
        </w:rPr>
        <w:t xml:space="preserve"> в которых необходимо выявить существенные признаки нарушения прав потребителя. Время выполнения задания – до 20 минут. Организовать выполнение задания можно в формате индивидуальной работы (например, распределив учащихся по 3 вариантам) или в группах.</w:t>
      </w:r>
    </w:p>
    <w:p w:rsidR="00826738" w:rsidRPr="007E253C" w:rsidRDefault="00826738" w:rsidP="00826738">
      <w:pPr>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 xml:space="preserve">Обратим внимание, что в ситуации </w:t>
      </w:r>
      <w:r w:rsidRPr="00527B4E">
        <w:rPr>
          <w:rFonts w:ascii="Times New Roman" w:hAnsi="Times New Roman"/>
          <w:i/>
          <w:sz w:val="24"/>
          <w:szCs w:val="24"/>
          <w:lang w:eastAsia="ru-RU"/>
        </w:rPr>
        <w:t>«</w:t>
      </w:r>
      <w:r w:rsidRPr="00527B4E">
        <w:rPr>
          <w:rFonts w:ascii="Times New Roman" w:hAnsi="Times New Roman"/>
          <w:i/>
          <w:sz w:val="24"/>
          <w:szCs w:val="24"/>
        </w:rPr>
        <w:t>Права потребителя: как вернуть сапоги, если продавец уволился?»</w:t>
      </w:r>
      <w:r w:rsidRPr="007E253C">
        <w:rPr>
          <w:rFonts w:ascii="Times New Roman" w:hAnsi="Times New Roman"/>
          <w:b/>
          <w:sz w:val="24"/>
          <w:szCs w:val="24"/>
        </w:rPr>
        <w:t xml:space="preserve"> </w:t>
      </w:r>
      <w:r w:rsidRPr="007E253C">
        <w:rPr>
          <w:rFonts w:ascii="Times New Roman" w:hAnsi="Times New Roman"/>
          <w:sz w:val="24"/>
          <w:szCs w:val="24"/>
          <w:lang w:eastAsia="ru-RU"/>
        </w:rPr>
        <w:t xml:space="preserve">нарушение прав потребителя просто отсутствует, а в ситуации </w:t>
      </w:r>
      <w:r w:rsidRPr="00527B4E">
        <w:rPr>
          <w:rFonts w:ascii="Times New Roman" w:hAnsi="Times New Roman"/>
          <w:i/>
          <w:sz w:val="24"/>
          <w:szCs w:val="24"/>
          <w:lang w:eastAsia="ru-RU"/>
        </w:rPr>
        <w:t>«</w:t>
      </w:r>
      <w:r w:rsidRPr="00527B4E">
        <w:rPr>
          <w:rFonts w:ascii="Times New Roman" w:hAnsi="Times New Roman"/>
          <w:i/>
          <w:sz w:val="24"/>
          <w:szCs w:val="24"/>
        </w:rPr>
        <w:t>Права потребителей: чего не учли при покупке планшета»</w:t>
      </w:r>
      <w:r w:rsidRPr="007E253C">
        <w:rPr>
          <w:rFonts w:ascii="Times New Roman" w:hAnsi="Times New Roman"/>
          <w:sz w:val="24"/>
          <w:szCs w:val="24"/>
          <w:lang w:eastAsia="ru-RU"/>
        </w:rPr>
        <w:t xml:space="preserve"> его крайне сложно (практически невозможно) доказать.</w:t>
      </w:r>
    </w:p>
    <w:p w:rsidR="00826738" w:rsidRPr="007E253C" w:rsidRDefault="00826738" w:rsidP="00826738">
      <w:pPr>
        <w:spacing w:after="0" w:line="360" w:lineRule="auto"/>
        <w:ind w:firstLine="709"/>
        <w:jc w:val="both"/>
        <w:rPr>
          <w:rFonts w:ascii="Times New Roman" w:hAnsi="Times New Roman"/>
          <w:sz w:val="24"/>
          <w:szCs w:val="24"/>
          <w:lang w:eastAsia="ru-RU"/>
        </w:rPr>
      </w:pPr>
      <w:r w:rsidRPr="00527B4E">
        <w:rPr>
          <w:rFonts w:ascii="Times New Roman" w:hAnsi="Times New Roman"/>
          <w:i/>
          <w:sz w:val="24"/>
          <w:szCs w:val="24"/>
          <w:lang w:eastAsia="ru-RU"/>
        </w:rPr>
        <w:t>Задание 2</w:t>
      </w:r>
      <w:r w:rsidRPr="007E253C">
        <w:rPr>
          <w:rFonts w:ascii="Times New Roman" w:hAnsi="Times New Roman"/>
          <w:b/>
          <w:sz w:val="24"/>
          <w:szCs w:val="24"/>
          <w:lang w:eastAsia="ru-RU"/>
        </w:rPr>
        <w:t xml:space="preserve"> </w:t>
      </w:r>
      <w:r w:rsidRPr="007E253C">
        <w:rPr>
          <w:rFonts w:ascii="Times New Roman" w:hAnsi="Times New Roman"/>
          <w:sz w:val="24"/>
          <w:szCs w:val="24"/>
          <w:lang w:eastAsia="ru-RU"/>
        </w:rPr>
        <w:t xml:space="preserve">предполагает анализ ситуаций </w:t>
      </w:r>
      <w:r w:rsidRPr="00527B4E">
        <w:rPr>
          <w:rFonts w:ascii="Times New Roman" w:hAnsi="Times New Roman"/>
          <w:i/>
          <w:sz w:val="24"/>
          <w:szCs w:val="24"/>
        </w:rPr>
        <w:t>«</w:t>
      </w:r>
      <w:r w:rsidRPr="00527B4E">
        <w:rPr>
          <w:rFonts w:ascii="Times New Roman" w:hAnsi="Times New Roman"/>
          <w:i/>
          <w:sz w:val="24"/>
          <w:szCs w:val="24"/>
          <w:lang w:eastAsia="ru-RU"/>
        </w:rPr>
        <w:t>Права потребителя: можно ли вернуть украшение?», «Права потребителей детских товаров», «Права потребителей: как вернуть деньги за диван, который в комнату не прошел».</w:t>
      </w:r>
      <w:r w:rsidRPr="007E253C">
        <w:rPr>
          <w:rFonts w:ascii="Times New Roman" w:hAnsi="Times New Roman"/>
          <w:b/>
          <w:sz w:val="24"/>
          <w:szCs w:val="24"/>
        </w:rPr>
        <w:t xml:space="preserve"> </w:t>
      </w:r>
      <w:r w:rsidRPr="007E253C">
        <w:rPr>
          <w:rFonts w:ascii="Times New Roman" w:hAnsi="Times New Roman"/>
          <w:sz w:val="24"/>
          <w:szCs w:val="24"/>
        </w:rPr>
        <w:t>Основная задача данного этапа– обращение к перечню товаров, которые не подлежат возврату или обмену.</w:t>
      </w:r>
      <w:r w:rsidRPr="007E253C">
        <w:rPr>
          <w:rFonts w:ascii="Times New Roman" w:hAnsi="Times New Roman"/>
          <w:sz w:val="24"/>
          <w:szCs w:val="24"/>
          <w:lang w:eastAsia="ru-RU"/>
        </w:rPr>
        <w:t xml:space="preserve"> Время выполнения задания – до 20 минут. Продолжить проведение занятия можно в формате индивидуальной работы или в группах.</w:t>
      </w:r>
    </w:p>
    <w:p w:rsidR="00826738" w:rsidRPr="007E253C" w:rsidRDefault="00826738" w:rsidP="00826738">
      <w:pPr>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В завершение проведения занятия очень важно подвести учащихся к выводу о том, что нужно не только понимать, в каком случае присутствует факт нарушения прав потребителя, но и уметь обратиться к механизмам защиты прав потребителей.</w:t>
      </w:r>
    </w:p>
    <w:p w:rsidR="00826738" w:rsidRPr="007E253C" w:rsidRDefault="00826738" w:rsidP="00826738">
      <w:pPr>
        <w:autoSpaceDE w:val="0"/>
        <w:autoSpaceDN w:val="0"/>
        <w:adjustRightInd w:val="0"/>
        <w:spacing w:after="0" w:line="360" w:lineRule="auto"/>
        <w:ind w:firstLine="708"/>
        <w:jc w:val="both"/>
        <w:rPr>
          <w:rFonts w:ascii="Times New Roman" w:hAnsi="Times New Roman"/>
          <w:b/>
          <w:sz w:val="24"/>
          <w:szCs w:val="24"/>
        </w:rPr>
      </w:pPr>
      <w:r w:rsidRPr="00527B4E">
        <w:rPr>
          <w:rFonts w:ascii="Times New Roman" w:hAnsi="Times New Roman"/>
          <w:i/>
          <w:sz w:val="24"/>
          <w:szCs w:val="24"/>
        </w:rPr>
        <w:t>В качестве опережающего задания,</w:t>
      </w:r>
      <w:r w:rsidRPr="007E253C">
        <w:rPr>
          <w:rFonts w:ascii="Times New Roman" w:hAnsi="Times New Roman"/>
          <w:sz w:val="24"/>
          <w:szCs w:val="24"/>
        </w:rPr>
        <w:t xml:space="preserve"> необходимого для организации занятия 16 в </w:t>
      </w:r>
      <w:r w:rsidRPr="00527B4E">
        <w:rPr>
          <w:rFonts w:ascii="Times New Roman" w:hAnsi="Times New Roman"/>
          <w:i/>
          <w:sz w:val="24"/>
          <w:szCs w:val="24"/>
        </w:rPr>
        <w:t>форме ролевой игры-б</w:t>
      </w:r>
      <w:r w:rsidRPr="00527B4E">
        <w:rPr>
          <w:rFonts w:ascii="Times New Roman" w:hAnsi="Times New Roman"/>
          <w:i/>
          <w:sz w:val="24"/>
          <w:szCs w:val="24"/>
          <w:lang w:eastAsia="ru-RU"/>
        </w:rPr>
        <w:t>рифинга</w:t>
      </w:r>
      <w:r w:rsidRPr="007E253C">
        <w:rPr>
          <w:rFonts w:ascii="Times New Roman" w:hAnsi="Times New Roman"/>
          <w:b/>
          <w:sz w:val="24"/>
          <w:szCs w:val="24"/>
          <w:lang w:eastAsia="ru-RU"/>
        </w:rPr>
        <w:t xml:space="preserve"> </w:t>
      </w:r>
      <w:r w:rsidRPr="007E253C">
        <w:rPr>
          <w:rFonts w:ascii="Times New Roman" w:hAnsi="Times New Roman"/>
          <w:sz w:val="24"/>
          <w:szCs w:val="24"/>
          <w:lang w:eastAsia="ru-RU"/>
        </w:rPr>
        <w:t>«Защита прав потребителей в России» учащимся предлагается задание, описание которого дано выше – в завершение первого сценария изучения темы.</w:t>
      </w:r>
    </w:p>
    <w:p w:rsidR="00826738" w:rsidRPr="007E253C" w:rsidRDefault="00826738" w:rsidP="00826738">
      <w:pPr>
        <w:pStyle w:val="-11"/>
        <w:tabs>
          <w:tab w:val="left" w:pos="1974"/>
        </w:tabs>
        <w:spacing w:after="0" w:line="360" w:lineRule="auto"/>
        <w:ind w:left="0"/>
        <w:rPr>
          <w:rFonts w:ascii="Times New Roman" w:hAnsi="Times New Roman"/>
          <w:sz w:val="24"/>
          <w:szCs w:val="24"/>
        </w:rPr>
      </w:pPr>
      <w:r w:rsidRPr="007E253C">
        <w:rPr>
          <w:rFonts w:ascii="Times New Roman" w:hAnsi="Times New Roman"/>
          <w:b/>
          <w:sz w:val="24"/>
          <w:szCs w:val="24"/>
        </w:rPr>
        <w:t>Тема 16. Механизмы защиты прав потребителей</w:t>
      </w:r>
    </w:p>
    <w:p w:rsidR="00826738" w:rsidRPr="00527B4E" w:rsidRDefault="00826738" w:rsidP="00826738">
      <w:pPr>
        <w:autoSpaceDE w:val="0"/>
        <w:autoSpaceDN w:val="0"/>
        <w:adjustRightInd w:val="0"/>
        <w:spacing w:after="0" w:line="360" w:lineRule="auto"/>
        <w:jc w:val="both"/>
        <w:rPr>
          <w:rFonts w:ascii="Times New Roman" w:hAnsi="Times New Roman"/>
          <w:i/>
          <w:sz w:val="24"/>
          <w:szCs w:val="24"/>
          <w:lang w:eastAsia="ru-RU"/>
        </w:rPr>
      </w:pPr>
      <w:r w:rsidRPr="00527B4E">
        <w:rPr>
          <w:rFonts w:ascii="Times New Roman" w:hAnsi="Times New Roman"/>
          <w:i/>
          <w:sz w:val="24"/>
          <w:szCs w:val="24"/>
        </w:rPr>
        <w:t>Сценарий 1: Ролевая игра-б</w:t>
      </w:r>
      <w:r w:rsidR="00527B4E" w:rsidRPr="00527B4E">
        <w:rPr>
          <w:rFonts w:ascii="Times New Roman" w:hAnsi="Times New Roman"/>
          <w:i/>
          <w:sz w:val="24"/>
          <w:szCs w:val="24"/>
          <w:lang w:eastAsia="ru-RU"/>
        </w:rPr>
        <w:t>рифинг</w:t>
      </w:r>
    </w:p>
    <w:p w:rsidR="00826738" w:rsidRPr="00527B4E" w:rsidRDefault="00527B4E" w:rsidP="00826738">
      <w:pPr>
        <w:autoSpaceDE w:val="0"/>
        <w:autoSpaceDN w:val="0"/>
        <w:adjustRightInd w:val="0"/>
        <w:spacing w:after="0" w:line="360" w:lineRule="auto"/>
        <w:jc w:val="both"/>
        <w:rPr>
          <w:rFonts w:ascii="Times New Roman" w:hAnsi="Times New Roman"/>
          <w:i/>
          <w:sz w:val="20"/>
          <w:szCs w:val="20"/>
          <w:lang w:eastAsia="ru-RU"/>
        </w:rPr>
      </w:pPr>
      <w:r w:rsidRPr="00527B4E">
        <w:rPr>
          <w:rFonts w:ascii="Times New Roman" w:hAnsi="Times New Roman"/>
          <w:i/>
          <w:sz w:val="20"/>
          <w:szCs w:val="20"/>
          <w:lang w:eastAsia="ru-RU"/>
        </w:rPr>
        <w:t>Таблица 39.</w:t>
      </w:r>
      <w:r w:rsidR="00826738" w:rsidRPr="00527B4E">
        <w:rPr>
          <w:rFonts w:ascii="Times New Roman" w:hAnsi="Times New Roman"/>
          <w:i/>
          <w:sz w:val="20"/>
          <w:szCs w:val="20"/>
          <w:lang w:eastAsia="ru-RU"/>
        </w:rPr>
        <w:t xml:space="preserve"> Сценарий </w:t>
      </w:r>
      <w:r w:rsidRPr="00527B4E">
        <w:rPr>
          <w:rFonts w:ascii="Times New Roman" w:hAnsi="Times New Roman"/>
          <w:i/>
          <w:sz w:val="20"/>
          <w:szCs w:val="20"/>
          <w:lang w:eastAsia="ru-RU"/>
        </w:rPr>
        <w:t>«</w:t>
      </w:r>
      <w:r w:rsidRPr="00527B4E">
        <w:rPr>
          <w:rFonts w:ascii="Times New Roman" w:hAnsi="Times New Roman"/>
          <w:i/>
          <w:sz w:val="20"/>
          <w:szCs w:val="20"/>
        </w:rPr>
        <w:t>Ролевая игра-б</w:t>
      </w:r>
      <w:r w:rsidRPr="00527B4E">
        <w:rPr>
          <w:rFonts w:ascii="Times New Roman" w:hAnsi="Times New Roman"/>
          <w:i/>
          <w:sz w:val="20"/>
          <w:szCs w:val="20"/>
          <w:lang w:eastAsia="ru-RU"/>
        </w:rPr>
        <w:t>рифинг «Защита прав потребителей в России»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3260"/>
        <w:gridCol w:w="3402"/>
      </w:tblGrid>
      <w:tr w:rsidR="00826738" w:rsidRPr="00527B4E" w:rsidTr="00B90C40">
        <w:trPr>
          <w:trHeight w:val="751"/>
          <w:tblHeader/>
        </w:trPr>
        <w:tc>
          <w:tcPr>
            <w:tcW w:w="3085" w:type="dxa"/>
            <w:tcBorders>
              <w:top w:val="single" w:sz="4" w:space="0" w:color="auto"/>
            </w:tcBorders>
            <w:vAlign w:val="center"/>
          </w:tcPr>
          <w:p w:rsidR="00826738" w:rsidRPr="00527B4E" w:rsidRDefault="00826738" w:rsidP="00B90C40">
            <w:pPr>
              <w:pStyle w:val="21"/>
              <w:spacing w:line="360" w:lineRule="auto"/>
              <w:jc w:val="center"/>
              <w:rPr>
                <w:rFonts w:ascii="Times New Roman" w:hAnsi="Times New Roman"/>
                <w:b/>
                <w:caps/>
                <w:sz w:val="24"/>
                <w:szCs w:val="24"/>
              </w:rPr>
            </w:pPr>
            <w:r w:rsidRPr="00527B4E">
              <w:rPr>
                <w:rFonts w:ascii="Times New Roman" w:hAnsi="Times New Roman"/>
                <w:b/>
                <w:sz w:val="24"/>
                <w:szCs w:val="24"/>
              </w:rPr>
              <w:t>Действия педагога</w:t>
            </w:r>
          </w:p>
        </w:tc>
        <w:tc>
          <w:tcPr>
            <w:tcW w:w="3260" w:type="dxa"/>
            <w:tcBorders>
              <w:top w:val="single" w:sz="4" w:space="0" w:color="auto"/>
            </w:tcBorders>
            <w:vAlign w:val="center"/>
          </w:tcPr>
          <w:p w:rsidR="00826738" w:rsidRPr="00527B4E" w:rsidRDefault="00826738" w:rsidP="00B90C40">
            <w:pPr>
              <w:pStyle w:val="21"/>
              <w:spacing w:line="360" w:lineRule="auto"/>
              <w:jc w:val="center"/>
              <w:rPr>
                <w:rFonts w:ascii="Times New Roman" w:hAnsi="Times New Roman"/>
                <w:b/>
                <w:caps/>
                <w:sz w:val="24"/>
                <w:szCs w:val="24"/>
              </w:rPr>
            </w:pPr>
            <w:r w:rsidRPr="00527B4E">
              <w:rPr>
                <w:rFonts w:ascii="Times New Roman" w:hAnsi="Times New Roman"/>
                <w:b/>
                <w:sz w:val="24"/>
                <w:szCs w:val="24"/>
              </w:rPr>
              <w:t>Содержание</w:t>
            </w:r>
          </w:p>
        </w:tc>
        <w:tc>
          <w:tcPr>
            <w:tcW w:w="3402" w:type="dxa"/>
            <w:tcBorders>
              <w:top w:val="single" w:sz="4" w:space="0" w:color="auto"/>
            </w:tcBorders>
            <w:vAlign w:val="center"/>
          </w:tcPr>
          <w:p w:rsidR="00826738" w:rsidRPr="00527B4E" w:rsidRDefault="00826738" w:rsidP="00B90C40">
            <w:pPr>
              <w:pStyle w:val="21"/>
              <w:spacing w:line="360" w:lineRule="auto"/>
              <w:jc w:val="center"/>
              <w:rPr>
                <w:rFonts w:ascii="Times New Roman" w:hAnsi="Times New Roman"/>
                <w:b/>
                <w:caps/>
                <w:sz w:val="24"/>
                <w:szCs w:val="24"/>
              </w:rPr>
            </w:pPr>
            <w:r w:rsidRPr="00527B4E">
              <w:rPr>
                <w:rFonts w:ascii="Times New Roman" w:hAnsi="Times New Roman"/>
                <w:b/>
                <w:sz w:val="24"/>
                <w:szCs w:val="24"/>
              </w:rPr>
              <w:t>Действия обучающихся</w:t>
            </w:r>
          </w:p>
        </w:tc>
      </w:tr>
      <w:tr w:rsidR="00826738" w:rsidRPr="007E253C" w:rsidTr="00B90C40">
        <w:tc>
          <w:tcPr>
            <w:tcW w:w="3085" w:type="dxa"/>
            <w:tcBorders>
              <w:bottom w:val="single" w:sz="4" w:space="0" w:color="auto"/>
            </w:tcBorders>
          </w:tcPr>
          <w:p w:rsidR="00826738" w:rsidRPr="007E253C" w:rsidRDefault="00826738" w:rsidP="00527B4E">
            <w:pPr>
              <w:pStyle w:val="21"/>
              <w:rPr>
                <w:rFonts w:ascii="Times New Roman" w:hAnsi="Times New Roman"/>
                <w:caps/>
                <w:sz w:val="24"/>
                <w:szCs w:val="24"/>
              </w:rPr>
            </w:pPr>
            <w:r w:rsidRPr="007E253C">
              <w:rPr>
                <w:rFonts w:ascii="Times New Roman" w:hAnsi="Times New Roman"/>
                <w:sz w:val="24"/>
                <w:szCs w:val="24"/>
                <w:lang w:eastAsia="ru-RU"/>
              </w:rPr>
              <w:t xml:space="preserve">Организация игры: распределение ролей. </w:t>
            </w:r>
          </w:p>
        </w:tc>
        <w:tc>
          <w:tcPr>
            <w:tcW w:w="3260" w:type="dxa"/>
            <w:tcBorders>
              <w:bottom w:val="single" w:sz="4" w:space="0" w:color="auto"/>
            </w:tcBorders>
          </w:tcPr>
          <w:p w:rsidR="00826738" w:rsidRPr="007E253C" w:rsidRDefault="00826738" w:rsidP="00527B4E">
            <w:pPr>
              <w:pStyle w:val="21"/>
              <w:rPr>
                <w:rFonts w:ascii="Times New Roman" w:hAnsi="Times New Roman"/>
                <w:caps/>
                <w:sz w:val="24"/>
                <w:szCs w:val="24"/>
              </w:rPr>
            </w:pPr>
            <w:r w:rsidRPr="007E253C">
              <w:rPr>
                <w:rFonts w:ascii="Times New Roman" w:hAnsi="Times New Roman"/>
                <w:sz w:val="24"/>
                <w:szCs w:val="24"/>
              </w:rPr>
              <w:t>Знакомство с разными участниками финансовых отношений.</w:t>
            </w:r>
          </w:p>
        </w:tc>
        <w:tc>
          <w:tcPr>
            <w:tcW w:w="3402" w:type="dxa"/>
            <w:tcBorders>
              <w:bottom w:val="single" w:sz="4" w:space="0" w:color="auto"/>
            </w:tcBorders>
          </w:tcPr>
          <w:p w:rsidR="00826738" w:rsidRPr="007E253C" w:rsidRDefault="00826738" w:rsidP="00527B4E">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Выявлять и анализировать типичные ситуации нарушения прав потребителей.</w:t>
            </w:r>
            <w:r w:rsidRPr="007E253C">
              <w:rPr>
                <w:rFonts w:ascii="Times New Roman" w:hAnsi="Times New Roman"/>
                <w:caps/>
                <w:sz w:val="24"/>
                <w:szCs w:val="24"/>
              </w:rPr>
              <w:t xml:space="preserve"> </w:t>
            </w:r>
          </w:p>
        </w:tc>
      </w:tr>
      <w:tr w:rsidR="00826738" w:rsidRPr="007E253C" w:rsidTr="00B90C40">
        <w:tc>
          <w:tcPr>
            <w:tcW w:w="3085" w:type="dxa"/>
          </w:tcPr>
          <w:p w:rsidR="00826738" w:rsidRPr="007E253C" w:rsidRDefault="00826738" w:rsidP="00527B4E">
            <w:pPr>
              <w:autoSpaceDE w:val="0"/>
              <w:autoSpaceDN w:val="0"/>
              <w:adjustRightInd w:val="0"/>
              <w:spacing w:after="0" w:line="240" w:lineRule="auto"/>
              <w:rPr>
                <w:rFonts w:ascii="Times New Roman" w:hAnsi="Times New Roman"/>
                <w:sz w:val="24"/>
                <w:szCs w:val="24"/>
                <w:lang w:eastAsia="ru-RU"/>
              </w:rPr>
            </w:pPr>
            <w:r w:rsidRPr="007E253C">
              <w:rPr>
                <w:rFonts w:ascii="Times New Roman" w:hAnsi="Times New Roman"/>
                <w:sz w:val="24"/>
                <w:szCs w:val="24"/>
                <w:lang w:eastAsia="ru-RU"/>
              </w:rPr>
              <w:t>Организация обсуждения проблемы в формате брифинга.</w:t>
            </w:r>
          </w:p>
        </w:tc>
        <w:tc>
          <w:tcPr>
            <w:tcW w:w="3260" w:type="dxa"/>
          </w:tcPr>
          <w:p w:rsidR="00826738" w:rsidRPr="007E253C" w:rsidRDefault="00826738" w:rsidP="00527B4E">
            <w:pPr>
              <w:pStyle w:val="21"/>
              <w:rPr>
                <w:rFonts w:ascii="Times New Roman" w:hAnsi="Times New Roman"/>
                <w:sz w:val="24"/>
                <w:szCs w:val="24"/>
              </w:rPr>
            </w:pPr>
            <w:r w:rsidRPr="007E253C">
              <w:rPr>
                <w:rFonts w:ascii="Times New Roman" w:hAnsi="Times New Roman"/>
                <w:sz w:val="24"/>
                <w:szCs w:val="24"/>
              </w:rPr>
              <w:t xml:space="preserve">Знакомство с разными аспектами проблем, возникающих вследствие финансового мошенничества. </w:t>
            </w:r>
          </w:p>
        </w:tc>
        <w:tc>
          <w:tcPr>
            <w:tcW w:w="3402" w:type="dxa"/>
          </w:tcPr>
          <w:p w:rsidR="00826738" w:rsidRPr="007E253C" w:rsidRDefault="00826738" w:rsidP="00527B4E">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Описывать, как действуют механизмы защиты прав потребителей.</w:t>
            </w:r>
          </w:p>
          <w:p w:rsidR="00826738" w:rsidRPr="007E253C" w:rsidRDefault="00826738" w:rsidP="00527B4E">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Объяснять, в чем должна проявляться активная позиция по защите прав потребителей.</w:t>
            </w:r>
          </w:p>
        </w:tc>
      </w:tr>
      <w:tr w:rsidR="00826738" w:rsidRPr="007E253C" w:rsidTr="00B90C40">
        <w:tc>
          <w:tcPr>
            <w:tcW w:w="3085" w:type="dxa"/>
          </w:tcPr>
          <w:p w:rsidR="00826738" w:rsidRPr="007E253C" w:rsidRDefault="00826738" w:rsidP="00527B4E">
            <w:pPr>
              <w:autoSpaceDE w:val="0"/>
              <w:autoSpaceDN w:val="0"/>
              <w:adjustRightInd w:val="0"/>
              <w:spacing w:after="0" w:line="240" w:lineRule="auto"/>
              <w:rPr>
                <w:rFonts w:ascii="Times New Roman" w:hAnsi="Times New Roman"/>
                <w:sz w:val="24"/>
                <w:szCs w:val="24"/>
                <w:lang w:eastAsia="ru-RU"/>
              </w:rPr>
            </w:pPr>
            <w:r w:rsidRPr="007E253C">
              <w:rPr>
                <w:rFonts w:ascii="Times New Roman" w:hAnsi="Times New Roman"/>
                <w:sz w:val="24"/>
                <w:szCs w:val="24"/>
                <w:lang w:eastAsia="ru-RU"/>
              </w:rPr>
              <w:t xml:space="preserve">Организация подведения итогов брифинга и </w:t>
            </w:r>
            <w:r w:rsidRPr="007E253C">
              <w:rPr>
                <w:rFonts w:ascii="Times New Roman" w:hAnsi="Times New Roman"/>
                <w:sz w:val="24"/>
                <w:szCs w:val="24"/>
                <w:lang w:eastAsia="ru-RU"/>
              </w:rPr>
              <w:lastRenderedPageBreak/>
              <w:t>формулирования открытых вопросов.</w:t>
            </w:r>
          </w:p>
        </w:tc>
        <w:tc>
          <w:tcPr>
            <w:tcW w:w="3260" w:type="dxa"/>
          </w:tcPr>
          <w:p w:rsidR="00826738" w:rsidRPr="007E253C" w:rsidRDefault="00826738" w:rsidP="00527B4E">
            <w:pPr>
              <w:pStyle w:val="21"/>
              <w:rPr>
                <w:rFonts w:ascii="Times New Roman" w:hAnsi="Times New Roman"/>
                <w:sz w:val="24"/>
                <w:szCs w:val="24"/>
              </w:rPr>
            </w:pPr>
            <w:r w:rsidRPr="007E253C">
              <w:rPr>
                <w:rFonts w:ascii="Times New Roman" w:hAnsi="Times New Roman"/>
                <w:sz w:val="24"/>
                <w:szCs w:val="24"/>
              </w:rPr>
              <w:lastRenderedPageBreak/>
              <w:t xml:space="preserve">Знакомство с разными аспектами проблем, </w:t>
            </w:r>
            <w:r w:rsidRPr="007E253C">
              <w:rPr>
                <w:rFonts w:ascii="Times New Roman" w:hAnsi="Times New Roman"/>
                <w:sz w:val="24"/>
                <w:szCs w:val="24"/>
              </w:rPr>
              <w:lastRenderedPageBreak/>
              <w:t xml:space="preserve">возникающих вследствие финансового мошенничества. </w:t>
            </w:r>
          </w:p>
        </w:tc>
        <w:tc>
          <w:tcPr>
            <w:tcW w:w="3402" w:type="dxa"/>
          </w:tcPr>
          <w:p w:rsidR="00826738" w:rsidRPr="007E253C" w:rsidRDefault="00826738" w:rsidP="00527B4E">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lastRenderedPageBreak/>
              <w:t xml:space="preserve">Объяснять, в чем должна проявляться активная позиция </w:t>
            </w:r>
            <w:r w:rsidRPr="007E253C">
              <w:rPr>
                <w:rFonts w:ascii="Times New Roman" w:hAnsi="Times New Roman"/>
                <w:sz w:val="24"/>
                <w:szCs w:val="24"/>
              </w:rPr>
              <w:lastRenderedPageBreak/>
              <w:t>по защите прав потребителей.</w:t>
            </w:r>
          </w:p>
        </w:tc>
      </w:tr>
    </w:tbl>
    <w:p w:rsidR="00826738" w:rsidRPr="007E253C" w:rsidRDefault="00826738" w:rsidP="00826738">
      <w:pPr>
        <w:autoSpaceDE w:val="0"/>
        <w:autoSpaceDN w:val="0"/>
        <w:adjustRightInd w:val="0"/>
        <w:spacing w:after="0" w:line="360" w:lineRule="auto"/>
        <w:ind w:firstLine="709"/>
        <w:jc w:val="both"/>
        <w:rPr>
          <w:rFonts w:ascii="Times New Roman" w:hAnsi="Times New Roman"/>
          <w:b/>
          <w:bCs/>
          <w:sz w:val="24"/>
          <w:szCs w:val="24"/>
          <w:lang w:eastAsia="ru-RU"/>
        </w:rPr>
      </w:pP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527B4E">
        <w:rPr>
          <w:rFonts w:ascii="Times New Roman" w:hAnsi="Times New Roman"/>
          <w:bCs/>
          <w:i/>
          <w:sz w:val="24"/>
          <w:szCs w:val="24"/>
          <w:lang w:eastAsia="ru-RU"/>
        </w:rPr>
        <w:t>Количество участников:</w:t>
      </w:r>
      <w:r w:rsidRPr="007E253C">
        <w:rPr>
          <w:rFonts w:ascii="Times New Roman" w:hAnsi="Times New Roman"/>
          <w:b/>
          <w:bCs/>
          <w:sz w:val="24"/>
          <w:szCs w:val="24"/>
          <w:lang w:eastAsia="ru-RU"/>
        </w:rPr>
        <w:t xml:space="preserve"> </w:t>
      </w:r>
      <w:r w:rsidRPr="007E253C">
        <w:rPr>
          <w:rFonts w:ascii="Times New Roman" w:hAnsi="Times New Roman"/>
          <w:sz w:val="24"/>
          <w:szCs w:val="24"/>
          <w:lang w:eastAsia="ru-RU"/>
        </w:rPr>
        <w:t>10-25 человек.</w:t>
      </w:r>
    </w:p>
    <w:p w:rsidR="00826738" w:rsidRPr="00527B4E" w:rsidRDefault="00826738" w:rsidP="00826738">
      <w:pPr>
        <w:autoSpaceDE w:val="0"/>
        <w:autoSpaceDN w:val="0"/>
        <w:adjustRightInd w:val="0"/>
        <w:spacing w:after="0" w:line="360" w:lineRule="auto"/>
        <w:ind w:firstLine="709"/>
        <w:jc w:val="both"/>
        <w:rPr>
          <w:rFonts w:ascii="Times New Roman" w:hAnsi="Times New Roman"/>
          <w:bCs/>
          <w:i/>
          <w:sz w:val="24"/>
          <w:szCs w:val="24"/>
          <w:lang w:eastAsia="ru-RU"/>
        </w:rPr>
      </w:pPr>
      <w:r w:rsidRPr="00527B4E">
        <w:rPr>
          <w:rFonts w:ascii="Times New Roman" w:hAnsi="Times New Roman"/>
          <w:bCs/>
          <w:i/>
          <w:sz w:val="24"/>
          <w:szCs w:val="24"/>
          <w:lang w:eastAsia="ru-RU"/>
        </w:rPr>
        <w:t>Роли:</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 xml:space="preserve">1) Ведущий. </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 xml:space="preserve">2) Представитель Роспотребнадзора. </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3) Финансовый о</w:t>
      </w:r>
      <w:r w:rsidRPr="007E253C">
        <w:rPr>
          <w:rFonts w:ascii="Times New Roman" w:eastAsia="Times New Roman" w:hAnsi="Times New Roman"/>
          <w:sz w:val="24"/>
          <w:szCs w:val="24"/>
          <w:lang w:eastAsia="ru-RU"/>
        </w:rPr>
        <w:t>мбудсмен.</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 xml:space="preserve">4) Представитель </w:t>
      </w:r>
      <w:r>
        <w:rPr>
          <w:rFonts w:ascii="Times New Roman" w:hAnsi="Times New Roman"/>
          <w:sz w:val="24"/>
          <w:szCs w:val="24"/>
          <w:lang w:eastAsia="ru-RU"/>
        </w:rPr>
        <w:t>С</w:t>
      </w:r>
      <w:r w:rsidRPr="007E253C">
        <w:rPr>
          <w:rFonts w:ascii="Times New Roman" w:hAnsi="Times New Roman"/>
          <w:sz w:val="24"/>
          <w:szCs w:val="24"/>
          <w:lang w:eastAsia="ru-RU"/>
        </w:rPr>
        <w:t>анэпидстанции.</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5) Представитель Госжилинспекции.</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6) Представитель Центробанка.</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7) журналисты – представители разных СМИ.</w:t>
      </w:r>
    </w:p>
    <w:p w:rsidR="00826738" w:rsidRPr="00527B4E" w:rsidRDefault="00826738" w:rsidP="00826738">
      <w:pPr>
        <w:autoSpaceDE w:val="0"/>
        <w:autoSpaceDN w:val="0"/>
        <w:adjustRightInd w:val="0"/>
        <w:spacing w:after="0" w:line="360" w:lineRule="auto"/>
        <w:ind w:firstLine="709"/>
        <w:jc w:val="both"/>
        <w:rPr>
          <w:rFonts w:ascii="Times New Roman" w:hAnsi="Times New Roman"/>
          <w:bCs/>
          <w:i/>
          <w:sz w:val="24"/>
          <w:szCs w:val="24"/>
          <w:lang w:eastAsia="ru-RU"/>
        </w:rPr>
      </w:pPr>
      <w:r w:rsidRPr="00527B4E">
        <w:rPr>
          <w:rFonts w:ascii="Times New Roman" w:hAnsi="Times New Roman"/>
          <w:bCs/>
          <w:i/>
          <w:sz w:val="24"/>
          <w:szCs w:val="24"/>
          <w:lang w:eastAsia="ru-RU"/>
        </w:rPr>
        <w:t>Ход брифинга:</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 xml:space="preserve">Ведущий (педагог) предлагает гостям – представителям Роспотребнадзора, </w:t>
      </w:r>
      <w:r>
        <w:rPr>
          <w:rFonts w:ascii="Times New Roman" w:hAnsi="Times New Roman"/>
          <w:sz w:val="24"/>
          <w:szCs w:val="24"/>
          <w:lang w:eastAsia="ru-RU"/>
        </w:rPr>
        <w:t>С</w:t>
      </w:r>
      <w:r w:rsidRPr="007E253C">
        <w:rPr>
          <w:rFonts w:ascii="Times New Roman" w:hAnsi="Times New Roman"/>
          <w:sz w:val="24"/>
          <w:szCs w:val="24"/>
          <w:lang w:eastAsia="ru-RU"/>
        </w:rPr>
        <w:t xml:space="preserve">анэпидстанции, </w:t>
      </w:r>
      <w:r>
        <w:rPr>
          <w:rFonts w:ascii="Times New Roman" w:hAnsi="Times New Roman"/>
          <w:sz w:val="24"/>
          <w:szCs w:val="24"/>
          <w:lang w:eastAsia="ru-RU"/>
        </w:rPr>
        <w:t>Г</w:t>
      </w:r>
      <w:r w:rsidRPr="007E253C">
        <w:rPr>
          <w:rFonts w:ascii="Times New Roman" w:hAnsi="Times New Roman"/>
          <w:sz w:val="24"/>
          <w:szCs w:val="24"/>
          <w:lang w:eastAsia="ru-RU"/>
        </w:rPr>
        <w:t>осжилинспекции, Центробанка, финансовому о</w:t>
      </w:r>
      <w:r w:rsidRPr="007E253C">
        <w:rPr>
          <w:rFonts w:ascii="Times New Roman" w:eastAsia="Times New Roman" w:hAnsi="Times New Roman"/>
          <w:sz w:val="24"/>
          <w:szCs w:val="24"/>
          <w:lang w:eastAsia="ru-RU"/>
        </w:rPr>
        <w:t>мбудсмену – кратко охарактеризовать ситуацию с защитой прав потребителей (привлекая данные о работе той структуры, которую представляет выступающий).</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Далее журналистам предоставляется возможность задать вопросы общего характера, или обращенные к представителям отдельных ведомств. Журналисты могут в том числе задавать «неудобные» вопросы представителям разных структур.</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В завершении брифинга проводится обсуждение:</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Какие проблемы были затронуты в ходе проведения брифинга?</w:t>
      </w:r>
    </w:p>
    <w:p w:rsidR="00826738" w:rsidRPr="007E253C" w:rsidRDefault="00826738" w:rsidP="00826738">
      <w:pPr>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Какие проблемы, связанные с защитой прав потребителей на сегодня пока не нашли своего решения?</w:t>
      </w:r>
    </w:p>
    <w:p w:rsidR="00826738" w:rsidRPr="007E253C" w:rsidRDefault="00826738" w:rsidP="00826738">
      <w:pPr>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Какие мероприятия можно было бы предложить провести, чтобы повысить уровень финансовой грамотности потребителей, и кто бы их мог организовать?</w:t>
      </w:r>
    </w:p>
    <w:p w:rsidR="00826738" w:rsidRPr="007E253C" w:rsidRDefault="00826738" w:rsidP="00826738">
      <w:pPr>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Особое внимание должно быть обращено к последним двум вопросам, так как именно при их обсуждении могут быть обнаружены проблемы, которые в свою очередь, могут стать основанием формулирования темы индивидуального проекта.</w:t>
      </w:r>
    </w:p>
    <w:p w:rsidR="00527B4E" w:rsidRPr="00527B4E" w:rsidRDefault="00826738" w:rsidP="00826738">
      <w:pPr>
        <w:spacing w:after="0" w:line="360" w:lineRule="auto"/>
        <w:jc w:val="both"/>
        <w:rPr>
          <w:rFonts w:ascii="Times New Roman" w:hAnsi="Times New Roman"/>
          <w:i/>
          <w:sz w:val="24"/>
          <w:szCs w:val="24"/>
        </w:rPr>
      </w:pPr>
      <w:r w:rsidRPr="00527B4E">
        <w:rPr>
          <w:rFonts w:ascii="Times New Roman" w:hAnsi="Times New Roman"/>
          <w:i/>
          <w:sz w:val="24"/>
          <w:szCs w:val="24"/>
        </w:rPr>
        <w:t>Сценарий 2</w:t>
      </w:r>
      <w:r w:rsidR="00527B4E" w:rsidRPr="00527B4E">
        <w:rPr>
          <w:rFonts w:ascii="Times New Roman" w:hAnsi="Times New Roman"/>
          <w:i/>
          <w:sz w:val="24"/>
          <w:szCs w:val="24"/>
        </w:rPr>
        <w:t>.</w:t>
      </w:r>
      <w:r w:rsidRPr="00527B4E">
        <w:rPr>
          <w:rFonts w:ascii="Times New Roman" w:hAnsi="Times New Roman"/>
          <w:i/>
          <w:sz w:val="24"/>
          <w:szCs w:val="24"/>
        </w:rPr>
        <w:t xml:space="preserve"> Мини-проект </w:t>
      </w:r>
    </w:p>
    <w:p w:rsidR="00826738" w:rsidRPr="00527B4E" w:rsidRDefault="00527B4E" w:rsidP="00826738">
      <w:pPr>
        <w:spacing w:after="0" w:line="360" w:lineRule="auto"/>
        <w:jc w:val="both"/>
        <w:rPr>
          <w:rFonts w:ascii="Times New Roman" w:hAnsi="Times New Roman"/>
          <w:i/>
          <w:sz w:val="20"/>
          <w:szCs w:val="20"/>
        </w:rPr>
      </w:pPr>
      <w:r w:rsidRPr="00527B4E">
        <w:rPr>
          <w:rFonts w:ascii="Times New Roman" w:hAnsi="Times New Roman"/>
          <w:i/>
          <w:sz w:val="20"/>
          <w:szCs w:val="20"/>
        </w:rPr>
        <w:t xml:space="preserve">Таблица 40. </w:t>
      </w:r>
      <w:r w:rsidR="00826738" w:rsidRPr="00527B4E">
        <w:rPr>
          <w:rFonts w:ascii="Times New Roman" w:hAnsi="Times New Roman"/>
          <w:i/>
          <w:sz w:val="20"/>
          <w:szCs w:val="20"/>
        </w:rPr>
        <w:t xml:space="preserve">Сценарий </w:t>
      </w:r>
      <w:r w:rsidRPr="00527B4E">
        <w:rPr>
          <w:rFonts w:ascii="Times New Roman" w:hAnsi="Times New Roman"/>
          <w:i/>
          <w:sz w:val="20"/>
          <w:szCs w:val="20"/>
        </w:rPr>
        <w:t xml:space="preserve">«Мини-проект по разработке электронной странички сайта «Куда пожаловаться?»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3297"/>
        <w:gridCol w:w="3260"/>
      </w:tblGrid>
      <w:tr w:rsidR="00826738" w:rsidRPr="00527B4E" w:rsidTr="00B90C40">
        <w:trPr>
          <w:trHeight w:val="751"/>
        </w:trPr>
        <w:tc>
          <w:tcPr>
            <w:tcW w:w="3190" w:type="dxa"/>
            <w:tcBorders>
              <w:top w:val="single" w:sz="4" w:space="0" w:color="auto"/>
            </w:tcBorders>
            <w:vAlign w:val="center"/>
          </w:tcPr>
          <w:p w:rsidR="00826738" w:rsidRPr="00527B4E" w:rsidRDefault="00826738" w:rsidP="00B90C40">
            <w:pPr>
              <w:pStyle w:val="21"/>
              <w:spacing w:line="360" w:lineRule="auto"/>
              <w:jc w:val="center"/>
              <w:rPr>
                <w:rFonts w:ascii="Times New Roman" w:hAnsi="Times New Roman"/>
                <w:b/>
                <w:caps/>
                <w:sz w:val="24"/>
                <w:szCs w:val="24"/>
              </w:rPr>
            </w:pPr>
            <w:r w:rsidRPr="00527B4E">
              <w:rPr>
                <w:rFonts w:ascii="Times New Roman" w:hAnsi="Times New Roman"/>
                <w:b/>
                <w:sz w:val="24"/>
                <w:szCs w:val="24"/>
              </w:rPr>
              <w:t>Действия педагога</w:t>
            </w:r>
          </w:p>
        </w:tc>
        <w:tc>
          <w:tcPr>
            <w:tcW w:w="3297" w:type="dxa"/>
            <w:tcBorders>
              <w:top w:val="single" w:sz="4" w:space="0" w:color="auto"/>
            </w:tcBorders>
            <w:vAlign w:val="center"/>
          </w:tcPr>
          <w:p w:rsidR="00826738" w:rsidRPr="00527B4E" w:rsidRDefault="00826738" w:rsidP="00B90C40">
            <w:pPr>
              <w:pStyle w:val="21"/>
              <w:spacing w:line="360" w:lineRule="auto"/>
              <w:jc w:val="center"/>
              <w:rPr>
                <w:rFonts w:ascii="Times New Roman" w:hAnsi="Times New Roman"/>
                <w:b/>
                <w:caps/>
                <w:sz w:val="24"/>
                <w:szCs w:val="24"/>
              </w:rPr>
            </w:pPr>
            <w:r w:rsidRPr="00527B4E">
              <w:rPr>
                <w:rFonts w:ascii="Times New Roman" w:hAnsi="Times New Roman"/>
                <w:b/>
                <w:sz w:val="24"/>
                <w:szCs w:val="24"/>
              </w:rPr>
              <w:t>Содержание</w:t>
            </w:r>
          </w:p>
        </w:tc>
        <w:tc>
          <w:tcPr>
            <w:tcW w:w="3260" w:type="dxa"/>
            <w:tcBorders>
              <w:top w:val="single" w:sz="4" w:space="0" w:color="auto"/>
            </w:tcBorders>
            <w:vAlign w:val="center"/>
          </w:tcPr>
          <w:p w:rsidR="00826738" w:rsidRPr="00527B4E" w:rsidRDefault="00826738" w:rsidP="00B90C40">
            <w:pPr>
              <w:pStyle w:val="21"/>
              <w:spacing w:line="360" w:lineRule="auto"/>
              <w:jc w:val="center"/>
              <w:rPr>
                <w:rFonts w:ascii="Times New Roman" w:hAnsi="Times New Roman"/>
                <w:b/>
                <w:caps/>
                <w:sz w:val="24"/>
                <w:szCs w:val="24"/>
              </w:rPr>
            </w:pPr>
            <w:r w:rsidRPr="00527B4E">
              <w:rPr>
                <w:rFonts w:ascii="Times New Roman" w:hAnsi="Times New Roman"/>
                <w:b/>
                <w:sz w:val="24"/>
                <w:szCs w:val="24"/>
              </w:rPr>
              <w:t>Действия обучающихся</w:t>
            </w:r>
          </w:p>
        </w:tc>
      </w:tr>
      <w:tr w:rsidR="00826738" w:rsidRPr="007E253C" w:rsidTr="00B90C40">
        <w:tc>
          <w:tcPr>
            <w:tcW w:w="3190" w:type="dxa"/>
            <w:tcBorders>
              <w:bottom w:val="single" w:sz="4" w:space="0" w:color="auto"/>
            </w:tcBorders>
          </w:tcPr>
          <w:p w:rsidR="00826738" w:rsidRPr="007E253C" w:rsidRDefault="00826738" w:rsidP="00527B4E">
            <w:pPr>
              <w:pStyle w:val="21"/>
              <w:rPr>
                <w:rFonts w:ascii="Times New Roman" w:hAnsi="Times New Roman"/>
                <w:caps/>
                <w:sz w:val="24"/>
                <w:szCs w:val="24"/>
              </w:rPr>
            </w:pPr>
            <w:r w:rsidRPr="007E253C">
              <w:rPr>
                <w:rFonts w:ascii="Times New Roman" w:hAnsi="Times New Roman"/>
                <w:sz w:val="24"/>
                <w:szCs w:val="24"/>
                <w:lang w:eastAsia="ru-RU"/>
              </w:rPr>
              <w:lastRenderedPageBreak/>
              <w:t>Организация деятельности учащихся по выполнению задания.</w:t>
            </w:r>
          </w:p>
        </w:tc>
        <w:tc>
          <w:tcPr>
            <w:tcW w:w="3297" w:type="dxa"/>
            <w:tcBorders>
              <w:bottom w:val="single" w:sz="4" w:space="0" w:color="auto"/>
            </w:tcBorders>
          </w:tcPr>
          <w:p w:rsidR="00826738" w:rsidRPr="007E253C" w:rsidRDefault="00826738" w:rsidP="00527B4E">
            <w:pPr>
              <w:pStyle w:val="21"/>
              <w:rPr>
                <w:rFonts w:ascii="Times New Roman" w:hAnsi="Times New Roman"/>
                <w:caps/>
                <w:sz w:val="24"/>
                <w:szCs w:val="24"/>
              </w:rPr>
            </w:pPr>
            <w:r w:rsidRPr="007E253C">
              <w:rPr>
                <w:rFonts w:ascii="Times New Roman" w:hAnsi="Times New Roman"/>
                <w:sz w:val="24"/>
                <w:szCs w:val="24"/>
              </w:rPr>
              <w:t xml:space="preserve">Отдельные вопросы, раскрывающие суть защиты прав потребителей. </w:t>
            </w:r>
          </w:p>
        </w:tc>
        <w:tc>
          <w:tcPr>
            <w:tcW w:w="3260" w:type="dxa"/>
            <w:tcBorders>
              <w:bottom w:val="single" w:sz="4" w:space="0" w:color="auto"/>
            </w:tcBorders>
          </w:tcPr>
          <w:p w:rsidR="00826738" w:rsidRPr="007E253C" w:rsidRDefault="00826738" w:rsidP="00527B4E">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Описывать, как действуют механизмы защиты прав потребителей.</w:t>
            </w:r>
          </w:p>
        </w:tc>
      </w:tr>
      <w:tr w:rsidR="00826738" w:rsidRPr="007E253C" w:rsidTr="00B90C40">
        <w:tc>
          <w:tcPr>
            <w:tcW w:w="3190" w:type="dxa"/>
            <w:tcBorders>
              <w:bottom w:val="single" w:sz="4" w:space="0" w:color="auto"/>
            </w:tcBorders>
          </w:tcPr>
          <w:p w:rsidR="00826738" w:rsidRPr="007E253C" w:rsidRDefault="00826738" w:rsidP="00527B4E">
            <w:pPr>
              <w:pStyle w:val="21"/>
              <w:rPr>
                <w:rFonts w:ascii="Times New Roman" w:hAnsi="Times New Roman"/>
                <w:caps/>
                <w:sz w:val="24"/>
                <w:szCs w:val="24"/>
              </w:rPr>
            </w:pPr>
            <w:r w:rsidRPr="007E253C">
              <w:rPr>
                <w:rFonts w:ascii="Times New Roman" w:hAnsi="Times New Roman"/>
                <w:sz w:val="24"/>
                <w:szCs w:val="24"/>
                <w:lang w:eastAsia="ru-RU"/>
              </w:rPr>
              <w:t xml:space="preserve">Организация работы по наполнению странички сайта «Защитим права потребителя» – «Куда пожаловаться?» </w:t>
            </w:r>
          </w:p>
        </w:tc>
        <w:tc>
          <w:tcPr>
            <w:tcW w:w="3297" w:type="dxa"/>
            <w:tcBorders>
              <w:bottom w:val="single" w:sz="4" w:space="0" w:color="auto"/>
            </w:tcBorders>
          </w:tcPr>
          <w:p w:rsidR="00826738" w:rsidRPr="007E253C" w:rsidRDefault="00826738" w:rsidP="00527B4E">
            <w:pPr>
              <w:pStyle w:val="21"/>
              <w:rPr>
                <w:rFonts w:ascii="Times New Roman" w:hAnsi="Times New Roman"/>
                <w:caps/>
                <w:sz w:val="24"/>
                <w:szCs w:val="24"/>
              </w:rPr>
            </w:pPr>
            <w:r w:rsidRPr="007E253C">
              <w:rPr>
                <w:rFonts w:ascii="Times New Roman" w:hAnsi="Times New Roman"/>
                <w:sz w:val="24"/>
                <w:szCs w:val="24"/>
              </w:rPr>
              <w:t>Выявление разных аспектов защиты прав потребителей.</w:t>
            </w:r>
          </w:p>
        </w:tc>
        <w:tc>
          <w:tcPr>
            <w:tcW w:w="3260" w:type="dxa"/>
            <w:tcBorders>
              <w:bottom w:val="single" w:sz="4" w:space="0" w:color="auto"/>
            </w:tcBorders>
          </w:tcPr>
          <w:p w:rsidR="00826738" w:rsidRPr="007E253C" w:rsidRDefault="00826738" w:rsidP="00527B4E">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Описывать, как действуют механизмы защиты прав потребителей.</w:t>
            </w:r>
          </w:p>
          <w:p w:rsidR="00826738" w:rsidRPr="007E253C" w:rsidRDefault="00826738" w:rsidP="00527B4E">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Объяснять, в чем должна проявляться активная позиция по защите прав потребителей.</w:t>
            </w:r>
          </w:p>
        </w:tc>
      </w:tr>
      <w:tr w:rsidR="00826738" w:rsidRPr="007E253C" w:rsidTr="00B90C40">
        <w:tc>
          <w:tcPr>
            <w:tcW w:w="3190" w:type="dxa"/>
            <w:tcBorders>
              <w:top w:val="single" w:sz="4" w:space="0" w:color="auto"/>
              <w:left w:val="single" w:sz="4" w:space="0" w:color="auto"/>
              <w:bottom w:val="single" w:sz="4" w:space="0" w:color="auto"/>
              <w:right w:val="single" w:sz="4" w:space="0" w:color="auto"/>
            </w:tcBorders>
          </w:tcPr>
          <w:p w:rsidR="00826738" w:rsidRPr="007E253C" w:rsidRDefault="00826738" w:rsidP="00527B4E">
            <w:pPr>
              <w:pStyle w:val="21"/>
              <w:rPr>
                <w:rFonts w:ascii="Times New Roman" w:hAnsi="Times New Roman"/>
                <w:sz w:val="24"/>
                <w:szCs w:val="24"/>
                <w:lang w:eastAsia="ru-RU"/>
              </w:rPr>
            </w:pPr>
            <w:r w:rsidRPr="007E253C">
              <w:rPr>
                <w:rFonts w:ascii="Times New Roman" w:hAnsi="Times New Roman"/>
                <w:sz w:val="24"/>
                <w:szCs w:val="24"/>
                <w:lang w:eastAsia="ru-RU"/>
              </w:rPr>
              <w:t>Организация обсуждения материалов для странички и формулирования открытых вопросов.</w:t>
            </w:r>
          </w:p>
        </w:tc>
        <w:tc>
          <w:tcPr>
            <w:tcW w:w="3297" w:type="dxa"/>
            <w:tcBorders>
              <w:top w:val="single" w:sz="4" w:space="0" w:color="auto"/>
              <w:left w:val="single" w:sz="4" w:space="0" w:color="auto"/>
              <w:bottom w:val="single" w:sz="4" w:space="0" w:color="auto"/>
              <w:right w:val="single" w:sz="4" w:space="0" w:color="auto"/>
            </w:tcBorders>
          </w:tcPr>
          <w:p w:rsidR="00826738" w:rsidRPr="007E253C" w:rsidRDefault="00826738" w:rsidP="00527B4E">
            <w:pPr>
              <w:pStyle w:val="21"/>
              <w:rPr>
                <w:rFonts w:ascii="Times New Roman" w:hAnsi="Times New Roman"/>
                <w:sz w:val="24"/>
                <w:szCs w:val="24"/>
              </w:rPr>
            </w:pPr>
            <w:r w:rsidRPr="007E253C">
              <w:rPr>
                <w:rFonts w:ascii="Times New Roman" w:hAnsi="Times New Roman"/>
                <w:sz w:val="24"/>
                <w:szCs w:val="24"/>
              </w:rPr>
              <w:t xml:space="preserve">Знакомство с разными аспектами проблем, возникающих при защите прав потребителей. </w:t>
            </w:r>
          </w:p>
        </w:tc>
        <w:tc>
          <w:tcPr>
            <w:tcW w:w="3260" w:type="dxa"/>
            <w:tcBorders>
              <w:top w:val="single" w:sz="4" w:space="0" w:color="auto"/>
              <w:left w:val="single" w:sz="4" w:space="0" w:color="auto"/>
              <w:bottom w:val="single" w:sz="4" w:space="0" w:color="auto"/>
              <w:right w:val="single" w:sz="4" w:space="0" w:color="auto"/>
            </w:tcBorders>
          </w:tcPr>
          <w:p w:rsidR="00826738" w:rsidRPr="007E253C" w:rsidRDefault="00826738" w:rsidP="00527B4E">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Объяснять, в чем должна проявляться активная позиция по защите прав потребителей.</w:t>
            </w:r>
          </w:p>
        </w:tc>
      </w:tr>
    </w:tbl>
    <w:p w:rsidR="00826738" w:rsidRPr="007E253C" w:rsidRDefault="00826738" w:rsidP="00826738">
      <w:pPr>
        <w:spacing w:after="0" w:line="360" w:lineRule="auto"/>
        <w:ind w:firstLine="708"/>
        <w:jc w:val="both"/>
        <w:rPr>
          <w:rFonts w:ascii="Times New Roman" w:hAnsi="Times New Roman"/>
          <w:b/>
          <w:sz w:val="24"/>
          <w:szCs w:val="24"/>
          <w:lang w:eastAsia="ru-RU"/>
        </w:rPr>
      </w:pPr>
    </w:p>
    <w:p w:rsidR="00826738" w:rsidRPr="007E253C" w:rsidRDefault="00826738" w:rsidP="00826738">
      <w:pPr>
        <w:spacing w:after="0" w:line="360" w:lineRule="auto"/>
        <w:ind w:firstLine="708"/>
        <w:jc w:val="both"/>
        <w:rPr>
          <w:rFonts w:ascii="Times New Roman" w:hAnsi="Times New Roman"/>
          <w:sz w:val="24"/>
          <w:szCs w:val="24"/>
          <w:lang w:eastAsia="ru-RU"/>
        </w:rPr>
      </w:pPr>
      <w:r w:rsidRPr="00527B4E">
        <w:rPr>
          <w:rFonts w:ascii="Times New Roman" w:hAnsi="Times New Roman"/>
          <w:i/>
          <w:sz w:val="24"/>
          <w:szCs w:val="24"/>
          <w:lang w:eastAsia="ru-RU"/>
        </w:rPr>
        <w:t>Задание.</w:t>
      </w:r>
      <w:r w:rsidRPr="007E253C">
        <w:rPr>
          <w:rFonts w:ascii="Times New Roman" w:hAnsi="Times New Roman"/>
          <w:b/>
          <w:sz w:val="24"/>
          <w:szCs w:val="24"/>
          <w:lang w:eastAsia="ru-RU"/>
        </w:rPr>
        <w:t xml:space="preserve"> </w:t>
      </w:r>
      <w:r w:rsidRPr="007E253C">
        <w:rPr>
          <w:rFonts w:ascii="Times New Roman" w:hAnsi="Times New Roman"/>
          <w:sz w:val="24"/>
          <w:szCs w:val="24"/>
          <w:lang w:eastAsia="ru-RU"/>
        </w:rPr>
        <w:t xml:space="preserve">Представьте, что вам предложено </w:t>
      </w:r>
      <w:r>
        <w:rPr>
          <w:rFonts w:ascii="Times New Roman" w:hAnsi="Times New Roman"/>
          <w:sz w:val="24"/>
          <w:szCs w:val="24"/>
          <w:lang w:eastAsia="ru-RU"/>
        </w:rPr>
        <w:t>поучаствовать</w:t>
      </w:r>
      <w:r w:rsidRPr="007E253C">
        <w:rPr>
          <w:rFonts w:ascii="Times New Roman" w:hAnsi="Times New Roman"/>
          <w:sz w:val="24"/>
          <w:szCs w:val="24"/>
          <w:lang w:eastAsia="ru-RU"/>
        </w:rPr>
        <w:t xml:space="preserve"> в разработке странички сайта «Защитим права потребителя». Страничка, над которой </w:t>
      </w:r>
      <w:r>
        <w:rPr>
          <w:rFonts w:ascii="Times New Roman" w:hAnsi="Times New Roman"/>
          <w:sz w:val="24"/>
          <w:szCs w:val="24"/>
          <w:lang w:eastAsia="ru-RU"/>
        </w:rPr>
        <w:t>необходимо</w:t>
      </w:r>
      <w:r w:rsidRPr="007E253C">
        <w:rPr>
          <w:rFonts w:ascii="Times New Roman" w:hAnsi="Times New Roman"/>
          <w:sz w:val="24"/>
          <w:szCs w:val="24"/>
          <w:lang w:eastAsia="ru-RU"/>
        </w:rPr>
        <w:t xml:space="preserve"> поработать имеет условное название «Куда пожаловаться?». Выполнение задания проходит в формате групповой работы. </w:t>
      </w:r>
    </w:p>
    <w:p w:rsidR="00826738" w:rsidRPr="007E253C" w:rsidRDefault="00826738" w:rsidP="00826738">
      <w:pPr>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«Вкладки», с которыми предстоит поработать в группах, могут быть представлены следующим набором</w:t>
      </w:r>
      <w:r>
        <w:rPr>
          <w:rFonts w:ascii="Times New Roman" w:hAnsi="Times New Roman"/>
          <w:sz w:val="24"/>
          <w:szCs w:val="24"/>
          <w:lang w:eastAsia="ru-RU"/>
        </w:rPr>
        <w:t xml:space="preserve"> в</w:t>
      </w:r>
      <w:r w:rsidRPr="007E253C">
        <w:rPr>
          <w:rFonts w:ascii="Times New Roman" w:hAnsi="Times New Roman"/>
          <w:sz w:val="24"/>
          <w:szCs w:val="24"/>
          <w:lang w:eastAsia="ru-RU"/>
        </w:rPr>
        <w:t xml:space="preserve"> </w:t>
      </w:r>
      <w:r>
        <w:rPr>
          <w:rFonts w:ascii="Times New Roman" w:hAnsi="Times New Roman"/>
          <w:sz w:val="24"/>
          <w:szCs w:val="24"/>
          <w:lang w:eastAsia="ru-RU"/>
        </w:rPr>
        <w:t>т</w:t>
      </w:r>
      <w:r w:rsidRPr="007E253C">
        <w:rPr>
          <w:rFonts w:ascii="Times New Roman" w:hAnsi="Times New Roman"/>
          <w:sz w:val="24"/>
          <w:szCs w:val="24"/>
          <w:lang w:eastAsia="ru-RU"/>
        </w:rPr>
        <w:t>аблиц</w:t>
      </w:r>
      <w:r>
        <w:rPr>
          <w:rFonts w:ascii="Times New Roman" w:hAnsi="Times New Roman"/>
          <w:sz w:val="24"/>
          <w:szCs w:val="24"/>
          <w:lang w:eastAsia="ru-RU"/>
        </w:rPr>
        <w:t>е</w:t>
      </w:r>
      <w:r w:rsidRPr="007E253C">
        <w:rPr>
          <w:rFonts w:ascii="Times New Roman" w:hAnsi="Times New Roman"/>
          <w:sz w:val="24"/>
          <w:szCs w:val="24"/>
          <w:lang w:eastAsia="ru-RU"/>
        </w:rPr>
        <w:t xml:space="preserve"> 41:</w:t>
      </w:r>
    </w:p>
    <w:p w:rsidR="00826738" w:rsidRPr="007E253C" w:rsidRDefault="00826738" w:rsidP="00826738">
      <w:pPr>
        <w:spacing w:after="0" w:line="360" w:lineRule="auto"/>
        <w:jc w:val="both"/>
        <w:rPr>
          <w:rFonts w:ascii="Times New Roman" w:hAnsi="Times New Roman"/>
          <w:sz w:val="24"/>
          <w:szCs w:val="24"/>
          <w:lang w:eastAsia="ru-RU"/>
        </w:rPr>
      </w:pPr>
    </w:p>
    <w:p w:rsidR="00826738" w:rsidRPr="00F25B03" w:rsidRDefault="00F25B03" w:rsidP="00826738">
      <w:pPr>
        <w:spacing w:after="0" w:line="360" w:lineRule="auto"/>
        <w:jc w:val="both"/>
        <w:rPr>
          <w:rFonts w:ascii="Times New Roman" w:hAnsi="Times New Roman"/>
          <w:i/>
          <w:sz w:val="20"/>
          <w:szCs w:val="20"/>
          <w:lang w:eastAsia="ru-RU"/>
        </w:rPr>
      </w:pPr>
      <w:r w:rsidRPr="00F25B03">
        <w:rPr>
          <w:rFonts w:ascii="Times New Roman" w:hAnsi="Times New Roman"/>
          <w:i/>
          <w:sz w:val="20"/>
          <w:szCs w:val="20"/>
          <w:lang w:eastAsia="ru-RU"/>
        </w:rPr>
        <w:t>Таблица 41.</w:t>
      </w:r>
      <w:r w:rsidR="00826738" w:rsidRPr="00F25B03">
        <w:rPr>
          <w:rFonts w:ascii="Times New Roman" w:hAnsi="Times New Roman"/>
          <w:i/>
          <w:sz w:val="20"/>
          <w:szCs w:val="20"/>
          <w:lang w:eastAsia="ru-RU"/>
        </w:rPr>
        <w:t xml:space="preserve"> Вкладки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8470"/>
      </w:tblGrid>
      <w:tr w:rsidR="00826738" w:rsidRPr="007E253C" w:rsidTr="00B90C40">
        <w:tc>
          <w:tcPr>
            <w:tcW w:w="993" w:type="dxa"/>
            <w:shd w:val="clear" w:color="auto" w:fill="auto"/>
          </w:tcPr>
          <w:p w:rsidR="00826738" w:rsidRPr="007E253C" w:rsidRDefault="00826738" w:rsidP="00F25B03">
            <w:pPr>
              <w:spacing w:after="0" w:line="24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1</w:t>
            </w:r>
          </w:p>
        </w:tc>
        <w:tc>
          <w:tcPr>
            <w:tcW w:w="8470" w:type="dxa"/>
            <w:shd w:val="clear" w:color="auto" w:fill="auto"/>
          </w:tcPr>
          <w:p w:rsidR="00826738" w:rsidRPr="007E253C" w:rsidRDefault="00826738" w:rsidP="00F25B03">
            <w:pPr>
              <w:spacing w:after="0" w:line="24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Продали некачественный товар</w:t>
            </w:r>
          </w:p>
        </w:tc>
      </w:tr>
      <w:tr w:rsidR="00826738" w:rsidRPr="007E253C" w:rsidTr="00B90C40">
        <w:tc>
          <w:tcPr>
            <w:tcW w:w="993" w:type="dxa"/>
            <w:shd w:val="clear" w:color="auto" w:fill="auto"/>
          </w:tcPr>
          <w:p w:rsidR="00826738" w:rsidRPr="007E253C" w:rsidRDefault="00826738" w:rsidP="00F25B03">
            <w:pPr>
              <w:spacing w:after="0" w:line="24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2</w:t>
            </w:r>
          </w:p>
        </w:tc>
        <w:tc>
          <w:tcPr>
            <w:tcW w:w="8470" w:type="dxa"/>
            <w:shd w:val="clear" w:color="auto" w:fill="auto"/>
          </w:tcPr>
          <w:p w:rsidR="00826738" w:rsidRPr="007E253C" w:rsidRDefault="00826738" w:rsidP="00F25B03">
            <w:pPr>
              <w:spacing w:after="0" w:line="24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Не возвращают деньги</w:t>
            </w:r>
          </w:p>
        </w:tc>
      </w:tr>
      <w:tr w:rsidR="00826738" w:rsidRPr="007E253C" w:rsidTr="00B90C40">
        <w:tc>
          <w:tcPr>
            <w:tcW w:w="993" w:type="dxa"/>
            <w:shd w:val="clear" w:color="auto" w:fill="auto"/>
          </w:tcPr>
          <w:p w:rsidR="00826738" w:rsidRPr="007E253C" w:rsidRDefault="00826738" w:rsidP="00F25B03">
            <w:pPr>
              <w:spacing w:after="0" w:line="24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3</w:t>
            </w:r>
          </w:p>
        </w:tc>
        <w:tc>
          <w:tcPr>
            <w:tcW w:w="8470" w:type="dxa"/>
            <w:shd w:val="clear" w:color="auto" w:fill="auto"/>
          </w:tcPr>
          <w:p w:rsidR="00826738" w:rsidRPr="007E253C" w:rsidRDefault="00826738" w:rsidP="00F25B03">
            <w:pPr>
              <w:spacing w:after="0" w:line="24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На несанкционированную торговлю</w:t>
            </w:r>
          </w:p>
        </w:tc>
      </w:tr>
      <w:tr w:rsidR="00826738" w:rsidRPr="007E253C" w:rsidTr="00B90C40">
        <w:tc>
          <w:tcPr>
            <w:tcW w:w="993" w:type="dxa"/>
            <w:shd w:val="clear" w:color="auto" w:fill="auto"/>
          </w:tcPr>
          <w:p w:rsidR="00826738" w:rsidRPr="007E253C" w:rsidRDefault="00826738" w:rsidP="00F25B03">
            <w:pPr>
              <w:spacing w:after="0" w:line="24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4</w:t>
            </w:r>
          </w:p>
        </w:tc>
        <w:tc>
          <w:tcPr>
            <w:tcW w:w="8470" w:type="dxa"/>
            <w:shd w:val="clear" w:color="auto" w:fill="auto"/>
          </w:tcPr>
          <w:p w:rsidR="00826738" w:rsidRPr="007E253C" w:rsidRDefault="00826738" w:rsidP="00F25B03">
            <w:pPr>
              <w:spacing w:after="0" w:line="24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Если вам нахамили</w:t>
            </w:r>
          </w:p>
        </w:tc>
      </w:tr>
      <w:tr w:rsidR="00826738" w:rsidRPr="007E253C" w:rsidTr="00B90C40">
        <w:tc>
          <w:tcPr>
            <w:tcW w:w="993" w:type="dxa"/>
            <w:shd w:val="clear" w:color="auto" w:fill="auto"/>
          </w:tcPr>
          <w:p w:rsidR="00826738" w:rsidRPr="007E253C" w:rsidRDefault="00826738" w:rsidP="00F25B03">
            <w:pPr>
              <w:spacing w:after="0" w:line="24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5</w:t>
            </w:r>
          </w:p>
        </w:tc>
        <w:tc>
          <w:tcPr>
            <w:tcW w:w="8470" w:type="dxa"/>
            <w:shd w:val="clear" w:color="auto" w:fill="auto"/>
          </w:tcPr>
          <w:p w:rsidR="00826738" w:rsidRPr="007E253C" w:rsidRDefault="00826738" w:rsidP="00F25B03">
            <w:pPr>
              <w:spacing w:after="0" w:line="24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Отказывают в замене или возврате товара</w:t>
            </w:r>
          </w:p>
        </w:tc>
      </w:tr>
      <w:tr w:rsidR="00826738" w:rsidRPr="007E253C" w:rsidTr="00B90C40">
        <w:tc>
          <w:tcPr>
            <w:tcW w:w="993" w:type="dxa"/>
            <w:shd w:val="clear" w:color="auto" w:fill="auto"/>
          </w:tcPr>
          <w:p w:rsidR="00826738" w:rsidRPr="007E253C" w:rsidRDefault="00826738" w:rsidP="00F25B03">
            <w:pPr>
              <w:spacing w:after="0" w:line="24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6</w:t>
            </w:r>
          </w:p>
        </w:tc>
        <w:tc>
          <w:tcPr>
            <w:tcW w:w="8470" w:type="dxa"/>
            <w:shd w:val="clear" w:color="auto" w:fill="auto"/>
          </w:tcPr>
          <w:p w:rsidR="00826738" w:rsidRPr="007E253C" w:rsidRDefault="00826738" w:rsidP="00F25B03">
            <w:pPr>
              <w:spacing w:after="0" w:line="24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На интернет-магазин</w:t>
            </w:r>
          </w:p>
        </w:tc>
      </w:tr>
    </w:tbl>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Необходимо разделить класс на четное количество микрогрупп (например, 12 групп по 2 человека).</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На первом этапе (до 10 минут) группы пробуют обозначить, какой спектр вопросов и в каком формате должен быть размещен на вкладке данной страницы.</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На втором этапе выполнения задания (до 20 минут) группы работают, объединив свои усилия (2 микрогруппы соединяются в одну).</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На третьем этапе группы презентуют материалы, которые они считают необходимым разместить на страничке.</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 xml:space="preserve">При подведении итогов учитель может обратиться к сайту </w:t>
      </w:r>
      <w:hyperlink r:id="rId15" w:history="1">
        <w:r w:rsidRPr="007E253C">
          <w:rPr>
            <w:rStyle w:val="af3"/>
            <w:rFonts w:ascii="Times New Roman" w:eastAsia="Times New Roman" w:hAnsi="Times New Roman"/>
            <w:sz w:val="24"/>
            <w:szCs w:val="24"/>
            <w:lang w:eastAsia="ru-RU"/>
          </w:rPr>
          <w:t>http://pravapot.ru/obschee/pretenziya/zashhita–prav–potrebitelej–kuda–obrashhatsya–i–komu–zhalovatsya.html</w:t>
        </w:r>
      </w:hyperlink>
      <w:r w:rsidRPr="007E253C">
        <w:rPr>
          <w:rFonts w:ascii="Times New Roman" w:eastAsia="Times New Roman" w:hAnsi="Times New Roman"/>
          <w:sz w:val="24"/>
          <w:szCs w:val="24"/>
          <w:lang w:eastAsia="ru-RU"/>
        </w:rPr>
        <w:t xml:space="preserve">, и сравнить, что было предложено учащимися с теми материалами, которые в реальности были размещены на такой страничке сайта. Целесообразно особо остановиться </w:t>
      </w:r>
      <w:r w:rsidRPr="007E253C">
        <w:rPr>
          <w:rFonts w:ascii="Times New Roman" w:eastAsia="Times New Roman" w:hAnsi="Times New Roman"/>
          <w:sz w:val="24"/>
          <w:szCs w:val="24"/>
          <w:lang w:eastAsia="ru-RU"/>
        </w:rPr>
        <w:lastRenderedPageBreak/>
        <w:t xml:space="preserve">на обсуждении вопроса: </w:t>
      </w:r>
      <w:r w:rsidRPr="007E253C">
        <w:rPr>
          <w:rFonts w:ascii="Times New Roman" w:hAnsi="Times New Roman"/>
          <w:sz w:val="24"/>
          <w:szCs w:val="24"/>
          <w:lang w:eastAsia="ru-RU"/>
        </w:rPr>
        <w:t>Какие проблемы, связанные с защитой прав потребителей</w:t>
      </w:r>
      <w:r>
        <w:rPr>
          <w:rFonts w:ascii="Times New Roman" w:hAnsi="Times New Roman"/>
          <w:sz w:val="24"/>
          <w:szCs w:val="24"/>
          <w:lang w:eastAsia="ru-RU"/>
        </w:rPr>
        <w:t>,</w:t>
      </w:r>
      <w:r w:rsidRPr="007E253C">
        <w:rPr>
          <w:rFonts w:ascii="Times New Roman" w:hAnsi="Times New Roman"/>
          <w:sz w:val="24"/>
          <w:szCs w:val="24"/>
          <w:lang w:eastAsia="ru-RU"/>
        </w:rPr>
        <w:t xml:space="preserve"> на сегодня пока не нашли своего отражения в предложенных материалах / или пока не нашли своего решения?</w:t>
      </w:r>
    </w:p>
    <w:p w:rsidR="00826738" w:rsidRPr="00F25B03" w:rsidRDefault="00826738" w:rsidP="00826738">
      <w:pPr>
        <w:spacing w:after="0" w:line="360" w:lineRule="auto"/>
        <w:ind w:firstLine="709"/>
        <w:rPr>
          <w:rFonts w:ascii="Times New Roman" w:hAnsi="Times New Roman"/>
          <w:b/>
          <w:i/>
          <w:sz w:val="24"/>
          <w:szCs w:val="24"/>
        </w:rPr>
      </w:pPr>
      <w:r w:rsidRPr="00F25B03">
        <w:rPr>
          <w:rFonts w:ascii="Times New Roman" w:hAnsi="Times New Roman"/>
          <w:b/>
          <w:i/>
          <w:sz w:val="24"/>
          <w:szCs w:val="24"/>
        </w:rPr>
        <w:t>Общие знания экономики и азы финансовой арифметики</w:t>
      </w:r>
    </w:p>
    <w:p w:rsidR="00826738" w:rsidRPr="00F25B03" w:rsidRDefault="00826738" w:rsidP="00826738">
      <w:pPr>
        <w:spacing w:after="0" w:line="360" w:lineRule="auto"/>
        <w:ind w:firstLine="709"/>
        <w:rPr>
          <w:rFonts w:ascii="Times New Roman" w:hAnsi="Times New Roman"/>
          <w:i/>
          <w:sz w:val="24"/>
          <w:szCs w:val="24"/>
        </w:rPr>
      </w:pPr>
      <w:r w:rsidRPr="00F25B03">
        <w:rPr>
          <w:rFonts w:ascii="Times New Roman" w:hAnsi="Times New Roman"/>
          <w:i/>
          <w:sz w:val="24"/>
          <w:szCs w:val="24"/>
        </w:rPr>
        <w:t>Цели обучения:</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способствовать формированию представлений об основных финансовых институтах;</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развивать умения, необходимые для осуществления финансовых операций (уметь считать наличные и безналичные деньги, рассчитывать налоги, проценты по кредиту и т.</w:t>
      </w:r>
      <w:r>
        <w:rPr>
          <w:rFonts w:ascii="Times New Roman" w:hAnsi="Times New Roman"/>
          <w:sz w:val="24"/>
          <w:szCs w:val="24"/>
        </w:rPr>
        <w:t> </w:t>
      </w:r>
      <w:r w:rsidRPr="007E253C">
        <w:rPr>
          <w:rFonts w:ascii="Times New Roman" w:hAnsi="Times New Roman"/>
          <w:sz w:val="24"/>
          <w:szCs w:val="24"/>
        </w:rPr>
        <w:t>д.);</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развивать аналитическое мышление при анализе экономической ситуации;</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способствовать формированию ответственности за принимаемые финансовые решения.</w:t>
      </w:r>
    </w:p>
    <w:p w:rsidR="00826738" w:rsidRPr="007E253C" w:rsidRDefault="00826738" w:rsidP="00826738">
      <w:pPr>
        <w:tabs>
          <w:tab w:val="left" w:pos="1974"/>
        </w:tabs>
        <w:spacing w:after="0" w:line="360" w:lineRule="auto"/>
        <w:rPr>
          <w:rFonts w:ascii="Times New Roman" w:hAnsi="Times New Roman"/>
          <w:b/>
          <w:sz w:val="24"/>
          <w:szCs w:val="24"/>
        </w:rPr>
      </w:pPr>
      <w:r w:rsidRPr="007E253C">
        <w:rPr>
          <w:rFonts w:ascii="Times New Roman" w:hAnsi="Times New Roman"/>
          <w:b/>
          <w:sz w:val="24"/>
          <w:szCs w:val="24"/>
        </w:rPr>
        <w:t>Тема 17. Как считать деньги</w:t>
      </w:r>
    </w:p>
    <w:p w:rsidR="00826738" w:rsidRPr="00F25B03" w:rsidRDefault="00826738" w:rsidP="00826738">
      <w:pPr>
        <w:tabs>
          <w:tab w:val="left" w:pos="1974"/>
        </w:tabs>
        <w:spacing w:after="0" w:line="360" w:lineRule="auto"/>
        <w:rPr>
          <w:rFonts w:ascii="Times New Roman" w:hAnsi="Times New Roman"/>
          <w:i/>
          <w:sz w:val="24"/>
          <w:szCs w:val="24"/>
        </w:rPr>
      </w:pPr>
      <w:r w:rsidRPr="00F25B03">
        <w:rPr>
          <w:rFonts w:ascii="Times New Roman" w:hAnsi="Times New Roman"/>
          <w:i/>
          <w:sz w:val="24"/>
          <w:szCs w:val="24"/>
        </w:rPr>
        <w:t>Сц</w:t>
      </w:r>
      <w:r w:rsidR="00F25B03" w:rsidRPr="00F25B03">
        <w:rPr>
          <w:rFonts w:ascii="Times New Roman" w:hAnsi="Times New Roman"/>
          <w:i/>
          <w:sz w:val="24"/>
          <w:szCs w:val="24"/>
        </w:rPr>
        <w:t>енарий 1. Практикум</w:t>
      </w:r>
    </w:p>
    <w:p w:rsidR="00826738" w:rsidRPr="00F25B03" w:rsidRDefault="00F25B03" w:rsidP="00826738">
      <w:pPr>
        <w:tabs>
          <w:tab w:val="left" w:pos="1974"/>
        </w:tabs>
        <w:spacing w:after="0" w:line="360" w:lineRule="auto"/>
        <w:rPr>
          <w:rFonts w:ascii="Times New Roman" w:hAnsi="Times New Roman"/>
          <w:i/>
          <w:sz w:val="20"/>
          <w:szCs w:val="20"/>
        </w:rPr>
      </w:pPr>
      <w:r w:rsidRPr="00F25B03">
        <w:rPr>
          <w:rFonts w:ascii="Times New Roman" w:hAnsi="Times New Roman"/>
          <w:i/>
          <w:sz w:val="20"/>
          <w:szCs w:val="20"/>
        </w:rPr>
        <w:t>Таблица 42. Сценарий «Практикум «Как считать деньги»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835"/>
        <w:gridCol w:w="3827"/>
      </w:tblGrid>
      <w:tr w:rsidR="00826738" w:rsidRPr="00F25B03" w:rsidTr="00B90C40">
        <w:trPr>
          <w:trHeight w:val="751"/>
          <w:tblHeader/>
        </w:trPr>
        <w:tc>
          <w:tcPr>
            <w:tcW w:w="3085" w:type="dxa"/>
            <w:tcBorders>
              <w:top w:val="single" w:sz="4" w:space="0" w:color="auto"/>
            </w:tcBorders>
            <w:vAlign w:val="center"/>
          </w:tcPr>
          <w:p w:rsidR="00826738" w:rsidRPr="00F25B03" w:rsidRDefault="00826738" w:rsidP="00B90C40">
            <w:pPr>
              <w:pStyle w:val="21"/>
              <w:spacing w:line="360" w:lineRule="auto"/>
              <w:jc w:val="center"/>
              <w:rPr>
                <w:rFonts w:ascii="Times New Roman" w:hAnsi="Times New Roman"/>
                <w:b/>
                <w:caps/>
                <w:sz w:val="24"/>
                <w:szCs w:val="24"/>
              </w:rPr>
            </w:pPr>
            <w:r w:rsidRPr="00F25B03">
              <w:rPr>
                <w:rFonts w:ascii="Times New Roman" w:hAnsi="Times New Roman"/>
                <w:b/>
                <w:sz w:val="24"/>
                <w:szCs w:val="24"/>
              </w:rPr>
              <w:t>Действия педагога</w:t>
            </w:r>
          </w:p>
        </w:tc>
        <w:tc>
          <w:tcPr>
            <w:tcW w:w="2835" w:type="dxa"/>
            <w:tcBorders>
              <w:top w:val="single" w:sz="4" w:space="0" w:color="auto"/>
            </w:tcBorders>
            <w:vAlign w:val="center"/>
          </w:tcPr>
          <w:p w:rsidR="00826738" w:rsidRPr="00F25B03" w:rsidRDefault="00826738" w:rsidP="00B90C40">
            <w:pPr>
              <w:pStyle w:val="21"/>
              <w:spacing w:line="360" w:lineRule="auto"/>
              <w:jc w:val="center"/>
              <w:rPr>
                <w:rFonts w:ascii="Times New Roman" w:hAnsi="Times New Roman"/>
                <w:b/>
                <w:caps/>
                <w:sz w:val="24"/>
                <w:szCs w:val="24"/>
              </w:rPr>
            </w:pPr>
            <w:r w:rsidRPr="00F25B03">
              <w:rPr>
                <w:rFonts w:ascii="Times New Roman" w:hAnsi="Times New Roman"/>
                <w:b/>
                <w:sz w:val="24"/>
                <w:szCs w:val="24"/>
              </w:rPr>
              <w:t>Содержание</w:t>
            </w:r>
          </w:p>
        </w:tc>
        <w:tc>
          <w:tcPr>
            <w:tcW w:w="3827" w:type="dxa"/>
            <w:tcBorders>
              <w:top w:val="single" w:sz="4" w:space="0" w:color="auto"/>
            </w:tcBorders>
            <w:vAlign w:val="center"/>
          </w:tcPr>
          <w:p w:rsidR="00826738" w:rsidRPr="00F25B03" w:rsidRDefault="00826738" w:rsidP="00B90C40">
            <w:pPr>
              <w:pStyle w:val="21"/>
              <w:spacing w:line="360" w:lineRule="auto"/>
              <w:jc w:val="center"/>
              <w:rPr>
                <w:rFonts w:ascii="Times New Roman" w:hAnsi="Times New Roman"/>
                <w:b/>
                <w:caps/>
                <w:sz w:val="24"/>
                <w:szCs w:val="24"/>
              </w:rPr>
            </w:pPr>
            <w:r w:rsidRPr="00F25B03">
              <w:rPr>
                <w:rFonts w:ascii="Times New Roman" w:hAnsi="Times New Roman"/>
                <w:b/>
                <w:sz w:val="24"/>
                <w:szCs w:val="24"/>
              </w:rPr>
              <w:t>Действия обучающихся</w:t>
            </w:r>
          </w:p>
        </w:tc>
      </w:tr>
      <w:tr w:rsidR="00826738" w:rsidRPr="007E253C" w:rsidTr="00B90C40">
        <w:tc>
          <w:tcPr>
            <w:tcW w:w="3085" w:type="dxa"/>
            <w:tcBorders>
              <w:bottom w:val="single" w:sz="4" w:space="0" w:color="auto"/>
            </w:tcBorders>
          </w:tcPr>
          <w:p w:rsidR="00826738" w:rsidRPr="007E253C" w:rsidRDefault="00826738" w:rsidP="00F25B03">
            <w:pPr>
              <w:pStyle w:val="21"/>
              <w:rPr>
                <w:rFonts w:ascii="Times New Roman" w:hAnsi="Times New Roman"/>
                <w:caps/>
                <w:sz w:val="24"/>
                <w:szCs w:val="24"/>
              </w:rPr>
            </w:pPr>
            <w:r w:rsidRPr="007E253C">
              <w:rPr>
                <w:rFonts w:ascii="Times New Roman" w:hAnsi="Times New Roman"/>
                <w:sz w:val="24"/>
                <w:szCs w:val="24"/>
                <w:lang w:eastAsia="ru-RU"/>
              </w:rPr>
              <w:t>Организация знакомства с заданием «Счет».</w:t>
            </w:r>
          </w:p>
        </w:tc>
        <w:tc>
          <w:tcPr>
            <w:tcW w:w="2835" w:type="dxa"/>
            <w:tcBorders>
              <w:bottom w:val="single" w:sz="4" w:space="0" w:color="auto"/>
            </w:tcBorders>
          </w:tcPr>
          <w:p w:rsidR="00826738" w:rsidRPr="007E253C" w:rsidRDefault="00826738" w:rsidP="00F25B03">
            <w:pPr>
              <w:pStyle w:val="21"/>
              <w:rPr>
                <w:rFonts w:ascii="Times New Roman" w:hAnsi="Times New Roman"/>
                <w:caps/>
                <w:sz w:val="24"/>
                <w:szCs w:val="24"/>
              </w:rPr>
            </w:pPr>
            <w:r w:rsidRPr="007E253C">
              <w:rPr>
                <w:rFonts w:ascii="Times New Roman" w:hAnsi="Times New Roman"/>
                <w:sz w:val="24"/>
                <w:szCs w:val="24"/>
              </w:rPr>
              <w:t>Финансовые документы (чеки, счета, выписка с банковского счета и т. п.).</w:t>
            </w:r>
          </w:p>
        </w:tc>
        <w:tc>
          <w:tcPr>
            <w:tcW w:w="3827" w:type="dxa"/>
            <w:tcBorders>
              <w:bottom w:val="single" w:sz="4" w:space="0" w:color="auto"/>
            </w:tcBorders>
          </w:tcPr>
          <w:p w:rsidR="00826738" w:rsidRPr="007E253C" w:rsidRDefault="00826738" w:rsidP="00F25B03">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Анализировать несложные финансовые документы (чеки, счета, выписки с банковского счета и т. п.).</w:t>
            </w:r>
          </w:p>
        </w:tc>
      </w:tr>
      <w:tr w:rsidR="00826738" w:rsidRPr="007E253C" w:rsidTr="00B90C40">
        <w:tc>
          <w:tcPr>
            <w:tcW w:w="3085" w:type="dxa"/>
            <w:tcBorders>
              <w:bottom w:val="single" w:sz="4" w:space="0" w:color="auto"/>
            </w:tcBorders>
          </w:tcPr>
          <w:p w:rsidR="00826738" w:rsidRPr="007E253C" w:rsidRDefault="00826738" w:rsidP="00F25B03">
            <w:pPr>
              <w:pStyle w:val="21"/>
              <w:rPr>
                <w:rFonts w:ascii="Times New Roman" w:hAnsi="Times New Roman"/>
                <w:caps/>
                <w:sz w:val="24"/>
                <w:szCs w:val="24"/>
              </w:rPr>
            </w:pPr>
            <w:r w:rsidRPr="007E253C">
              <w:rPr>
                <w:rFonts w:ascii="Times New Roman" w:hAnsi="Times New Roman"/>
                <w:sz w:val="24"/>
                <w:szCs w:val="24"/>
                <w:lang w:eastAsia="ru-RU"/>
              </w:rPr>
              <w:t>Организация деятельности учащихся по выполнению задания 1. (анализ ситуаций «</w:t>
            </w:r>
            <w:r w:rsidRPr="007E253C">
              <w:rPr>
                <w:rFonts w:ascii="Times New Roman" w:hAnsi="Times New Roman"/>
                <w:sz w:val="24"/>
                <w:szCs w:val="24"/>
              </w:rPr>
              <w:t>Налог: как рассчитать ежегодный налог», «Доходность облигаций», «Размер компенсации при банкротстве банка»</w:t>
            </w:r>
            <w:r w:rsidRPr="007E253C">
              <w:rPr>
                <w:rFonts w:ascii="Times New Roman" w:hAnsi="Times New Roman"/>
                <w:sz w:val="24"/>
                <w:szCs w:val="24"/>
                <w:lang w:eastAsia="ru-RU"/>
              </w:rPr>
              <w:t>).</w:t>
            </w:r>
          </w:p>
        </w:tc>
        <w:tc>
          <w:tcPr>
            <w:tcW w:w="2835" w:type="dxa"/>
            <w:tcBorders>
              <w:bottom w:val="single" w:sz="4" w:space="0" w:color="auto"/>
            </w:tcBorders>
          </w:tcPr>
          <w:p w:rsidR="00826738" w:rsidRPr="007E253C" w:rsidRDefault="00826738" w:rsidP="00F25B03">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Наличные и безналичные деньги, валюта.</w:t>
            </w:r>
          </w:p>
          <w:p w:rsidR="00826738" w:rsidRPr="007E253C" w:rsidRDefault="00826738" w:rsidP="00F25B03">
            <w:pPr>
              <w:pStyle w:val="21"/>
              <w:rPr>
                <w:rFonts w:ascii="Times New Roman" w:hAnsi="Times New Roman"/>
                <w:caps/>
                <w:sz w:val="24"/>
                <w:szCs w:val="24"/>
              </w:rPr>
            </w:pPr>
            <w:r w:rsidRPr="007E253C">
              <w:rPr>
                <w:rFonts w:ascii="Times New Roman" w:hAnsi="Times New Roman"/>
                <w:sz w:val="24"/>
                <w:szCs w:val="24"/>
              </w:rPr>
              <w:t>Простые и сложные проценты по сбережениям и кредитам.</w:t>
            </w:r>
          </w:p>
        </w:tc>
        <w:tc>
          <w:tcPr>
            <w:tcW w:w="3827" w:type="dxa"/>
            <w:tcBorders>
              <w:bottom w:val="single" w:sz="4" w:space="0" w:color="auto"/>
            </w:tcBorders>
          </w:tcPr>
          <w:p w:rsidR="00826738" w:rsidRPr="007E253C" w:rsidRDefault="00826738" w:rsidP="00F25B03">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Считать наличные и безналичные деньги, переводить стоимость валюты, опираясь на курсы валют.</w:t>
            </w:r>
          </w:p>
          <w:p w:rsidR="00826738" w:rsidRPr="007E253C" w:rsidRDefault="00826738" w:rsidP="00F25B03">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Рассчитывать простые и сложные проценты по сбережениям и кредитам.</w:t>
            </w:r>
          </w:p>
        </w:tc>
      </w:tr>
      <w:tr w:rsidR="00826738" w:rsidRPr="007E253C" w:rsidTr="00B90C40">
        <w:tc>
          <w:tcPr>
            <w:tcW w:w="3085" w:type="dxa"/>
            <w:tcBorders>
              <w:bottom w:val="single" w:sz="4" w:space="0" w:color="auto"/>
            </w:tcBorders>
          </w:tcPr>
          <w:p w:rsidR="00826738" w:rsidRPr="007E253C" w:rsidRDefault="00826738" w:rsidP="00F25B03">
            <w:pPr>
              <w:pStyle w:val="21"/>
              <w:rPr>
                <w:rFonts w:ascii="Times New Roman" w:hAnsi="Times New Roman"/>
                <w:caps/>
                <w:sz w:val="24"/>
                <w:szCs w:val="24"/>
              </w:rPr>
            </w:pPr>
            <w:r w:rsidRPr="007E253C">
              <w:rPr>
                <w:rFonts w:ascii="Times New Roman" w:hAnsi="Times New Roman"/>
                <w:sz w:val="24"/>
                <w:szCs w:val="24"/>
                <w:lang w:eastAsia="ru-RU"/>
              </w:rPr>
              <w:t>Организация деятельности учащихся по выполнению задания 2 (анализ ситуаций «</w:t>
            </w:r>
            <w:r w:rsidRPr="007E253C">
              <w:rPr>
                <w:rFonts w:ascii="Times New Roman" w:hAnsi="Times New Roman"/>
                <w:sz w:val="24"/>
                <w:szCs w:val="24"/>
              </w:rPr>
              <w:t>Кредитный калькулятор Сбербанка</w:t>
            </w:r>
            <w:r>
              <w:rPr>
                <w:rFonts w:ascii="Times New Roman" w:hAnsi="Times New Roman"/>
                <w:sz w:val="24"/>
                <w:szCs w:val="24"/>
              </w:rPr>
              <w:t> - </w:t>
            </w:r>
            <w:r w:rsidRPr="007E253C">
              <w:rPr>
                <w:rFonts w:ascii="Times New Roman" w:hAnsi="Times New Roman"/>
                <w:sz w:val="24"/>
                <w:szCs w:val="24"/>
              </w:rPr>
              <w:t>1», «Кредитный калькулятор</w:t>
            </w:r>
            <w:r>
              <w:rPr>
                <w:rFonts w:ascii="Times New Roman" w:hAnsi="Times New Roman"/>
                <w:sz w:val="24"/>
                <w:szCs w:val="24"/>
              </w:rPr>
              <w:t xml:space="preserve"> </w:t>
            </w:r>
            <w:r w:rsidRPr="007E253C">
              <w:rPr>
                <w:rFonts w:ascii="Times New Roman" w:hAnsi="Times New Roman"/>
                <w:sz w:val="24"/>
                <w:szCs w:val="24"/>
              </w:rPr>
              <w:t>Сбербанка</w:t>
            </w:r>
            <w:r>
              <w:rPr>
                <w:rFonts w:ascii="Times New Roman" w:hAnsi="Times New Roman"/>
                <w:sz w:val="24"/>
                <w:szCs w:val="24"/>
              </w:rPr>
              <w:t xml:space="preserve"> - </w:t>
            </w:r>
            <w:r w:rsidRPr="007E253C">
              <w:rPr>
                <w:rFonts w:ascii="Times New Roman" w:hAnsi="Times New Roman"/>
                <w:sz w:val="24"/>
                <w:szCs w:val="24"/>
              </w:rPr>
              <w:t>2»</w:t>
            </w:r>
            <w:r w:rsidRPr="007E253C">
              <w:rPr>
                <w:rFonts w:ascii="Times New Roman" w:hAnsi="Times New Roman"/>
                <w:sz w:val="24"/>
                <w:szCs w:val="24"/>
                <w:lang w:eastAsia="ru-RU"/>
              </w:rPr>
              <w:t>).</w:t>
            </w:r>
          </w:p>
        </w:tc>
        <w:tc>
          <w:tcPr>
            <w:tcW w:w="2835" w:type="dxa"/>
            <w:tcBorders>
              <w:bottom w:val="single" w:sz="4" w:space="0" w:color="auto"/>
            </w:tcBorders>
          </w:tcPr>
          <w:p w:rsidR="00826738" w:rsidRPr="007E253C" w:rsidRDefault="00826738" w:rsidP="00F25B03">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Наличные и безналичные деньги, валюта.</w:t>
            </w:r>
          </w:p>
          <w:p w:rsidR="00826738" w:rsidRPr="007E253C" w:rsidRDefault="00826738" w:rsidP="00F25B03">
            <w:pPr>
              <w:pStyle w:val="21"/>
              <w:rPr>
                <w:rFonts w:ascii="Times New Roman" w:hAnsi="Times New Roman"/>
                <w:caps/>
                <w:sz w:val="24"/>
                <w:szCs w:val="24"/>
              </w:rPr>
            </w:pPr>
            <w:r w:rsidRPr="007E253C">
              <w:rPr>
                <w:rFonts w:ascii="Times New Roman" w:hAnsi="Times New Roman"/>
                <w:sz w:val="24"/>
                <w:szCs w:val="24"/>
              </w:rPr>
              <w:t>Простые и сложные проценты по сбережениям и кредитам.</w:t>
            </w:r>
          </w:p>
        </w:tc>
        <w:tc>
          <w:tcPr>
            <w:tcW w:w="3827" w:type="dxa"/>
            <w:tcBorders>
              <w:bottom w:val="single" w:sz="4" w:space="0" w:color="auto"/>
            </w:tcBorders>
          </w:tcPr>
          <w:p w:rsidR="00826738" w:rsidRPr="007E253C" w:rsidRDefault="00826738" w:rsidP="00F25B03">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Считать наличные и безналичные деньги, переводить стоимость валюты, опираясь на курсы валют.</w:t>
            </w:r>
          </w:p>
          <w:p w:rsidR="00826738" w:rsidRPr="007E253C" w:rsidRDefault="00826738" w:rsidP="00F25B03">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Рассчитывать простые и сложные проценты по сбережениям и кредитам.</w:t>
            </w:r>
          </w:p>
        </w:tc>
      </w:tr>
      <w:tr w:rsidR="00826738" w:rsidRPr="007E253C" w:rsidTr="00B90C40">
        <w:tc>
          <w:tcPr>
            <w:tcW w:w="3085" w:type="dxa"/>
            <w:tcBorders>
              <w:bottom w:val="single" w:sz="4" w:space="0" w:color="auto"/>
            </w:tcBorders>
          </w:tcPr>
          <w:p w:rsidR="00826738" w:rsidRPr="007E253C" w:rsidRDefault="00826738" w:rsidP="00F25B03">
            <w:pPr>
              <w:pStyle w:val="21"/>
              <w:rPr>
                <w:rFonts w:ascii="Times New Roman" w:hAnsi="Times New Roman"/>
                <w:caps/>
                <w:sz w:val="24"/>
                <w:szCs w:val="24"/>
              </w:rPr>
            </w:pPr>
            <w:r w:rsidRPr="007E253C">
              <w:rPr>
                <w:rFonts w:ascii="Times New Roman" w:hAnsi="Times New Roman"/>
                <w:sz w:val="24"/>
                <w:szCs w:val="24"/>
                <w:lang w:eastAsia="ru-RU"/>
              </w:rPr>
              <w:t>Организация подведения итогов выполнения заданий практикума.</w:t>
            </w:r>
          </w:p>
        </w:tc>
        <w:tc>
          <w:tcPr>
            <w:tcW w:w="2835" w:type="dxa"/>
            <w:tcBorders>
              <w:bottom w:val="single" w:sz="4" w:space="0" w:color="auto"/>
            </w:tcBorders>
          </w:tcPr>
          <w:p w:rsidR="00826738" w:rsidRPr="007E253C" w:rsidRDefault="00826738" w:rsidP="00F25B03">
            <w:pPr>
              <w:pStyle w:val="21"/>
              <w:rPr>
                <w:rFonts w:ascii="Times New Roman" w:hAnsi="Times New Roman"/>
                <w:caps/>
                <w:sz w:val="24"/>
                <w:szCs w:val="24"/>
              </w:rPr>
            </w:pPr>
            <w:r w:rsidRPr="007E253C">
              <w:rPr>
                <w:rFonts w:ascii="Times New Roman" w:hAnsi="Times New Roman"/>
                <w:sz w:val="24"/>
                <w:szCs w:val="24"/>
              </w:rPr>
              <w:t>Алгоритмы арифметических операций в финансовых отношениях.</w:t>
            </w:r>
          </w:p>
        </w:tc>
        <w:tc>
          <w:tcPr>
            <w:tcW w:w="3827" w:type="dxa"/>
            <w:tcBorders>
              <w:bottom w:val="single" w:sz="4" w:space="0" w:color="auto"/>
            </w:tcBorders>
          </w:tcPr>
          <w:p w:rsidR="00826738" w:rsidRPr="007E253C" w:rsidRDefault="00826738" w:rsidP="00F25B03">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Считать наличные и безналичные деньги, переводить стоимость валюты, опираясь на курсы валют.</w:t>
            </w:r>
          </w:p>
          <w:p w:rsidR="00826738" w:rsidRPr="007E253C" w:rsidRDefault="00826738" w:rsidP="00F25B03">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Рассчитывать простые и сложные проценты по сбережениям и кредитам.</w:t>
            </w:r>
          </w:p>
        </w:tc>
      </w:tr>
    </w:tbl>
    <w:p w:rsidR="00826738" w:rsidRPr="007E253C" w:rsidRDefault="00826738" w:rsidP="00826738">
      <w:pPr>
        <w:spacing w:after="0" w:line="360" w:lineRule="auto"/>
        <w:ind w:firstLine="708"/>
        <w:jc w:val="both"/>
        <w:rPr>
          <w:rFonts w:ascii="Times New Roman" w:hAnsi="Times New Roman"/>
          <w:sz w:val="24"/>
          <w:szCs w:val="24"/>
          <w:lang w:eastAsia="ru-RU"/>
        </w:rPr>
      </w:pPr>
    </w:p>
    <w:p w:rsidR="00826738" w:rsidRPr="007E253C" w:rsidRDefault="00826738" w:rsidP="00826738">
      <w:pPr>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lastRenderedPageBreak/>
        <w:t xml:space="preserve">На первом этапе занятия (до 10 минут) учитель предлагает поработать с одним из заданий, которые были предложены в 2012 году 15-летним российским учащимся в рамках международного исследования финансовой грамотности. Учитель предлагает учащимся обратиться к ситуации </w:t>
      </w:r>
      <w:r w:rsidRPr="00F25B03">
        <w:rPr>
          <w:rFonts w:ascii="Times New Roman" w:hAnsi="Times New Roman"/>
          <w:i/>
          <w:sz w:val="24"/>
          <w:szCs w:val="24"/>
          <w:lang w:eastAsia="ru-RU"/>
        </w:rPr>
        <w:t>«Счет».</w:t>
      </w:r>
      <w:r w:rsidRPr="007E253C">
        <w:rPr>
          <w:rFonts w:ascii="Times New Roman" w:hAnsi="Times New Roman"/>
          <w:sz w:val="24"/>
          <w:szCs w:val="24"/>
          <w:lang w:eastAsia="ru-RU"/>
        </w:rPr>
        <w:t xml:space="preserve"> Пошагово учащиеся выполняют задания:</w:t>
      </w:r>
    </w:p>
    <w:p w:rsidR="00826738" w:rsidRPr="007E253C" w:rsidRDefault="00826738" w:rsidP="00826738">
      <w:pPr>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w:t>
      </w:r>
      <w:r>
        <w:rPr>
          <w:rFonts w:ascii="Times New Roman" w:hAnsi="Times New Roman"/>
          <w:sz w:val="24"/>
          <w:szCs w:val="24"/>
          <w:lang w:eastAsia="ru-RU"/>
        </w:rPr>
        <w:t> </w:t>
      </w:r>
      <w:r w:rsidRPr="007E253C">
        <w:rPr>
          <w:rFonts w:ascii="Times New Roman" w:hAnsi="Times New Roman"/>
          <w:sz w:val="24"/>
          <w:szCs w:val="24"/>
          <w:lang w:eastAsia="ru-RU"/>
        </w:rPr>
        <w:t>решить предложенное задание;</w:t>
      </w:r>
    </w:p>
    <w:p w:rsidR="00826738" w:rsidRDefault="00826738" w:rsidP="00826738">
      <w:pPr>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w:t>
      </w:r>
      <w:r>
        <w:rPr>
          <w:rFonts w:ascii="Times New Roman" w:hAnsi="Times New Roman"/>
          <w:sz w:val="24"/>
          <w:szCs w:val="24"/>
          <w:lang w:eastAsia="ru-RU"/>
        </w:rPr>
        <w:t> </w:t>
      </w:r>
      <w:r w:rsidRPr="007E253C">
        <w:rPr>
          <w:rFonts w:ascii="Times New Roman" w:hAnsi="Times New Roman"/>
          <w:sz w:val="24"/>
          <w:szCs w:val="24"/>
          <w:lang w:eastAsia="ru-RU"/>
        </w:rPr>
        <w:t>проверить правильность выполнения решения.</w:t>
      </w:r>
    </w:p>
    <w:p w:rsidR="00F25B03" w:rsidRPr="007E253C" w:rsidRDefault="00F25B03" w:rsidP="00826738">
      <w:pPr>
        <w:spacing w:after="0" w:line="360" w:lineRule="auto"/>
        <w:ind w:firstLine="708"/>
        <w:jc w:val="both"/>
        <w:rPr>
          <w:rFonts w:ascii="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6738" w:rsidRPr="007E253C" w:rsidTr="00B90C40">
        <w:tc>
          <w:tcPr>
            <w:tcW w:w="9571" w:type="dxa"/>
            <w:shd w:val="clear" w:color="auto" w:fill="auto"/>
          </w:tcPr>
          <w:p w:rsidR="00826738" w:rsidRPr="007E253C" w:rsidRDefault="00826738" w:rsidP="00B90C40">
            <w:pPr>
              <w:pStyle w:val="ScoringLabelP2012"/>
              <w:spacing w:before="0" w:after="0"/>
              <w:rPr>
                <w:rFonts w:ascii="Times New Roman" w:hAnsi="Times New Roman" w:cs="Times New Roman"/>
                <w:sz w:val="24"/>
                <w:szCs w:val="24"/>
                <w:lang w:val="ru-RU"/>
              </w:rPr>
            </w:pPr>
            <w:r w:rsidRPr="007E253C">
              <w:rPr>
                <w:rFonts w:ascii="Times New Roman" w:hAnsi="Times New Roman" w:cs="Times New Roman"/>
                <w:sz w:val="24"/>
                <w:szCs w:val="24"/>
                <w:lang w:val="ru-RU" w:eastAsia="ru-RU"/>
              </w:rPr>
              <w:t>предположить, что могло стать причинами ошибок учащихся при выполнении этого задания.</w:t>
            </w:r>
            <w:r>
              <w:rPr>
                <w:rFonts w:ascii="Times New Roman" w:hAnsi="Times New Roman" w:cs="Times New Roman"/>
                <w:sz w:val="24"/>
                <w:szCs w:val="24"/>
                <w:lang w:val="ru-RU" w:eastAsia="ru-RU"/>
              </w:rPr>
              <w:t xml:space="preserve"> </w:t>
            </w:r>
            <w:r w:rsidRPr="007E253C">
              <w:rPr>
                <w:rFonts w:ascii="Times New Roman" w:hAnsi="Times New Roman" w:cs="Times New Roman"/>
                <w:sz w:val="24"/>
                <w:szCs w:val="24"/>
                <w:lang w:val="ru-RU"/>
              </w:rPr>
              <w:t>СЧЕТ: Оценка ответа на вопрос.</w:t>
            </w:r>
          </w:p>
          <w:p w:rsidR="00826738" w:rsidRPr="007E253C" w:rsidRDefault="00826738" w:rsidP="00B90C40">
            <w:pPr>
              <w:pStyle w:val="QNIntentHeadingP2012"/>
              <w:spacing w:after="0"/>
              <w:rPr>
                <w:rFonts w:ascii="Times New Roman" w:hAnsi="Times New Roman"/>
                <w:sz w:val="24"/>
                <w:szCs w:val="24"/>
                <w:lang w:val="ru-RU"/>
              </w:rPr>
            </w:pPr>
            <w:r w:rsidRPr="007E253C">
              <w:rPr>
                <w:rFonts w:ascii="Times New Roman" w:hAnsi="Times New Roman"/>
                <w:sz w:val="24"/>
                <w:szCs w:val="24"/>
                <w:lang w:val="ru-RU"/>
              </w:rPr>
              <w:t>ЦЕЛЬ ВОПРОСА:</w:t>
            </w:r>
          </w:p>
          <w:p w:rsidR="00826738" w:rsidRPr="007E253C" w:rsidRDefault="00826738" w:rsidP="00B90C40">
            <w:pPr>
              <w:pStyle w:val="QNIntenttextP2012"/>
              <w:spacing w:after="0"/>
              <w:rPr>
                <w:rFonts w:ascii="Times New Roman" w:hAnsi="Times New Roman"/>
                <w:sz w:val="24"/>
                <w:szCs w:val="24"/>
                <w:lang w:val="ru-RU"/>
              </w:rPr>
            </w:pPr>
            <w:r w:rsidRPr="007E253C">
              <w:rPr>
                <w:rFonts w:ascii="Times New Roman" w:hAnsi="Times New Roman"/>
                <w:sz w:val="24"/>
                <w:szCs w:val="24"/>
                <w:lang w:val="ru-RU"/>
              </w:rPr>
              <w:t>Описание: Исправить ошибку в счете с учетом расчета 10 % налога.</w:t>
            </w:r>
          </w:p>
          <w:p w:rsidR="00826738" w:rsidRPr="007E253C" w:rsidRDefault="00826738" w:rsidP="00B90C40">
            <w:pPr>
              <w:pStyle w:val="QNIntenttextP2012"/>
              <w:spacing w:after="0"/>
              <w:rPr>
                <w:rFonts w:ascii="Times New Roman" w:hAnsi="Times New Roman"/>
                <w:sz w:val="24"/>
                <w:szCs w:val="24"/>
                <w:lang w:val="ru-RU"/>
              </w:rPr>
            </w:pPr>
            <w:r w:rsidRPr="007E253C">
              <w:rPr>
                <w:rFonts w:ascii="Times New Roman" w:hAnsi="Times New Roman"/>
                <w:sz w:val="24"/>
                <w:szCs w:val="24"/>
                <w:lang w:val="ru-RU"/>
              </w:rPr>
              <w:t>Содержание: Деньги и денежные операции.</w:t>
            </w:r>
          </w:p>
          <w:p w:rsidR="00826738" w:rsidRPr="007E253C" w:rsidRDefault="00826738" w:rsidP="00B90C40">
            <w:pPr>
              <w:pStyle w:val="QNIntenttextP2012"/>
              <w:spacing w:after="0"/>
              <w:rPr>
                <w:rFonts w:ascii="Times New Roman" w:hAnsi="Times New Roman"/>
                <w:sz w:val="24"/>
                <w:szCs w:val="24"/>
                <w:lang w:val="ru-RU"/>
              </w:rPr>
            </w:pPr>
            <w:r w:rsidRPr="007E253C">
              <w:rPr>
                <w:rFonts w:ascii="Times New Roman" w:hAnsi="Times New Roman"/>
                <w:sz w:val="24"/>
                <w:szCs w:val="24"/>
                <w:lang w:val="ru-RU"/>
              </w:rPr>
              <w:t>Процесс: Применять финансовые знания.</w:t>
            </w:r>
          </w:p>
          <w:p w:rsidR="00826738" w:rsidRPr="007E253C" w:rsidRDefault="00826738" w:rsidP="00B90C40">
            <w:pPr>
              <w:pStyle w:val="QNIntenttextP2012"/>
              <w:spacing w:after="0"/>
              <w:rPr>
                <w:rFonts w:ascii="Times New Roman" w:hAnsi="Times New Roman"/>
                <w:sz w:val="24"/>
                <w:szCs w:val="24"/>
                <w:lang w:val="ru-RU"/>
              </w:rPr>
            </w:pPr>
            <w:r w:rsidRPr="007E253C">
              <w:rPr>
                <w:rFonts w:ascii="Times New Roman" w:hAnsi="Times New Roman"/>
                <w:sz w:val="24"/>
                <w:szCs w:val="24"/>
                <w:lang w:val="ru-RU"/>
              </w:rPr>
              <w:t>Контекст: Личный.</w:t>
            </w:r>
          </w:p>
          <w:p w:rsidR="00826738" w:rsidRPr="007E253C" w:rsidRDefault="00826738" w:rsidP="00B90C40">
            <w:pPr>
              <w:pStyle w:val="CreditLabelP2012"/>
              <w:spacing w:before="0"/>
              <w:rPr>
                <w:rFonts w:ascii="Times New Roman" w:hAnsi="Times New Roman" w:cs="Times New Roman"/>
                <w:sz w:val="24"/>
                <w:szCs w:val="24"/>
                <w:lang w:val="ru-RU"/>
              </w:rPr>
            </w:pPr>
            <w:r w:rsidRPr="007E253C">
              <w:rPr>
                <w:rFonts w:ascii="Times New Roman" w:hAnsi="Times New Roman" w:cs="Times New Roman"/>
                <w:sz w:val="24"/>
                <w:szCs w:val="24"/>
                <w:lang w:val="ru-RU"/>
              </w:rPr>
              <w:t>Ответ принимается полностью</w:t>
            </w:r>
          </w:p>
          <w:p w:rsidR="00826738" w:rsidRPr="007E253C" w:rsidRDefault="00826738" w:rsidP="00B90C40">
            <w:pPr>
              <w:pStyle w:val="ScoreP2012"/>
              <w:spacing w:before="0"/>
              <w:rPr>
                <w:rFonts w:ascii="Times New Roman" w:hAnsi="Times New Roman" w:cs="Times New Roman"/>
                <w:sz w:val="24"/>
                <w:szCs w:val="24"/>
                <w:lang w:val="ru-RU"/>
              </w:rPr>
            </w:pPr>
            <w:r w:rsidRPr="007E253C">
              <w:rPr>
                <w:rFonts w:ascii="Times New Roman" w:hAnsi="Times New Roman" w:cs="Times New Roman"/>
                <w:sz w:val="24"/>
                <w:szCs w:val="24"/>
                <w:lang w:val="ru-RU"/>
              </w:rPr>
              <w:t>Код 2:</w:t>
            </w:r>
            <w:r w:rsidRPr="007E253C">
              <w:rPr>
                <w:rFonts w:ascii="Times New Roman" w:hAnsi="Times New Roman" w:cs="Times New Roman"/>
                <w:sz w:val="24"/>
                <w:szCs w:val="24"/>
                <w:lang w:val="ru-RU"/>
              </w:rPr>
              <w:tab/>
              <w:t>1310</w:t>
            </w:r>
          </w:p>
          <w:p w:rsidR="00826738" w:rsidRPr="007E253C" w:rsidRDefault="00826738" w:rsidP="00B90C40">
            <w:pPr>
              <w:pStyle w:val="ScoringAnswerP2012"/>
              <w:rPr>
                <w:rFonts w:ascii="Times New Roman" w:hAnsi="Times New Roman" w:cs="Times New Roman"/>
                <w:sz w:val="24"/>
                <w:szCs w:val="24"/>
                <w:lang w:val="ru-RU" w:eastAsia="en-US"/>
              </w:rPr>
            </w:pPr>
            <w:r w:rsidRPr="007E253C">
              <w:rPr>
                <w:rFonts w:ascii="Times New Roman" w:hAnsi="Times New Roman" w:cs="Times New Roman"/>
                <w:sz w:val="24"/>
                <w:szCs w:val="24"/>
                <w:lang w:val="ru-RU" w:eastAsia="en-US"/>
              </w:rPr>
              <w:t>Тысяча триста десять</w:t>
            </w:r>
          </w:p>
          <w:p w:rsidR="00826738" w:rsidRPr="007E253C" w:rsidRDefault="00826738" w:rsidP="00B90C40">
            <w:pPr>
              <w:pStyle w:val="ScoringAnswerP2012"/>
              <w:rPr>
                <w:rFonts w:ascii="Times New Roman" w:hAnsi="Times New Roman" w:cs="Times New Roman"/>
                <w:i/>
                <w:sz w:val="24"/>
                <w:szCs w:val="24"/>
                <w:lang w:val="ru-RU" w:eastAsia="en-US"/>
              </w:rPr>
            </w:pPr>
            <w:r w:rsidRPr="007E253C">
              <w:rPr>
                <w:rFonts w:ascii="Times New Roman" w:hAnsi="Times New Roman" w:cs="Times New Roman"/>
                <w:i/>
                <w:sz w:val="24"/>
                <w:szCs w:val="24"/>
                <w:lang w:val="ru-RU" w:eastAsia="en-US"/>
              </w:rPr>
              <w:t>[Принимаются ответы с ошибками в написании, например, пропуском букв.]</w:t>
            </w:r>
          </w:p>
          <w:p w:rsidR="00826738" w:rsidRPr="007E253C" w:rsidRDefault="00826738" w:rsidP="00B90C40">
            <w:pPr>
              <w:pStyle w:val="CreditLabelP2012"/>
              <w:spacing w:before="0"/>
              <w:rPr>
                <w:rFonts w:ascii="Times New Roman" w:hAnsi="Times New Roman" w:cs="Times New Roman"/>
                <w:sz w:val="24"/>
                <w:szCs w:val="24"/>
                <w:lang w:val="ru-RU"/>
              </w:rPr>
            </w:pPr>
            <w:r w:rsidRPr="007E253C">
              <w:rPr>
                <w:rFonts w:ascii="Times New Roman" w:hAnsi="Times New Roman" w:cs="Times New Roman"/>
                <w:sz w:val="24"/>
                <w:szCs w:val="24"/>
                <w:lang w:val="ru-RU"/>
              </w:rPr>
              <w:t>Ответ принимается частично</w:t>
            </w:r>
          </w:p>
          <w:p w:rsidR="00826738" w:rsidRPr="007E253C" w:rsidRDefault="00826738" w:rsidP="00B90C40">
            <w:pPr>
              <w:pStyle w:val="ScoreP2012"/>
              <w:spacing w:before="0"/>
              <w:rPr>
                <w:rFonts w:ascii="Times New Roman" w:hAnsi="Times New Roman" w:cs="Times New Roman"/>
                <w:i/>
                <w:sz w:val="24"/>
                <w:szCs w:val="24"/>
                <w:lang w:val="ru-RU"/>
              </w:rPr>
            </w:pPr>
            <w:r w:rsidRPr="007E253C">
              <w:rPr>
                <w:rFonts w:ascii="Times New Roman" w:hAnsi="Times New Roman" w:cs="Times New Roman"/>
                <w:sz w:val="24"/>
                <w:szCs w:val="24"/>
                <w:lang w:val="ru-RU"/>
              </w:rPr>
              <w:t>Код 1:</w:t>
            </w:r>
            <w:r w:rsidRPr="007E253C">
              <w:rPr>
                <w:rFonts w:ascii="Times New Roman" w:hAnsi="Times New Roman" w:cs="Times New Roman"/>
                <w:sz w:val="24"/>
                <w:szCs w:val="24"/>
                <w:lang w:val="ru-RU"/>
              </w:rPr>
              <w:tab/>
              <w:t xml:space="preserve">1330 </w:t>
            </w:r>
            <w:r>
              <w:rPr>
                <w:rFonts w:ascii="Times New Roman" w:hAnsi="Times New Roman" w:cs="Times New Roman"/>
                <w:i/>
                <w:iCs/>
                <w:sz w:val="24"/>
                <w:szCs w:val="24"/>
                <w:lang w:val="ru-RU"/>
              </w:rPr>
              <w:t xml:space="preserve">[Сумма налога составила </w:t>
            </w:r>
            <w:r w:rsidRPr="007E253C">
              <w:rPr>
                <w:rFonts w:ascii="Times New Roman" w:hAnsi="Times New Roman" w:cs="Times New Roman"/>
                <w:i/>
                <w:iCs/>
                <w:sz w:val="24"/>
                <w:szCs w:val="24"/>
                <w:lang w:val="ru-RU"/>
              </w:rPr>
              <w:t>130 рублей</w:t>
            </w:r>
            <w:r w:rsidRPr="007E253C">
              <w:rPr>
                <w:rFonts w:ascii="Times New Roman" w:hAnsi="Times New Roman" w:cs="Times New Roman"/>
                <w:i/>
                <w:sz w:val="24"/>
                <w:szCs w:val="24"/>
                <w:lang w:val="ru-RU"/>
              </w:rPr>
              <w:t>.</w:t>
            </w:r>
            <w:r w:rsidRPr="007E253C">
              <w:rPr>
                <w:rFonts w:ascii="Times New Roman" w:hAnsi="Times New Roman" w:cs="Times New Roman"/>
                <w:i/>
                <w:iCs/>
                <w:sz w:val="24"/>
                <w:szCs w:val="24"/>
                <w:lang w:val="ru-RU"/>
              </w:rPr>
              <w:t xml:space="preserve">] </w:t>
            </w:r>
            <w:r w:rsidRPr="007E253C">
              <w:rPr>
                <w:rFonts w:ascii="Times New Roman" w:hAnsi="Times New Roman" w:cs="Times New Roman"/>
                <w:iCs/>
                <w:sz w:val="24"/>
                <w:szCs w:val="24"/>
                <w:lang w:val="ru-RU"/>
              </w:rPr>
              <w:t>ИЛИ 1210</w:t>
            </w:r>
            <w:r>
              <w:rPr>
                <w:rFonts w:ascii="Times New Roman" w:hAnsi="Times New Roman" w:cs="Times New Roman"/>
                <w:iCs/>
                <w:sz w:val="24"/>
                <w:szCs w:val="24"/>
                <w:lang w:val="ru-RU"/>
              </w:rPr>
              <w:t xml:space="preserve"> </w:t>
            </w:r>
            <w:r w:rsidRPr="007E253C">
              <w:rPr>
                <w:rFonts w:ascii="Times New Roman" w:hAnsi="Times New Roman" w:cs="Times New Roman"/>
                <w:i/>
                <w:iCs/>
                <w:sz w:val="24"/>
                <w:szCs w:val="24"/>
                <w:lang w:val="ru-RU"/>
              </w:rPr>
              <w:t>[Без почтовых расходов.]</w:t>
            </w:r>
          </w:p>
          <w:p w:rsidR="00826738" w:rsidRPr="007E253C" w:rsidRDefault="00826738" w:rsidP="00B90C40">
            <w:pPr>
              <w:pStyle w:val="ScoringAnswerP2012"/>
              <w:rPr>
                <w:rFonts w:ascii="Times New Roman" w:hAnsi="Times New Roman" w:cs="Times New Roman"/>
                <w:sz w:val="24"/>
                <w:szCs w:val="24"/>
                <w:lang w:eastAsia="en-US"/>
              </w:rPr>
            </w:pPr>
            <w:r w:rsidRPr="007E253C">
              <w:rPr>
                <w:rFonts w:ascii="Times New Roman" w:hAnsi="Times New Roman" w:cs="Times New Roman"/>
                <w:sz w:val="24"/>
                <w:szCs w:val="24"/>
                <w:lang w:val="ru-RU" w:eastAsia="en-US"/>
              </w:rPr>
              <w:t>Тысяча триста тридцать</w:t>
            </w:r>
          </w:p>
          <w:p w:rsidR="00826738" w:rsidRPr="007E253C" w:rsidRDefault="00826738" w:rsidP="00B90C40">
            <w:pPr>
              <w:pStyle w:val="ScoringAnswerP2012"/>
              <w:rPr>
                <w:rFonts w:ascii="Times New Roman" w:hAnsi="Times New Roman" w:cs="Times New Roman"/>
                <w:sz w:val="24"/>
                <w:szCs w:val="24"/>
                <w:lang w:val="ru-RU" w:eastAsia="en-US"/>
              </w:rPr>
            </w:pPr>
            <w:r w:rsidRPr="007E253C">
              <w:rPr>
                <w:rFonts w:ascii="Times New Roman" w:hAnsi="Times New Roman" w:cs="Times New Roman"/>
                <w:i/>
                <w:sz w:val="24"/>
                <w:szCs w:val="24"/>
                <w:lang w:val="ru-RU" w:eastAsia="en-US"/>
              </w:rPr>
              <w:t>[Принимаются ответы с ошибками в написании, например, пропуском букв.]</w:t>
            </w:r>
          </w:p>
          <w:p w:rsidR="00826738" w:rsidRPr="007E253C" w:rsidRDefault="00826738" w:rsidP="00B90C40">
            <w:pPr>
              <w:pStyle w:val="ScoringAnswerP2012"/>
              <w:rPr>
                <w:rFonts w:ascii="Times New Roman" w:hAnsi="Times New Roman" w:cs="Times New Roman"/>
                <w:sz w:val="24"/>
                <w:szCs w:val="24"/>
                <w:lang w:eastAsia="en-US"/>
              </w:rPr>
            </w:pPr>
            <w:r w:rsidRPr="007E253C">
              <w:rPr>
                <w:rFonts w:ascii="Times New Roman" w:hAnsi="Times New Roman" w:cs="Times New Roman"/>
                <w:sz w:val="24"/>
                <w:szCs w:val="24"/>
                <w:lang w:val="ru-RU" w:eastAsia="en-US"/>
              </w:rPr>
              <w:t>Тысяча двести десять</w:t>
            </w:r>
          </w:p>
          <w:p w:rsidR="00826738" w:rsidRPr="007E253C" w:rsidRDefault="00826738" w:rsidP="00B90C40">
            <w:pPr>
              <w:pStyle w:val="CreditLabelP2012"/>
              <w:spacing w:before="0"/>
              <w:rPr>
                <w:rFonts w:ascii="Times New Roman" w:hAnsi="Times New Roman" w:cs="Times New Roman"/>
                <w:sz w:val="24"/>
                <w:szCs w:val="24"/>
                <w:lang w:val="ru-RU"/>
              </w:rPr>
            </w:pPr>
            <w:r w:rsidRPr="007E253C">
              <w:rPr>
                <w:rFonts w:ascii="Times New Roman" w:hAnsi="Times New Roman" w:cs="Times New Roman"/>
                <w:sz w:val="24"/>
                <w:szCs w:val="24"/>
                <w:lang w:val="ru-RU"/>
              </w:rPr>
              <w:t>Ответ не принимается</w:t>
            </w:r>
          </w:p>
          <w:p w:rsidR="00826738" w:rsidRPr="007E253C" w:rsidRDefault="00826738" w:rsidP="00B90C40">
            <w:pPr>
              <w:pStyle w:val="ScoreP2012"/>
              <w:spacing w:before="0"/>
              <w:rPr>
                <w:rFonts w:ascii="Times New Roman" w:hAnsi="Times New Roman" w:cs="Times New Roman"/>
                <w:sz w:val="24"/>
                <w:szCs w:val="24"/>
                <w:lang w:val="en-AU"/>
              </w:rPr>
            </w:pPr>
            <w:r w:rsidRPr="007E253C">
              <w:rPr>
                <w:rFonts w:ascii="Times New Roman" w:hAnsi="Times New Roman" w:cs="Times New Roman"/>
                <w:sz w:val="24"/>
                <w:szCs w:val="24"/>
                <w:lang w:val="ru-RU"/>
              </w:rPr>
              <w:t>Код 0:</w:t>
            </w:r>
            <w:r w:rsidRPr="007E253C">
              <w:rPr>
                <w:rFonts w:ascii="Times New Roman" w:hAnsi="Times New Roman" w:cs="Times New Roman"/>
                <w:sz w:val="24"/>
                <w:szCs w:val="24"/>
                <w:lang w:val="ru-RU"/>
              </w:rPr>
              <w:tab/>
              <w:t>Другие ответы.</w:t>
            </w:r>
          </w:p>
          <w:p w:rsidR="00826738" w:rsidRPr="007E253C" w:rsidRDefault="00826738" w:rsidP="00B90C40">
            <w:pPr>
              <w:pStyle w:val="ScoringAnswerP2012"/>
              <w:rPr>
                <w:rFonts w:ascii="Times New Roman" w:hAnsi="Times New Roman" w:cs="Times New Roman"/>
                <w:sz w:val="24"/>
                <w:szCs w:val="24"/>
                <w:lang w:val="ru-RU" w:eastAsia="en-US"/>
              </w:rPr>
            </w:pPr>
            <w:r w:rsidRPr="007E253C">
              <w:rPr>
                <w:rFonts w:ascii="Times New Roman" w:hAnsi="Times New Roman" w:cs="Times New Roman"/>
                <w:sz w:val="24"/>
                <w:szCs w:val="24"/>
                <w:lang w:val="ru-RU" w:eastAsia="en-US"/>
              </w:rPr>
              <w:t xml:space="preserve">1230 </w:t>
            </w:r>
            <w:r w:rsidRPr="007E253C">
              <w:rPr>
                <w:rFonts w:ascii="Times New Roman" w:hAnsi="Times New Roman" w:cs="Times New Roman"/>
                <w:i/>
                <w:sz w:val="24"/>
                <w:szCs w:val="24"/>
                <w:lang w:val="ru-RU" w:eastAsia="en-US"/>
              </w:rPr>
              <w:t>[Оставлен налог 130 рублей и не учтены почтовые расходы.]</w:t>
            </w:r>
          </w:p>
          <w:p w:rsidR="00826738" w:rsidRPr="007E253C" w:rsidRDefault="00826738" w:rsidP="00B90C40">
            <w:pPr>
              <w:pStyle w:val="ScoreP2012"/>
              <w:spacing w:before="0"/>
              <w:rPr>
                <w:rFonts w:ascii="Times New Roman" w:hAnsi="Times New Roman" w:cs="Times New Roman"/>
                <w:sz w:val="24"/>
                <w:szCs w:val="24"/>
                <w:lang w:eastAsia="ru-RU"/>
              </w:rPr>
            </w:pPr>
            <w:r w:rsidRPr="007E253C">
              <w:rPr>
                <w:rFonts w:ascii="Times New Roman" w:hAnsi="Times New Roman" w:cs="Times New Roman"/>
                <w:sz w:val="24"/>
                <w:szCs w:val="24"/>
                <w:lang w:val="ru-RU"/>
              </w:rPr>
              <w:t>Код 9:</w:t>
            </w:r>
            <w:r w:rsidRPr="007E253C">
              <w:rPr>
                <w:rFonts w:ascii="Times New Roman" w:hAnsi="Times New Roman" w:cs="Times New Roman"/>
                <w:sz w:val="24"/>
                <w:szCs w:val="24"/>
                <w:lang w:val="ru-RU"/>
              </w:rPr>
              <w:tab/>
              <w:t>Ответ отсутствует.</w:t>
            </w:r>
          </w:p>
        </w:tc>
      </w:tr>
    </w:tbl>
    <w:p w:rsidR="00826738" w:rsidRPr="007E253C" w:rsidRDefault="00826738" w:rsidP="00826738">
      <w:pPr>
        <w:spacing w:after="0" w:line="360" w:lineRule="auto"/>
        <w:ind w:firstLine="708"/>
        <w:jc w:val="both"/>
        <w:rPr>
          <w:rFonts w:ascii="Times New Roman" w:hAnsi="Times New Roman"/>
          <w:sz w:val="24"/>
          <w:szCs w:val="24"/>
          <w:lang w:eastAsia="ru-RU"/>
        </w:rPr>
      </w:pPr>
    </w:p>
    <w:p w:rsidR="00826738" w:rsidRPr="007E253C" w:rsidRDefault="00826738" w:rsidP="00826738">
      <w:pPr>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Важно, чтобы, осуществляя проверку, учащиеся пришли к выводу, что финансовая грамотность основывается на разнообразных знаниях и умениях, в том числе, связанных с математической грамотностью.</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 xml:space="preserve">Второй этап практикума (до 15 минут) предполагает выполнение практических заданий, связанных с ситуациями </w:t>
      </w:r>
      <w:r w:rsidRPr="00F25B03">
        <w:rPr>
          <w:rFonts w:ascii="Times New Roman" w:hAnsi="Times New Roman"/>
          <w:i/>
          <w:sz w:val="24"/>
          <w:szCs w:val="24"/>
          <w:lang w:eastAsia="ru-RU"/>
        </w:rPr>
        <w:t>«</w:t>
      </w:r>
      <w:r w:rsidRPr="00F25B03">
        <w:rPr>
          <w:rFonts w:ascii="Times New Roman" w:hAnsi="Times New Roman"/>
          <w:i/>
          <w:sz w:val="24"/>
          <w:szCs w:val="24"/>
        </w:rPr>
        <w:t>Налог: как рассчитать ежегодный налог», «Доходность облигаций», «Размер компенсации при банкротстве банка».</w:t>
      </w:r>
      <w:r w:rsidRPr="007E253C">
        <w:rPr>
          <w:rFonts w:ascii="Times New Roman" w:hAnsi="Times New Roman"/>
          <w:sz w:val="24"/>
          <w:szCs w:val="24"/>
          <w:lang w:eastAsia="ru-RU"/>
        </w:rPr>
        <w:t xml:space="preserve"> Выполнение этих заданий может быть организовано как в формате индивидуальной, так и в формате групповой работы. Ситуации могут быть предложены по выбору учителя или по выбору учащихся.</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 xml:space="preserve">Третий этап практикума (до 15минут) предполагает выполнение практических заданий, связанных с ситуациями </w:t>
      </w:r>
      <w:r w:rsidRPr="00F25B03">
        <w:rPr>
          <w:rFonts w:ascii="Times New Roman" w:hAnsi="Times New Roman"/>
          <w:i/>
          <w:sz w:val="24"/>
          <w:szCs w:val="24"/>
          <w:lang w:eastAsia="ru-RU"/>
        </w:rPr>
        <w:t>«</w:t>
      </w:r>
      <w:r w:rsidRPr="00F25B03">
        <w:rPr>
          <w:rFonts w:ascii="Times New Roman" w:hAnsi="Times New Roman"/>
          <w:i/>
          <w:sz w:val="24"/>
          <w:szCs w:val="24"/>
        </w:rPr>
        <w:t>Кредитный калькулятор Сбербанка - 1», «Кредитный калькулятор Сбербанка - 2»</w:t>
      </w:r>
      <w:r w:rsidRPr="007E253C">
        <w:rPr>
          <w:rFonts w:ascii="Times New Roman" w:hAnsi="Times New Roman"/>
          <w:sz w:val="24"/>
          <w:szCs w:val="24"/>
          <w:lang w:eastAsia="ru-RU"/>
        </w:rPr>
        <w:t>, при выполнении которых учащиеся получают возможность знакомства с онлайн-калькуляторами. Форму и порядок организации работы учащихся по анализу данных ситуаций определяет учитель.</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lastRenderedPageBreak/>
        <w:t>Заключительный этап практикума предполагает проверку выполненных заданий, разбор типичных ошибок. Еще раз акцентируется внимание на взаимосвязи математической и финансовой грамотности.</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F25B03">
        <w:rPr>
          <w:rFonts w:ascii="Times New Roman" w:hAnsi="Times New Roman"/>
          <w:i/>
          <w:sz w:val="24"/>
          <w:szCs w:val="24"/>
        </w:rPr>
        <w:t>В качестве опережающего задания</w:t>
      </w:r>
      <w:r w:rsidRPr="00F25B03">
        <w:rPr>
          <w:rFonts w:ascii="Times New Roman" w:hAnsi="Times New Roman"/>
          <w:sz w:val="24"/>
          <w:szCs w:val="24"/>
        </w:rPr>
        <w:t>,</w:t>
      </w:r>
      <w:r w:rsidRPr="007E253C">
        <w:rPr>
          <w:rFonts w:ascii="Times New Roman" w:hAnsi="Times New Roman"/>
          <w:sz w:val="24"/>
          <w:szCs w:val="24"/>
        </w:rPr>
        <w:t xml:space="preserve"> необходимого для организации занятия 18 в </w:t>
      </w:r>
      <w:r w:rsidRPr="00F25B03">
        <w:rPr>
          <w:rFonts w:ascii="Times New Roman" w:hAnsi="Times New Roman"/>
          <w:i/>
          <w:sz w:val="24"/>
          <w:szCs w:val="24"/>
        </w:rPr>
        <w:t xml:space="preserve">форме </w:t>
      </w:r>
      <w:r w:rsidRPr="00F25B03">
        <w:rPr>
          <w:rFonts w:ascii="Times New Roman" w:hAnsi="Times New Roman"/>
          <w:i/>
          <w:sz w:val="24"/>
          <w:szCs w:val="24"/>
          <w:lang w:eastAsia="ru-RU"/>
        </w:rPr>
        <w:t>круглого стола</w:t>
      </w:r>
      <w:r w:rsidRPr="007E253C">
        <w:rPr>
          <w:rFonts w:ascii="Times New Roman" w:hAnsi="Times New Roman"/>
          <w:sz w:val="24"/>
          <w:szCs w:val="24"/>
          <w:lang w:eastAsia="ru-RU"/>
        </w:rPr>
        <w:t xml:space="preserve"> </w:t>
      </w:r>
      <w:r w:rsidRPr="007E253C">
        <w:rPr>
          <w:rFonts w:ascii="Times New Roman" w:hAnsi="Times New Roman"/>
          <w:sz w:val="24"/>
          <w:szCs w:val="24"/>
        </w:rPr>
        <w:t>«Электронные деньги: проблемы или перспективы»</w:t>
      </w:r>
      <w:r w:rsidRPr="00356DAB">
        <w:rPr>
          <w:rFonts w:ascii="Times New Roman" w:hAnsi="Times New Roman"/>
          <w:sz w:val="24"/>
          <w:szCs w:val="24"/>
        </w:rPr>
        <w:t>, у</w:t>
      </w:r>
      <w:r w:rsidRPr="00356DAB">
        <w:rPr>
          <w:rFonts w:ascii="Times New Roman" w:hAnsi="Times New Roman"/>
          <w:sz w:val="24"/>
          <w:szCs w:val="24"/>
          <w:lang w:eastAsia="ru-RU"/>
        </w:rPr>
        <w:t xml:space="preserve">чащимся </w:t>
      </w:r>
      <w:r w:rsidRPr="007E253C">
        <w:rPr>
          <w:rFonts w:ascii="Times New Roman" w:hAnsi="Times New Roman"/>
          <w:sz w:val="24"/>
          <w:szCs w:val="24"/>
          <w:lang w:eastAsia="ru-RU"/>
        </w:rPr>
        <w:t xml:space="preserve">предлагается выполнить задание-ситуацию </w:t>
      </w:r>
      <w:r w:rsidRPr="00F25B03">
        <w:rPr>
          <w:rFonts w:ascii="Times New Roman" w:hAnsi="Times New Roman"/>
          <w:i/>
          <w:sz w:val="24"/>
          <w:szCs w:val="24"/>
          <w:lang w:eastAsia="ru-RU"/>
        </w:rPr>
        <w:t>«Фи</w:t>
      </w:r>
      <w:r w:rsidRPr="00F25B03">
        <w:rPr>
          <w:rFonts w:ascii="Times New Roman" w:hAnsi="Times New Roman"/>
          <w:i/>
          <w:sz w:val="24"/>
          <w:szCs w:val="24"/>
        </w:rPr>
        <w:t>нансы будущего: год 2050»</w:t>
      </w:r>
      <w:r w:rsidRPr="007E253C">
        <w:rPr>
          <w:rFonts w:ascii="Times New Roman" w:hAnsi="Times New Roman"/>
          <w:b/>
          <w:sz w:val="24"/>
          <w:szCs w:val="24"/>
        </w:rPr>
        <w:t xml:space="preserve"> </w:t>
      </w:r>
      <w:r w:rsidRPr="007E253C">
        <w:rPr>
          <w:rFonts w:ascii="Times New Roman" w:hAnsi="Times New Roman"/>
          <w:sz w:val="24"/>
          <w:szCs w:val="24"/>
        </w:rPr>
        <w:t xml:space="preserve">или познакомится с </w:t>
      </w:r>
      <w:r w:rsidRPr="007E253C">
        <w:rPr>
          <w:rFonts w:ascii="Times New Roman" w:hAnsi="Times New Roman"/>
          <w:sz w:val="24"/>
          <w:szCs w:val="24"/>
          <w:lang w:eastAsia="ru-RU"/>
        </w:rPr>
        <w:t xml:space="preserve">проектом </w:t>
      </w:r>
      <w:r w:rsidRPr="00356DAB">
        <w:rPr>
          <w:rFonts w:ascii="Times New Roman" w:hAnsi="Times New Roman"/>
          <w:sz w:val="24"/>
          <w:szCs w:val="24"/>
          <w:lang w:eastAsia="ru-RU"/>
        </w:rPr>
        <w:t>«Электронные деньги».</w:t>
      </w:r>
    </w:p>
    <w:p w:rsidR="00826738" w:rsidRPr="00F25B03" w:rsidRDefault="00826738" w:rsidP="00826738">
      <w:pPr>
        <w:tabs>
          <w:tab w:val="left" w:pos="1974"/>
        </w:tabs>
        <w:spacing w:after="0" w:line="360" w:lineRule="auto"/>
        <w:rPr>
          <w:rFonts w:ascii="Times New Roman" w:hAnsi="Times New Roman"/>
          <w:i/>
          <w:sz w:val="24"/>
          <w:szCs w:val="24"/>
        </w:rPr>
      </w:pPr>
      <w:r w:rsidRPr="00F25B03">
        <w:rPr>
          <w:rFonts w:ascii="Times New Roman" w:hAnsi="Times New Roman"/>
          <w:i/>
          <w:sz w:val="24"/>
          <w:szCs w:val="24"/>
        </w:rPr>
        <w:t>Сц</w:t>
      </w:r>
      <w:r w:rsidR="00F25B03">
        <w:rPr>
          <w:rFonts w:ascii="Times New Roman" w:hAnsi="Times New Roman"/>
          <w:i/>
          <w:sz w:val="24"/>
          <w:szCs w:val="24"/>
        </w:rPr>
        <w:t>енарий 2. Кейс-игра</w:t>
      </w:r>
    </w:p>
    <w:p w:rsidR="00826738" w:rsidRPr="00F25B03" w:rsidRDefault="00F25B03" w:rsidP="00826738">
      <w:pPr>
        <w:tabs>
          <w:tab w:val="left" w:pos="1974"/>
        </w:tabs>
        <w:spacing w:after="0" w:line="360" w:lineRule="auto"/>
        <w:rPr>
          <w:rFonts w:ascii="Times New Roman" w:hAnsi="Times New Roman"/>
          <w:i/>
          <w:sz w:val="20"/>
          <w:szCs w:val="20"/>
        </w:rPr>
      </w:pPr>
      <w:r>
        <w:rPr>
          <w:rFonts w:ascii="Times New Roman" w:hAnsi="Times New Roman"/>
          <w:i/>
          <w:sz w:val="20"/>
          <w:szCs w:val="20"/>
        </w:rPr>
        <w:t>Таблица 43.</w:t>
      </w:r>
      <w:r w:rsidR="00826738" w:rsidRPr="00F25B03">
        <w:rPr>
          <w:rFonts w:ascii="Times New Roman" w:hAnsi="Times New Roman"/>
          <w:i/>
          <w:sz w:val="20"/>
          <w:szCs w:val="20"/>
        </w:rPr>
        <w:t xml:space="preserve"> </w:t>
      </w:r>
      <w:r w:rsidRPr="00F25B03">
        <w:rPr>
          <w:rFonts w:ascii="Times New Roman" w:hAnsi="Times New Roman"/>
          <w:i/>
          <w:sz w:val="20"/>
          <w:szCs w:val="20"/>
        </w:rPr>
        <w:t>Сценарий «Кейс-игра «Как считать деньги»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835"/>
        <w:gridCol w:w="4110"/>
      </w:tblGrid>
      <w:tr w:rsidR="00826738" w:rsidRPr="00F25B03" w:rsidTr="00B90C40">
        <w:trPr>
          <w:cantSplit/>
          <w:trHeight w:val="751"/>
          <w:tblHeader/>
        </w:trPr>
        <w:tc>
          <w:tcPr>
            <w:tcW w:w="2802" w:type="dxa"/>
            <w:tcBorders>
              <w:top w:val="single" w:sz="4" w:space="0" w:color="auto"/>
            </w:tcBorders>
            <w:vAlign w:val="center"/>
          </w:tcPr>
          <w:p w:rsidR="00826738" w:rsidRPr="00F25B03" w:rsidRDefault="00826738" w:rsidP="00B90C40">
            <w:pPr>
              <w:pStyle w:val="21"/>
              <w:spacing w:line="360" w:lineRule="auto"/>
              <w:jc w:val="center"/>
              <w:rPr>
                <w:rFonts w:ascii="Times New Roman" w:hAnsi="Times New Roman"/>
                <w:b/>
                <w:caps/>
                <w:sz w:val="24"/>
                <w:szCs w:val="24"/>
              </w:rPr>
            </w:pPr>
            <w:r w:rsidRPr="00F25B03">
              <w:rPr>
                <w:rFonts w:ascii="Times New Roman" w:hAnsi="Times New Roman"/>
                <w:b/>
                <w:sz w:val="24"/>
                <w:szCs w:val="24"/>
              </w:rPr>
              <w:t>Действия педагога</w:t>
            </w:r>
          </w:p>
        </w:tc>
        <w:tc>
          <w:tcPr>
            <w:tcW w:w="2835" w:type="dxa"/>
            <w:tcBorders>
              <w:top w:val="single" w:sz="4" w:space="0" w:color="auto"/>
            </w:tcBorders>
            <w:vAlign w:val="center"/>
          </w:tcPr>
          <w:p w:rsidR="00826738" w:rsidRPr="00F25B03" w:rsidRDefault="00826738" w:rsidP="00B90C40">
            <w:pPr>
              <w:pStyle w:val="21"/>
              <w:spacing w:line="360" w:lineRule="auto"/>
              <w:jc w:val="center"/>
              <w:rPr>
                <w:rFonts w:ascii="Times New Roman" w:hAnsi="Times New Roman"/>
                <w:b/>
                <w:caps/>
                <w:sz w:val="24"/>
                <w:szCs w:val="24"/>
              </w:rPr>
            </w:pPr>
            <w:r w:rsidRPr="00F25B03">
              <w:rPr>
                <w:rFonts w:ascii="Times New Roman" w:hAnsi="Times New Roman"/>
                <w:b/>
                <w:sz w:val="24"/>
                <w:szCs w:val="24"/>
              </w:rPr>
              <w:t>Содержание</w:t>
            </w:r>
          </w:p>
        </w:tc>
        <w:tc>
          <w:tcPr>
            <w:tcW w:w="4110" w:type="dxa"/>
            <w:tcBorders>
              <w:top w:val="single" w:sz="4" w:space="0" w:color="auto"/>
            </w:tcBorders>
            <w:vAlign w:val="center"/>
          </w:tcPr>
          <w:p w:rsidR="00826738" w:rsidRPr="00F25B03" w:rsidRDefault="00826738" w:rsidP="00B90C40">
            <w:pPr>
              <w:pStyle w:val="21"/>
              <w:spacing w:line="360" w:lineRule="auto"/>
              <w:jc w:val="center"/>
              <w:rPr>
                <w:rFonts w:ascii="Times New Roman" w:hAnsi="Times New Roman"/>
                <w:b/>
                <w:caps/>
                <w:sz w:val="24"/>
                <w:szCs w:val="24"/>
              </w:rPr>
            </w:pPr>
            <w:r w:rsidRPr="00F25B03">
              <w:rPr>
                <w:rFonts w:ascii="Times New Roman" w:hAnsi="Times New Roman"/>
                <w:b/>
                <w:sz w:val="24"/>
                <w:szCs w:val="24"/>
              </w:rPr>
              <w:t>Действия обучающихся</w:t>
            </w:r>
          </w:p>
        </w:tc>
      </w:tr>
      <w:tr w:rsidR="00826738" w:rsidRPr="007E253C" w:rsidTr="00B90C40">
        <w:trPr>
          <w:cantSplit/>
        </w:trPr>
        <w:tc>
          <w:tcPr>
            <w:tcW w:w="2802" w:type="dxa"/>
            <w:tcBorders>
              <w:bottom w:val="single" w:sz="4" w:space="0" w:color="auto"/>
            </w:tcBorders>
          </w:tcPr>
          <w:p w:rsidR="00826738" w:rsidRPr="007E253C" w:rsidRDefault="00826738" w:rsidP="00F25B03">
            <w:pPr>
              <w:pStyle w:val="21"/>
              <w:rPr>
                <w:rFonts w:ascii="Times New Roman" w:hAnsi="Times New Roman"/>
                <w:caps/>
                <w:sz w:val="24"/>
                <w:szCs w:val="24"/>
              </w:rPr>
            </w:pPr>
            <w:r w:rsidRPr="007E253C">
              <w:rPr>
                <w:rFonts w:ascii="Times New Roman" w:hAnsi="Times New Roman"/>
                <w:sz w:val="24"/>
                <w:szCs w:val="24"/>
                <w:lang w:eastAsia="ru-RU"/>
              </w:rPr>
              <w:t xml:space="preserve">Организация игры. </w:t>
            </w:r>
          </w:p>
        </w:tc>
        <w:tc>
          <w:tcPr>
            <w:tcW w:w="2835" w:type="dxa"/>
            <w:tcBorders>
              <w:bottom w:val="single" w:sz="4" w:space="0" w:color="auto"/>
            </w:tcBorders>
          </w:tcPr>
          <w:p w:rsidR="00826738" w:rsidRPr="007E253C" w:rsidRDefault="00826738" w:rsidP="00F25B03">
            <w:pPr>
              <w:pStyle w:val="21"/>
              <w:rPr>
                <w:rFonts w:ascii="Times New Roman" w:hAnsi="Times New Roman"/>
                <w:caps/>
                <w:sz w:val="24"/>
                <w:szCs w:val="24"/>
              </w:rPr>
            </w:pPr>
          </w:p>
        </w:tc>
        <w:tc>
          <w:tcPr>
            <w:tcW w:w="4110" w:type="dxa"/>
            <w:tcBorders>
              <w:bottom w:val="single" w:sz="4" w:space="0" w:color="auto"/>
            </w:tcBorders>
          </w:tcPr>
          <w:p w:rsidR="00826738" w:rsidRPr="007E253C" w:rsidRDefault="00826738" w:rsidP="00F25B03">
            <w:pPr>
              <w:pStyle w:val="-11"/>
              <w:tabs>
                <w:tab w:val="left" w:pos="1974"/>
              </w:tabs>
              <w:spacing w:after="0" w:line="240" w:lineRule="auto"/>
              <w:ind w:left="0"/>
              <w:rPr>
                <w:rFonts w:ascii="Times New Roman" w:hAnsi="Times New Roman"/>
                <w:caps/>
                <w:sz w:val="24"/>
                <w:szCs w:val="24"/>
              </w:rPr>
            </w:pPr>
          </w:p>
        </w:tc>
      </w:tr>
      <w:tr w:rsidR="00826738" w:rsidRPr="007E253C" w:rsidTr="00B90C40">
        <w:trPr>
          <w:cantSplit/>
        </w:trPr>
        <w:tc>
          <w:tcPr>
            <w:tcW w:w="2802" w:type="dxa"/>
          </w:tcPr>
          <w:p w:rsidR="00826738" w:rsidRPr="007E253C" w:rsidRDefault="00826738" w:rsidP="00F25B03">
            <w:pPr>
              <w:autoSpaceDE w:val="0"/>
              <w:autoSpaceDN w:val="0"/>
              <w:adjustRightInd w:val="0"/>
              <w:spacing w:after="0" w:line="240" w:lineRule="auto"/>
              <w:rPr>
                <w:rFonts w:ascii="Times New Roman" w:hAnsi="Times New Roman"/>
                <w:sz w:val="24"/>
                <w:szCs w:val="24"/>
                <w:lang w:eastAsia="ru-RU"/>
              </w:rPr>
            </w:pPr>
            <w:r w:rsidRPr="007E253C">
              <w:rPr>
                <w:rFonts w:ascii="Times New Roman" w:hAnsi="Times New Roman"/>
                <w:sz w:val="24"/>
                <w:szCs w:val="24"/>
                <w:lang w:eastAsia="ru-RU"/>
              </w:rPr>
              <w:t>Организация обсуждения проблемы в формате кейс-игры.</w:t>
            </w:r>
          </w:p>
        </w:tc>
        <w:tc>
          <w:tcPr>
            <w:tcW w:w="2835" w:type="dxa"/>
          </w:tcPr>
          <w:p w:rsidR="00826738" w:rsidRPr="007E253C" w:rsidRDefault="00826738" w:rsidP="00F25B03">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Наличные и безналичные деньги, валюта</w:t>
            </w:r>
            <w:r>
              <w:rPr>
                <w:rFonts w:ascii="Times New Roman" w:hAnsi="Times New Roman"/>
                <w:sz w:val="24"/>
                <w:szCs w:val="24"/>
              </w:rPr>
              <w:t>.</w:t>
            </w:r>
          </w:p>
          <w:p w:rsidR="00826738" w:rsidRPr="007E253C" w:rsidRDefault="00826738" w:rsidP="00F25B03">
            <w:pPr>
              <w:pStyle w:val="21"/>
              <w:rPr>
                <w:rFonts w:ascii="Times New Roman" w:hAnsi="Times New Roman"/>
                <w:caps/>
                <w:sz w:val="24"/>
                <w:szCs w:val="24"/>
              </w:rPr>
            </w:pPr>
            <w:r w:rsidRPr="007E253C">
              <w:rPr>
                <w:rFonts w:ascii="Times New Roman" w:hAnsi="Times New Roman"/>
                <w:sz w:val="24"/>
                <w:szCs w:val="24"/>
              </w:rPr>
              <w:t>Простые и сложные проценты по сбережениям и кредитам.</w:t>
            </w:r>
          </w:p>
        </w:tc>
        <w:tc>
          <w:tcPr>
            <w:tcW w:w="4110" w:type="dxa"/>
          </w:tcPr>
          <w:p w:rsidR="00826738" w:rsidRPr="007E253C" w:rsidRDefault="00826738" w:rsidP="00F25B03">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Считать наличные и безналичные деньги, переводить стоимость валюты, опираясь на курсы валют.</w:t>
            </w:r>
          </w:p>
          <w:p w:rsidR="00826738" w:rsidRPr="007E253C" w:rsidRDefault="00826738" w:rsidP="00F25B03">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Рассчитывать простые и сложные проценты по сбережениям и кредитам</w:t>
            </w:r>
            <w:r>
              <w:rPr>
                <w:rFonts w:ascii="Times New Roman" w:hAnsi="Times New Roman"/>
                <w:sz w:val="24"/>
                <w:szCs w:val="24"/>
              </w:rPr>
              <w:t>.</w:t>
            </w:r>
          </w:p>
          <w:p w:rsidR="00826738" w:rsidRPr="007E253C" w:rsidRDefault="00826738" w:rsidP="00F25B03">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Описывать инфляцию как экономическое явление и объяснять ее последствия для человека.</w:t>
            </w:r>
          </w:p>
        </w:tc>
      </w:tr>
      <w:tr w:rsidR="00826738" w:rsidRPr="007E253C" w:rsidTr="00B90C40">
        <w:trPr>
          <w:cantSplit/>
        </w:trPr>
        <w:tc>
          <w:tcPr>
            <w:tcW w:w="2802" w:type="dxa"/>
          </w:tcPr>
          <w:p w:rsidR="00826738" w:rsidRPr="007E253C" w:rsidRDefault="00826738" w:rsidP="00F25B03">
            <w:pPr>
              <w:autoSpaceDE w:val="0"/>
              <w:autoSpaceDN w:val="0"/>
              <w:adjustRightInd w:val="0"/>
              <w:spacing w:after="0" w:line="240" w:lineRule="auto"/>
              <w:rPr>
                <w:rFonts w:ascii="Times New Roman" w:hAnsi="Times New Roman"/>
                <w:sz w:val="24"/>
                <w:szCs w:val="24"/>
                <w:lang w:eastAsia="ru-RU"/>
              </w:rPr>
            </w:pPr>
            <w:r w:rsidRPr="007E253C">
              <w:rPr>
                <w:rFonts w:ascii="Times New Roman" w:hAnsi="Times New Roman"/>
                <w:sz w:val="24"/>
                <w:szCs w:val="24"/>
                <w:lang w:eastAsia="ru-RU"/>
              </w:rPr>
              <w:t>Организация подведения итогов кейс-игры и формулирования открытых вопросов.</w:t>
            </w:r>
          </w:p>
        </w:tc>
        <w:tc>
          <w:tcPr>
            <w:tcW w:w="2835" w:type="dxa"/>
          </w:tcPr>
          <w:p w:rsidR="00826738" w:rsidRPr="007E253C" w:rsidRDefault="00826738" w:rsidP="00F25B03">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Наличные и безналичные деньги, валюта.</w:t>
            </w:r>
          </w:p>
          <w:p w:rsidR="00826738" w:rsidRPr="007E253C" w:rsidRDefault="00826738" w:rsidP="00F25B03">
            <w:pPr>
              <w:pStyle w:val="21"/>
              <w:rPr>
                <w:rFonts w:ascii="Times New Roman" w:hAnsi="Times New Roman"/>
                <w:caps/>
                <w:sz w:val="24"/>
                <w:szCs w:val="24"/>
              </w:rPr>
            </w:pPr>
            <w:r w:rsidRPr="007E253C">
              <w:rPr>
                <w:rFonts w:ascii="Times New Roman" w:hAnsi="Times New Roman"/>
                <w:sz w:val="24"/>
                <w:szCs w:val="24"/>
              </w:rPr>
              <w:t>Простые и сложные проценты по сбережениям и кредитам.</w:t>
            </w:r>
          </w:p>
        </w:tc>
        <w:tc>
          <w:tcPr>
            <w:tcW w:w="4110" w:type="dxa"/>
          </w:tcPr>
          <w:p w:rsidR="00826738" w:rsidRPr="007E253C" w:rsidRDefault="00826738" w:rsidP="00F25B03">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Считать наличные и безналичные деньги, переводить стоимость валюты, опираясь на курсы валют.</w:t>
            </w:r>
          </w:p>
          <w:p w:rsidR="00826738" w:rsidRPr="007E253C" w:rsidRDefault="00826738" w:rsidP="00F25B03">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Рассчитывать простые и сложные проценты по сбережениям и кредитам.</w:t>
            </w:r>
          </w:p>
          <w:p w:rsidR="00826738" w:rsidRPr="007E253C" w:rsidRDefault="00826738" w:rsidP="00F25B03">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Описывать инфляцию как экономическое явление и объяснять ее последствия для человека.</w:t>
            </w:r>
          </w:p>
        </w:tc>
      </w:tr>
    </w:tbl>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rPr>
      </w:pPr>
      <w:r w:rsidRPr="007E253C">
        <w:rPr>
          <w:rFonts w:ascii="Times New Roman" w:hAnsi="Times New Roman"/>
          <w:sz w:val="24"/>
          <w:szCs w:val="24"/>
          <w:lang w:eastAsia="ru-RU"/>
        </w:rPr>
        <w:t xml:space="preserve">Класс </w:t>
      </w:r>
      <w:r w:rsidRPr="007E253C">
        <w:rPr>
          <w:rFonts w:ascii="Times New Roman" w:hAnsi="Times New Roman"/>
          <w:sz w:val="24"/>
          <w:szCs w:val="24"/>
        </w:rPr>
        <w:t>делим на 2 команды.</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rPr>
      </w:pPr>
      <w:r w:rsidRPr="007E253C">
        <w:rPr>
          <w:rFonts w:ascii="Times New Roman" w:hAnsi="Times New Roman"/>
          <w:sz w:val="24"/>
          <w:szCs w:val="24"/>
        </w:rPr>
        <w:t>Каждой команде предлагается «пакет кейсов» – комплект ситуаций, требующих анализа и решения</w:t>
      </w:r>
      <w:r>
        <w:rPr>
          <w:rFonts w:ascii="Times New Roman" w:hAnsi="Times New Roman"/>
          <w:sz w:val="24"/>
          <w:szCs w:val="24"/>
        </w:rPr>
        <w:t>, представленный в т</w:t>
      </w:r>
      <w:r w:rsidRPr="007E253C">
        <w:rPr>
          <w:rFonts w:ascii="Times New Roman" w:hAnsi="Times New Roman"/>
          <w:sz w:val="24"/>
          <w:szCs w:val="24"/>
        </w:rPr>
        <w:t>аблиц</w:t>
      </w:r>
      <w:r>
        <w:rPr>
          <w:rFonts w:ascii="Times New Roman" w:hAnsi="Times New Roman"/>
          <w:sz w:val="24"/>
          <w:szCs w:val="24"/>
        </w:rPr>
        <w:t>е</w:t>
      </w:r>
      <w:r w:rsidRPr="007E253C">
        <w:rPr>
          <w:rFonts w:ascii="Times New Roman" w:hAnsi="Times New Roman"/>
          <w:sz w:val="24"/>
          <w:szCs w:val="24"/>
        </w:rPr>
        <w:t xml:space="preserve"> 44.</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rPr>
      </w:pPr>
    </w:p>
    <w:p w:rsidR="00826738" w:rsidRPr="00F25B03" w:rsidRDefault="00F25B03" w:rsidP="00826738">
      <w:pPr>
        <w:autoSpaceDE w:val="0"/>
        <w:autoSpaceDN w:val="0"/>
        <w:adjustRightInd w:val="0"/>
        <w:spacing w:after="0" w:line="360" w:lineRule="auto"/>
        <w:jc w:val="both"/>
        <w:rPr>
          <w:rFonts w:ascii="Times New Roman" w:hAnsi="Times New Roman"/>
          <w:i/>
          <w:sz w:val="20"/>
          <w:szCs w:val="20"/>
        </w:rPr>
      </w:pPr>
      <w:r w:rsidRPr="00F25B03">
        <w:rPr>
          <w:rFonts w:ascii="Times New Roman" w:hAnsi="Times New Roman"/>
          <w:i/>
          <w:sz w:val="20"/>
          <w:szCs w:val="20"/>
        </w:rPr>
        <w:t>Таблица 44.</w:t>
      </w:r>
      <w:r w:rsidR="00826738" w:rsidRPr="00F25B03">
        <w:rPr>
          <w:rFonts w:ascii="Times New Roman" w:hAnsi="Times New Roman"/>
          <w:i/>
          <w:sz w:val="20"/>
          <w:szCs w:val="20"/>
        </w:rPr>
        <w:t xml:space="preserve"> Пакет кейсов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6595"/>
        <w:gridCol w:w="1808"/>
      </w:tblGrid>
      <w:tr w:rsidR="00826738" w:rsidRPr="007E253C" w:rsidTr="00B90C40">
        <w:tc>
          <w:tcPr>
            <w:tcW w:w="1168" w:type="dxa"/>
            <w:shd w:val="clear" w:color="auto" w:fill="auto"/>
          </w:tcPr>
          <w:p w:rsidR="00826738" w:rsidRPr="007E253C" w:rsidRDefault="00826738" w:rsidP="00F25B03">
            <w:pPr>
              <w:autoSpaceDE w:val="0"/>
              <w:autoSpaceDN w:val="0"/>
              <w:adjustRightInd w:val="0"/>
              <w:spacing w:after="0" w:line="240" w:lineRule="auto"/>
              <w:jc w:val="center"/>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Номер ситуации</w:t>
            </w:r>
          </w:p>
        </w:tc>
        <w:tc>
          <w:tcPr>
            <w:tcW w:w="6595" w:type="dxa"/>
            <w:shd w:val="clear" w:color="auto" w:fill="auto"/>
          </w:tcPr>
          <w:p w:rsidR="00826738" w:rsidRPr="007E253C" w:rsidRDefault="00826738" w:rsidP="00F25B03">
            <w:pPr>
              <w:autoSpaceDE w:val="0"/>
              <w:autoSpaceDN w:val="0"/>
              <w:adjustRightInd w:val="0"/>
              <w:spacing w:after="0" w:line="240" w:lineRule="auto"/>
              <w:jc w:val="center"/>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Название</w:t>
            </w:r>
          </w:p>
        </w:tc>
        <w:tc>
          <w:tcPr>
            <w:tcW w:w="1808" w:type="dxa"/>
            <w:shd w:val="clear" w:color="auto" w:fill="auto"/>
          </w:tcPr>
          <w:p w:rsidR="00826738" w:rsidRPr="007E253C" w:rsidRDefault="00826738" w:rsidP="00F25B03">
            <w:pPr>
              <w:autoSpaceDE w:val="0"/>
              <w:autoSpaceDN w:val="0"/>
              <w:adjustRightInd w:val="0"/>
              <w:spacing w:after="0" w:line="240" w:lineRule="auto"/>
              <w:jc w:val="center"/>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Количество баллов</w:t>
            </w:r>
          </w:p>
        </w:tc>
      </w:tr>
      <w:tr w:rsidR="00826738" w:rsidRPr="007E253C" w:rsidTr="00B90C40">
        <w:tc>
          <w:tcPr>
            <w:tcW w:w="1168" w:type="dxa"/>
            <w:shd w:val="clear" w:color="auto" w:fill="auto"/>
          </w:tcPr>
          <w:p w:rsidR="00826738" w:rsidRPr="007E253C" w:rsidRDefault="00826738" w:rsidP="00F25B03">
            <w:pPr>
              <w:autoSpaceDE w:val="0"/>
              <w:autoSpaceDN w:val="0"/>
              <w:adjustRightInd w:val="0"/>
              <w:spacing w:after="0" w:line="24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9.1.</w:t>
            </w:r>
          </w:p>
        </w:tc>
        <w:tc>
          <w:tcPr>
            <w:tcW w:w="6595" w:type="dxa"/>
            <w:shd w:val="clear" w:color="auto" w:fill="auto"/>
          </w:tcPr>
          <w:p w:rsidR="00826738" w:rsidRPr="007E253C" w:rsidRDefault="00826738" w:rsidP="00F25B03">
            <w:pPr>
              <w:autoSpaceDE w:val="0"/>
              <w:autoSpaceDN w:val="0"/>
              <w:adjustRightInd w:val="0"/>
              <w:spacing w:after="0" w:line="24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rPr>
              <w:t>Как использовать кредитный калькулятор Сбербанка</w:t>
            </w:r>
            <w:r>
              <w:rPr>
                <w:rFonts w:ascii="Times New Roman" w:eastAsia="Times New Roman" w:hAnsi="Times New Roman"/>
                <w:sz w:val="24"/>
                <w:szCs w:val="24"/>
              </w:rPr>
              <w:t xml:space="preserve"> </w:t>
            </w:r>
            <w:r w:rsidRPr="007E253C">
              <w:rPr>
                <w:rFonts w:ascii="Times New Roman" w:eastAsia="Times New Roman" w:hAnsi="Times New Roman"/>
                <w:sz w:val="24"/>
                <w:szCs w:val="24"/>
              </w:rPr>
              <w:t>-</w:t>
            </w:r>
            <w:r>
              <w:rPr>
                <w:rFonts w:ascii="Times New Roman" w:eastAsia="Times New Roman" w:hAnsi="Times New Roman"/>
                <w:sz w:val="24"/>
                <w:szCs w:val="24"/>
              </w:rPr>
              <w:t xml:space="preserve"> </w:t>
            </w:r>
            <w:r w:rsidRPr="007E253C">
              <w:rPr>
                <w:rFonts w:ascii="Times New Roman" w:eastAsia="Times New Roman" w:hAnsi="Times New Roman"/>
                <w:sz w:val="24"/>
                <w:szCs w:val="24"/>
              </w:rPr>
              <w:t>1.</w:t>
            </w:r>
          </w:p>
        </w:tc>
        <w:tc>
          <w:tcPr>
            <w:tcW w:w="1808" w:type="dxa"/>
            <w:shd w:val="clear" w:color="auto" w:fill="auto"/>
          </w:tcPr>
          <w:p w:rsidR="00826738" w:rsidRPr="007E253C" w:rsidRDefault="00826738" w:rsidP="00F25B03">
            <w:pPr>
              <w:autoSpaceDE w:val="0"/>
              <w:autoSpaceDN w:val="0"/>
              <w:adjustRightInd w:val="0"/>
              <w:spacing w:after="0" w:line="240" w:lineRule="auto"/>
              <w:jc w:val="center"/>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6</w:t>
            </w:r>
          </w:p>
        </w:tc>
      </w:tr>
      <w:tr w:rsidR="00826738" w:rsidRPr="007E253C" w:rsidTr="00B90C40">
        <w:tc>
          <w:tcPr>
            <w:tcW w:w="1168" w:type="dxa"/>
            <w:shd w:val="clear" w:color="auto" w:fill="auto"/>
          </w:tcPr>
          <w:p w:rsidR="00826738" w:rsidRPr="007E253C" w:rsidRDefault="00826738" w:rsidP="00F25B03">
            <w:pPr>
              <w:autoSpaceDE w:val="0"/>
              <w:autoSpaceDN w:val="0"/>
              <w:adjustRightInd w:val="0"/>
              <w:spacing w:after="0" w:line="24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9.2</w:t>
            </w:r>
          </w:p>
        </w:tc>
        <w:tc>
          <w:tcPr>
            <w:tcW w:w="6595" w:type="dxa"/>
            <w:shd w:val="clear" w:color="auto" w:fill="auto"/>
          </w:tcPr>
          <w:p w:rsidR="00826738" w:rsidRPr="007E253C" w:rsidRDefault="00826738" w:rsidP="00F25B03">
            <w:pPr>
              <w:autoSpaceDE w:val="0"/>
              <w:autoSpaceDN w:val="0"/>
              <w:adjustRightInd w:val="0"/>
              <w:spacing w:after="0" w:line="24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rPr>
              <w:t>Как использовать кредитный калькулятор Сбербанка</w:t>
            </w:r>
            <w:r>
              <w:rPr>
                <w:rFonts w:ascii="Times New Roman" w:eastAsia="Times New Roman" w:hAnsi="Times New Roman"/>
                <w:sz w:val="24"/>
                <w:szCs w:val="24"/>
              </w:rPr>
              <w:t xml:space="preserve"> </w:t>
            </w:r>
            <w:r w:rsidRPr="007E253C">
              <w:rPr>
                <w:rFonts w:ascii="Times New Roman" w:eastAsia="Times New Roman" w:hAnsi="Times New Roman"/>
                <w:sz w:val="24"/>
                <w:szCs w:val="24"/>
              </w:rPr>
              <w:t>-</w:t>
            </w:r>
            <w:r>
              <w:rPr>
                <w:rFonts w:ascii="Times New Roman" w:eastAsia="Times New Roman" w:hAnsi="Times New Roman"/>
                <w:sz w:val="24"/>
                <w:szCs w:val="24"/>
              </w:rPr>
              <w:t xml:space="preserve"> </w:t>
            </w:r>
            <w:r w:rsidRPr="007E253C">
              <w:rPr>
                <w:rFonts w:ascii="Times New Roman" w:eastAsia="Times New Roman" w:hAnsi="Times New Roman"/>
                <w:sz w:val="24"/>
                <w:szCs w:val="24"/>
              </w:rPr>
              <w:t>2.</w:t>
            </w:r>
          </w:p>
        </w:tc>
        <w:tc>
          <w:tcPr>
            <w:tcW w:w="1808" w:type="dxa"/>
            <w:shd w:val="clear" w:color="auto" w:fill="auto"/>
          </w:tcPr>
          <w:p w:rsidR="00826738" w:rsidRPr="007E253C" w:rsidRDefault="00826738" w:rsidP="00F25B03">
            <w:pPr>
              <w:autoSpaceDE w:val="0"/>
              <w:autoSpaceDN w:val="0"/>
              <w:adjustRightInd w:val="0"/>
              <w:spacing w:after="0" w:line="240" w:lineRule="auto"/>
              <w:jc w:val="center"/>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6</w:t>
            </w:r>
          </w:p>
        </w:tc>
      </w:tr>
      <w:tr w:rsidR="00826738" w:rsidRPr="007E253C" w:rsidTr="00B90C40">
        <w:tc>
          <w:tcPr>
            <w:tcW w:w="1168" w:type="dxa"/>
            <w:shd w:val="clear" w:color="auto" w:fill="auto"/>
          </w:tcPr>
          <w:p w:rsidR="00826738" w:rsidRPr="007E253C" w:rsidRDefault="00826738" w:rsidP="00F25B03">
            <w:pPr>
              <w:autoSpaceDE w:val="0"/>
              <w:autoSpaceDN w:val="0"/>
              <w:adjustRightInd w:val="0"/>
              <w:spacing w:after="0" w:line="24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9.3</w:t>
            </w:r>
          </w:p>
        </w:tc>
        <w:tc>
          <w:tcPr>
            <w:tcW w:w="6595" w:type="dxa"/>
            <w:shd w:val="clear" w:color="auto" w:fill="auto"/>
          </w:tcPr>
          <w:p w:rsidR="00826738" w:rsidRPr="007E253C" w:rsidRDefault="00826738" w:rsidP="00F25B03">
            <w:pPr>
              <w:autoSpaceDE w:val="0"/>
              <w:autoSpaceDN w:val="0"/>
              <w:adjustRightInd w:val="0"/>
              <w:spacing w:after="0" w:line="24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rPr>
              <w:t>Рассчитываем ежегодный налог.</w:t>
            </w:r>
          </w:p>
        </w:tc>
        <w:tc>
          <w:tcPr>
            <w:tcW w:w="1808" w:type="dxa"/>
            <w:shd w:val="clear" w:color="auto" w:fill="auto"/>
          </w:tcPr>
          <w:p w:rsidR="00826738" w:rsidRPr="007E253C" w:rsidRDefault="00826738" w:rsidP="00F25B03">
            <w:pPr>
              <w:autoSpaceDE w:val="0"/>
              <w:autoSpaceDN w:val="0"/>
              <w:adjustRightInd w:val="0"/>
              <w:spacing w:after="0" w:line="240" w:lineRule="auto"/>
              <w:jc w:val="center"/>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8</w:t>
            </w:r>
          </w:p>
        </w:tc>
      </w:tr>
      <w:tr w:rsidR="00826738" w:rsidRPr="007E253C" w:rsidTr="00B90C40">
        <w:tc>
          <w:tcPr>
            <w:tcW w:w="1168" w:type="dxa"/>
            <w:shd w:val="clear" w:color="auto" w:fill="auto"/>
          </w:tcPr>
          <w:p w:rsidR="00826738" w:rsidRPr="007E253C" w:rsidRDefault="00826738" w:rsidP="00F25B03">
            <w:pPr>
              <w:autoSpaceDE w:val="0"/>
              <w:autoSpaceDN w:val="0"/>
              <w:adjustRightInd w:val="0"/>
              <w:spacing w:after="0" w:line="24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9.4.</w:t>
            </w:r>
          </w:p>
        </w:tc>
        <w:tc>
          <w:tcPr>
            <w:tcW w:w="6595" w:type="dxa"/>
            <w:shd w:val="clear" w:color="auto" w:fill="auto"/>
          </w:tcPr>
          <w:p w:rsidR="00826738" w:rsidRPr="007E253C" w:rsidRDefault="00826738" w:rsidP="00F25B03">
            <w:pPr>
              <w:autoSpaceDE w:val="0"/>
              <w:autoSpaceDN w:val="0"/>
              <w:adjustRightInd w:val="0"/>
              <w:spacing w:after="0" w:line="24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rPr>
              <w:t>Доходность облигаций.</w:t>
            </w:r>
          </w:p>
        </w:tc>
        <w:tc>
          <w:tcPr>
            <w:tcW w:w="1808" w:type="dxa"/>
            <w:shd w:val="clear" w:color="auto" w:fill="auto"/>
          </w:tcPr>
          <w:p w:rsidR="00826738" w:rsidRPr="007E253C" w:rsidRDefault="00826738" w:rsidP="00F25B03">
            <w:pPr>
              <w:autoSpaceDE w:val="0"/>
              <w:autoSpaceDN w:val="0"/>
              <w:adjustRightInd w:val="0"/>
              <w:spacing w:after="0" w:line="240" w:lineRule="auto"/>
              <w:jc w:val="center"/>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8</w:t>
            </w:r>
          </w:p>
        </w:tc>
      </w:tr>
      <w:tr w:rsidR="00826738" w:rsidRPr="007E253C" w:rsidTr="00B90C40">
        <w:tc>
          <w:tcPr>
            <w:tcW w:w="1168" w:type="dxa"/>
            <w:shd w:val="clear" w:color="auto" w:fill="auto"/>
          </w:tcPr>
          <w:p w:rsidR="00826738" w:rsidRPr="007E253C" w:rsidRDefault="00826738" w:rsidP="00F25B03">
            <w:pPr>
              <w:autoSpaceDE w:val="0"/>
              <w:autoSpaceDN w:val="0"/>
              <w:adjustRightInd w:val="0"/>
              <w:spacing w:after="0" w:line="24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9.5.</w:t>
            </w:r>
          </w:p>
        </w:tc>
        <w:tc>
          <w:tcPr>
            <w:tcW w:w="6595" w:type="dxa"/>
            <w:shd w:val="clear" w:color="auto" w:fill="auto"/>
          </w:tcPr>
          <w:p w:rsidR="00826738" w:rsidRPr="007E253C" w:rsidRDefault="00826738" w:rsidP="00F25B03">
            <w:pPr>
              <w:autoSpaceDE w:val="0"/>
              <w:autoSpaceDN w:val="0"/>
              <w:adjustRightInd w:val="0"/>
              <w:spacing w:after="0" w:line="24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rPr>
              <w:t>Годовой доход механика Антона.</w:t>
            </w:r>
          </w:p>
        </w:tc>
        <w:tc>
          <w:tcPr>
            <w:tcW w:w="1808" w:type="dxa"/>
            <w:shd w:val="clear" w:color="auto" w:fill="auto"/>
          </w:tcPr>
          <w:p w:rsidR="00826738" w:rsidRPr="007E253C" w:rsidRDefault="00826738" w:rsidP="00F25B03">
            <w:pPr>
              <w:autoSpaceDE w:val="0"/>
              <w:autoSpaceDN w:val="0"/>
              <w:adjustRightInd w:val="0"/>
              <w:spacing w:after="0" w:line="240" w:lineRule="auto"/>
              <w:jc w:val="center"/>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4</w:t>
            </w:r>
          </w:p>
        </w:tc>
      </w:tr>
      <w:tr w:rsidR="00826738" w:rsidRPr="007E253C" w:rsidTr="00B90C40">
        <w:tc>
          <w:tcPr>
            <w:tcW w:w="1168" w:type="dxa"/>
            <w:shd w:val="clear" w:color="auto" w:fill="auto"/>
          </w:tcPr>
          <w:p w:rsidR="00826738" w:rsidRPr="007E253C" w:rsidRDefault="00826738" w:rsidP="00F25B03">
            <w:pPr>
              <w:autoSpaceDE w:val="0"/>
              <w:autoSpaceDN w:val="0"/>
              <w:adjustRightInd w:val="0"/>
              <w:spacing w:after="0" w:line="24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9.6.</w:t>
            </w:r>
          </w:p>
        </w:tc>
        <w:tc>
          <w:tcPr>
            <w:tcW w:w="6595" w:type="dxa"/>
            <w:shd w:val="clear" w:color="auto" w:fill="auto"/>
          </w:tcPr>
          <w:p w:rsidR="00826738" w:rsidRPr="007E253C" w:rsidRDefault="00826738" w:rsidP="00F25B03">
            <w:pPr>
              <w:autoSpaceDE w:val="0"/>
              <w:autoSpaceDN w:val="0"/>
              <w:adjustRightInd w:val="0"/>
              <w:spacing w:after="0" w:line="24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rPr>
              <w:t>Размер компенсации при банкротстве банка.</w:t>
            </w:r>
          </w:p>
        </w:tc>
        <w:tc>
          <w:tcPr>
            <w:tcW w:w="1808" w:type="dxa"/>
            <w:shd w:val="clear" w:color="auto" w:fill="auto"/>
          </w:tcPr>
          <w:p w:rsidR="00826738" w:rsidRPr="007E253C" w:rsidRDefault="00826738" w:rsidP="00F25B03">
            <w:pPr>
              <w:autoSpaceDE w:val="0"/>
              <w:autoSpaceDN w:val="0"/>
              <w:adjustRightInd w:val="0"/>
              <w:spacing w:after="0" w:line="240" w:lineRule="auto"/>
              <w:jc w:val="center"/>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6</w:t>
            </w:r>
          </w:p>
        </w:tc>
      </w:tr>
      <w:tr w:rsidR="00826738" w:rsidRPr="007E253C" w:rsidTr="00B90C40">
        <w:tc>
          <w:tcPr>
            <w:tcW w:w="1168" w:type="dxa"/>
            <w:shd w:val="clear" w:color="auto" w:fill="auto"/>
          </w:tcPr>
          <w:p w:rsidR="00826738" w:rsidRPr="007E253C" w:rsidRDefault="00826738" w:rsidP="00F25B03">
            <w:pPr>
              <w:autoSpaceDE w:val="0"/>
              <w:autoSpaceDN w:val="0"/>
              <w:adjustRightInd w:val="0"/>
              <w:spacing w:after="0" w:line="24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lastRenderedPageBreak/>
              <w:t>9.7.</w:t>
            </w:r>
          </w:p>
        </w:tc>
        <w:tc>
          <w:tcPr>
            <w:tcW w:w="6595" w:type="dxa"/>
            <w:shd w:val="clear" w:color="auto" w:fill="auto"/>
          </w:tcPr>
          <w:p w:rsidR="00826738" w:rsidRPr="007E253C" w:rsidRDefault="00826738" w:rsidP="00F25B03">
            <w:pPr>
              <w:autoSpaceDE w:val="0"/>
              <w:autoSpaceDN w:val="0"/>
              <w:adjustRightInd w:val="0"/>
              <w:spacing w:after="0" w:line="24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rPr>
              <w:t>Кредит для студента.</w:t>
            </w:r>
          </w:p>
        </w:tc>
        <w:tc>
          <w:tcPr>
            <w:tcW w:w="1808" w:type="dxa"/>
            <w:shd w:val="clear" w:color="auto" w:fill="auto"/>
          </w:tcPr>
          <w:p w:rsidR="00826738" w:rsidRPr="007E253C" w:rsidRDefault="00826738" w:rsidP="00F25B03">
            <w:pPr>
              <w:autoSpaceDE w:val="0"/>
              <w:autoSpaceDN w:val="0"/>
              <w:adjustRightInd w:val="0"/>
              <w:spacing w:after="0" w:line="240" w:lineRule="auto"/>
              <w:jc w:val="center"/>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6</w:t>
            </w:r>
          </w:p>
        </w:tc>
      </w:tr>
      <w:tr w:rsidR="00826738" w:rsidRPr="007E253C" w:rsidTr="00B90C40">
        <w:tc>
          <w:tcPr>
            <w:tcW w:w="1168" w:type="dxa"/>
            <w:shd w:val="clear" w:color="auto" w:fill="auto"/>
          </w:tcPr>
          <w:p w:rsidR="00826738" w:rsidRPr="007E253C" w:rsidRDefault="00826738" w:rsidP="00F25B03">
            <w:pPr>
              <w:autoSpaceDE w:val="0"/>
              <w:autoSpaceDN w:val="0"/>
              <w:adjustRightInd w:val="0"/>
              <w:spacing w:after="0" w:line="24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9.8.</w:t>
            </w:r>
          </w:p>
        </w:tc>
        <w:tc>
          <w:tcPr>
            <w:tcW w:w="6595" w:type="dxa"/>
            <w:shd w:val="clear" w:color="auto" w:fill="auto"/>
          </w:tcPr>
          <w:p w:rsidR="00826738" w:rsidRPr="007E253C" w:rsidRDefault="00826738" w:rsidP="00F25B03">
            <w:pPr>
              <w:autoSpaceDE w:val="0"/>
              <w:autoSpaceDN w:val="0"/>
              <w:adjustRightInd w:val="0"/>
              <w:spacing w:after="0" w:line="24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rPr>
              <w:t>Считаем шиллинги.</w:t>
            </w:r>
          </w:p>
        </w:tc>
        <w:tc>
          <w:tcPr>
            <w:tcW w:w="1808" w:type="dxa"/>
            <w:shd w:val="clear" w:color="auto" w:fill="auto"/>
          </w:tcPr>
          <w:p w:rsidR="00826738" w:rsidRPr="007E253C" w:rsidRDefault="00826738" w:rsidP="00F25B03">
            <w:pPr>
              <w:autoSpaceDE w:val="0"/>
              <w:autoSpaceDN w:val="0"/>
              <w:adjustRightInd w:val="0"/>
              <w:spacing w:after="0" w:line="240" w:lineRule="auto"/>
              <w:jc w:val="center"/>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4</w:t>
            </w:r>
          </w:p>
        </w:tc>
      </w:tr>
      <w:tr w:rsidR="00826738" w:rsidRPr="007E253C" w:rsidTr="00B90C40">
        <w:tc>
          <w:tcPr>
            <w:tcW w:w="1168" w:type="dxa"/>
            <w:shd w:val="clear" w:color="auto" w:fill="auto"/>
          </w:tcPr>
          <w:p w:rsidR="00826738" w:rsidRPr="007E253C" w:rsidRDefault="00826738" w:rsidP="00F25B03">
            <w:pPr>
              <w:autoSpaceDE w:val="0"/>
              <w:autoSpaceDN w:val="0"/>
              <w:adjustRightInd w:val="0"/>
              <w:spacing w:after="0" w:line="24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9.9.</w:t>
            </w:r>
          </w:p>
        </w:tc>
        <w:tc>
          <w:tcPr>
            <w:tcW w:w="6595" w:type="dxa"/>
            <w:shd w:val="clear" w:color="auto" w:fill="auto"/>
          </w:tcPr>
          <w:p w:rsidR="00826738" w:rsidRPr="007E253C" w:rsidRDefault="00826738" w:rsidP="00F25B03">
            <w:pPr>
              <w:autoSpaceDE w:val="0"/>
              <w:autoSpaceDN w:val="0"/>
              <w:adjustRightInd w:val="0"/>
              <w:spacing w:after="0" w:line="240" w:lineRule="auto"/>
              <w:jc w:val="both"/>
              <w:rPr>
                <w:rFonts w:ascii="Times New Roman" w:eastAsia="Times New Roman" w:hAnsi="Times New Roman"/>
                <w:sz w:val="24"/>
                <w:szCs w:val="24"/>
                <w:lang w:eastAsia="ru-RU"/>
              </w:rPr>
            </w:pPr>
            <w:r w:rsidRPr="007E253C">
              <w:rPr>
                <w:rFonts w:ascii="Times New Roman" w:hAnsi="Times New Roman"/>
                <w:sz w:val="24"/>
                <w:szCs w:val="24"/>
              </w:rPr>
              <w:t>Считаем, сколько стоит золото.</w:t>
            </w:r>
          </w:p>
        </w:tc>
        <w:tc>
          <w:tcPr>
            <w:tcW w:w="1808" w:type="dxa"/>
            <w:shd w:val="clear" w:color="auto" w:fill="auto"/>
          </w:tcPr>
          <w:p w:rsidR="00826738" w:rsidRPr="007E253C" w:rsidRDefault="00826738" w:rsidP="00F25B03">
            <w:pPr>
              <w:autoSpaceDE w:val="0"/>
              <w:autoSpaceDN w:val="0"/>
              <w:adjustRightInd w:val="0"/>
              <w:spacing w:after="0" w:line="240" w:lineRule="auto"/>
              <w:jc w:val="center"/>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4</w:t>
            </w:r>
          </w:p>
        </w:tc>
      </w:tr>
    </w:tbl>
    <w:p w:rsidR="00826738" w:rsidRPr="007E253C" w:rsidRDefault="00826738" w:rsidP="00826738">
      <w:pPr>
        <w:autoSpaceDE w:val="0"/>
        <w:autoSpaceDN w:val="0"/>
        <w:adjustRightInd w:val="0"/>
        <w:spacing w:after="0" w:line="360" w:lineRule="auto"/>
        <w:jc w:val="both"/>
        <w:rPr>
          <w:rFonts w:ascii="Times New Roman" w:hAnsi="Times New Roman"/>
          <w:sz w:val="24"/>
          <w:szCs w:val="24"/>
          <w:lang w:eastAsia="ru-RU"/>
        </w:rPr>
      </w:pP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rPr>
      </w:pPr>
      <w:r w:rsidRPr="007E253C">
        <w:rPr>
          <w:rFonts w:ascii="Times New Roman" w:hAnsi="Times New Roman"/>
          <w:sz w:val="24"/>
          <w:szCs w:val="24"/>
        </w:rPr>
        <w:t>В какой последовательности группа будет решать предложенные кейсы, как будет организована работа в группе (индивидуально, в микрогруппах</w:t>
      </w:r>
      <w:r>
        <w:rPr>
          <w:rFonts w:ascii="Times New Roman" w:hAnsi="Times New Roman"/>
          <w:sz w:val="24"/>
          <w:szCs w:val="24"/>
        </w:rPr>
        <w:t>,</w:t>
      </w:r>
      <w:r w:rsidRPr="007E253C">
        <w:rPr>
          <w:rFonts w:ascii="Times New Roman" w:hAnsi="Times New Roman"/>
          <w:sz w:val="24"/>
          <w:szCs w:val="24"/>
        </w:rPr>
        <w:t xml:space="preserve"> или все задания группа будет решать вместе) – решает группа</w:t>
      </w:r>
      <w:r>
        <w:rPr>
          <w:rFonts w:ascii="Times New Roman" w:hAnsi="Times New Roman"/>
          <w:sz w:val="24"/>
          <w:szCs w:val="24"/>
        </w:rPr>
        <w:t>.</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rPr>
      </w:pPr>
      <w:r w:rsidRPr="007E253C">
        <w:rPr>
          <w:rFonts w:ascii="Times New Roman" w:hAnsi="Times New Roman"/>
          <w:sz w:val="24"/>
          <w:szCs w:val="24"/>
        </w:rPr>
        <w:t>Задача, которую ставит учитель: за ограниченное время – 30 минут – группа должна решить как можно больше кейсов, чтобы набрать как можно больше баллов. Решение должно быть представлено в письменном виде.</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rPr>
      </w:pPr>
      <w:r w:rsidRPr="007E253C">
        <w:rPr>
          <w:rFonts w:ascii="Times New Roman" w:hAnsi="Times New Roman"/>
          <w:sz w:val="24"/>
          <w:szCs w:val="24"/>
        </w:rPr>
        <w:t>При подведении итогов за каждый верно решенный кейс команда получает баллы, указанные в таблице, за неверно решенный кейс команда теряет баллы, которые составляют половину «стоимости» неверно решенного кейса. Побеждает команда, набравшая набольшее количество баллов.</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rPr>
      </w:pPr>
      <w:r w:rsidRPr="007E253C">
        <w:rPr>
          <w:rFonts w:ascii="Times New Roman" w:hAnsi="Times New Roman"/>
          <w:sz w:val="24"/>
          <w:szCs w:val="24"/>
        </w:rPr>
        <w:t>На заключительном этапе важно обратиться к вопросам:</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rPr>
      </w:pPr>
      <w:r w:rsidRPr="007E253C">
        <w:rPr>
          <w:rFonts w:ascii="Times New Roman" w:hAnsi="Times New Roman"/>
          <w:sz w:val="24"/>
          <w:szCs w:val="24"/>
        </w:rPr>
        <w:t>Что помешало набрать максимальное количество знаний?</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rPr>
      </w:pPr>
      <w:r w:rsidRPr="007E253C">
        <w:rPr>
          <w:rFonts w:ascii="Times New Roman" w:hAnsi="Times New Roman"/>
          <w:sz w:val="24"/>
          <w:szCs w:val="24"/>
        </w:rPr>
        <w:t>Каких знаний / навыков для этого не хватило?</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rPr>
      </w:pPr>
      <w:r w:rsidRPr="007E253C">
        <w:rPr>
          <w:rFonts w:ascii="Times New Roman" w:hAnsi="Times New Roman"/>
          <w:sz w:val="24"/>
          <w:szCs w:val="24"/>
        </w:rPr>
        <w:t xml:space="preserve">В завершении работы можно </w:t>
      </w:r>
      <w:r>
        <w:rPr>
          <w:rFonts w:ascii="Times New Roman" w:hAnsi="Times New Roman"/>
          <w:sz w:val="24"/>
          <w:szCs w:val="24"/>
        </w:rPr>
        <w:t>предложить учащимся вопрос.</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rPr>
      </w:pPr>
      <w:r w:rsidRPr="007E253C">
        <w:rPr>
          <w:rFonts w:ascii="Times New Roman" w:hAnsi="Times New Roman"/>
          <w:sz w:val="24"/>
          <w:szCs w:val="24"/>
        </w:rPr>
        <w:t>Если бы вы были тренером команды, которая готовилась к аналогичной игре – какие бы вопросы вы бы обсудили, над какими умениями свои</w:t>
      </w:r>
      <w:r>
        <w:rPr>
          <w:rFonts w:ascii="Times New Roman" w:hAnsi="Times New Roman"/>
          <w:sz w:val="24"/>
          <w:szCs w:val="24"/>
        </w:rPr>
        <w:t>х</w:t>
      </w:r>
      <w:r w:rsidRPr="007E253C">
        <w:rPr>
          <w:rFonts w:ascii="Times New Roman" w:hAnsi="Times New Roman"/>
          <w:sz w:val="24"/>
          <w:szCs w:val="24"/>
        </w:rPr>
        <w:t xml:space="preserve"> «подопечных» вы бы предложили поработать и как организовали бы эту работу?</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F25B03">
        <w:rPr>
          <w:rFonts w:ascii="Times New Roman" w:hAnsi="Times New Roman"/>
          <w:i/>
          <w:sz w:val="24"/>
          <w:szCs w:val="24"/>
        </w:rPr>
        <w:t xml:space="preserve">В качестве опережающего задания, необходимого для организации занятия 18 в форме </w:t>
      </w:r>
      <w:r w:rsidRPr="00F25B03">
        <w:rPr>
          <w:rFonts w:ascii="Times New Roman" w:hAnsi="Times New Roman"/>
          <w:i/>
          <w:sz w:val="24"/>
          <w:szCs w:val="24"/>
          <w:lang w:eastAsia="ru-RU"/>
        </w:rPr>
        <w:t>круглого стола</w:t>
      </w:r>
      <w:r w:rsidRPr="007E253C">
        <w:rPr>
          <w:rFonts w:ascii="Times New Roman" w:hAnsi="Times New Roman"/>
          <w:sz w:val="24"/>
          <w:szCs w:val="24"/>
          <w:lang w:eastAsia="ru-RU"/>
        </w:rPr>
        <w:t xml:space="preserve"> </w:t>
      </w:r>
      <w:r w:rsidRPr="007E253C">
        <w:rPr>
          <w:rFonts w:ascii="Times New Roman" w:hAnsi="Times New Roman"/>
          <w:sz w:val="24"/>
          <w:szCs w:val="24"/>
        </w:rPr>
        <w:t>«Электронные деньги: проблемы или перспективы</w:t>
      </w:r>
      <w:r w:rsidRPr="00356DAB">
        <w:rPr>
          <w:rFonts w:ascii="Times New Roman" w:hAnsi="Times New Roman"/>
          <w:sz w:val="24"/>
          <w:szCs w:val="24"/>
        </w:rPr>
        <w:t>», у</w:t>
      </w:r>
      <w:r w:rsidRPr="00356DAB">
        <w:rPr>
          <w:rFonts w:ascii="Times New Roman" w:hAnsi="Times New Roman"/>
          <w:sz w:val="24"/>
          <w:szCs w:val="24"/>
          <w:lang w:eastAsia="ru-RU"/>
        </w:rPr>
        <w:t>чащимся</w:t>
      </w:r>
      <w:r w:rsidRPr="007E253C">
        <w:rPr>
          <w:rFonts w:ascii="Times New Roman" w:hAnsi="Times New Roman"/>
          <w:sz w:val="24"/>
          <w:szCs w:val="24"/>
          <w:lang w:eastAsia="ru-RU"/>
        </w:rPr>
        <w:t xml:space="preserve"> предлагается выполнить задание-ситуацию </w:t>
      </w:r>
      <w:r w:rsidRPr="00F25B03">
        <w:rPr>
          <w:rFonts w:ascii="Times New Roman" w:hAnsi="Times New Roman"/>
          <w:i/>
          <w:sz w:val="24"/>
          <w:szCs w:val="24"/>
          <w:lang w:eastAsia="ru-RU"/>
        </w:rPr>
        <w:t>«Фи</w:t>
      </w:r>
      <w:r w:rsidRPr="00F25B03">
        <w:rPr>
          <w:rFonts w:ascii="Times New Roman" w:hAnsi="Times New Roman"/>
          <w:i/>
          <w:sz w:val="24"/>
          <w:szCs w:val="24"/>
        </w:rPr>
        <w:t>нансы будущего: год 2050»</w:t>
      </w:r>
      <w:r w:rsidRPr="007E253C">
        <w:rPr>
          <w:rFonts w:ascii="Times New Roman" w:hAnsi="Times New Roman"/>
          <w:b/>
          <w:sz w:val="24"/>
          <w:szCs w:val="24"/>
        </w:rPr>
        <w:t xml:space="preserve"> </w:t>
      </w:r>
      <w:r w:rsidRPr="007E253C">
        <w:rPr>
          <w:rFonts w:ascii="Times New Roman" w:hAnsi="Times New Roman"/>
          <w:sz w:val="24"/>
          <w:szCs w:val="24"/>
        </w:rPr>
        <w:t xml:space="preserve">или познакомится с </w:t>
      </w:r>
      <w:r w:rsidRPr="007E253C">
        <w:rPr>
          <w:rFonts w:ascii="Times New Roman" w:hAnsi="Times New Roman"/>
          <w:sz w:val="24"/>
          <w:szCs w:val="24"/>
          <w:lang w:eastAsia="ru-RU"/>
        </w:rPr>
        <w:t>проектом «Электронные деньги».</w:t>
      </w:r>
    </w:p>
    <w:p w:rsidR="00826738" w:rsidRPr="007E253C" w:rsidRDefault="00826738" w:rsidP="00826738">
      <w:pPr>
        <w:tabs>
          <w:tab w:val="left" w:pos="1974"/>
        </w:tabs>
        <w:spacing w:after="0" w:line="360" w:lineRule="auto"/>
        <w:rPr>
          <w:rFonts w:ascii="Times New Roman" w:hAnsi="Times New Roman"/>
          <w:b/>
          <w:sz w:val="24"/>
          <w:szCs w:val="24"/>
        </w:rPr>
      </w:pPr>
      <w:r w:rsidRPr="007E253C">
        <w:rPr>
          <w:rFonts w:ascii="Times New Roman" w:hAnsi="Times New Roman"/>
          <w:b/>
          <w:sz w:val="24"/>
          <w:szCs w:val="24"/>
        </w:rPr>
        <w:t>Тема 18. Деньги настоящего и будущего</w:t>
      </w:r>
    </w:p>
    <w:p w:rsidR="00826738" w:rsidRPr="00F25B03" w:rsidRDefault="00826738" w:rsidP="00826738">
      <w:pPr>
        <w:pStyle w:val="-11"/>
        <w:tabs>
          <w:tab w:val="left" w:pos="1974"/>
        </w:tabs>
        <w:spacing w:after="0" w:line="360" w:lineRule="auto"/>
        <w:ind w:left="0"/>
        <w:jc w:val="both"/>
        <w:rPr>
          <w:rFonts w:ascii="Times New Roman" w:hAnsi="Times New Roman"/>
          <w:i/>
          <w:sz w:val="24"/>
          <w:szCs w:val="24"/>
        </w:rPr>
      </w:pPr>
      <w:r w:rsidRPr="00F25B03">
        <w:rPr>
          <w:rFonts w:ascii="Times New Roman" w:hAnsi="Times New Roman"/>
          <w:i/>
          <w:sz w:val="24"/>
          <w:szCs w:val="24"/>
        </w:rPr>
        <w:t xml:space="preserve">Сценарий 1. Круглый стол </w:t>
      </w:r>
    </w:p>
    <w:p w:rsidR="00826738" w:rsidRPr="00F25B03" w:rsidRDefault="00F25B03" w:rsidP="00F25B03">
      <w:pPr>
        <w:pStyle w:val="-11"/>
        <w:tabs>
          <w:tab w:val="left" w:pos="1974"/>
        </w:tabs>
        <w:spacing w:after="0" w:line="360" w:lineRule="auto"/>
        <w:ind w:left="0"/>
        <w:jc w:val="both"/>
        <w:rPr>
          <w:rFonts w:ascii="Times New Roman" w:hAnsi="Times New Roman"/>
          <w:i/>
        </w:rPr>
      </w:pPr>
      <w:r w:rsidRPr="00F25B03">
        <w:rPr>
          <w:rFonts w:ascii="Times New Roman" w:hAnsi="Times New Roman"/>
          <w:i/>
        </w:rPr>
        <w:t>Таблица 45.</w:t>
      </w:r>
      <w:r w:rsidR="00826738" w:rsidRPr="00F25B03">
        <w:rPr>
          <w:rFonts w:ascii="Times New Roman" w:hAnsi="Times New Roman"/>
          <w:i/>
        </w:rPr>
        <w:t xml:space="preserve"> Сценарий </w:t>
      </w:r>
      <w:r w:rsidRPr="00F25B03">
        <w:rPr>
          <w:rFonts w:ascii="Times New Roman" w:hAnsi="Times New Roman"/>
          <w:i/>
        </w:rPr>
        <w:t xml:space="preserve">«Круглый стол «Электронные деньги: проблемы или перспективы»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3118"/>
        <w:gridCol w:w="3827"/>
      </w:tblGrid>
      <w:tr w:rsidR="00826738" w:rsidRPr="00F25B03" w:rsidTr="00B90C40">
        <w:trPr>
          <w:trHeight w:val="751"/>
        </w:trPr>
        <w:tc>
          <w:tcPr>
            <w:tcW w:w="2802" w:type="dxa"/>
            <w:tcBorders>
              <w:top w:val="single" w:sz="4" w:space="0" w:color="auto"/>
            </w:tcBorders>
            <w:vAlign w:val="center"/>
          </w:tcPr>
          <w:p w:rsidR="00826738" w:rsidRPr="00F25B03" w:rsidRDefault="00826738" w:rsidP="00B90C40">
            <w:pPr>
              <w:pStyle w:val="21"/>
              <w:spacing w:line="360" w:lineRule="auto"/>
              <w:jc w:val="center"/>
              <w:rPr>
                <w:rFonts w:ascii="Times New Roman" w:hAnsi="Times New Roman"/>
                <w:b/>
                <w:caps/>
                <w:sz w:val="24"/>
                <w:szCs w:val="24"/>
              </w:rPr>
            </w:pPr>
            <w:r w:rsidRPr="00F25B03">
              <w:rPr>
                <w:rFonts w:ascii="Times New Roman" w:hAnsi="Times New Roman"/>
                <w:b/>
                <w:sz w:val="24"/>
                <w:szCs w:val="24"/>
              </w:rPr>
              <w:t>Действия педагога</w:t>
            </w:r>
          </w:p>
        </w:tc>
        <w:tc>
          <w:tcPr>
            <w:tcW w:w="3118" w:type="dxa"/>
            <w:tcBorders>
              <w:top w:val="single" w:sz="4" w:space="0" w:color="auto"/>
            </w:tcBorders>
            <w:vAlign w:val="center"/>
          </w:tcPr>
          <w:p w:rsidR="00826738" w:rsidRPr="00F25B03" w:rsidRDefault="00826738" w:rsidP="00B90C40">
            <w:pPr>
              <w:pStyle w:val="21"/>
              <w:spacing w:line="360" w:lineRule="auto"/>
              <w:jc w:val="center"/>
              <w:rPr>
                <w:rFonts w:ascii="Times New Roman" w:hAnsi="Times New Roman"/>
                <w:b/>
                <w:caps/>
                <w:sz w:val="24"/>
                <w:szCs w:val="24"/>
              </w:rPr>
            </w:pPr>
            <w:r w:rsidRPr="00F25B03">
              <w:rPr>
                <w:rFonts w:ascii="Times New Roman" w:hAnsi="Times New Roman"/>
                <w:b/>
                <w:sz w:val="24"/>
                <w:szCs w:val="24"/>
              </w:rPr>
              <w:t>Содержание</w:t>
            </w:r>
          </w:p>
        </w:tc>
        <w:tc>
          <w:tcPr>
            <w:tcW w:w="3827" w:type="dxa"/>
            <w:tcBorders>
              <w:top w:val="single" w:sz="4" w:space="0" w:color="auto"/>
            </w:tcBorders>
            <w:vAlign w:val="center"/>
          </w:tcPr>
          <w:p w:rsidR="00826738" w:rsidRPr="00F25B03" w:rsidRDefault="00826738" w:rsidP="00B90C40">
            <w:pPr>
              <w:pStyle w:val="21"/>
              <w:spacing w:line="360" w:lineRule="auto"/>
              <w:jc w:val="center"/>
              <w:rPr>
                <w:rFonts w:ascii="Times New Roman" w:hAnsi="Times New Roman"/>
                <w:b/>
                <w:caps/>
                <w:sz w:val="24"/>
                <w:szCs w:val="24"/>
              </w:rPr>
            </w:pPr>
            <w:r w:rsidRPr="00F25B03">
              <w:rPr>
                <w:rFonts w:ascii="Times New Roman" w:hAnsi="Times New Roman"/>
                <w:b/>
                <w:sz w:val="24"/>
                <w:szCs w:val="24"/>
              </w:rPr>
              <w:t>Действия обучающихся</w:t>
            </w:r>
          </w:p>
        </w:tc>
      </w:tr>
      <w:tr w:rsidR="00826738" w:rsidRPr="007E253C" w:rsidTr="00B90C40">
        <w:tc>
          <w:tcPr>
            <w:tcW w:w="2802" w:type="dxa"/>
            <w:tcBorders>
              <w:bottom w:val="single" w:sz="4" w:space="0" w:color="auto"/>
            </w:tcBorders>
          </w:tcPr>
          <w:p w:rsidR="00826738" w:rsidRPr="007E253C" w:rsidRDefault="00826738" w:rsidP="00F25B03">
            <w:pPr>
              <w:pStyle w:val="21"/>
              <w:rPr>
                <w:rFonts w:ascii="Times New Roman" w:hAnsi="Times New Roman"/>
                <w:caps/>
                <w:sz w:val="24"/>
                <w:szCs w:val="24"/>
              </w:rPr>
            </w:pPr>
            <w:r w:rsidRPr="007E253C">
              <w:rPr>
                <w:rFonts w:ascii="Times New Roman" w:hAnsi="Times New Roman"/>
                <w:sz w:val="24"/>
                <w:szCs w:val="24"/>
                <w:lang w:eastAsia="ru-RU"/>
              </w:rPr>
              <w:t xml:space="preserve">Организация круглого стола учащихся. </w:t>
            </w:r>
          </w:p>
        </w:tc>
        <w:tc>
          <w:tcPr>
            <w:tcW w:w="3118" w:type="dxa"/>
            <w:tcBorders>
              <w:bottom w:val="single" w:sz="4" w:space="0" w:color="auto"/>
            </w:tcBorders>
          </w:tcPr>
          <w:p w:rsidR="00826738" w:rsidRPr="007E253C" w:rsidRDefault="00826738" w:rsidP="00F25B03">
            <w:pPr>
              <w:autoSpaceDE w:val="0"/>
              <w:autoSpaceDN w:val="0"/>
              <w:adjustRightInd w:val="0"/>
              <w:spacing w:after="0" w:line="240" w:lineRule="auto"/>
              <w:ind w:firstLine="71"/>
              <w:rPr>
                <w:rFonts w:ascii="Times New Roman" w:hAnsi="Times New Roman"/>
                <w:caps/>
                <w:sz w:val="24"/>
                <w:szCs w:val="24"/>
              </w:rPr>
            </w:pPr>
            <w:r w:rsidRPr="007E253C">
              <w:rPr>
                <w:rFonts w:ascii="Times New Roman" w:hAnsi="Times New Roman"/>
                <w:sz w:val="24"/>
                <w:szCs w:val="24"/>
              </w:rPr>
              <w:t xml:space="preserve">Новые виды денег. </w:t>
            </w:r>
          </w:p>
        </w:tc>
        <w:tc>
          <w:tcPr>
            <w:tcW w:w="3827" w:type="dxa"/>
            <w:tcBorders>
              <w:bottom w:val="single" w:sz="4" w:space="0" w:color="auto"/>
            </w:tcBorders>
          </w:tcPr>
          <w:p w:rsidR="00826738" w:rsidRPr="007E253C" w:rsidRDefault="00826738" w:rsidP="00F25B03">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Различать типы денег (наличные, пластиковые карты, чеки, купоны и т. д.).</w:t>
            </w:r>
          </w:p>
          <w:p w:rsidR="00826738" w:rsidRPr="007E253C" w:rsidRDefault="00826738" w:rsidP="00F25B03">
            <w:pPr>
              <w:spacing w:after="0" w:line="240" w:lineRule="auto"/>
              <w:rPr>
                <w:rFonts w:ascii="Times New Roman" w:hAnsi="Times New Roman"/>
                <w:caps/>
                <w:sz w:val="24"/>
                <w:szCs w:val="24"/>
              </w:rPr>
            </w:pPr>
            <w:r w:rsidRPr="007E253C">
              <w:rPr>
                <w:rFonts w:ascii="Times New Roman" w:hAnsi="Times New Roman"/>
                <w:sz w:val="24"/>
                <w:szCs w:val="24"/>
              </w:rPr>
              <w:t>Моделировать финансово грамотное поведение и иллюстрировать его примерами.</w:t>
            </w:r>
          </w:p>
        </w:tc>
      </w:tr>
    </w:tbl>
    <w:p w:rsidR="00826738" w:rsidRPr="007E253C" w:rsidRDefault="00826738" w:rsidP="00826738">
      <w:pPr>
        <w:autoSpaceDE w:val="0"/>
        <w:autoSpaceDN w:val="0"/>
        <w:adjustRightInd w:val="0"/>
        <w:spacing w:after="0" w:line="360" w:lineRule="auto"/>
        <w:rPr>
          <w:rFonts w:ascii="Times New Roman" w:hAnsi="Times New Roman"/>
          <w:sz w:val="24"/>
          <w:szCs w:val="24"/>
          <w:lang w:eastAsia="ru-RU"/>
        </w:rPr>
      </w:pP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lastRenderedPageBreak/>
        <w:t>Организация обсуждения вопросов, связанных с новым видом денег, может быть построена на основе реально выполненного проекта «Электронные деньги», с которым учащиеся могли ознакомиться в ходе подготовки к занятию. Учащимся предлагается слайд из презентации проекта, содержащий гипотезу проведенного исследования</w:t>
      </w:r>
      <w:r>
        <w:rPr>
          <w:rFonts w:ascii="Times New Roman" w:hAnsi="Times New Roman"/>
          <w:sz w:val="24"/>
          <w:szCs w:val="24"/>
          <w:lang w:eastAsia="ru-RU"/>
        </w:rPr>
        <w:t>, представленный на рисунке 4</w:t>
      </w:r>
      <w:r w:rsidRPr="007E253C">
        <w:rPr>
          <w:rFonts w:ascii="Times New Roman" w:hAnsi="Times New Roman"/>
          <w:sz w:val="24"/>
          <w:szCs w:val="24"/>
          <w:lang w:eastAsia="ru-RU"/>
        </w:rPr>
        <w:t>.</w:t>
      </w:r>
    </w:p>
    <w:p w:rsidR="00826738" w:rsidRPr="007E253C" w:rsidRDefault="00826738" w:rsidP="00826738">
      <w:pPr>
        <w:pStyle w:val="-11"/>
        <w:tabs>
          <w:tab w:val="left" w:pos="1974"/>
        </w:tabs>
        <w:spacing w:after="0" w:line="360" w:lineRule="auto"/>
        <w:ind w:left="0"/>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1528827C" wp14:editId="4E229C26">
            <wp:extent cx="3291840" cy="1851660"/>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1840" cy="1851660"/>
                    </a:xfrm>
                    <a:prstGeom prst="rect">
                      <a:avLst/>
                    </a:prstGeom>
                    <a:noFill/>
                    <a:ln>
                      <a:noFill/>
                    </a:ln>
                  </pic:spPr>
                </pic:pic>
              </a:graphicData>
            </a:graphic>
          </wp:inline>
        </w:drawing>
      </w:r>
    </w:p>
    <w:p w:rsidR="00826738" w:rsidRPr="00F25B03" w:rsidRDefault="00826738" w:rsidP="00826738">
      <w:pPr>
        <w:pStyle w:val="-11"/>
        <w:tabs>
          <w:tab w:val="left" w:pos="1974"/>
        </w:tabs>
        <w:spacing w:after="0" w:line="360" w:lineRule="auto"/>
        <w:ind w:left="0"/>
        <w:jc w:val="center"/>
        <w:rPr>
          <w:rFonts w:ascii="Times New Roman" w:hAnsi="Times New Roman"/>
          <w:i/>
          <w:lang w:eastAsia="ru-RU"/>
        </w:rPr>
      </w:pPr>
      <w:r w:rsidRPr="00F25B03">
        <w:rPr>
          <w:rFonts w:ascii="Times New Roman" w:hAnsi="Times New Roman"/>
          <w:i/>
        </w:rPr>
        <w:t>Рисунок 4</w:t>
      </w:r>
      <w:r w:rsidR="00F25B03" w:rsidRPr="00F25B03">
        <w:rPr>
          <w:rFonts w:ascii="Times New Roman" w:hAnsi="Times New Roman"/>
          <w:i/>
        </w:rPr>
        <w:t>.</w:t>
      </w:r>
      <w:r w:rsidRPr="00F25B03">
        <w:rPr>
          <w:rFonts w:ascii="Times New Roman" w:hAnsi="Times New Roman"/>
          <w:i/>
        </w:rPr>
        <w:t xml:space="preserve"> Слайд из </w:t>
      </w:r>
      <w:r w:rsidRPr="00F25B03">
        <w:rPr>
          <w:rFonts w:ascii="Times New Roman" w:hAnsi="Times New Roman"/>
          <w:i/>
          <w:lang w:eastAsia="ru-RU"/>
        </w:rPr>
        <w:t>проекта «Электронные деньги»</w:t>
      </w:r>
    </w:p>
    <w:p w:rsidR="00826738" w:rsidRPr="007E253C" w:rsidRDefault="00826738" w:rsidP="00826738">
      <w:pPr>
        <w:pStyle w:val="-11"/>
        <w:tabs>
          <w:tab w:val="left" w:pos="1974"/>
        </w:tabs>
        <w:spacing w:after="0" w:line="360" w:lineRule="auto"/>
        <w:ind w:left="0"/>
        <w:jc w:val="center"/>
        <w:rPr>
          <w:rFonts w:ascii="Times New Roman" w:hAnsi="Times New Roman"/>
          <w:sz w:val="24"/>
          <w:szCs w:val="24"/>
        </w:rPr>
      </w:pP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После этого учащиеся должны занять одну из позиций, которую они будут отстаивать в ходе проведения круглого стола:</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Позиция 1: Электронные деньги – намного удобнее и практичнее бумажных и металлических.</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Позиция 2: Электронные деньги таят много опасностей, так как постоянно возникает большое число финансовых мошенничеств, с ними связанных.</w:t>
      </w:r>
    </w:p>
    <w:p w:rsidR="00826738" w:rsidRPr="007E253C" w:rsidRDefault="00826738" w:rsidP="00826738">
      <w:pPr>
        <w:autoSpaceDE w:val="0"/>
        <w:autoSpaceDN w:val="0"/>
        <w:adjustRightInd w:val="0"/>
        <w:spacing w:after="0" w:line="360" w:lineRule="auto"/>
        <w:ind w:firstLine="708"/>
        <w:jc w:val="both"/>
        <w:rPr>
          <w:rFonts w:ascii="Times New Roman" w:eastAsia="Times New Roman" w:hAnsi="Times New Roman"/>
          <w:sz w:val="24"/>
          <w:szCs w:val="24"/>
        </w:rPr>
      </w:pPr>
      <w:r w:rsidRPr="007E253C">
        <w:rPr>
          <w:rFonts w:ascii="Times New Roman" w:hAnsi="Times New Roman"/>
          <w:sz w:val="24"/>
          <w:szCs w:val="24"/>
          <w:lang w:eastAsia="ru-RU"/>
        </w:rPr>
        <w:t xml:space="preserve">На завершающем этапе круглого стола учащиеся могут сделать вывод о том, что </w:t>
      </w:r>
      <w:r w:rsidRPr="007E253C">
        <w:rPr>
          <w:rFonts w:ascii="Times New Roman" w:eastAsia="Times New Roman" w:hAnsi="Times New Roman"/>
          <w:sz w:val="24"/>
          <w:szCs w:val="24"/>
        </w:rPr>
        <w:t>на сегодняшний день электронные платежные системы достаточно хорошо защищены практически от всех «технических» опасностей. Самым слабым «звеном» являются чаще всего люди, пренебрегающие элементарными правилами безопасности работы в Сети, а также те, кто соблазняется чересчур заманчивыми предложениями мошенников.</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7E253C">
        <w:rPr>
          <w:rFonts w:ascii="Times New Roman" w:eastAsia="Times New Roman" w:hAnsi="Times New Roman"/>
          <w:sz w:val="24"/>
          <w:szCs w:val="24"/>
        </w:rPr>
        <w:t>В заключение учащимся может быть предложено сформулировать вопросы и проблемы, которые требуют разрешения, чтобы электронные деньги стали действительно удобным и надежным средством платежа</w:t>
      </w:r>
      <w:r>
        <w:rPr>
          <w:rFonts w:ascii="Times New Roman" w:eastAsia="Times New Roman" w:hAnsi="Times New Roman"/>
          <w:sz w:val="24"/>
          <w:szCs w:val="24"/>
        </w:rPr>
        <w:t>.</w:t>
      </w:r>
    </w:p>
    <w:p w:rsidR="00826738" w:rsidRPr="00F25B03" w:rsidRDefault="00826738" w:rsidP="00826738">
      <w:pPr>
        <w:tabs>
          <w:tab w:val="left" w:pos="1974"/>
        </w:tabs>
        <w:spacing w:after="0" w:line="360" w:lineRule="auto"/>
        <w:rPr>
          <w:rFonts w:ascii="Times New Roman" w:hAnsi="Times New Roman"/>
          <w:i/>
          <w:sz w:val="24"/>
          <w:szCs w:val="24"/>
        </w:rPr>
      </w:pPr>
      <w:r w:rsidRPr="00F25B03">
        <w:rPr>
          <w:rFonts w:ascii="Times New Roman" w:hAnsi="Times New Roman"/>
          <w:i/>
          <w:sz w:val="24"/>
          <w:szCs w:val="24"/>
        </w:rPr>
        <w:t>Сценари</w:t>
      </w:r>
      <w:r w:rsidR="00F25B03" w:rsidRPr="00F25B03">
        <w:rPr>
          <w:rFonts w:ascii="Times New Roman" w:hAnsi="Times New Roman"/>
          <w:i/>
          <w:sz w:val="24"/>
          <w:szCs w:val="24"/>
        </w:rPr>
        <w:t>й 2. Мозговой штурм</w:t>
      </w:r>
    </w:p>
    <w:p w:rsidR="00826738" w:rsidRPr="00F25B03" w:rsidRDefault="00F25B03" w:rsidP="00F25B03">
      <w:pPr>
        <w:pStyle w:val="-11"/>
        <w:tabs>
          <w:tab w:val="left" w:pos="1974"/>
        </w:tabs>
        <w:spacing w:after="0" w:line="360" w:lineRule="auto"/>
        <w:ind w:left="0"/>
        <w:jc w:val="both"/>
        <w:rPr>
          <w:rFonts w:ascii="Times New Roman" w:hAnsi="Times New Roman"/>
          <w:i/>
        </w:rPr>
      </w:pPr>
      <w:r w:rsidRPr="00F25B03">
        <w:rPr>
          <w:rFonts w:ascii="Times New Roman" w:hAnsi="Times New Roman"/>
          <w:i/>
        </w:rPr>
        <w:t>Таблица 46.</w:t>
      </w:r>
      <w:r w:rsidR="00826738" w:rsidRPr="00F25B03">
        <w:rPr>
          <w:rFonts w:ascii="Times New Roman" w:hAnsi="Times New Roman"/>
          <w:i/>
        </w:rPr>
        <w:t xml:space="preserve"> </w:t>
      </w:r>
      <w:r w:rsidRPr="00F25B03">
        <w:rPr>
          <w:rFonts w:ascii="Times New Roman" w:hAnsi="Times New Roman"/>
          <w:i/>
        </w:rPr>
        <w:t xml:space="preserve">Сценарий «Мозговой штурм «Электронные деньги: проблемы или перспективы»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2977"/>
        <w:gridCol w:w="3260"/>
      </w:tblGrid>
      <w:tr w:rsidR="00826738" w:rsidRPr="00F25B03" w:rsidTr="00B90C40">
        <w:trPr>
          <w:trHeight w:val="751"/>
        </w:trPr>
        <w:tc>
          <w:tcPr>
            <w:tcW w:w="3510" w:type="dxa"/>
            <w:tcBorders>
              <w:top w:val="single" w:sz="4" w:space="0" w:color="auto"/>
            </w:tcBorders>
            <w:vAlign w:val="center"/>
          </w:tcPr>
          <w:p w:rsidR="00826738" w:rsidRPr="00F25B03" w:rsidRDefault="00826738" w:rsidP="00B90C40">
            <w:pPr>
              <w:pStyle w:val="21"/>
              <w:spacing w:line="360" w:lineRule="auto"/>
              <w:jc w:val="center"/>
              <w:rPr>
                <w:rFonts w:ascii="Times New Roman" w:hAnsi="Times New Roman"/>
                <w:b/>
                <w:caps/>
                <w:sz w:val="24"/>
                <w:szCs w:val="24"/>
              </w:rPr>
            </w:pPr>
            <w:r w:rsidRPr="00F25B03">
              <w:rPr>
                <w:rFonts w:ascii="Times New Roman" w:hAnsi="Times New Roman"/>
                <w:b/>
                <w:sz w:val="24"/>
                <w:szCs w:val="24"/>
              </w:rPr>
              <w:t>Действия педагога</w:t>
            </w:r>
          </w:p>
        </w:tc>
        <w:tc>
          <w:tcPr>
            <w:tcW w:w="2977" w:type="dxa"/>
            <w:tcBorders>
              <w:top w:val="single" w:sz="4" w:space="0" w:color="auto"/>
            </w:tcBorders>
            <w:vAlign w:val="center"/>
          </w:tcPr>
          <w:p w:rsidR="00826738" w:rsidRPr="00F25B03" w:rsidRDefault="00826738" w:rsidP="00B90C40">
            <w:pPr>
              <w:pStyle w:val="21"/>
              <w:spacing w:line="360" w:lineRule="auto"/>
              <w:jc w:val="center"/>
              <w:rPr>
                <w:rFonts w:ascii="Times New Roman" w:hAnsi="Times New Roman"/>
                <w:b/>
                <w:caps/>
                <w:sz w:val="24"/>
                <w:szCs w:val="24"/>
              </w:rPr>
            </w:pPr>
            <w:r w:rsidRPr="00F25B03">
              <w:rPr>
                <w:rFonts w:ascii="Times New Roman" w:hAnsi="Times New Roman"/>
                <w:b/>
                <w:sz w:val="24"/>
                <w:szCs w:val="24"/>
              </w:rPr>
              <w:t>Содержание</w:t>
            </w:r>
          </w:p>
        </w:tc>
        <w:tc>
          <w:tcPr>
            <w:tcW w:w="3260" w:type="dxa"/>
            <w:tcBorders>
              <w:top w:val="single" w:sz="4" w:space="0" w:color="auto"/>
            </w:tcBorders>
            <w:vAlign w:val="center"/>
          </w:tcPr>
          <w:p w:rsidR="00826738" w:rsidRPr="00F25B03" w:rsidRDefault="00826738" w:rsidP="00B90C40">
            <w:pPr>
              <w:pStyle w:val="21"/>
              <w:spacing w:line="360" w:lineRule="auto"/>
              <w:jc w:val="center"/>
              <w:rPr>
                <w:rFonts w:ascii="Times New Roman" w:hAnsi="Times New Roman"/>
                <w:b/>
                <w:caps/>
                <w:sz w:val="24"/>
                <w:szCs w:val="24"/>
              </w:rPr>
            </w:pPr>
            <w:r w:rsidRPr="00F25B03">
              <w:rPr>
                <w:rFonts w:ascii="Times New Roman" w:hAnsi="Times New Roman"/>
                <w:b/>
                <w:sz w:val="24"/>
                <w:szCs w:val="24"/>
              </w:rPr>
              <w:t>Действия обучающихся</w:t>
            </w:r>
          </w:p>
        </w:tc>
      </w:tr>
      <w:tr w:rsidR="00826738" w:rsidRPr="007E253C" w:rsidTr="00B90C40">
        <w:tc>
          <w:tcPr>
            <w:tcW w:w="3510" w:type="dxa"/>
            <w:tcBorders>
              <w:bottom w:val="single" w:sz="4" w:space="0" w:color="auto"/>
            </w:tcBorders>
          </w:tcPr>
          <w:p w:rsidR="00826738" w:rsidRPr="007E253C" w:rsidRDefault="00826738" w:rsidP="00F25B03">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 xml:space="preserve">Организация групповой работы над основными правилами </w:t>
            </w:r>
            <w:r w:rsidRPr="007E253C">
              <w:rPr>
                <w:rFonts w:ascii="Times New Roman" w:hAnsi="Times New Roman"/>
                <w:bCs/>
                <w:sz w:val="24"/>
                <w:szCs w:val="24"/>
              </w:rPr>
              <w:t xml:space="preserve">совершения платежей в Интернете, совершения </w:t>
            </w:r>
            <w:r w:rsidRPr="007E253C">
              <w:rPr>
                <w:rFonts w:ascii="Times New Roman" w:hAnsi="Times New Roman"/>
                <w:bCs/>
                <w:sz w:val="24"/>
                <w:szCs w:val="24"/>
              </w:rPr>
              <w:lastRenderedPageBreak/>
              <w:t>платежей через мобильный телефон, совершения платежей через банкоматы и терминалы.</w:t>
            </w:r>
          </w:p>
        </w:tc>
        <w:tc>
          <w:tcPr>
            <w:tcW w:w="2977" w:type="dxa"/>
            <w:tcBorders>
              <w:bottom w:val="single" w:sz="4" w:space="0" w:color="auto"/>
            </w:tcBorders>
          </w:tcPr>
          <w:p w:rsidR="00826738" w:rsidRPr="007E253C" w:rsidRDefault="00826738" w:rsidP="00F25B03">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bCs/>
                <w:sz w:val="24"/>
                <w:szCs w:val="24"/>
              </w:rPr>
              <w:lastRenderedPageBreak/>
              <w:t xml:space="preserve">Совершение платежей в Интернете, через мобильный телефон, при совершении платежей </w:t>
            </w:r>
            <w:r w:rsidRPr="007E253C">
              <w:rPr>
                <w:rFonts w:ascii="Times New Roman" w:hAnsi="Times New Roman"/>
                <w:bCs/>
                <w:sz w:val="24"/>
                <w:szCs w:val="24"/>
              </w:rPr>
              <w:lastRenderedPageBreak/>
              <w:t>через банкоматы и терминалы.</w:t>
            </w:r>
          </w:p>
        </w:tc>
        <w:tc>
          <w:tcPr>
            <w:tcW w:w="3260" w:type="dxa"/>
            <w:tcBorders>
              <w:bottom w:val="single" w:sz="4" w:space="0" w:color="auto"/>
            </w:tcBorders>
          </w:tcPr>
          <w:p w:rsidR="00826738" w:rsidRPr="007E253C" w:rsidRDefault="00826738" w:rsidP="00F25B03">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lastRenderedPageBreak/>
              <w:t>Различать типы денег (наличные, пластиковые карты, чеки, купоны и т. д.).</w:t>
            </w:r>
          </w:p>
          <w:p w:rsidR="00826738" w:rsidRPr="007E253C" w:rsidRDefault="00826738" w:rsidP="00F25B03">
            <w:pPr>
              <w:spacing w:after="0" w:line="240" w:lineRule="auto"/>
              <w:rPr>
                <w:rFonts w:ascii="Times New Roman" w:hAnsi="Times New Roman"/>
                <w:caps/>
                <w:sz w:val="24"/>
                <w:szCs w:val="24"/>
              </w:rPr>
            </w:pPr>
            <w:r w:rsidRPr="007E253C">
              <w:rPr>
                <w:rFonts w:ascii="Times New Roman" w:hAnsi="Times New Roman"/>
                <w:sz w:val="24"/>
                <w:szCs w:val="24"/>
              </w:rPr>
              <w:t xml:space="preserve">Моделировать финансово </w:t>
            </w:r>
            <w:r w:rsidRPr="007E253C">
              <w:rPr>
                <w:rFonts w:ascii="Times New Roman" w:hAnsi="Times New Roman"/>
                <w:sz w:val="24"/>
                <w:szCs w:val="24"/>
              </w:rPr>
              <w:lastRenderedPageBreak/>
              <w:t>грамотное поведение и иллюстрировать его примерами.</w:t>
            </w:r>
          </w:p>
        </w:tc>
      </w:tr>
    </w:tbl>
    <w:p w:rsidR="00826738" w:rsidRDefault="00826738" w:rsidP="00826738">
      <w:pPr>
        <w:spacing w:after="0" w:line="360" w:lineRule="auto"/>
        <w:ind w:firstLine="708"/>
        <w:jc w:val="both"/>
        <w:rPr>
          <w:rFonts w:ascii="Times New Roman" w:hAnsi="Times New Roman"/>
          <w:sz w:val="24"/>
          <w:szCs w:val="24"/>
          <w:lang w:eastAsia="ru-RU"/>
        </w:rPr>
      </w:pPr>
    </w:p>
    <w:p w:rsidR="00826738" w:rsidRPr="007E253C" w:rsidRDefault="00826738" w:rsidP="00826738">
      <w:pPr>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На первом этапе (до 10 минут) класс делим на шесть групп. Каждая группа жеребьевкой определяет проблему, над которым она будет работать. Получается, что над одной и той же проблемой на первом этапе работает 2 группы.</w:t>
      </w:r>
    </w:p>
    <w:p w:rsidR="00826738" w:rsidRPr="007E253C" w:rsidRDefault="00826738" w:rsidP="00826738">
      <w:pPr>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Перечень проблем для обсуждения:</w:t>
      </w:r>
    </w:p>
    <w:p w:rsidR="00826738" w:rsidRPr="007E253C" w:rsidRDefault="00826738" w:rsidP="00826738">
      <w:pPr>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Правила, которые следует соблюдать покупа</w:t>
      </w:r>
      <w:r>
        <w:rPr>
          <w:rFonts w:ascii="Times New Roman" w:hAnsi="Times New Roman"/>
          <w:sz w:val="24"/>
          <w:szCs w:val="24"/>
          <w:lang w:eastAsia="ru-RU"/>
        </w:rPr>
        <w:t>телю при совершении платежей в И</w:t>
      </w:r>
      <w:r w:rsidRPr="007E253C">
        <w:rPr>
          <w:rFonts w:ascii="Times New Roman" w:hAnsi="Times New Roman"/>
          <w:sz w:val="24"/>
          <w:szCs w:val="24"/>
          <w:lang w:eastAsia="ru-RU"/>
        </w:rPr>
        <w:t>нтернете</w:t>
      </w:r>
      <w:r>
        <w:rPr>
          <w:rFonts w:ascii="Times New Roman" w:hAnsi="Times New Roman"/>
          <w:sz w:val="24"/>
          <w:szCs w:val="24"/>
          <w:lang w:eastAsia="ru-RU"/>
        </w:rPr>
        <w:t xml:space="preserve"> представлены на рисунке 5</w:t>
      </w:r>
      <w:r w:rsidRPr="007E253C">
        <w:rPr>
          <w:rFonts w:ascii="Times New Roman" w:hAnsi="Times New Roman"/>
          <w:sz w:val="24"/>
          <w:szCs w:val="24"/>
          <w:lang w:eastAsia="ru-RU"/>
        </w:rPr>
        <w:t>.</w:t>
      </w:r>
    </w:p>
    <w:p w:rsidR="00826738" w:rsidRPr="007E253C" w:rsidRDefault="00826738" w:rsidP="00826738">
      <w:pPr>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Безопасность при совершении платежей через мобильный телефон</w:t>
      </w:r>
      <w:r>
        <w:rPr>
          <w:rFonts w:ascii="Times New Roman" w:hAnsi="Times New Roman"/>
          <w:sz w:val="24"/>
          <w:szCs w:val="24"/>
          <w:lang w:eastAsia="ru-RU"/>
        </w:rPr>
        <w:t xml:space="preserve"> представлена на рисунке 6</w:t>
      </w:r>
      <w:r w:rsidRPr="007E253C">
        <w:rPr>
          <w:rFonts w:ascii="Times New Roman" w:hAnsi="Times New Roman"/>
          <w:sz w:val="24"/>
          <w:szCs w:val="24"/>
          <w:lang w:eastAsia="ru-RU"/>
        </w:rPr>
        <w:t>.</w:t>
      </w:r>
    </w:p>
    <w:p w:rsidR="00826738" w:rsidRPr="007E253C" w:rsidRDefault="00826738" w:rsidP="00826738">
      <w:pPr>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Правила использования банкоматов и терминалов</w:t>
      </w:r>
      <w:r>
        <w:rPr>
          <w:rFonts w:ascii="Times New Roman" w:hAnsi="Times New Roman"/>
          <w:sz w:val="24"/>
          <w:szCs w:val="24"/>
          <w:lang w:eastAsia="ru-RU"/>
        </w:rPr>
        <w:t xml:space="preserve"> представлены на рисунке 7</w:t>
      </w:r>
      <w:r w:rsidRPr="007E253C">
        <w:rPr>
          <w:rFonts w:ascii="Times New Roman" w:hAnsi="Times New Roman"/>
          <w:sz w:val="24"/>
          <w:szCs w:val="24"/>
          <w:lang w:eastAsia="ru-RU"/>
        </w:rPr>
        <w:t>.</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На втором этапе выполнения задания (до 15 минут) группы работают, объединив свои усилия (2 группы соединяются в одну).</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На третьем этапе группы (до 15) презентуют материалы, которые они считают необходимым разместить на страничке.</w:t>
      </w:r>
    </w:p>
    <w:p w:rsidR="00826738" w:rsidRDefault="00826738" w:rsidP="00826738">
      <w:pPr>
        <w:autoSpaceDE w:val="0"/>
        <w:autoSpaceDN w:val="0"/>
        <w:adjustRightInd w:val="0"/>
        <w:spacing w:after="0" w:line="360" w:lineRule="auto"/>
        <w:ind w:firstLine="708"/>
        <w:jc w:val="both"/>
        <w:rPr>
          <w:rFonts w:ascii="Times New Roman" w:eastAsia="Times New Roman" w:hAnsi="Times New Roman"/>
          <w:sz w:val="24"/>
          <w:szCs w:val="24"/>
          <w:lang w:eastAsia="ru-RU"/>
        </w:rPr>
      </w:pPr>
      <w:r w:rsidRPr="007E253C">
        <w:rPr>
          <w:rFonts w:ascii="Times New Roman" w:hAnsi="Times New Roman"/>
          <w:sz w:val="24"/>
          <w:szCs w:val="24"/>
          <w:lang w:eastAsia="ru-RU"/>
        </w:rPr>
        <w:t>При подведении итогов учитель может обратиться к результатам работы учащихся над проектом «Электронные деньги» и сравнить</w:t>
      </w:r>
      <w:r w:rsidRPr="007E253C">
        <w:rPr>
          <w:rFonts w:ascii="Times New Roman" w:eastAsia="Times New Roman" w:hAnsi="Times New Roman"/>
          <w:sz w:val="24"/>
          <w:szCs w:val="24"/>
          <w:lang w:eastAsia="ru-RU"/>
        </w:rPr>
        <w:t>, что было предложено учащимися в ходе мозгового штурма, с теми материалами, которые были размещены в проекте.</w:t>
      </w:r>
    </w:p>
    <w:p w:rsidR="00826738" w:rsidRPr="007E253C" w:rsidRDefault="00826738" w:rsidP="00826738">
      <w:pPr>
        <w:autoSpaceDE w:val="0"/>
        <w:autoSpaceDN w:val="0"/>
        <w:adjustRightInd w:val="0"/>
        <w:spacing w:after="0" w:line="360" w:lineRule="auto"/>
        <w:ind w:firstLine="708"/>
        <w:jc w:val="both"/>
        <w:rPr>
          <w:rFonts w:ascii="Times New Roman" w:eastAsia="Times New Roman" w:hAnsi="Times New Roman"/>
          <w:sz w:val="24"/>
          <w:szCs w:val="24"/>
          <w:lang w:eastAsia="ru-RU"/>
        </w:rPr>
      </w:pPr>
    </w:p>
    <w:p w:rsidR="00826738" w:rsidRPr="007E253C" w:rsidRDefault="00826738" w:rsidP="00826738">
      <w:pPr>
        <w:autoSpaceDE w:val="0"/>
        <w:autoSpaceDN w:val="0"/>
        <w:adjustRightInd w:val="0"/>
        <w:spacing w:after="0" w:line="360" w:lineRule="auto"/>
        <w:jc w:val="center"/>
        <w:rPr>
          <w:rFonts w:ascii="Times New Roman" w:eastAsia="Times New Roman" w:hAnsi="Times New Roman"/>
          <w:bCs/>
          <w:sz w:val="24"/>
          <w:szCs w:val="24"/>
        </w:rPr>
      </w:pPr>
      <w:r>
        <w:rPr>
          <w:rFonts w:ascii="Times New Roman" w:eastAsia="Times New Roman" w:hAnsi="Times New Roman"/>
          <w:noProof/>
          <w:sz w:val="24"/>
          <w:szCs w:val="24"/>
          <w:lang w:eastAsia="ru-RU"/>
        </w:rPr>
        <w:drawing>
          <wp:inline distT="0" distB="0" distL="0" distR="0" wp14:anchorId="20CD3420" wp14:editId="7B556CB0">
            <wp:extent cx="3924300" cy="2209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24300" cy="2209800"/>
                    </a:xfrm>
                    <a:prstGeom prst="rect">
                      <a:avLst/>
                    </a:prstGeom>
                    <a:noFill/>
                    <a:ln>
                      <a:noFill/>
                    </a:ln>
                  </pic:spPr>
                </pic:pic>
              </a:graphicData>
            </a:graphic>
          </wp:inline>
        </w:drawing>
      </w:r>
    </w:p>
    <w:p w:rsidR="00826738" w:rsidRPr="00583237" w:rsidRDefault="00826738" w:rsidP="00826738">
      <w:pPr>
        <w:autoSpaceDE w:val="0"/>
        <w:autoSpaceDN w:val="0"/>
        <w:adjustRightInd w:val="0"/>
        <w:spacing w:after="0" w:line="360" w:lineRule="auto"/>
        <w:jc w:val="center"/>
        <w:rPr>
          <w:rFonts w:ascii="Times New Roman" w:eastAsia="Times New Roman" w:hAnsi="Times New Roman"/>
          <w:bCs/>
          <w:i/>
          <w:sz w:val="20"/>
          <w:szCs w:val="20"/>
        </w:rPr>
      </w:pPr>
      <w:r w:rsidRPr="00583237">
        <w:rPr>
          <w:rFonts w:ascii="Times New Roman" w:eastAsia="Times New Roman" w:hAnsi="Times New Roman"/>
          <w:bCs/>
          <w:i/>
          <w:sz w:val="20"/>
          <w:szCs w:val="20"/>
        </w:rPr>
        <w:t>Рисунок 5</w:t>
      </w:r>
      <w:r w:rsidR="00583237" w:rsidRPr="00583237">
        <w:rPr>
          <w:rFonts w:ascii="Times New Roman" w:eastAsia="Times New Roman" w:hAnsi="Times New Roman"/>
          <w:bCs/>
          <w:i/>
          <w:sz w:val="20"/>
          <w:szCs w:val="20"/>
        </w:rPr>
        <w:t>.</w:t>
      </w:r>
      <w:r w:rsidRPr="00583237">
        <w:rPr>
          <w:rFonts w:ascii="Times New Roman" w:eastAsia="Times New Roman" w:hAnsi="Times New Roman"/>
          <w:bCs/>
          <w:i/>
          <w:sz w:val="20"/>
          <w:szCs w:val="20"/>
        </w:rPr>
        <w:t xml:space="preserve"> </w:t>
      </w:r>
      <w:r w:rsidRPr="00583237">
        <w:rPr>
          <w:rFonts w:ascii="Times New Roman" w:hAnsi="Times New Roman"/>
          <w:i/>
          <w:sz w:val="20"/>
          <w:szCs w:val="20"/>
          <w:lang w:eastAsia="ru-RU"/>
        </w:rPr>
        <w:t>Правила, которые необходимо соблюдать при совершении платежей в Интернете</w:t>
      </w:r>
    </w:p>
    <w:p w:rsidR="00826738" w:rsidRPr="007E253C" w:rsidRDefault="00826738" w:rsidP="00826738">
      <w:pPr>
        <w:autoSpaceDE w:val="0"/>
        <w:autoSpaceDN w:val="0"/>
        <w:adjustRightInd w:val="0"/>
        <w:spacing w:after="0" w:line="360" w:lineRule="auto"/>
        <w:jc w:val="center"/>
        <w:rPr>
          <w:rFonts w:ascii="Times New Roman" w:eastAsia="Times New Roman" w:hAnsi="Times New Roman"/>
          <w:bCs/>
          <w:sz w:val="24"/>
          <w:szCs w:val="24"/>
        </w:rPr>
      </w:pPr>
      <w:r>
        <w:rPr>
          <w:rFonts w:ascii="Times New Roman" w:eastAsia="Times New Roman" w:hAnsi="Times New Roman"/>
          <w:noProof/>
          <w:sz w:val="24"/>
          <w:szCs w:val="24"/>
          <w:lang w:eastAsia="ru-RU"/>
        </w:rPr>
        <w:lastRenderedPageBreak/>
        <w:drawing>
          <wp:inline distT="0" distB="0" distL="0" distR="0" wp14:anchorId="17379D91" wp14:editId="4BA48071">
            <wp:extent cx="3947160" cy="19659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7160" cy="1965960"/>
                    </a:xfrm>
                    <a:prstGeom prst="rect">
                      <a:avLst/>
                    </a:prstGeom>
                    <a:noFill/>
                    <a:ln>
                      <a:noFill/>
                    </a:ln>
                  </pic:spPr>
                </pic:pic>
              </a:graphicData>
            </a:graphic>
          </wp:inline>
        </w:drawing>
      </w:r>
    </w:p>
    <w:p w:rsidR="00826738" w:rsidRPr="00583237" w:rsidRDefault="00826738" w:rsidP="00583237">
      <w:pPr>
        <w:autoSpaceDE w:val="0"/>
        <w:autoSpaceDN w:val="0"/>
        <w:adjustRightInd w:val="0"/>
        <w:spacing w:after="0" w:line="360" w:lineRule="auto"/>
        <w:jc w:val="center"/>
        <w:rPr>
          <w:rFonts w:ascii="Times New Roman" w:hAnsi="Times New Roman"/>
          <w:i/>
          <w:sz w:val="20"/>
          <w:szCs w:val="20"/>
          <w:lang w:eastAsia="ru-RU"/>
        </w:rPr>
      </w:pPr>
      <w:r w:rsidRPr="00583237">
        <w:rPr>
          <w:rFonts w:ascii="Times New Roman" w:eastAsia="Times New Roman" w:hAnsi="Times New Roman"/>
          <w:bCs/>
          <w:i/>
          <w:sz w:val="20"/>
          <w:szCs w:val="20"/>
        </w:rPr>
        <w:t>Рисунок 6</w:t>
      </w:r>
      <w:r w:rsidR="00583237" w:rsidRPr="00583237">
        <w:rPr>
          <w:rFonts w:ascii="Times New Roman" w:eastAsia="Times New Roman" w:hAnsi="Times New Roman"/>
          <w:bCs/>
          <w:i/>
          <w:sz w:val="20"/>
          <w:szCs w:val="20"/>
        </w:rPr>
        <w:t>.</w:t>
      </w:r>
      <w:r w:rsidRPr="00583237">
        <w:rPr>
          <w:rFonts w:ascii="Times New Roman" w:eastAsia="Times New Roman" w:hAnsi="Times New Roman"/>
          <w:bCs/>
          <w:i/>
          <w:sz w:val="20"/>
          <w:szCs w:val="20"/>
        </w:rPr>
        <w:t xml:space="preserve"> </w:t>
      </w:r>
      <w:r w:rsidRPr="00583237">
        <w:rPr>
          <w:rFonts w:ascii="Times New Roman" w:hAnsi="Times New Roman"/>
          <w:i/>
          <w:sz w:val="20"/>
          <w:szCs w:val="20"/>
          <w:lang w:eastAsia="ru-RU"/>
        </w:rPr>
        <w:t>Безопасность при совершении платежей через мобильный телефон</w:t>
      </w:r>
    </w:p>
    <w:p w:rsidR="00826738" w:rsidRPr="007E253C" w:rsidRDefault="00826738" w:rsidP="00826738">
      <w:pPr>
        <w:autoSpaceDE w:val="0"/>
        <w:autoSpaceDN w:val="0"/>
        <w:adjustRightInd w:val="0"/>
        <w:spacing w:after="0" w:line="360" w:lineRule="auto"/>
        <w:jc w:val="center"/>
        <w:rPr>
          <w:rFonts w:ascii="Times New Roman" w:eastAsia="Times New Roman" w:hAnsi="Times New Roman"/>
          <w:bCs/>
          <w:sz w:val="24"/>
          <w:szCs w:val="24"/>
        </w:rPr>
      </w:pPr>
      <w:r>
        <w:rPr>
          <w:rFonts w:ascii="Times New Roman" w:eastAsia="Times New Roman" w:hAnsi="Times New Roman"/>
          <w:noProof/>
          <w:sz w:val="24"/>
          <w:szCs w:val="24"/>
          <w:lang w:eastAsia="ru-RU"/>
        </w:rPr>
        <w:drawing>
          <wp:inline distT="0" distB="0" distL="0" distR="0" wp14:anchorId="00E054CF" wp14:editId="39222FF0">
            <wp:extent cx="3924300" cy="22098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4300" cy="2209800"/>
                    </a:xfrm>
                    <a:prstGeom prst="rect">
                      <a:avLst/>
                    </a:prstGeom>
                    <a:noFill/>
                    <a:ln>
                      <a:noFill/>
                    </a:ln>
                  </pic:spPr>
                </pic:pic>
              </a:graphicData>
            </a:graphic>
          </wp:inline>
        </w:drawing>
      </w:r>
    </w:p>
    <w:p w:rsidR="00826738" w:rsidRPr="00583237" w:rsidRDefault="00826738" w:rsidP="00826738">
      <w:pPr>
        <w:autoSpaceDE w:val="0"/>
        <w:autoSpaceDN w:val="0"/>
        <w:adjustRightInd w:val="0"/>
        <w:spacing w:after="0" w:line="360" w:lineRule="auto"/>
        <w:jc w:val="center"/>
        <w:rPr>
          <w:rFonts w:ascii="Times New Roman" w:hAnsi="Times New Roman"/>
          <w:i/>
          <w:sz w:val="20"/>
          <w:szCs w:val="20"/>
          <w:lang w:eastAsia="ru-RU"/>
        </w:rPr>
      </w:pPr>
      <w:r w:rsidRPr="00583237">
        <w:rPr>
          <w:rFonts w:ascii="Times New Roman" w:eastAsia="Times New Roman" w:hAnsi="Times New Roman"/>
          <w:bCs/>
          <w:i/>
          <w:sz w:val="20"/>
          <w:szCs w:val="20"/>
        </w:rPr>
        <w:t>Рисунок 7</w:t>
      </w:r>
      <w:r w:rsidR="00583237" w:rsidRPr="00583237">
        <w:rPr>
          <w:rFonts w:ascii="Times New Roman" w:eastAsia="Times New Roman" w:hAnsi="Times New Roman"/>
          <w:bCs/>
          <w:i/>
          <w:sz w:val="20"/>
          <w:szCs w:val="20"/>
        </w:rPr>
        <w:t>.</w:t>
      </w:r>
      <w:r w:rsidRPr="00583237">
        <w:rPr>
          <w:rFonts w:ascii="Times New Roman" w:eastAsia="Times New Roman" w:hAnsi="Times New Roman"/>
          <w:bCs/>
          <w:i/>
          <w:sz w:val="20"/>
          <w:szCs w:val="20"/>
        </w:rPr>
        <w:t xml:space="preserve"> </w:t>
      </w:r>
      <w:r w:rsidRPr="00583237">
        <w:rPr>
          <w:rFonts w:ascii="Times New Roman" w:hAnsi="Times New Roman"/>
          <w:i/>
          <w:sz w:val="20"/>
          <w:szCs w:val="20"/>
          <w:lang w:eastAsia="ru-RU"/>
        </w:rPr>
        <w:t>Правила использования банкоматов и терминалов</w:t>
      </w:r>
    </w:p>
    <w:p w:rsidR="00826738" w:rsidRPr="007E253C" w:rsidRDefault="00826738" w:rsidP="00826738">
      <w:pPr>
        <w:autoSpaceDE w:val="0"/>
        <w:autoSpaceDN w:val="0"/>
        <w:adjustRightInd w:val="0"/>
        <w:spacing w:after="0" w:line="360" w:lineRule="auto"/>
        <w:jc w:val="center"/>
        <w:rPr>
          <w:rFonts w:ascii="Times New Roman" w:eastAsia="Times New Roman" w:hAnsi="Times New Roman"/>
          <w:bCs/>
          <w:sz w:val="24"/>
          <w:szCs w:val="24"/>
        </w:rPr>
      </w:pPr>
    </w:p>
    <w:p w:rsidR="00826738" w:rsidRPr="007E253C" w:rsidRDefault="00826738" w:rsidP="00826738">
      <w:pPr>
        <w:autoSpaceDE w:val="0"/>
        <w:autoSpaceDN w:val="0"/>
        <w:adjustRightInd w:val="0"/>
        <w:spacing w:after="0" w:line="360" w:lineRule="auto"/>
        <w:ind w:firstLine="708"/>
        <w:jc w:val="both"/>
        <w:rPr>
          <w:rFonts w:ascii="Times New Roman" w:eastAsia="Times New Roman" w:hAnsi="Times New Roman"/>
          <w:sz w:val="24"/>
          <w:szCs w:val="24"/>
        </w:rPr>
      </w:pPr>
      <w:r w:rsidRPr="007E253C">
        <w:rPr>
          <w:rFonts w:ascii="Times New Roman" w:eastAsia="Times New Roman" w:hAnsi="Times New Roman"/>
          <w:sz w:val="24"/>
          <w:szCs w:val="24"/>
          <w:lang w:eastAsia="ru-RU"/>
        </w:rPr>
        <w:t xml:space="preserve">В завершении обсуждения, можно особо остановиться на вопросах, </w:t>
      </w:r>
      <w:r w:rsidRPr="007E253C">
        <w:rPr>
          <w:rFonts w:ascii="Times New Roman" w:eastAsia="Times New Roman" w:hAnsi="Times New Roman"/>
          <w:sz w:val="24"/>
          <w:szCs w:val="24"/>
        </w:rPr>
        <w:t>которые требуют разрешения, чтобы электронные деньги стали действительно удобным и надежным средством платежа.</w:t>
      </w:r>
    </w:p>
    <w:p w:rsidR="00826738" w:rsidRPr="00583237" w:rsidRDefault="00826738" w:rsidP="00826738">
      <w:pPr>
        <w:autoSpaceDE w:val="0"/>
        <w:autoSpaceDN w:val="0"/>
        <w:adjustRightInd w:val="0"/>
        <w:spacing w:after="0" w:line="360" w:lineRule="auto"/>
        <w:ind w:firstLine="709"/>
        <w:rPr>
          <w:rFonts w:ascii="Times New Roman" w:hAnsi="Times New Roman"/>
          <w:b/>
          <w:i/>
          <w:sz w:val="24"/>
          <w:szCs w:val="24"/>
        </w:rPr>
      </w:pPr>
      <w:r w:rsidRPr="00583237">
        <w:rPr>
          <w:rFonts w:ascii="Times New Roman" w:hAnsi="Times New Roman"/>
          <w:b/>
          <w:i/>
          <w:sz w:val="24"/>
          <w:szCs w:val="24"/>
        </w:rPr>
        <w:t>Быть финансово грамотным</w:t>
      </w:r>
    </w:p>
    <w:p w:rsidR="00826738" w:rsidRPr="00583237" w:rsidRDefault="00826738" w:rsidP="00826738">
      <w:pPr>
        <w:spacing w:after="0" w:line="360" w:lineRule="auto"/>
        <w:ind w:firstLine="709"/>
        <w:rPr>
          <w:rFonts w:ascii="Times New Roman" w:hAnsi="Times New Roman"/>
          <w:i/>
          <w:sz w:val="24"/>
          <w:szCs w:val="24"/>
        </w:rPr>
      </w:pPr>
      <w:r w:rsidRPr="00583237">
        <w:rPr>
          <w:rFonts w:ascii="Times New Roman" w:hAnsi="Times New Roman"/>
          <w:i/>
          <w:sz w:val="24"/>
          <w:szCs w:val="24"/>
        </w:rPr>
        <w:t>Цели обучения:</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w:t>
      </w:r>
      <w:r>
        <w:rPr>
          <w:rFonts w:ascii="Times New Roman" w:hAnsi="Times New Roman"/>
          <w:sz w:val="24"/>
          <w:szCs w:val="24"/>
        </w:rPr>
        <w:t> </w:t>
      </w:r>
      <w:r w:rsidRPr="007E253C">
        <w:rPr>
          <w:rFonts w:ascii="Times New Roman" w:hAnsi="Times New Roman"/>
          <w:sz w:val="24"/>
          <w:szCs w:val="24"/>
        </w:rPr>
        <w:t>систематизировать представления об основных аспектах финансовой грамотности;</w:t>
      </w:r>
    </w:p>
    <w:p w:rsidR="00826738" w:rsidRPr="007E253C" w:rsidRDefault="00826738" w:rsidP="00826738">
      <w:pPr>
        <w:spacing w:after="0" w:line="360" w:lineRule="auto"/>
        <w:ind w:firstLine="709"/>
        <w:rPr>
          <w:rFonts w:ascii="Times New Roman" w:hAnsi="Times New Roman"/>
          <w:sz w:val="24"/>
          <w:szCs w:val="24"/>
        </w:rPr>
      </w:pPr>
      <w:r w:rsidRPr="007E253C">
        <w:rPr>
          <w:rFonts w:ascii="Times New Roman" w:hAnsi="Times New Roman"/>
          <w:sz w:val="24"/>
          <w:szCs w:val="24"/>
        </w:rPr>
        <w:t>–</w:t>
      </w:r>
      <w:r>
        <w:rPr>
          <w:rFonts w:ascii="Times New Roman" w:hAnsi="Times New Roman"/>
          <w:sz w:val="24"/>
          <w:szCs w:val="24"/>
        </w:rPr>
        <w:t> </w:t>
      </w:r>
      <w:r w:rsidRPr="007E253C">
        <w:rPr>
          <w:rFonts w:ascii="Times New Roman" w:hAnsi="Times New Roman"/>
          <w:sz w:val="24"/>
          <w:szCs w:val="24"/>
        </w:rPr>
        <w:t>обеспечить понимание финансовых проблем как жизненно важных;</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способствовать формированию ответственности за принимаемые финансовые решения;</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w:t>
      </w:r>
      <w:r>
        <w:rPr>
          <w:rFonts w:ascii="Times New Roman" w:hAnsi="Times New Roman"/>
          <w:sz w:val="24"/>
          <w:szCs w:val="24"/>
        </w:rPr>
        <w:t> </w:t>
      </w:r>
      <w:r w:rsidRPr="007E253C">
        <w:rPr>
          <w:rFonts w:ascii="Times New Roman" w:hAnsi="Times New Roman"/>
          <w:sz w:val="24"/>
          <w:szCs w:val="24"/>
        </w:rPr>
        <w:t>создать условия для дальнейшего изучения финансовой грамотности в формате выполнения индивидуального проекта.</w:t>
      </w:r>
    </w:p>
    <w:p w:rsidR="00826738" w:rsidRPr="007E253C" w:rsidRDefault="00826738" w:rsidP="00583237">
      <w:pPr>
        <w:pStyle w:val="-11"/>
        <w:tabs>
          <w:tab w:val="left" w:pos="1974"/>
        </w:tabs>
        <w:spacing w:after="0" w:line="360" w:lineRule="auto"/>
        <w:ind w:left="0"/>
        <w:rPr>
          <w:rFonts w:ascii="Times New Roman" w:hAnsi="Times New Roman"/>
          <w:b/>
          <w:sz w:val="24"/>
          <w:szCs w:val="24"/>
        </w:rPr>
      </w:pPr>
      <w:r w:rsidRPr="007E253C">
        <w:rPr>
          <w:rFonts w:ascii="Times New Roman" w:hAnsi="Times New Roman"/>
          <w:b/>
          <w:sz w:val="24"/>
          <w:szCs w:val="24"/>
        </w:rPr>
        <w:t>Тема 19. Оцени себя</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Учитель предлагает учащимся выполнить диагностическую работу.</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Выполнение заданий диагностической работы носит индивидуальный характер. По завершению выполнения работы может быть организована взаимопроверка работ учащимися или ее проверка учителем.</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rPr>
      </w:pPr>
      <w:r w:rsidRPr="00583237">
        <w:rPr>
          <w:rFonts w:ascii="Times New Roman" w:hAnsi="Times New Roman"/>
          <w:i/>
          <w:sz w:val="24"/>
          <w:szCs w:val="24"/>
        </w:rPr>
        <w:lastRenderedPageBreak/>
        <w:t>В качестве опережающего задания</w:t>
      </w:r>
      <w:r w:rsidRPr="00583237">
        <w:rPr>
          <w:rFonts w:ascii="Times New Roman" w:hAnsi="Times New Roman"/>
          <w:sz w:val="24"/>
          <w:szCs w:val="24"/>
        </w:rPr>
        <w:t>,</w:t>
      </w:r>
      <w:r w:rsidRPr="007E253C">
        <w:rPr>
          <w:rFonts w:ascii="Times New Roman" w:hAnsi="Times New Roman"/>
          <w:sz w:val="24"/>
          <w:szCs w:val="24"/>
        </w:rPr>
        <w:t xml:space="preserve"> необходимого для организации занятия 20 учащиеся получают одно из двух заданий.</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rPr>
      </w:pPr>
      <w:r w:rsidRPr="007E253C">
        <w:rPr>
          <w:rFonts w:ascii="Times New Roman" w:hAnsi="Times New Roman"/>
          <w:sz w:val="24"/>
          <w:szCs w:val="24"/>
        </w:rPr>
        <w:t>Если сценарием проведения занятия учитель выбрал проведение бизнес-симулятор «Доходность и риски» – учащимся предлагается выполнить рисунок</w:t>
      </w:r>
      <w:r>
        <w:rPr>
          <w:rFonts w:ascii="Times New Roman" w:hAnsi="Times New Roman"/>
          <w:sz w:val="24"/>
          <w:szCs w:val="24"/>
        </w:rPr>
        <w:t>-</w:t>
      </w:r>
      <w:r w:rsidRPr="007E253C">
        <w:rPr>
          <w:rFonts w:ascii="Times New Roman" w:hAnsi="Times New Roman"/>
          <w:sz w:val="24"/>
          <w:szCs w:val="24"/>
        </w:rPr>
        <w:t>плакат в рамках темы «Быть финансово грамотным».</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rPr>
      </w:pPr>
      <w:r w:rsidRPr="007E253C">
        <w:rPr>
          <w:rFonts w:ascii="Times New Roman" w:hAnsi="Times New Roman"/>
          <w:sz w:val="24"/>
          <w:szCs w:val="24"/>
        </w:rPr>
        <w:t>Если сценарием проведения занятия учитель выбрал проведение открытого микрофона – учащимся предлагается составить эссе «Почему надо быть финансово грамотным» и подготовиться к его презентации в классе.</w:t>
      </w:r>
    </w:p>
    <w:p w:rsidR="00826738" w:rsidRPr="007E253C" w:rsidRDefault="00826738" w:rsidP="00826738">
      <w:pPr>
        <w:tabs>
          <w:tab w:val="left" w:pos="1974"/>
        </w:tabs>
        <w:spacing w:after="0" w:line="360" w:lineRule="auto"/>
        <w:rPr>
          <w:rFonts w:ascii="Times New Roman" w:hAnsi="Times New Roman"/>
          <w:b/>
          <w:sz w:val="24"/>
          <w:szCs w:val="24"/>
        </w:rPr>
      </w:pPr>
      <w:r w:rsidRPr="007E253C">
        <w:rPr>
          <w:rFonts w:ascii="Times New Roman" w:hAnsi="Times New Roman"/>
          <w:b/>
          <w:sz w:val="24"/>
          <w:szCs w:val="24"/>
        </w:rPr>
        <w:t>Тема 20. Быть финансово грамотным</w:t>
      </w:r>
    </w:p>
    <w:p w:rsidR="00826738" w:rsidRPr="00583237" w:rsidRDefault="00826738" w:rsidP="00583237">
      <w:pPr>
        <w:tabs>
          <w:tab w:val="left" w:pos="1974"/>
        </w:tabs>
        <w:spacing w:after="0" w:line="360" w:lineRule="auto"/>
        <w:rPr>
          <w:rFonts w:ascii="Times New Roman" w:hAnsi="Times New Roman"/>
          <w:i/>
          <w:sz w:val="24"/>
          <w:szCs w:val="24"/>
        </w:rPr>
      </w:pPr>
      <w:r w:rsidRPr="00583237">
        <w:rPr>
          <w:rFonts w:ascii="Times New Roman" w:hAnsi="Times New Roman"/>
          <w:i/>
          <w:sz w:val="24"/>
          <w:szCs w:val="24"/>
        </w:rPr>
        <w:t xml:space="preserve">Сценарий 1. Бизнес-симулятор </w:t>
      </w:r>
    </w:p>
    <w:p w:rsidR="00826738" w:rsidRPr="00583237" w:rsidRDefault="00583237" w:rsidP="00826738">
      <w:pPr>
        <w:tabs>
          <w:tab w:val="left" w:pos="1974"/>
        </w:tabs>
        <w:spacing w:after="0" w:line="360" w:lineRule="auto"/>
        <w:jc w:val="both"/>
        <w:rPr>
          <w:rFonts w:ascii="Times New Roman" w:hAnsi="Times New Roman"/>
          <w:i/>
          <w:sz w:val="20"/>
          <w:szCs w:val="20"/>
        </w:rPr>
      </w:pPr>
      <w:r w:rsidRPr="00583237">
        <w:rPr>
          <w:rFonts w:ascii="Times New Roman" w:hAnsi="Times New Roman"/>
          <w:i/>
          <w:sz w:val="20"/>
          <w:szCs w:val="20"/>
        </w:rPr>
        <w:t>Таблица 47.</w:t>
      </w:r>
      <w:r w:rsidR="00826738" w:rsidRPr="00583237">
        <w:rPr>
          <w:rFonts w:ascii="Times New Roman" w:hAnsi="Times New Roman"/>
          <w:i/>
          <w:sz w:val="20"/>
          <w:szCs w:val="20"/>
        </w:rPr>
        <w:t xml:space="preserve"> Сценарий </w:t>
      </w:r>
      <w:r w:rsidRPr="00583237">
        <w:rPr>
          <w:rFonts w:ascii="Times New Roman" w:hAnsi="Times New Roman"/>
          <w:i/>
          <w:sz w:val="20"/>
          <w:szCs w:val="20"/>
        </w:rPr>
        <w:t>«Бизнес-симулятор «Доходность и риски»</w:t>
      </w:r>
      <w:r w:rsidRPr="00583237">
        <w:rPr>
          <w:rStyle w:val="af1"/>
          <w:rFonts w:ascii="Times New Roman" w:hAnsi="Times New Roman"/>
          <w:i/>
          <w:sz w:val="20"/>
          <w:szCs w:val="20"/>
        </w:rPr>
        <w:footnoteReference w:id="34"/>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835"/>
        <w:gridCol w:w="4394"/>
      </w:tblGrid>
      <w:tr w:rsidR="00826738" w:rsidRPr="00583237" w:rsidTr="00B90C40">
        <w:trPr>
          <w:trHeight w:val="751"/>
          <w:tblHeader/>
        </w:trPr>
        <w:tc>
          <w:tcPr>
            <w:tcW w:w="2518" w:type="dxa"/>
            <w:tcBorders>
              <w:top w:val="single" w:sz="4" w:space="0" w:color="auto"/>
            </w:tcBorders>
            <w:vAlign w:val="center"/>
          </w:tcPr>
          <w:p w:rsidR="00826738" w:rsidRPr="00583237" w:rsidRDefault="00826738" w:rsidP="00B90C40">
            <w:pPr>
              <w:pStyle w:val="21"/>
              <w:spacing w:line="360" w:lineRule="auto"/>
              <w:jc w:val="center"/>
              <w:rPr>
                <w:rFonts w:ascii="Times New Roman" w:hAnsi="Times New Roman"/>
                <w:b/>
                <w:caps/>
                <w:sz w:val="24"/>
                <w:szCs w:val="24"/>
              </w:rPr>
            </w:pPr>
            <w:r w:rsidRPr="00583237">
              <w:rPr>
                <w:rFonts w:ascii="Times New Roman" w:hAnsi="Times New Roman"/>
                <w:b/>
                <w:sz w:val="24"/>
                <w:szCs w:val="24"/>
              </w:rPr>
              <w:t>Действия педагога</w:t>
            </w:r>
          </w:p>
        </w:tc>
        <w:tc>
          <w:tcPr>
            <w:tcW w:w="2835" w:type="dxa"/>
            <w:tcBorders>
              <w:top w:val="single" w:sz="4" w:space="0" w:color="auto"/>
            </w:tcBorders>
            <w:vAlign w:val="center"/>
          </w:tcPr>
          <w:p w:rsidR="00826738" w:rsidRPr="00583237" w:rsidRDefault="00826738" w:rsidP="00B90C40">
            <w:pPr>
              <w:pStyle w:val="21"/>
              <w:spacing w:line="360" w:lineRule="auto"/>
              <w:jc w:val="center"/>
              <w:rPr>
                <w:rFonts w:ascii="Times New Roman" w:hAnsi="Times New Roman"/>
                <w:b/>
                <w:caps/>
                <w:sz w:val="24"/>
                <w:szCs w:val="24"/>
              </w:rPr>
            </w:pPr>
            <w:r w:rsidRPr="00583237">
              <w:rPr>
                <w:rFonts w:ascii="Times New Roman" w:hAnsi="Times New Roman"/>
                <w:b/>
                <w:sz w:val="24"/>
                <w:szCs w:val="24"/>
              </w:rPr>
              <w:t>Содержание</w:t>
            </w:r>
          </w:p>
        </w:tc>
        <w:tc>
          <w:tcPr>
            <w:tcW w:w="4394" w:type="dxa"/>
            <w:tcBorders>
              <w:top w:val="single" w:sz="4" w:space="0" w:color="auto"/>
            </w:tcBorders>
            <w:vAlign w:val="center"/>
          </w:tcPr>
          <w:p w:rsidR="00826738" w:rsidRPr="00583237" w:rsidRDefault="00826738" w:rsidP="00B90C40">
            <w:pPr>
              <w:pStyle w:val="21"/>
              <w:spacing w:line="360" w:lineRule="auto"/>
              <w:jc w:val="center"/>
              <w:rPr>
                <w:rFonts w:ascii="Times New Roman" w:hAnsi="Times New Roman"/>
                <w:b/>
                <w:caps/>
                <w:sz w:val="24"/>
                <w:szCs w:val="24"/>
              </w:rPr>
            </w:pPr>
            <w:r w:rsidRPr="00583237">
              <w:rPr>
                <w:rFonts w:ascii="Times New Roman" w:hAnsi="Times New Roman"/>
                <w:b/>
                <w:sz w:val="24"/>
                <w:szCs w:val="24"/>
              </w:rPr>
              <w:t>Действия обучающихся</w:t>
            </w:r>
          </w:p>
        </w:tc>
      </w:tr>
      <w:tr w:rsidR="00826738" w:rsidRPr="007E253C" w:rsidTr="00B90C40">
        <w:tc>
          <w:tcPr>
            <w:tcW w:w="2518" w:type="dxa"/>
            <w:tcBorders>
              <w:bottom w:val="single" w:sz="4" w:space="0" w:color="auto"/>
            </w:tcBorders>
          </w:tcPr>
          <w:p w:rsidR="00826738" w:rsidRPr="007E253C" w:rsidRDefault="00826738" w:rsidP="00D81DC9">
            <w:pPr>
              <w:pStyle w:val="21"/>
              <w:rPr>
                <w:rFonts w:ascii="Times New Roman" w:hAnsi="Times New Roman"/>
                <w:caps/>
                <w:sz w:val="24"/>
                <w:szCs w:val="24"/>
              </w:rPr>
            </w:pPr>
            <w:r w:rsidRPr="007E253C">
              <w:rPr>
                <w:rFonts w:ascii="Times New Roman" w:hAnsi="Times New Roman"/>
                <w:sz w:val="24"/>
                <w:szCs w:val="24"/>
                <w:lang w:eastAsia="ru-RU"/>
              </w:rPr>
              <w:t>Вводный этап, организация игры, разъяснение правил игры.</w:t>
            </w:r>
          </w:p>
        </w:tc>
        <w:tc>
          <w:tcPr>
            <w:tcW w:w="2835" w:type="dxa"/>
            <w:tcBorders>
              <w:bottom w:val="single" w:sz="4" w:space="0" w:color="auto"/>
            </w:tcBorders>
          </w:tcPr>
          <w:p w:rsidR="00826738" w:rsidRPr="007E253C" w:rsidRDefault="00826738" w:rsidP="00D81DC9">
            <w:pPr>
              <w:pStyle w:val="21"/>
              <w:rPr>
                <w:rFonts w:ascii="Times New Roman" w:hAnsi="Times New Roman"/>
                <w:caps/>
                <w:sz w:val="24"/>
                <w:szCs w:val="24"/>
              </w:rPr>
            </w:pPr>
            <w:r w:rsidRPr="007E253C">
              <w:rPr>
                <w:rFonts w:ascii="Times New Roman" w:hAnsi="Times New Roman"/>
                <w:sz w:val="24"/>
                <w:szCs w:val="24"/>
              </w:rPr>
              <w:t xml:space="preserve">Знакомство с разными моделями финансового поведения. </w:t>
            </w:r>
          </w:p>
        </w:tc>
        <w:tc>
          <w:tcPr>
            <w:tcW w:w="4394" w:type="dxa"/>
            <w:tcBorders>
              <w:bottom w:val="single" w:sz="4" w:space="0" w:color="auto"/>
            </w:tcBorders>
          </w:tcPr>
          <w:p w:rsidR="00826738" w:rsidRPr="007E253C" w:rsidRDefault="00826738" w:rsidP="00D81DC9">
            <w:pPr>
              <w:spacing w:after="0" w:line="240" w:lineRule="auto"/>
              <w:rPr>
                <w:rFonts w:ascii="Times New Roman" w:hAnsi="Times New Roman"/>
                <w:caps/>
                <w:sz w:val="24"/>
                <w:szCs w:val="24"/>
              </w:rPr>
            </w:pPr>
            <w:r w:rsidRPr="007E253C">
              <w:rPr>
                <w:rFonts w:ascii="Times New Roman" w:hAnsi="Times New Roman"/>
                <w:sz w:val="24"/>
                <w:szCs w:val="24"/>
              </w:rPr>
              <w:t>Выявлять характеристики финансово грамотного поведения и иллюстрировать их примерами.</w:t>
            </w:r>
          </w:p>
        </w:tc>
      </w:tr>
      <w:tr w:rsidR="00826738" w:rsidRPr="007E253C" w:rsidTr="00B90C40">
        <w:tc>
          <w:tcPr>
            <w:tcW w:w="2518" w:type="dxa"/>
            <w:tcBorders>
              <w:bottom w:val="single" w:sz="4" w:space="0" w:color="auto"/>
            </w:tcBorders>
          </w:tcPr>
          <w:p w:rsidR="00826738" w:rsidRPr="007E253C" w:rsidRDefault="00826738" w:rsidP="00D81DC9">
            <w:pPr>
              <w:autoSpaceDE w:val="0"/>
              <w:autoSpaceDN w:val="0"/>
              <w:adjustRightInd w:val="0"/>
              <w:spacing w:after="0" w:line="240" w:lineRule="auto"/>
              <w:rPr>
                <w:rFonts w:ascii="Times New Roman" w:hAnsi="Times New Roman"/>
                <w:sz w:val="24"/>
                <w:szCs w:val="24"/>
                <w:lang w:eastAsia="ru-RU"/>
              </w:rPr>
            </w:pPr>
            <w:r w:rsidRPr="007E253C">
              <w:rPr>
                <w:rFonts w:ascii="Times New Roman" w:hAnsi="Times New Roman"/>
                <w:sz w:val="24"/>
                <w:szCs w:val="24"/>
                <w:lang w:eastAsia="ru-RU"/>
              </w:rPr>
              <w:t xml:space="preserve">Организация пяти игровых раундов. </w:t>
            </w:r>
          </w:p>
        </w:tc>
        <w:tc>
          <w:tcPr>
            <w:tcW w:w="2835" w:type="dxa"/>
            <w:tcBorders>
              <w:bottom w:val="single" w:sz="4" w:space="0" w:color="auto"/>
            </w:tcBorders>
          </w:tcPr>
          <w:p w:rsidR="00826738" w:rsidRPr="007E253C" w:rsidRDefault="00826738" w:rsidP="00D81DC9">
            <w:pPr>
              <w:pStyle w:val="21"/>
              <w:rPr>
                <w:rFonts w:ascii="Times New Roman" w:hAnsi="Times New Roman"/>
                <w:caps/>
                <w:sz w:val="24"/>
                <w:szCs w:val="24"/>
              </w:rPr>
            </w:pPr>
            <w:r w:rsidRPr="007E253C">
              <w:rPr>
                <w:rFonts w:ascii="Times New Roman" w:hAnsi="Times New Roman"/>
                <w:sz w:val="24"/>
                <w:szCs w:val="24"/>
              </w:rPr>
              <w:t xml:space="preserve">Знакомство с разными моделями финансового поведения. </w:t>
            </w:r>
          </w:p>
        </w:tc>
        <w:tc>
          <w:tcPr>
            <w:tcW w:w="4394" w:type="dxa"/>
            <w:tcBorders>
              <w:bottom w:val="single" w:sz="4" w:space="0" w:color="auto"/>
            </w:tcBorders>
          </w:tcPr>
          <w:p w:rsidR="00826738" w:rsidRPr="007E253C" w:rsidRDefault="00826738" w:rsidP="00D81DC9">
            <w:pPr>
              <w:spacing w:after="0" w:line="240" w:lineRule="auto"/>
              <w:rPr>
                <w:rFonts w:ascii="Times New Roman" w:hAnsi="Times New Roman"/>
                <w:caps/>
                <w:sz w:val="24"/>
                <w:szCs w:val="24"/>
              </w:rPr>
            </w:pPr>
            <w:r w:rsidRPr="007E253C">
              <w:rPr>
                <w:rFonts w:ascii="Times New Roman" w:hAnsi="Times New Roman"/>
                <w:sz w:val="24"/>
                <w:szCs w:val="24"/>
              </w:rPr>
              <w:t>Выявлять характеристики финансово грамотного поведения и иллюстрировать их примерами.</w:t>
            </w:r>
          </w:p>
        </w:tc>
      </w:tr>
      <w:tr w:rsidR="00826738" w:rsidRPr="007E253C" w:rsidTr="00B90C40">
        <w:tc>
          <w:tcPr>
            <w:tcW w:w="2518" w:type="dxa"/>
            <w:tcBorders>
              <w:bottom w:val="single" w:sz="4" w:space="0" w:color="auto"/>
            </w:tcBorders>
          </w:tcPr>
          <w:p w:rsidR="00826738" w:rsidRPr="007E253C" w:rsidRDefault="00826738" w:rsidP="00D81DC9">
            <w:pPr>
              <w:autoSpaceDE w:val="0"/>
              <w:autoSpaceDN w:val="0"/>
              <w:adjustRightInd w:val="0"/>
              <w:spacing w:after="0" w:line="240" w:lineRule="auto"/>
              <w:rPr>
                <w:rFonts w:ascii="Times New Roman" w:hAnsi="Times New Roman"/>
                <w:sz w:val="24"/>
                <w:szCs w:val="24"/>
                <w:lang w:eastAsia="ru-RU"/>
              </w:rPr>
            </w:pPr>
            <w:r w:rsidRPr="007E253C">
              <w:rPr>
                <w:rFonts w:ascii="Times New Roman" w:hAnsi="Times New Roman"/>
                <w:sz w:val="24"/>
                <w:szCs w:val="24"/>
                <w:lang w:eastAsia="ru-RU"/>
              </w:rPr>
              <w:t>Организация подведения итогов бизнес-симулятора.</w:t>
            </w:r>
          </w:p>
        </w:tc>
        <w:tc>
          <w:tcPr>
            <w:tcW w:w="2835" w:type="dxa"/>
            <w:tcBorders>
              <w:bottom w:val="single" w:sz="4" w:space="0" w:color="auto"/>
            </w:tcBorders>
          </w:tcPr>
          <w:p w:rsidR="00826738" w:rsidRPr="007E253C" w:rsidRDefault="00826738" w:rsidP="00D81DC9">
            <w:pPr>
              <w:pStyle w:val="21"/>
              <w:rPr>
                <w:rFonts w:ascii="Times New Roman" w:hAnsi="Times New Roman"/>
                <w:sz w:val="24"/>
                <w:szCs w:val="24"/>
              </w:rPr>
            </w:pPr>
            <w:r w:rsidRPr="007E253C">
              <w:rPr>
                <w:rFonts w:ascii="Times New Roman" w:hAnsi="Times New Roman"/>
                <w:sz w:val="24"/>
                <w:szCs w:val="24"/>
              </w:rPr>
              <w:t>Знакомство с разными аспектами проблем, возникающих вследствие неграмотного финансового поведения.</w:t>
            </w:r>
          </w:p>
        </w:tc>
        <w:tc>
          <w:tcPr>
            <w:tcW w:w="4394" w:type="dxa"/>
            <w:tcBorders>
              <w:bottom w:val="single" w:sz="4" w:space="0" w:color="auto"/>
            </w:tcBorders>
          </w:tcPr>
          <w:p w:rsidR="00826738" w:rsidRPr="007E253C" w:rsidRDefault="00826738" w:rsidP="00D81DC9">
            <w:pPr>
              <w:spacing w:after="0" w:line="240" w:lineRule="auto"/>
              <w:rPr>
                <w:rFonts w:ascii="Times New Roman" w:hAnsi="Times New Roman"/>
                <w:sz w:val="24"/>
                <w:szCs w:val="24"/>
              </w:rPr>
            </w:pPr>
            <w:r w:rsidRPr="007E253C">
              <w:rPr>
                <w:rFonts w:ascii="Times New Roman" w:hAnsi="Times New Roman"/>
                <w:sz w:val="24"/>
                <w:szCs w:val="24"/>
              </w:rPr>
              <w:t>Характеризовать финансовую грамотность как необходимую составляющую жизни современного человека.</w:t>
            </w:r>
          </w:p>
          <w:p w:rsidR="00826738" w:rsidRPr="007E253C" w:rsidRDefault="00826738" w:rsidP="00D81DC9">
            <w:pPr>
              <w:spacing w:after="0" w:line="240" w:lineRule="auto"/>
              <w:rPr>
                <w:rFonts w:ascii="Times New Roman" w:hAnsi="Times New Roman"/>
                <w:sz w:val="24"/>
                <w:szCs w:val="24"/>
              </w:rPr>
            </w:pPr>
            <w:r w:rsidRPr="007E253C">
              <w:rPr>
                <w:rFonts w:ascii="Times New Roman" w:hAnsi="Times New Roman"/>
                <w:sz w:val="24"/>
                <w:szCs w:val="24"/>
              </w:rPr>
              <w:t>Аргументировать значимость выбора индивидуального проекта по финансовой грамотности.</w:t>
            </w:r>
          </w:p>
        </w:tc>
      </w:tr>
    </w:tbl>
    <w:p w:rsidR="00826738" w:rsidRPr="007E253C" w:rsidRDefault="00826738" w:rsidP="00826738">
      <w:pPr>
        <w:spacing w:after="0" w:line="360" w:lineRule="auto"/>
        <w:ind w:firstLine="851"/>
        <w:jc w:val="both"/>
        <w:rPr>
          <w:rFonts w:ascii="Times New Roman" w:hAnsi="Times New Roman"/>
          <w:sz w:val="24"/>
          <w:szCs w:val="24"/>
        </w:rPr>
      </w:pP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На вводном этапе занятия учитель подводит итоги проведенной диагностической работы</w:t>
      </w:r>
      <w:r w:rsidRPr="007E253C">
        <w:rPr>
          <w:rStyle w:val="af1"/>
          <w:rFonts w:ascii="Times New Roman" w:hAnsi="Times New Roman"/>
          <w:sz w:val="24"/>
          <w:szCs w:val="24"/>
        </w:rPr>
        <w:footnoteReference w:id="35"/>
      </w:r>
      <w:r>
        <w:rPr>
          <w:rFonts w:ascii="Times New Roman" w:hAnsi="Times New Roman"/>
          <w:sz w:val="24"/>
          <w:szCs w:val="24"/>
        </w:rPr>
        <w:t>.</w:t>
      </w:r>
      <w:r w:rsidRPr="007E253C">
        <w:rPr>
          <w:rFonts w:ascii="Times New Roman" w:hAnsi="Times New Roman"/>
          <w:sz w:val="24"/>
          <w:szCs w:val="24"/>
        </w:rPr>
        <w:t xml:space="preserve"> Основной вывод, к которому должны подойти учащиеся, – это «жизненная актуальность» изученных вопросов. Тем учащимся, результат которых оказался ниже желаемого, может быть предложено дополнительно дома выполнить резервный вариант диагностической работы.</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Далее учитель переходит к организации игры.</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Основная тема игры – управление личными финансами. Данная игра может проводиться для одной группы участников до 20 человек или одновременно для нескольких </w:t>
      </w:r>
      <w:r w:rsidRPr="007E253C">
        <w:rPr>
          <w:rFonts w:ascii="Times New Roman" w:hAnsi="Times New Roman"/>
          <w:sz w:val="24"/>
          <w:szCs w:val="24"/>
        </w:rPr>
        <w:lastRenderedPageBreak/>
        <w:t>групп. Для проведения игры для одной группы участников достаточно одной проекторной аудитории. Игра может быть проведена на уроке или в рамках конкретного мероприятия. С организационной точки зрения она очень простая (все материалы и электронная таблица уже готовы). Единственная возможная сложность – модератору придется разобраться с электронной таблицей.</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В начале игры каждому игроку присваивается номер и заводится игровой Кошелек с начальной суммой в 100 000 (игровых) рублей. В течение игры Кошелек может пополняться, благодаря разным источникам доходов. Средства из Кошелька каждый игровой период отчисляются на обязательные текущие расходы, также игроки могут тратить их на приобретение финансовых активов.</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Игра проходит в проекторной аудитории с использованием электронной таблицы Excel, которая проецируется на большой экран. В таблице отражается финансовое состояние каждого игрока.</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Игра длится 5 игровых периодов по 5 минут. В течение игрового периода каждый участник:</w:t>
      </w:r>
    </w:p>
    <w:p w:rsidR="00826738" w:rsidRPr="007E253C" w:rsidRDefault="00826738" w:rsidP="001F5112">
      <w:pPr>
        <w:pStyle w:val="1"/>
        <w:numPr>
          <w:ilvl w:val="0"/>
          <w:numId w:val="41"/>
        </w:numPr>
        <w:spacing w:before="0" w:after="0" w:line="360" w:lineRule="auto"/>
        <w:ind w:left="0" w:firstLine="709"/>
        <w:jc w:val="both"/>
        <w:rPr>
          <w:rFonts w:ascii="Times New Roman" w:hAnsi="Times New Roman"/>
          <w:sz w:val="24"/>
          <w:szCs w:val="24"/>
        </w:rPr>
      </w:pPr>
      <w:r w:rsidRPr="007E253C">
        <w:rPr>
          <w:rFonts w:ascii="Times New Roman" w:hAnsi="Times New Roman"/>
          <w:sz w:val="24"/>
          <w:szCs w:val="24"/>
        </w:rPr>
        <w:t>получает доход (деньги начисляются на электронный счет игрока в начале игрового периода);</w:t>
      </w:r>
    </w:p>
    <w:p w:rsidR="00826738" w:rsidRPr="007E253C" w:rsidRDefault="00826738" w:rsidP="001F5112">
      <w:pPr>
        <w:pStyle w:val="1"/>
        <w:numPr>
          <w:ilvl w:val="0"/>
          <w:numId w:val="41"/>
        </w:numPr>
        <w:spacing w:before="0" w:after="0" w:line="360" w:lineRule="auto"/>
        <w:ind w:left="0" w:firstLine="709"/>
        <w:jc w:val="both"/>
        <w:rPr>
          <w:rFonts w:ascii="Times New Roman" w:hAnsi="Times New Roman"/>
          <w:sz w:val="24"/>
          <w:szCs w:val="24"/>
        </w:rPr>
      </w:pPr>
      <w:r w:rsidRPr="007E253C">
        <w:rPr>
          <w:rFonts w:ascii="Times New Roman" w:hAnsi="Times New Roman"/>
          <w:sz w:val="24"/>
          <w:szCs w:val="24"/>
        </w:rPr>
        <w:t>совершает обязательные расходы (необходимые суммы автоматически снимаются со счета игрока в начале игрового периода. Если денег на счете не хватает, игрок «уходит в минус» и выбывает из игры);</w:t>
      </w:r>
    </w:p>
    <w:p w:rsidR="00826738" w:rsidRPr="007E253C" w:rsidRDefault="00826738" w:rsidP="001F5112">
      <w:pPr>
        <w:pStyle w:val="1"/>
        <w:numPr>
          <w:ilvl w:val="0"/>
          <w:numId w:val="41"/>
        </w:numPr>
        <w:spacing w:before="0" w:after="0" w:line="360" w:lineRule="auto"/>
        <w:ind w:left="0" w:firstLine="709"/>
        <w:jc w:val="both"/>
        <w:rPr>
          <w:rFonts w:ascii="Times New Roman" w:hAnsi="Times New Roman"/>
          <w:sz w:val="24"/>
          <w:szCs w:val="24"/>
        </w:rPr>
      </w:pPr>
      <w:r w:rsidRPr="007E253C">
        <w:rPr>
          <w:rFonts w:ascii="Times New Roman" w:hAnsi="Times New Roman"/>
          <w:sz w:val="24"/>
          <w:szCs w:val="24"/>
        </w:rPr>
        <w:t>может вложить свободные денежные средства в различные финансовые инструменты и получить в следующем периоде соответственный доход.</w:t>
      </w:r>
    </w:p>
    <w:p w:rsidR="00826738" w:rsidRPr="00D81DC9" w:rsidRDefault="00826738" w:rsidP="00826738">
      <w:pPr>
        <w:spacing w:after="0" w:line="360" w:lineRule="auto"/>
        <w:ind w:firstLine="709"/>
        <w:jc w:val="both"/>
        <w:rPr>
          <w:rFonts w:ascii="Times New Roman" w:hAnsi="Times New Roman"/>
          <w:i/>
          <w:sz w:val="24"/>
          <w:szCs w:val="24"/>
        </w:rPr>
      </w:pPr>
      <w:r w:rsidRPr="00D81DC9">
        <w:rPr>
          <w:rFonts w:ascii="Times New Roman" w:hAnsi="Times New Roman"/>
          <w:i/>
          <w:sz w:val="24"/>
          <w:szCs w:val="24"/>
        </w:rPr>
        <w:t>Доходы</w:t>
      </w:r>
    </w:p>
    <w:p w:rsidR="00826738" w:rsidRPr="007E253C" w:rsidRDefault="00826738" w:rsidP="001F5112">
      <w:pPr>
        <w:pStyle w:val="10"/>
        <w:numPr>
          <w:ilvl w:val="0"/>
          <w:numId w:val="23"/>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t>Фиксированные:</w:t>
      </w:r>
    </w:p>
    <w:p w:rsidR="00826738" w:rsidRPr="007E253C" w:rsidRDefault="00826738" w:rsidP="001F5112">
      <w:pPr>
        <w:pStyle w:val="10"/>
        <w:numPr>
          <w:ilvl w:val="1"/>
          <w:numId w:val="23"/>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t>Зарплата (одинакова для всех игроков, составляет 30 000 рублей и автоматически поступает на счет каждый игровой период).</w:t>
      </w:r>
    </w:p>
    <w:p w:rsidR="00826738" w:rsidRPr="007E253C" w:rsidRDefault="00826738" w:rsidP="001F5112">
      <w:pPr>
        <w:pStyle w:val="10"/>
        <w:numPr>
          <w:ilvl w:val="0"/>
          <w:numId w:val="23"/>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t>Вероятные:</w:t>
      </w:r>
    </w:p>
    <w:p w:rsidR="00826738" w:rsidRPr="007E253C" w:rsidRDefault="00826738" w:rsidP="001F5112">
      <w:pPr>
        <w:pStyle w:val="10"/>
        <w:numPr>
          <w:ilvl w:val="1"/>
          <w:numId w:val="23"/>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t>Каждый игровой период 1 игрок выигрывает в лотерею (ведущий вытаскивает номер игрока из шляпы и начисляет ему на счет выигрыш в размере 15</w:t>
      </w:r>
      <w:r>
        <w:rPr>
          <w:rFonts w:ascii="Times New Roman" w:hAnsi="Times New Roman"/>
          <w:sz w:val="24"/>
          <w:szCs w:val="24"/>
        </w:rPr>
        <w:t> </w:t>
      </w:r>
      <w:r w:rsidRPr="007E253C">
        <w:rPr>
          <w:rFonts w:ascii="Times New Roman" w:hAnsi="Times New Roman"/>
          <w:sz w:val="24"/>
          <w:szCs w:val="24"/>
        </w:rPr>
        <w:t>000</w:t>
      </w:r>
      <w:r>
        <w:rPr>
          <w:rFonts w:ascii="Times New Roman" w:hAnsi="Times New Roman"/>
          <w:sz w:val="24"/>
          <w:szCs w:val="24"/>
        </w:rPr>
        <w:t xml:space="preserve"> рублей</w:t>
      </w:r>
      <w:r w:rsidRPr="007E253C">
        <w:rPr>
          <w:rFonts w:ascii="Times New Roman" w:hAnsi="Times New Roman"/>
          <w:sz w:val="24"/>
          <w:szCs w:val="24"/>
        </w:rPr>
        <w:t>).</w:t>
      </w:r>
    </w:p>
    <w:p w:rsidR="00826738" w:rsidRPr="007E253C" w:rsidRDefault="00826738" w:rsidP="001F5112">
      <w:pPr>
        <w:pStyle w:val="10"/>
        <w:numPr>
          <w:ilvl w:val="1"/>
          <w:numId w:val="23"/>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t>Дивиденды по акциям (если до начала текущего периода игрок приобрел акции, а в текущем периоде они оказались прибыльными).</w:t>
      </w:r>
    </w:p>
    <w:p w:rsidR="00826738" w:rsidRPr="007E253C" w:rsidRDefault="00826738" w:rsidP="001F5112">
      <w:pPr>
        <w:pStyle w:val="10"/>
        <w:numPr>
          <w:ilvl w:val="1"/>
          <w:numId w:val="23"/>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t>Доходы в результате продажи активов.</w:t>
      </w:r>
    </w:p>
    <w:p w:rsidR="00826738" w:rsidRPr="00D81DC9" w:rsidRDefault="00826738" w:rsidP="00826738">
      <w:pPr>
        <w:spacing w:after="0" w:line="360" w:lineRule="auto"/>
        <w:ind w:firstLine="709"/>
        <w:jc w:val="both"/>
        <w:rPr>
          <w:rFonts w:ascii="Times New Roman" w:hAnsi="Times New Roman"/>
          <w:i/>
          <w:sz w:val="24"/>
          <w:szCs w:val="24"/>
        </w:rPr>
      </w:pPr>
      <w:r w:rsidRPr="00D81DC9">
        <w:rPr>
          <w:rFonts w:ascii="Times New Roman" w:hAnsi="Times New Roman"/>
          <w:i/>
          <w:sz w:val="24"/>
          <w:szCs w:val="24"/>
        </w:rPr>
        <w:t>Обязательные расходы</w:t>
      </w:r>
    </w:p>
    <w:p w:rsidR="00826738" w:rsidRPr="007E253C" w:rsidRDefault="00826738" w:rsidP="001F5112">
      <w:pPr>
        <w:pStyle w:val="10"/>
        <w:numPr>
          <w:ilvl w:val="0"/>
          <w:numId w:val="24"/>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t>Фиксированные:</w:t>
      </w:r>
    </w:p>
    <w:p w:rsidR="00826738" w:rsidRPr="007E253C" w:rsidRDefault="00826738" w:rsidP="001F5112">
      <w:pPr>
        <w:pStyle w:val="10"/>
        <w:numPr>
          <w:ilvl w:val="1"/>
          <w:numId w:val="24"/>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lastRenderedPageBreak/>
        <w:t>Обязательные статьи расходов (одинаковы для всех игроков, в сумме составляют 18 000 рублей и автоматически снимаются со счета игрока в начале каждого игрового периода).</w:t>
      </w:r>
    </w:p>
    <w:p w:rsidR="00826738" w:rsidRPr="007E253C" w:rsidRDefault="00826738" w:rsidP="001F5112">
      <w:pPr>
        <w:pStyle w:val="10"/>
        <w:numPr>
          <w:ilvl w:val="0"/>
          <w:numId w:val="24"/>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t>Вероятные:</w:t>
      </w:r>
    </w:p>
    <w:p w:rsidR="00826738" w:rsidRPr="007E253C" w:rsidRDefault="00826738" w:rsidP="001F5112">
      <w:pPr>
        <w:pStyle w:val="10"/>
        <w:numPr>
          <w:ilvl w:val="1"/>
          <w:numId w:val="24"/>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t>Каждый игровой период 2 игрока теряют деньги, попав в «страховой случай» (ведущий вытаскивает их номера из шляпы и снимает с их счетов по 15 000 рублей. Деньги не теряются, если игрок приобрел страховку).</w:t>
      </w:r>
    </w:p>
    <w:p w:rsidR="00826738" w:rsidRPr="007E253C" w:rsidRDefault="00826738" w:rsidP="001F5112">
      <w:pPr>
        <w:pStyle w:val="10"/>
        <w:numPr>
          <w:ilvl w:val="1"/>
          <w:numId w:val="24"/>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t>Расходы в результате покупки активов.</w:t>
      </w:r>
    </w:p>
    <w:p w:rsidR="00826738" w:rsidRPr="00D81DC9" w:rsidRDefault="00826738" w:rsidP="00826738">
      <w:pPr>
        <w:spacing w:after="0" w:line="360" w:lineRule="auto"/>
        <w:ind w:firstLine="709"/>
        <w:jc w:val="both"/>
        <w:rPr>
          <w:rFonts w:ascii="Times New Roman" w:hAnsi="Times New Roman"/>
          <w:i/>
          <w:sz w:val="24"/>
          <w:szCs w:val="24"/>
        </w:rPr>
      </w:pPr>
      <w:r w:rsidRPr="00D81DC9">
        <w:rPr>
          <w:rFonts w:ascii="Times New Roman" w:hAnsi="Times New Roman"/>
          <w:i/>
          <w:sz w:val="24"/>
          <w:szCs w:val="24"/>
        </w:rPr>
        <w:t>Финансовые инструменты</w:t>
      </w:r>
    </w:p>
    <w:p w:rsidR="00826738" w:rsidRPr="007E253C" w:rsidRDefault="00826738" w:rsidP="001F5112">
      <w:pPr>
        <w:pStyle w:val="10"/>
        <w:numPr>
          <w:ilvl w:val="0"/>
          <w:numId w:val="25"/>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t>Депозит.</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Игрок может положить в Банк любую целую сумму денег под 10 % за игровой период. Проценты начисляются в начале игрового периода на все оставленные в конце предыдущего периода в Банке деньги. Если в следующем игровом периоде он НЕ заберет деньги из банка, то ему продолжат начислять по 10 % за игровой период на всю сумму, которая накопилась на депозите (включая проценты). Игрок может в любой момент в течение игрового периода забрать все или часть своих денег из Банка, но только один раз за игровой период. Игрок также может пополнить свой вклад в течение игрового периода, но тоже только один раз за период.</w:t>
      </w:r>
    </w:p>
    <w:p w:rsidR="00826738" w:rsidRPr="007E253C" w:rsidRDefault="00826738" w:rsidP="001F5112">
      <w:pPr>
        <w:pStyle w:val="10"/>
        <w:numPr>
          <w:ilvl w:val="0"/>
          <w:numId w:val="25"/>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t>Акции.</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Игрок может приобрести акции одного из трех типов и в начале следующего игрового периода получить по ним дивиденды в соответствии с дивидендной политикой компании</w:t>
      </w:r>
      <w:r>
        <w:rPr>
          <w:rFonts w:ascii="Times New Roman" w:hAnsi="Times New Roman"/>
          <w:sz w:val="24"/>
          <w:szCs w:val="24"/>
        </w:rPr>
        <w:t>-</w:t>
      </w:r>
      <w:r w:rsidRPr="007E253C">
        <w:rPr>
          <w:rFonts w:ascii="Times New Roman" w:hAnsi="Times New Roman"/>
          <w:sz w:val="24"/>
          <w:szCs w:val="24"/>
        </w:rPr>
        <w:t>эмитента. Курсы игровых акций «Нефтянка», «Путешественник» и «Гурман» сформированы на основе динамики реальных курсов акций компаний «Башнефть», «Аэрофлот» и «Дикси групп». Цена акций и количество дивидендов меняется в каждом игровом периоде. График произошедших изменений (включая предварительную легенду из трех ходов) демонстрируется игрокам на отдельном экране.</w:t>
      </w:r>
    </w:p>
    <w:p w:rsidR="00826738" w:rsidRPr="007E253C" w:rsidRDefault="00826738" w:rsidP="001F5112">
      <w:pPr>
        <w:pStyle w:val="10"/>
        <w:numPr>
          <w:ilvl w:val="0"/>
          <w:numId w:val="25"/>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t>Страховой полис.</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Игроки могут приобрести страховой полис, действительный в течение одного игрового периода, за 3 000 рублей. Купленный страховой полис спасает от «страхового случая»: при наступлении страхового случая деньги со счета застрахованного игрока не снимаются.</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Цель игры: по истечении всех 5 периодов максимально увеличить имеющиеся стартовые денежные средства. При подведении итогов учитывается как количество денег в Кошельке, так и стоимость всех финансовых активов, которыми владеет игрок на момент </w:t>
      </w:r>
      <w:r w:rsidRPr="007E253C">
        <w:rPr>
          <w:rFonts w:ascii="Times New Roman" w:hAnsi="Times New Roman"/>
          <w:sz w:val="24"/>
          <w:szCs w:val="24"/>
        </w:rPr>
        <w:lastRenderedPageBreak/>
        <w:t>начала шестого периода. Шестой период не отыгрывается, однако итоговые доходы каждого игрока рассчитываются после списания обязательных расходов этого периода.</w:t>
      </w:r>
    </w:p>
    <w:p w:rsidR="00826738" w:rsidRPr="007E253C" w:rsidRDefault="00826738" w:rsidP="00826738">
      <w:pPr>
        <w:autoSpaceDE w:val="0"/>
        <w:autoSpaceDN w:val="0"/>
        <w:adjustRightInd w:val="0"/>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 xml:space="preserve">Подводя итог занятия, учитель еще раз обращает внимание учащихся на то, что знакомство с курсом предполагало лишь обзорное знакомство с азами финансовой грамотности. Дальнейшее изучение актуальных вопросов финансовой грамотности по любой из тем (доходы и расходы, финансовое планирование и бюджет, кредитование, инвестирование, страхование, риски и финансовая безопасность и т. д.) может быть положено в основу проектной деятельности. </w:t>
      </w:r>
    </w:p>
    <w:p w:rsidR="00826738" w:rsidRPr="00D81DC9" w:rsidRDefault="00826738" w:rsidP="00D81DC9">
      <w:pPr>
        <w:tabs>
          <w:tab w:val="left" w:pos="1974"/>
        </w:tabs>
        <w:spacing w:after="0" w:line="360" w:lineRule="auto"/>
        <w:rPr>
          <w:rFonts w:ascii="Times New Roman" w:hAnsi="Times New Roman"/>
          <w:i/>
          <w:sz w:val="24"/>
          <w:szCs w:val="24"/>
        </w:rPr>
      </w:pPr>
      <w:r w:rsidRPr="00D81DC9">
        <w:rPr>
          <w:rFonts w:ascii="Times New Roman" w:hAnsi="Times New Roman"/>
          <w:i/>
          <w:sz w:val="24"/>
          <w:szCs w:val="24"/>
        </w:rPr>
        <w:t>Сценарий 2. Открытый микрофон</w:t>
      </w:r>
    </w:p>
    <w:p w:rsidR="00826738" w:rsidRPr="00D81DC9" w:rsidRDefault="00D81DC9" w:rsidP="00826738">
      <w:pPr>
        <w:tabs>
          <w:tab w:val="left" w:pos="1974"/>
        </w:tabs>
        <w:spacing w:after="0" w:line="360" w:lineRule="auto"/>
        <w:jc w:val="both"/>
        <w:rPr>
          <w:rFonts w:ascii="Times New Roman" w:hAnsi="Times New Roman"/>
          <w:i/>
          <w:sz w:val="20"/>
          <w:szCs w:val="20"/>
        </w:rPr>
      </w:pPr>
      <w:r w:rsidRPr="00D81DC9">
        <w:rPr>
          <w:rFonts w:ascii="Times New Roman" w:hAnsi="Times New Roman"/>
          <w:i/>
          <w:sz w:val="20"/>
          <w:szCs w:val="20"/>
        </w:rPr>
        <w:t>Таблица 48. Сценарий «Открытый микрофон «Быть финансово грамотным»</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3014"/>
        <w:gridCol w:w="3543"/>
      </w:tblGrid>
      <w:tr w:rsidR="00826738" w:rsidRPr="00D81DC9" w:rsidTr="00B90C40">
        <w:trPr>
          <w:trHeight w:val="751"/>
          <w:tblHeader/>
        </w:trPr>
        <w:tc>
          <w:tcPr>
            <w:tcW w:w="3190" w:type="dxa"/>
            <w:tcBorders>
              <w:top w:val="single" w:sz="4" w:space="0" w:color="auto"/>
            </w:tcBorders>
            <w:vAlign w:val="center"/>
          </w:tcPr>
          <w:p w:rsidR="00826738" w:rsidRPr="00D81DC9" w:rsidRDefault="00826738" w:rsidP="00B90C40">
            <w:pPr>
              <w:pStyle w:val="21"/>
              <w:spacing w:line="360" w:lineRule="auto"/>
              <w:jc w:val="center"/>
              <w:rPr>
                <w:rFonts w:ascii="Times New Roman" w:hAnsi="Times New Roman"/>
                <w:b/>
                <w:caps/>
                <w:sz w:val="24"/>
                <w:szCs w:val="24"/>
              </w:rPr>
            </w:pPr>
            <w:r w:rsidRPr="00D81DC9">
              <w:rPr>
                <w:rFonts w:ascii="Times New Roman" w:hAnsi="Times New Roman"/>
                <w:b/>
                <w:sz w:val="24"/>
                <w:szCs w:val="24"/>
              </w:rPr>
              <w:t>Действия педагога</w:t>
            </w:r>
          </w:p>
        </w:tc>
        <w:tc>
          <w:tcPr>
            <w:tcW w:w="3014" w:type="dxa"/>
            <w:tcBorders>
              <w:top w:val="single" w:sz="4" w:space="0" w:color="auto"/>
            </w:tcBorders>
            <w:vAlign w:val="center"/>
          </w:tcPr>
          <w:p w:rsidR="00826738" w:rsidRPr="00D81DC9" w:rsidRDefault="00826738" w:rsidP="00B90C40">
            <w:pPr>
              <w:pStyle w:val="21"/>
              <w:spacing w:line="360" w:lineRule="auto"/>
              <w:jc w:val="center"/>
              <w:rPr>
                <w:rFonts w:ascii="Times New Roman" w:hAnsi="Times New Roman"/>
                <w:b/>
                <w:caps/>
                <w:sz w:val="24"/>
                <w:szCs w:val="24"/>
              </w:rPr>
            </w:pPr>
            <w:r w:rsidRPr="00D81DC9">
              <w:rPr>
                <w:rFonts w:ascii="Times New Roman" w:hAnsi="Times New Roman"/>
                <w:b/>
                <w:sz w:val="24"/>
                <w:szCs w:val="24"/>
              </w:rPr>
              <w:t>Содержание</w:t>
            </w:r>
          </w:p>
        </w:tc>
        <w:tc>
          <w:tcPr>
            <w:tcW w:w="3543" w:type="dxa"/>
            <w:tcBorders>
              <w:top w:val="single" w:sz="4" w:space="0" w:color="auto"/>
            </w:tcBorders>
            <w:vAlign w:val="center"/>
          </w:tcPr>
          <w:p w:rsidR="00826738" w:rsidRPr="00D81DC9" w:rsidRDefault="00826738" w:rsidP="00B90C40">
            <w:pPr>
              <w:pStyle w:val="21"/>
              <w:spacing w:line="360" w:lineRule="auto"/>
              <w:jc w:val="center"/>
              <w:rPr>
                <w:rFonts w:ascii="Times New Roman" w:hAnsi="Times New Roman"/>
                <w:b/>
                <w:caps/>
                <w:sz w:val="24"/>
                <w:szCs w:val="24"/>
              </w:rPr>
            </w:pPr>
            <w:r w:rsidRPr="00D81DC9">
              <w:rPr>
                <w:rFonts w:ascii="Times New Roman" w:hAnsi="Times New Roman"/>
                <w:b/>
                <w:sz w:val="24"/>
                <w:szCs w:val="24"/>
              </w:rPr>
              <w:t>Действия обучающихся</w:t>
            </w:r>
          </w:p>
        </w:tc>
      </w:tr>
      <w:tr w:rsidR="00826738" w:rsidRPr="007E253C" w:rsidTr="00B90C40">
        <w:tc>
          <w:tcPr>
            <w:tcW w:w="3190" w:type="dxa"/>
            <w:tcBorders>
              <w:bottom w:val="single" w:sz="4" w:space="0" w:color="auto"/>
            </w:tcBorders>
          </w:tcPr>
          <w:p w:rsidR="00826738" w:rsidRPr="007E253C" w:rsidRDefault="00826738" w:rsidP="00331ECF">
            <w:pPr>
              <w:pStyle w:val="21"/>
              <w:jc w:val="both"/>
              <w:rPr>
                <w:rFonts w:ascii="Times New Roman" w:hAnsi="Times New Roman"/>
                <w:caps/>
                <w:sz w:val="24"/>
                <w:szCs w:val="24"/>
              </w:rPr>
            </w:pPr>
            <w:r w:rsidRPr="007E253C">
              <w:rPr>
                <w:rFonts w:ascii="Times New Roman" w:hAnsi="Times New Roman"/>
                <w:sz w:val="24"/>
                <w:szCs w:val="24"/>
                <w:lang w:eastAsia="ru-RU"/>
              </w:rPr>
              <w:t>Организация открытого микрофона.</w:t>
            </w:r>
          </w:p>
        </w:tc>
        <w:tc>
          <w:tcPr>
            <w:tcW w:w="3014" w:type="dxa"/>
            <w:tcBorders>
              <w:bottom w:val="single" w:sz="4" w:space="0" w:color="auto"/>
            </w:tcBorders>
          </w:tcPr>
          <w:p w:rsidR="00826738" w:rsidRPr="007E253C" w:rsidRDefault="00826738" w:rsidP="00331ECF">
            <w:pPr>
              <w:pStyle w:val="21"/>
              <w:jc w:val="both"/>
              <w:rPr>
                <w:rFonts w:ascii="Times New Roman" w:hAnsi="Times New Roman"/>
                <w:caps/>
                <w:sz w:val="24"/>
                <w:szCs w:val="24"/>
              </w:rPr>
            </w:pPr>
            <w:r w:rsidRPr="007E253C">
              <w:rPr>
                <w:rFonts w:ascii="Times New Roman" w:hAnsi="Times New Roman"/>
                <w:sz w:val="24"/>
                <w:szCs w:val="24"/>
              </w:rPr>
              <w:t xml:space="preserve">Финансовая грамотность как одна из компетенций </w:t>
            </w:r>
            <w:r w:rsidRPr="007E253C">
              <w:rPr>
                <w:rFonts w:ascii="Times New Roman" w:hAnsi="Times New Roman"/>
                <w:sz w:val="24"/>
                <w:szCs w:val="24"/>
                <w:lang w:val="en-US"/>
              </w:rPr>
              <w:t>XXI</w:t>
            </w:r>
            <w:r>
              <w:rPr>
                <w:rFonts w:ascii="Times New Roman" w:hAnsi="Times New Roman"/>
                <w:sz w:val="24"/>
                <w:szCs w:val="24"/>
              </w:rPr>
              <w:t> </w:t>
            </w:r>
            <w:r w:rsidRPr="007E253C">
              <w:rPr>
                <w:rFonts w:ascii="Times New Roman" w:hAnsi="Times New Roman"/>
                <w:sz w:val="24"/>
                <w:szCs w:val="24"/>
              </w:rPr>
              <w:t>века.</w:t>
            </w:r>
          </w:p>
        </w:tc>
        <w:tc>
          <w:tcPr>
            <w:tcW w:w="3543" w:type="dxa"/>
            <w:tcBorders>
              <w:bottom w:val="single" w:sz="4" w:space="0" w:color="auto"/>
            </w:tcBorders>
          </w:tcPr>
          <w:p w:rsidR="00826738" w:rsidRPr="007E253C" w:rsidRDefault="00826738" w:rsidP="00331ECF">
            <w:pPr>
              <w:spacing w:after="0" w:line="240" w:lineRule="auto"/>
              <w:rPr>
                <w:rFonts w:ascii="Times New Roman" w:hAnsi="Times New Roman"/>
                <w:sz w:val="24"/>
                <w:szCs w:val="24"/>
              </w:rPr>
            </w:pPr>
            <w:r w:rsidRPr="007E253C">
              <w:rPr>
                <w:rFonts w:ascii="Times New Roman" w:hAnsi="Times New Roman"/>
                <w:sz w:val="24"/>
                <w:szCs w:val="24"/>
              </w:rPr>
              <w:t>Характеризовать финансовую грамотность как необходимую составляющую жизни современного человека.</w:t>
            </w:r>
          </w:p>
          <w:p w:rsidR="00826738" w:rsidRPr="007E253C" w:rsidRDefault="00826738" w:rsidP="00331ECF">
            <w:pPr>
              <w:spacing w:after="0" w:line="240" w:lineRule="auto"/>
              <w:rPr>
                <w:rFonts w:ascii="Times New Roman" w:hAnsi="Times New Roman"/>
                <w:sz w:val="24"/>
                <w:szCs w:val="24"/>
              </w:rPr>
            </w:pPr>
            <w:r w:rsidRPr="007E253C">
              <w:rPr>
                <w:rFonts w:ascii="Times New Roman" w:hAnsi="Times New Roman"/>
                <w:sz w:val="24"/>
                <w:szCs w:val="24"/>
              </w:rPr>
              <w:t>Выявлять характеристики финансово грамотного поведения и иллюстрировать их примерами.</w:t>
            </w:r>
          </w:p>
          <w:p w:rsidR="00826738" w:rsidRPr="007E253C" w:rsidRDefault="00826738" w:rsidP="00331ECF">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Аргументировать значимость выбора индивидуального проекта по финансовой грамотности.</w:t>
            </w:r>
          </w:p>
        </w:tc>
      </w:tr>
    </w:tbl>
    <w:p w:rsidR="00331ECF" w:rsidRDefault="00331ECF" w:rsidP="00826738">
      <w:pPr>
        <w:autoSpaceDE w:val="0"/>
        <w:autoSpaceDN w:val="0"/>
        <w:adjustRightInd w:val="0"/>
        <w:spacing w:after="0" w:line="360" w:lineRule="auto"/>
        <w:ind w:firstLine="708"/>
        <w:jc w:val="both"/>
        <w:rPr>
          <w:rFonts w:ascii="Times New Roman" w:hAnsi="Times New Roman"/>
          <w:sz w:val="24"/>
          <w:szCs w:val="24"/>
        </w:rPr>
      </w:pP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rPr>
      </w:pPr>
      <w:r w:rsidRPr="007E253C">
        <w:rPr>
          <w:rFonts w:ascii="Times New Roman" w:hAnsi="Times New Roman"/>
          <w:sz w:val="24"/>
          <w:szCs w:val="24"/>
        </w:rPr>
        <w:t xml:space="preserve">Организуя работу «открытого микрофона», учитель предлагает учащимся презентовать эссе, подготовленные дома. Продолжительность презентации – до 3 минут. </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rPr>
      </w:pPr>
      <w:r w:rsidRPr="007E253C">
        <w:rPr>
          <w:rFonts w:ascii="Times New Roman" w:hAnsi="Times New Roman"/>
          <w:sz w:val="24"/>
          <w:szCs w:val="24"/>
        </w:rPr>
        <w:t xml:space="preserve">Вариантов проведения открытого микрофона два. </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rPr>
      </w:pPr>
      <w:r w:rsidRPr="007E253C">
        <w:rPr>
          <w:rFonts w:ascii="Times New Roman" w:hAnsi="Times New Roman"/>
          <w:sz w:val="24"/>
          <w:szCs w:val="24"/>
        </w:rPr>
        <w:t>В первом случае «спикеры» просто имеют право воспроизвести «домашнюю заготовку» выступления.</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rPr>
      </w:pPr>
      <w:r w:rsidRPr="007E253C">
        <w:rPr>
          <w:rFonts w:ascii="Times New Roman" w:hAnsi="Times New Roman"/>
          <w:sz w:val="24"/>
          <w:szCs w:val="24"/>
        </w:rPr>
        <w:t>Во втором случае «спикерам» предлагается выстраивать свой текст или</w:t>
      </w:r>
      <w:r>
        <w:rPr>
          <w:rFonts w:ascii="Times New Roman" w:hAnsi="Times New Roman"/>
          <w:sz w:val="24"/>
          <w:szCs w:val="24"/>
        </w:rPr>
        <w:t>,</w:t>
      </w:r>
      <w:r w:rsidRPr="007E253C">
        <w:rPr>
          <w:rFonts w:ascii="Times New Roman" w:hAnsi="Times New Roman"/>
          <w:sz w:val="24"/>
          <w:szCs w:val="24"/>
        </w:rPr>
        <w:t xml:space="preserve"> не повторяя мысли, уже звучавшие с трибуны вообще, или, если их важно повторить, делать это, ссылаясь на выступление того «спикера», где эта мысль звучала. Этот алгоритм проведения открытого микрофона значительно сложнее. </w:t>
      </w:r>
    </w:p>
    <w:p w:rsidR="00826738"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 xml:space="preserve">Подводя итог занятия, учитель делает вывод, аналогичный предложенному при </w:t>
      </w:r>
      <w:r w:rsidRPr="007E253C">
        <w:rPr>
          <w:rFonts w:ascii="Times New Roman" w:hAnsi="Times New Roman"/>
          <w:sz w:val="24"/>
          <w:szCs w:val="24"/>
        </w:rPr>
        <w:t>проведении бизнес</w:t>
      </w:r>
      <w:r>
        <w:rPr>
          <w:rFonts w:ascii="Times New Roman" w:hAnsi="Times New Roman"/>
          <w:sz w:val="24"/>
          <w:szCs w:val="24"/>
        </w:rPr>
        <w:t>-</w:t>
      </w:r>
      <w:r w:rsidRPr="007E253C">
        <w:rPr>
          <w:rFonts w:ascii="Times New Roman" w:hAnsi="Times New Roman"/>
          <w:sz w:val="24"/>
          <w:szCs w:val="24"/>
        </w:rPr>
        <w:t xml:space="preserve">симулятора «Доходность и риски». То есть </w:t>
      </w:r>
      <w:r w:rsidRPr="007E253C">
        <w:rPr>
          <w:rFonts w:ascii="Times New Roman" w:hAnsi="Times New Roman"/>
          <w:sz w:val="24"/>
          <w:szCs w:val="24"/>
          <w:lang w:eastAsia="ru-RU"/>
        </w:rPr>
        <w:t>еще раз обращает в</w:t>
      </w:r>
      <w:r>
        <w:rPr>
          <w:rFonts w:ascii="Times New Roman" w:hAnsi="Times New Roman"/>
          <w:sz w:val="24"/>
          <w:szCs w:val="24"/>
          <w:lang w:eastAsia="ru-RU"/>
        </w:rPr>
        <w:t xml:space="preserve">нимание учащихся на то, что </w:t>
      </w:r>
      <w:r w:rsidRPr="007E253C">
        <w:rPr>
          <w:rFonts w:ascii="Times New Roman" w:hAnsi="Times New Roman"/>
          <w:sz w:val="24"/>
          <w:szCs w:val="24"/>
          <w:lang w:eastAsia="ru-RU"/>
        </w:rPr>
        <w:t xml:space="preserve">изучение предложенного курса – это лишь обзорное знакомство с азами финансовой грамотности, которое может быть продолжено в рамках проектной деятельности учащихся. </w:t>
      </w:r>
    </w:p>
    <w:p w:rsidR="00331ECF" w:rsidRDefault="00331ECF" w:rsidP="00331ECF">
      <w:pPr>
        <w:pStyle w:val="2"/>
        <w:jc w:val="both"/>
        <w:rPr>
          <w:rFonts w:ascii="Times New Roman" w:eastAsiaTheme="minorHAnsi" w:hAnsi="Times New Roman" w:cstheme="minorBidi"/>
          <w:color w:val="auto"/>
          <w:sz w:val="24"/>
          <w:szCs w:val="24"/>
          <w:lang w:eastAsia="ru-RU"/>
        </w:rPr>
      </w:pPr>
    </w:p>
    <w:p w:rsidR="00826738" w:rsidRPr="00331ECF" w:rsidRDefault="00826738" w:rsidP="00331ECF">
      <w:pPr>
        <w:pStyle w:val="3"/>
        <w:rPr>
          <w:sz w:val="24"/>
          <w:szCs w:val="24"/>
          <w:shd w:val="clear" w:color="auto" w:fill="FFFFFF"/>
          <w:lang w:eastAsia="ru-RU"/>
        </w:rPr>
      </w:pPr>
      <w:bookmarkStart w:id="265" w:name="_Toc521532491"/>
      <w:bookmarkStart w:id="266" w:name="_Toc521591748"/>
      <w:r w:rsidRPr="00331ECF">
        <w:rPr>
          <w:sz w:val="24"/>
          <w:szCs w:val="24"/>
        </w:rPr>
        <w:t>2.2. Курс «Индивидуальный проект»</w:t>
      </w:r>
      <w:r w:rsidRPr="00331ECF">
        <w:rPr>
          <w:sz w:val="24"/>
          <w:szCs w:val="24"/>
          <w:shd w:val="clear" w:color="auto" w:fill="FFFFFF"/>
          <w:lang w:eastAsia="ru-RU"/>
        </w:rPr>
        <w:t xml:space="preserve"> как компонент программы организации деятельности по выполнению индивидуального проекта</w:t>
      </w:r>
      <w:bookmarkEnd w:id="265"/>
      <w:bookmarkEnd w:id="266"/>
    </w:p>
    <w:p w:rsidR="000A0AEC" w:rsidRPr="000A0AEC" w:rsidRDefault="000A0AEC" w:rsidP="000A0AEC">
      <w:pPr>
        <w:rPr>
          <w:lang w:eastAsia="ru-RU"/>
        </w:rPr>
      </w:pPr>
    </w:p>
    <w:p w:rsidR="00826738" w:rsidRPr="00331ECF" w:rsidRDefault="00826738" w:rsidP="00826738">
      <w:pPr>
        <w:spacing w:after="0" w:line="360" w:lineRule="auto"/>
        <w:ind w:firstLine="709"/>
        <w:rPr>
          <w:rFonts w:ascii="Times New Roman" w:hAnsi="Times New Roman"/>
          <w:b/>
          <w:i/>
          <w:sz w:val="24"/>
          <w:szCs w:val="24"/>
        </w:rPr>
      </w:pPr>
      <w:r w:rsidRPr="00331ECF">
        <w:rPr>
          <w:rFonts w:ascii="Times New Roman" w:hAnsi="Times New Roman"/>
          <w:b/>
          <w:i/>
          <w:sz w:val="24"/>
          <w:szCs w:val="24"/>
        </w:rPr>
        <w:t>Включение в индивидуальный проект</w:t>
      </w:r>
    </w:p>
    <w:p w:rsidR="00826738" w:rsidRPr="009666A8" w:rsidRDefault="009666A8" w:rsidP="009666A8">
      <w:pPr>
        <w:spacing w:after="0" w:line="360" w:lineRule="auto"/>
        <w:rPr>
          <w:rFonts w:ascii="Times New Roman" w:hAnsi="Times New Roman"/>
          <w:b/>
          <w:sz w:val="24"/>
          <w:szCs w:val="24"/>
        </w:rPr>
      </w:pPr>
      <w:r w:rsidRPr="009666A8">
        <w:rPr>
          <w:rFonts w:ascii="Times New Roman" w:hAnsi="Times New Roman"/>
          <w:b/>
          <w:sz w:val="24"/>
          <w:szCs w:val="24"/>
        </w:rPr>
        <w:t>Тема</w:t>
      </w:r>
      <w:r w:rsidR="00826738" w:rsidRPr="009666A8">
        <w:rPr>
          <w:rFonts w:ascii="Times New Roman" w:hAnsi="Times New Roman"/>
          <w:b/>
          <w:sz w:val="24"/>
          <w:szCs w:val="24"/>
        </w:rPr>
        <w:t xml:space="preserve"> 1. Что такое индивидуальный проект (учебный проект / учебное исследование)</w:t>
      </w:r>
    </w:p>
    <w:p w:rsidR="00826738" w:rsidRPr="00331ECF" w:rsidRDefault="00826738" w:rsidP="00826738">
      <w:pPr>
        <w:spacing w:after="0" w:line="360" w:lineRule="auto"/>
        <w:ind w:firstLine="709"/>
        <w:rPr>
          <w:rFonts w:ascii="Times New Roman" w:hAnsi="Times New Roman"/>
          <w:i/>
          <w:sz w:val="24"/>
          <w:szCs w:val="24"/>
        </w:rPr>
      </w:pPr>
      <w:r w:rsidRPr="00331ECF">
        <w:rPr>
          <w:rFonts w:ascii="Times New Roman" w:hAnsi="Times New Roman"/>
          <w:i/>
          <w:sz w:val="24"/>
          <w:szCs w:val="24"/>
        </w:rPr>
        <w:t>Цели:</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w:t>
      </w:r>
      <w:r>
        <w:rPr>
          <w:rFonts w:ascii="Times New Roman" w:hAnsi="Times New Roman"/>
          <w:sz w:val="24"/>
          <w:szCs w:val="24"/>
        </w:rPr>
        <w:t> </w:t>
      </w:r>
      <w:r w:rsidRPr="007E253C">
        <w:rPr>
          <w:rFonts w:ascii="Times New Roman" w:hAnsi="Times New Roman"/>
          <w:sz w:val="24"/>
          <w:szCs w:val="24"/>
        </w:rPr>
        <w:t>способствовать формированию целостного представления об индивидуальном проекте как виде деятельности;</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w:t>
      </w:r>
      <w:r>
        <w:rPr>
          <w:rFonts w:ascii="Times New Roman" w:hAnsi="Times New Roman"/>
          <w:sz w:val="24"/>
          <w:szCs w:val="24"/>
        </w:rPr>
        <w:t> </w:t>
      </w:r>
      <w:r w:rsidRPr="007E253C">
        <w:rPr>
          <w:rFonts w:ascii="Times New Roman" w:hAnsi="Times New Roman"/>
          <w:sz w:val="24"/>
          <w:szCs w:val="24"/>
        </w:rPr>
        <w:t>создать условия для формирования интереса к учебно</w:t>
      </w:r>
      <w:r>
        <w:rPr>
          <w:rFonts w:ascii="Times New Roman" w:hAnsi="Times New Roman"/>
          <w:sz w:val="24"/>
          <w:szCs w:val="24"/>
        </w:rPr>
        <w:t>-</w:t>
      </w:r>
      <w:r w:rsidRPr="007E253C">
        <w:rPr>
          <w:rFonts w:ascii="Times New Roman" w:hAnsi="Times New Roman"/>
          <w:sz w:val="24"/>
          <w:szCs w:val="24"/>
        </w:rPr>
        <w:t>исследовательской деятельности;</w:t>
      </w:r>
    </w:p>
    <w:p w:rsidR="00826738" w:rsidRPr="007E253C" w:rsidRDefault="00826738" w:rsidP="00826738">
      <w:pPr>
        <w:spacing w:after="0" w:line="360" w:lineRule="auto"/>
        <w:ind w:firstLine="709"/>
        <w:rPr>
          <w:rFonts w:ascii="Times New Roman" w:hAnsi="Times New Roman"/>
          <w:sz w:val="24"/>
          <w:szCs w:val="24"/>
        </w:rPr>
      </w:pPr>
      <w:r w:rsidRPr="007E253C">
        <w:rPr>
          <w:rFonts w:ascii="Times New Roman" w:hAnsi="Times New Roman"/>
          <w:sz w:val="24"/>
          <w:szCs w:val="24"/>
        </w:rPr>
        <w:t>–</w:t>
      </w:r>
      <w:r>
        <w:rPr>
          <w:rFonts w:ascii="Times New Roman" w:hAnsi="Times New Roman"/>
          <w:sz w:val="24"/>
          <w:szCs w:val="24"/>
        </w:rPr>
        <w:t> </w:t>
      </w:r>
      <w:r w:rsidRPr="007E253C">
        <w:rPr>
          <w:rFonts w:ascii="Times New Roman" w:hAnsi="Times New Roman"/>
          <w:sz w:val="24"/>
          <w:szCs w:val="24"/>
        </w:rPr>
        <w:t>обеспечить понимание финансовых проблем как жизненно важных.</w:t>
      </w:r>
    </w:p>
    <w:p w:rsidR="00826738" w:rsidRPr="009666A8" w:rsidRDefault="009666A8" w:rsidP="00826738">
      <w:pPr>
        <w:spacing w:after="0" w:line="360" w:lineRule="auto"/>
        <w:rPr>
          <w:rFonts w:ascii="Times New Roman" w:hAnsi="Times New Roman"/>
          <w:b/>
          <w:sz w:val="24"/>
          <w:szCs w:val="24"/>
        </w:rPr>
      </w:pPr>
      <w:r>
        <w:rPr>
          <w:rFonts w:ascii="Times New Roman" w:hAnsi="Times New Roman"/>
          <w:i/>
          <w:sz w:val="24"/>
          <w:szCs w:val="24"/>
        </w:rPr>
        <w:t>Сценарий 1. О</w:t>
      </w:r>
      <w:r w:rsidR="00826738" w:rsidRPr="009666A8">
        <w:rPr>
          <w:rFonts w:ascii="Times New Roman" w:hAnsi="Times New Roman"/>
          <w:i/>
          <w:sz w:val="24"/>
          <w:szCs w:val="24"/>
        </w:rPr>
        <w:t>бразовательный тренинг</w:t>
      </w:r>
    </w:p>
    <w:p w:rsidR="00826738" w:rsidRPr="009666A8" w:rsidRDefault="009666A8" w:rsidP="00826738">
      <w:pPr>
        <w:spacing w:after="0" w:line="360" w:lineRule="auto"/>
        <w:rPr>
          <w:rFonts w:ascii="Times New Roman" w:hAnsi="Times New Roman"/>
          <w:i/>
          <w:sz w:val="20"/>
          <w:szCs w:val="20"/>
        </w:rPr>
      </w:pPr>
      <w:r w:rsidRPr="009666A8">
        <w:rPr>
          <w:rFonts w:ascii="Times New Roman" w:hAnsi="Times New Roman"/>
          <w:i/>
          <w:sz w:val="20"/>
          <w:szCs w:val="20"/>
        </w:rPr>
        <w:t>Таблица 49. Сценарий «О</w:t>
      </w:r>
      <w:r w:rsidR="00826738" w:rsidRPr="009666A8">
        <w:rPr>
          <w:rFonts w:ascii="Times New Roman" w:hAnsi="Times New Roman"/>
          <w:i/>
          <w:sz w:val="20"/>
          <w:szCs w:val="20"/>
        </w:rPr>
        <w:t>бразовательный тренинг</w:t>
      </w:r>
      <w:r w:rsidRPr="009666A8">
        <w:rPr>
          <w:rFonts w:ascii="Times New Roman" w:hAnsi="Times New Roman"/>
          <w:i/>
          <w:sz w:val="20"/>
          <w:szCs w:val="20"/>
        </w:rPr>
        <w:t xml:space="preserve"> «Что такое индивидуальный проект»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3543"/>
        <w:gridCol w:w="3969"/>
      </w:tblGrid>
      <w:tr w:rsidR="00826738" w:rsidRPr="009666A8" w:rsidTr="00B90C40">
        <w:trPr>
          <w:trHeight w:val="751"/>
        </w:trPr>
        <w:tc>
          <w:tcPr>
            <w:tcW w:w="2235" w:type="dxa"/>
            <w:tcBorders>
              <w:top w:val="single" w:sz="4" w:space="0" w:color="auto"/>
            </w:tcBorders>
            <w:vAlign w:val="center"/>
          </w:tcPr>
          <w:p w:rsidR="00826738" w:rsidRPr="009666A8" w:rsidRDefault="00826738" w:rsidP="00B90C40">
            <w:pPr>
              <w:pStyle w:val="21"/>
              <w:spacing w:line="360" w:lineRule="auto"/>
              <w:jc w:val="center"/>
              <w:rPr>
                <w:rFonts w:ascii="Times New Roman" w:hAnsi="Times New Roman"/>
                <w:b/>
                <w:caps/>
                <w:sz w:val="24"/>
                <w:szCs w:val="24"/>
              </w:rPr>
            </w:pPr>
            <w:r w:rsidRPr="009666A8">
              <w:rPr>
                <w:rFonts w:ascii="Times New Roman" w:hAnsi="Times New Roman"/>
                <w:b/>
                <w:sz w:val="24"/>
                <w:szCs w:val="24"/>
              </w:rPr>
              <w:t>Действия педагога</w:t>
            </w:r>
          </w:p>
        </w:tc>
        <w:tc>
          <w:tcPr>
            <w:tcW w:w="3543" w:type="dxa"/>
            <w:tcBorders>
              <w:top w:val="single" w:sz="4" w:space="0" w:color="auto"/>
            </w:tcBorders>
            <w:vAlign w:val="center"/>
          </w:tcPr>
          <w:p w:rsidR="00826738" w:rsidRPr="009666A8" w:rsidRDefault="00826738" w:rsidP="00B90C40">
            <w:pPr>
              <w:pStyle w:val="21"/>
              <w:spacing w:line="360" w:lineRule="auto"/>
              <w:jc w:val="center"/>
              <w:rPr>
                <w:rFonts w:ascii="Times New Roman" w:hAnsi="Times New Roman"/>
                <w:b/>
                <w:caps/>
                <w:sz w:val="24"/>
                <w:szCs w:val="24"/>
              </w:rPr>
            </w:pPr>
            <w:r w:rsidRPr="009666A8">
              <w:rPr>
                <w:rFonts w:ascii="Times New Roman" w:hAnsi="Times New Roman"/>
                <w:b/>
                <w:sz w:val="24"/>
                <w:szCs w:val="24"/>
              </w:rPr>
              <w:t>Содержание</w:t>
            </w:r>
          </w:p>
        </w:tc>
        <w:tc>
          <w:tcPr>
            <w:tcW w:w="3969" w:type="dxa"/>
            <w:tcBorders>
              <w:top w:val="single" w:sz="4" w:space="0" w:color="auto"/>
            </w:tcBorders>
            <w:vAlign w:val="center"/>
          </w:tcPr>
          <w:p w:rsidR="00826738" w:rsidRPr="009666A8" w:rsidRDefault="00826738" w:rsidP="00B90C40">
            <w:pPr>
              <w:pStyle w:val="21"/>
              <w:spacing w:line="360" w:lineRule="auto"/>
              <w:jc w:val="center"/>
              <w:rPr>
                <w:rFonts w:ascii="Times New Roman" w:hAnsi="Times New Roman"/>
                <w:b/>
                <w:caps/>
                <w:sz w:val="24"/>
                <w:szCs w:val="24"/>
              </w:rPr>
            </w:pPr>
            <w:r w:rsidRPr="009666A8">
              <w:rPr>
                <w:rFonts w:ascii="Times New Roman" w:hAnsi="Times New Roman"/>
                <w:b/>
                <w:sz w:val="24"/>
                <w:szCs w:val="24"/>
              </w:rPr>
              <w:t>Действия обучающихся</w:t>
            </w:r>
          </w:p>
        </w:tc>
      </w:tr>
      <w:tr w:rsidR="00826738" w:rsidRPr="007E253C" w:rsidTr="00B90C40">
        <w:tc>
          <w:tcPr>
            <w:tcW w:w="2235" w:type="dxa"/>
          </w:tcPr>
          <w:p w:rsidR="00826738" w:rsidRPr="007E253C" w:rsidRDefault="00826738" w:rsidP="009666A8">
            <w:pPr>
              <w:pStyle w:val="21"/>
              <w:rPr>
                <w:rFonts w:ascii="Times New Roman" w:hAnsi="Times New Roman"/>
                <w:caps/>
                <w:sz w:val="24"/>
                <w:szCs w:val="24"/>
              </w:rPr>
            </w:pPr>
            <w:r w:rsidRPr="007E253C">
              <w:rPr>
                <w:rFonts w:ascii="Times New Roman" w:hAnsi="Times New Roman"/>
                <w:sz w:val="24"/>
                <w:szCs w:val="24"/>
                <w:lang w:eastAsia="ru-RU"/>
              </w:rPr>
              <w:t>Организация деятельности учащихся по выполнению заданий 1-4.</w:t>
            </w:r>
          </w:p>
        </w:tc>
        <w:tc>
          <w:tcPr>
            <w:tcW w:w="3543" w:type="dxa"/>
          </w:tcPr>
          <w:p w:rsidR="00826738" w:rsidRPr="007E253C" w:rsidRDefault="00826738" w:rsidP="009666A8">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Индивидуальный проект. Виды индивидуальных проектов: учебный проект и учебное исследование. Как отражаются жизненно важные проблемы в учебном проекте и в учебном исследовании. Какие финансовые проблемы относятся к жизненно важным. Актуализация (осознание) личных возможностей, дефицитов потенциалов, проявляемых в проектной деятельности.</w:t>
            </w:r>
          </w:p>
        </w:tc>
        <w:tc>
          <w:tcPr>
            <w:tcW w:w="3969" w:type="dxa"/>
          </w:tcPr>
          <w:p w:rsidR="00826738" w:rsidRPr="007E253C" w:rsidRDefault="00826738" w:rsidP="009666A8">
            <w:pPr>
              <w:spacing w:after="0" w:line="240" w:lineRule="auto"/>
              <w:rPr>
                <w:rFonts w:ascii="Times New Roman" w:hAnsi="Times New Roman"/>
                <w:sz w:val="24"/>
                <w:szCs w:val="24"/>
              </w:rPr>
            </w:pPr>
            <w:r w:rsidRPr="007E253C">
              <w:rPr>
                <w:rFonts w:ascii="Times New Roman" w:hAnsi="Times New Roman"/>
                <w:sz w:val="24"/>
                <w:szCs w:val="24"/>
              </w:rPr>
              <w:t>Характеризовать проектную деятельность как вид деятельности.</w:t>
            </w:r>
          </w:p>
          <w:p w:rsidR="00826738" w:rsidRPr="007E253C" w:rsidRDefault="00826738" w:rsidP="009666A8">
            <w:pPr>
              <w:spacing w:after="0" w:line="240" w:lineRule="auto"/>
              <w:rPr>
                <w:rFonts w:ascii="Times New Roman" w:hAnsi="Times New Roman"/>
                <w:sz w:val="24"/>
                <w:szCs w:val="24"/>
              </w:rPr>
            </w:pPr>
            <w:r w:rsidRPr="007E253C">
              <w:rPr>
                <w:rFonts w:ascii="Times New Roman" w:hAnsi="Times New Roman"/>
                <w:sz w:val="24"/>
                <w:szCs w:val="24"/>
              </w:rPr>
              <w:t>Различать виды индивидуальных проектов.</w:t>
            </w:r>
          </w:p>
          <w:p w:rsidR="00826738" w:rsidRPr="007E253C" w:rsidRDefault="00826738" w:rsidP="009666A8">
            <w:pPr>
              <w:spacing w:after="0" w:line="240" w:lineRule="auto"/>
              <w:rPr>
                <w:rFonts w:ascii="Times New Roman" w:hAnsi="Times New Roman"/>
                <w:sz w:val="24"/>
                <w:szCs w:val="24"/>
              </w:rPr>
            </w:pPr>
            <w:r w:rsidRPr="007E253C">
              <w:rPr>
                <w:rFonts w:ascii="Times New Roman" w:hAnsi="Times New Roman"/>
                <w:sz w:val="24"/>
                <w:szCs w:val="24"/>
              </w:rPr>
              <w:t>Выявлять финансовые проблемы (в том числе из банка открытых задач).</w:t>
            </w:r>
          </w:p>
          <w:p w:rsidR="00826738" w:rsidRPr="007E253C" w:rsidRDefault="00826738" w:rsidP="009666A8">
            <w:pPr>
              <w:spacing w:after="0" w:line="240" w:lineRule="auto"/>
              <w:rPr>
                <w:rFonts w:ascii="Times New Roman" w:hAnsi="Times New Roman"/>
                <w:sz w:val="24"/>
                <w:szCs w:val="24"/>
              </w:rPr>
            </w:pPr>
            <w:r w:rsidRPr="007E253C">
              <w:rPr>
                <w:rFonts w:ascii="Times New Roman" w:hAnsi="Times New Roman"/>
                <w:sz w:val="24"/>
                <w:szCs w:val="24"/>
              </w:rPr>
              <w:t>Аргументировать значимость финансовых проблем как жизненно важных.</w:t>
            </w:r>
          </w:p>
          <w:p w:rsidR="00826738" w:rsidRPr="007E253C" w:rsidRDefault="00826738" w:rsidP="009666A8">
            <w:pPr>
              <w:spacing w:after="0" w:line="240" w:lineRule="auto"/>
              <w:rPr>
                <w:rFonts w:ascii="Times New Roman" w:hAnsi="Times New Roman"/>
                <w:sz w:val="24"/>
                <w:szCs w:val="24"/>
              </w:rPr>
            </w:pPr>
            <w:r w:rsidRPr="007E253C">
              <w:rPr>
                <w:rFonts w:ascii="Times New Roman" w:hAnsi="Times New Roman"/>
                <w:sz w:val="24"/>
                <w:szCs w:val="24"/>
              </w:rPr>
              <w:t>Формулировать собственные суждения и аргументы по проблемам, которые могут стать основанием для ведения индивидуального проекта.</w:t>
            </w:r>
          </w:p>
          <w:p w:rsidR="00826738" w:rsidRPr="007E253C" w:rsidRDefault="00826738" w:rsidP="009666A8">
            <w:pPr>
              <w:spacing w:after="0" w:line="240" w:lineRule="auto"/>
              <w:rPr>
                <w:rFonts w:ascii="Times New Roman" w:hAnsi="Times New Roman"/>
                <w:caps/>
                <w:sz w:val="24"/>
                <w:szCs w:val="24"/>
              </w:rPr>
            </w:pPr>
            <w:r w:rsidRPr="007E253C">
              <w:rPr>
                <w:rFonts w:ascii="Times New Roman" w:hAnsi="Times New Roman"/>
                <w:sz w:val="24"/>
                <w:szCs w:val="24"/>
              </w:rPr>
              <w:t>Анализировать собственные потенциалы, возможности, дефициты.</w:t>
            </w:r>
          </w:p>
        </w:tc>
      </w:tr>
    </w:tbl>
    <w:p w:rsidR="00826738" w:rsidRPr="007E253C" w:rsidRDefault="00826738" w:rsidP="00826738">
      <w:pPr>
        <w:pStyle w:val="-11"/>
        <w:spacing w:after="0" w:line="360" w:lineRule="auto"/>
        <w:ind w:left="0" w:firstLine="709"/>
        <w:jc w:val="both"/>
        <w:rPr>
          <w:rFonts w:ascii="Times New Roman" w:hAnsi="Times New Roman"/>
          <w:sz w:val="24"/>
          <w:szCs w:val="24"/>
        </w:rPr>
      </w:pPr>
    </w:p>
    <w:p w:rsidR="00826738" w:rsidRPr="007E253C" w:rsidRDefault="00826738" w:rsidP="00826738">
      <w:pPr>
        <w:pStyle w:val="-11"/>
        <w:spacing w:after="0" w:line="360" w:lineRule="auto"/>
        <w:ind w:left="0" w:firstLine="709"/>
        <w:jc w:val="both"/>
        <w:rPr>
          <w:rFonts w:ascii="Times New Roman" w:hAnsi="Times New Roman"/>
          <w:sz w:val="24"/>
          <w:szCs w:val="24"/>
        </w:rPr>
      </w:pPr>
      <w:r w:rsidRPr="007E253C">
        <w:rPr>
          <w:rFonts w:ascii="Times New Roman" w:hAnsi="Times New Roman"/>
          <w:sz w:val="24"/>
          <w:szCs w:val="24"/>
        </w:rPr>
        <w:t xml:space="preserve">Шаг 1. Знакомство учащихся с целями и задачами модуля. Далее работа может строится по группам, по 4 человека. Каждая группа получает задание 1: «Используя предложенные кейсы, проанализируйте цели и задачи, которые ставят их авторы. Что общего и в чем различия?». В качестве приложения выдаются готовые кейсы. </w:t>
      </w:r>
    </w:p>
    <w:p w:rsidR="00826738" w:rsidRPr="007E253C" w:rsidRDefault="00826738" w:rsidP="00826738">
      <w:pPr>
        <w:autoSpaceDE w:val="0"/>
        <w:autoSpaceDN w:val="0"/>
        <w:adjustRightInd w:val="0"/>
        <w:spacing w:after="0" w:line="360" w:lineRule="auto"/>
        <w:ind w:firstLine="708"/>
        <w:jc w:val="both"/>
        <w:rPr>
          <w:rFonts w:ascii="Times New Roman" w:eastAsia="Times New Roman" w:hAnsi="Times New Roman"/>
          <w:snapToGrid w:val="0"/>
          <w:sz w:val="24"/>
          <w:szCs w:val="24"/>
        </w:rPr>
      </w:pPr>
      <w:r w:rsidRPr="007E253C">
        <w:rPr>
          <w:rFonts w:ascii="Times New Roman" w:hAnsi="Times New Roman"/>
          <w:sz w:val="24"/>
          <w:szCs w:val="24"/>
          <w:lang w:eastAsia="ru-RU"/>
        </w:rPr>
        <w:t xml:space="preserve">После выполнения этого задания, происходит обсуждение того, в чем отличие исследовательского проекта от учебного. Основные выводы: </w:t>
      </w:r>
      <w:r w:rsidRPr="007E253C">
        <w:rPr>
          <w:rFonts w:ascii="Times New Roman" w:eastAsia="Times New Roman" w:hAnsi="Times New Roman"/>
          <w:snapToGrid w:val="0"/>
          <w:sz w:val="24"/>
          <w:szCs w:val="24"/>
        </w:rPr>
        <w:t xml:space="preserve">Проект направлен на получение </w:t>
      </w:r>
      <w:r w:rsidRPr="007E253C">
        <w:rPr>
          <w:rFonts w:ascii="Times New Roman" w:eastAsia="Times New Roman" w:hAnsi="Times New Roman"/>
          <w:snapToGrid w:val="0"/>
          <w:sz w:val="24"/>
          <w:szCs w:val="24"/>
        </w:rPr>
        <w:lastRenderedPageBreak/>
        <w:t>конкретного запланированного результата – продукта, обладающего определенными свойствами, и который необходим для конкретного использования. В ходе исследования организуется поиск в какой</w:t>
      </w:r>
      <w:r>
        <w:rPr>
          <w:rFonts w:ascii="Times New Roman" w:eastAsia="Times New Roman" w:hAnsi="Times New Roman"/>
          <w:snapToGrid w:val="0"/>
          <w:sz w:val="24"/>
          <w:szCs w:val="24"/>
        </w:rPr>
        <w:t>-</w:t>
      </w:r>
      <w:r w:rsidRPr="007E253C">
        <w:rPr>
          <w:rFonts w:ascii="Times New Roman" w:eastAsia="Times New Roman" w:hAnsi="Times New Roman"/>
          <w:snapToGrid w:val="0"/>
          <w:sz w:val="24"/>
          <w:szCs w:val="24"/>
        </w:rPr>
        <w:t>то области, формулируются отдельные характеристики итогов работ. Отрицательный результат есть тоже результат.</w:t>
      </w:r>
    </w:p>
    <w:p w:rsidR="00826738" w:rsidRPr="007E253C" w:rsidRDefault="00826738" w:rsidP="00826738">
      <w:pPr>
        <w:autoSpaceDE w:val="0"/>
        <w:autoSpaceDN w:val="0"/>
        <w:adjustRightInd w:val="0"/>
        <w:spacing w:after="0" w:line="360" w:lineRule="auto"/>
        <w:ind w:firstLine="708"/>
        <w:jc w:val="both"/>
        <w:rPr>
          <w:rFonts w:ascii="Times New Roman" w:eastAsia="Times New Roman" w:hAnsi="Times New Roman"/>
          <w:snapToGrid w:val="0"/>
          <w:sz w:val="24"/>
          <w:szCs w:val="24"/>
        </w:rPr>
      </w:pPr>
      <w:r w:rsidRPr="007E253C">
        <w:rPr>
          <w:rFonts w:ascii="Times New Roman" w:hAnsi="Times New Roman"/>
          <w:sz w:val="24"/>
          <w:szCs w:val="24"/>
        </w:rPr>
        <w:t xml:space="preserve">Шаг 2. </w:t>
      </w:r>
      <w:r w:rsidRPr="007E253C">
        <w:rPr>
          <w:rFonts w:ascii="Times New Roman" w:eastAsia="Times New Roman" w:hAnsi="Times New Roman"/>
          <w:snapToGrid w:val="0"/>
          <w:sz w:val="24"/>
          <w:szCs w:val="24"/>
        </w:rPr>
        <w:t>Учащиеся получают задание 2: «</w:t>
      </w:r>
      <w:r w:rsidRPr="007E253C">
        <w:rPr>
          <w:rFonts w:ascii="Times New Roman" w:hAnsi="Times New Roman"/>
          <w:sz w:val="24"/>
          <w:szCs w:val="24"/>
        </w:rPr>
        <w:t xml:space="preserve">Изучите два кейса: «Зачем нужны налоги?» и «Потребительские кредиты. Как не попасть в долговую яму». Составьте к каждому их них схему «Этапы </w:t>
      </w:r>
      <w:r w:rsidRPr="007E253C">
        <w:rPr>
          <w:rFonts w:ascii="Times New Roman" w:hAnsi="Times New Roman"/>
          <w:snapToGrid w:val="0"/>
          <w:sz w:val="24"/>
          <w:szCs w:val="24"/>
        </w:rPr>
        <w:t>учебно-исследовательской деятельности». Сравните эти схемы. Что общего, и в чем различие?»</w:t>
      </w:r>
    </w:p>
    <w:p w:rsidR="00826738" w:rsidRPr="007E253C" w:rsidRDefault="00826738" w:rsidP="00826738">
      <w:pPr>
        <w:autoSpaceDE w:val="0"/>
        <w:autoSpaceDN w:val="0"/>
        <w:adjustRightInd w:val="0"/>
        <w:spacing w:after="0" w:line="360" w:lineRule="auto"/>
        <w:ind w:firstLine="708"/>
        <w:jc w:val="both"/>
        <w:rPr>
          <w:rFonts w:ascii="Times New Roman" w:eastAsia="Times New Roman" w:hAnsi="Times New Roman"/>
          <w:snapToGrid w:val="0"/>
          <w:sz w:val="24"/>
          <w:szCs w:val="24"/>
        </w:rPr>
      </w:pPr>
      <w:r w:rsidRPr="007E253C">
        <w:rPr>
          <w:rFonts w:ascii="Times New Roman" w:eastAsia="Times New Roman" w:hAnsi="Times New Roman"/>
          <w:snapToGrid w:val="0"/>
          <w:sz w:val="24"/>
          <w:szCs w:val="24"/>
        </w:rPr>
        <w:t>После его выполнения вновь организуется обсуждение. Основные выводы: 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 его замысле. 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rPr>
      </w:pPr>
      <w:r w:rsidRPr="007E253C">
        <w:rPr>
          <w:rFonts w:ascii="Times New Roman" w:eastAsia="Times New Roman" w:hAnsi="Times New Roman"/>
          <w:snapToGrid w:val="0"/>
          <w:sz w:val="24"/>
          <w:szCs w:val="24"/>
        </w:rPr>
        <w:t xml:space="preserve">Шаг 3. Выполнение задания 1.3: </w:t>
      </w:r>
      <w:r w:rsidRPr="007E253C">
        <w:rPr>
          <w:rFonts w:ascii="Times New Roman" w:hAnsi="Times New Roman"/>
          <w:sz w:val="24"/>
          <w:szCs w:val="24"/>
        </w:rPr>
        <w:t>На основе выполненных заданий 1 и 2, сформулируйте, какие виды проектов можно выделить?</w:t>
      </w:r>
    </w:p>
    <w:p w:rsidR="00826738" w:rsidRPr="007E253C" w:rsidRDefault="00826738" w:rsidP="00826738">
      <w:pPr>
        <w:autoSpaceDE w:val="0"/>
        <w:autoSpaceDN w:val="0"/>
        <w:adjustRightInd w:val="0"/>
        <w:spacing w:after="0" w:line="360" w:lineRule="auto"/>
        <w:ind w:firstLine="708"/>
        <w:jc w:val="both"/>
        <w:rPr>
          <w:rFonts w:ascii="Times New Roman" w:eastAsia="Times New Roman" w:hAnsi="Times New Roman"/>
          <w:snapToGrid w:val="0"/>
          <w:sz w:val="24"/>
          <w:szCs w:val="24"/>
        </w:rPr>
      </w:pPr>
      <w:r w:rsidRPr="007E253C">
        <w:rPr>
          <w:rFonts w:ascii="Times New Roman" w:eastAsia="Times New Roman" w:hAnsi="Times New Roman"/>
          <w:snapToGrid w:val="0"/>
          <w:sz w:val="24"/>
          <w:szCs w:val="24"/>
        </w:rPr>
        <w:t>В таблице 50 представлены основные типы проектов.</w:t>
      </w:r>
    </w:p>
    <w:p w:rsidR="00826738" w:rsidRPr="007E253C" w:rsidRDefault="00826738" w:rsidP="00826738">
      <w:pPr>
        <w:autoSpaceDE w:val="0"/>
        <w:autoSpaceDN w:val="0"/>
        <w:adjustRightInd w:val="0"/>
        <w:spacing w:after="0" w:line="360" w:lineRule="auto"/>
        <w:jc w:val="both"/>
        <w:rPr>
          <w:rFonts w:ascii="Times New Roman" w:eastAsia="Times New Roman" w:hAnsi="Times New Roman"/>
          <w:snapToGrid w:val="0"/>
          <w:sz w:val="24"/>
          <w:szCs w:val="24"/>
        </w:rPr>
      </w:pPr>
    </w:p>
    <w:p w:rsidR="00826738" w:rsidRPr="009A15D2" w:rsidRDefault="009A15D2" w:rsidP="00826738">
      <w:pPr>
        <w:autoSpaceDE w:val="0"/>
        <w:autoSpaceDN w:val="0"/>
        <w:adjustRightInd w:val="0"/>
        <w:spacing w:after="0" w:line="360" w:lineRule="auto"/>
        <w:jc w:val="both"/>
        <w:rPr>
          <w:rFonts w:ascii="Times New Roman" w:eastAsia="Times New Roman" w:hAnsi="Times New Roman"/>
          <w:i/>
          <w:snapToGrid w:val="0"/>
          <w:sz w:val="20"/>
          <w:szCs w:val="20"/>
        </w:rPr>
      </w:pPr>
      <w:r w:rsidRPr="009A15D2">
        <w:rPr>
          <w:rFonts w:ascii="Times New Roman" w:eastAsia="Times New Roman" w:hAnsi="Times New Roman"/>
          <w:i/>
          <w:snapToGrid w:val="0"/>
          <w:sz w:val="20"/>
          <w:szCs w:val="20"/>
        </w:rPr>
        <w:t>Таблица 50.</w:t>
      </w:r>
      <w:r w:rsidR="00826738" w:rsidRPr="009A15D2">
        <w:rPr>
          <w:rFonts w:ascii="Times New Roman" w:eastAsia="Times New Roman" w:hAnsi="Times New Roman"/>
          <w:i/>
          <w:snapToGrid w:val="0"/>
          <w:sz w:val="20"/>
          <w:szCs w:val="20"/>
        </w:rPr>
        <w:t xml:space="preserve"> Основные виды проектов</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116"/>
        <w:gridCol w:w="1899"/>
        <w:gridCol w:w="2528"/>
        <w:gridCol w:w="3209"/>
      </w:tblGrid>
      <w:tr w:rsidR="00826738" w:rsidRPr="007E253C" w:rsidTr="00B90C40">
        <w:trPr>
          <w:tblHeader/>
          <w:tblCellSpacing w:w="0" w:type="dxa"/>
          <w:jc w:val="center"/>
        </w:trPr>
        <w:tc>
          <w:tcPr>
            <w:tcW w:w="1680" w:type="dxa"/>
            <w:tcBorders>
              <w:top w:val="outset" w:sz="6" w:space="0" w:color="auto"/>
              <w:left w:val="outset" w:sz="6" w:space="0" w:color="auto"/>
              <w:bottom w:val="outset" w:sz="6" w:space="0" w:color="auto"/>
              <w:right w:val="outset" w:sz="6" w:space="0" w:color="auto"/>
            </w:tcBorders>
            <w:vAlign w:val="center"/>
          </w:tcPr>
          <w:p w:rsidR="00826738" w:rsidRPr="007E253C" w:rsidRDefault="00826738" w:rsidP="00B90C40">
            <w:pPr>
              <w:spacing w:after="0" w:line="360" w:lineRule="auto"/>
              <w:jc w:val="center"/>
              <w:rPr>
                <w:rFonts w:ascii="Times New Roman" w:hAnsi="Times New Roman"/>
                <w:sz w:val="24"/>
                <w:szCs w:val="24"/>
              </w:rPr>
            </w:pPr>
            <w:r w:rsidRPr="007E253C">
              <w:rPr>
                <w:rFonts w:ascii="Times New Roman" w:hAnsi="Times New Roman"/>
                <w:b/>
                <w:bCs/>
                <w:sz w:val="24"/>
                <w:szCs w:val="24"/>
              </w:rPr>
              <w:t>Тип проекта</w:t>
            </w:r>
          </w:p>
        </w:tc>
        <w:tc>
          <w:tcPr>
            <w:tcW w:w="1899" w:type="dxa"/>
            <w:tcBorders>
              <w:top w:val="outset" w:sz="6" w:space="0" w:color="auto"/>
              <w:left w:val="outset" w:sz="6" w:space="0" w:color="auto"/>
              <w:bottom w:val="outset" w:sz="6" w:space="0" w:color="auto"/>
              <w:right w:val="outset" w:sz="6" w:space="0" w:color="auto"/>
            </w:tcBorders>
            <w:vAlign w:val="center"/>
          </w:tcPr>
          <w:p w:rsidR="00826738" w:rsidRPr="007E253C" w:rsidRDefault="00826738" w:rsidP="00B90C40">
            <w:pPr>
              <w:spacing w:after="0" w:line="360" w:lineRule="auto"/>
              <w:jc w:val="center"/>
              <w:rPr>
                <w:rFonts w:ascii="Times New Roman" w:hAnsi="Times New Roman"/>
                <w:sz w:val="24"/>
                <w:szCs w:val="24"/>
              </w:rPr>
            </w:pPr>
            <w:r w:rsidRPr="007E253C">
              <w:rPr>
                <w:rFonts w:ascii="Times New Roman" w:hAnsi="Times New Roman"/>
                <w:b/>
                <w:bCs/>
                <w:sz w:val="24"/>
                <w:szCs w:val="24"/>
              </w:rPr>
              <w:t>Цель проекта</w:t>
            </w:r>
          </w:p>
        </w:tc>
        <w:tc>
          <w:tcPr>
            <w:tcW w:w="0" w:type="auto"/>
            <w:tcBorders>
              <w:top w:val="outset" w:sz="6" w:space="0" w:color="auto"/>
              <w:left w:val="outset" w:sz="6" w:space="0" w:color="auto"/>
              <w:bottom w:val="outset" w:sz="6" w:space="0" w:color="auto"/>
              <w:right w:val="outset" w:sz="6" w:space="0" w:color="auto"/>
            </w:tcBorders>
            <w:vAlign w:val="center"/>
          </w:tcPr>
          <w:p w:rsidR="00826738" w:rsidRPr="007E253C" w:rsidRDefault="00826738" w:rsidP="00B90C40">
            <w:pPr>
              <w:spacing w:after="0" w:line="360" w:lineRule="auto"/>
              <w:jc w:val="center"/>
              <w:rPr>
                <w:rFonts w:ascii="Times New Roman" w:hAnsi="Times New Roman"/>
                <w:sz w:val="24"/>
                <w:szCs w:val="24"/>
              </w:rPr>
            </w:pPr>
            <w:r w:rsidRPr="007E253C">
              <w:rPr>
                <w:rFonts w:ascii="Times New Roman" w:hAnsi="Times New Roman"/>
                <w:b/>
                <w:bCs/>
                <w:sz w:val="24"/>
                <w:szCs w:val="24"/>
              </w:rPr>
              <w:t>Проектный продукт</w:t>
            </w:r>
          </w:p>
        </w:tc>
        <w:tc>
          <w:tcPr>
            <w:tcW w:w="0" w:type="auto"/>
            <w:tcBorders>
              <w:top w:val="outset" w:sz="6" w:space="0" w:color="auto"/>
              <w:left w:val="outset" w:sz="6" w:space="0" w:color="auto"/>
              <w:bottom w:val="outset" w:sz="6" w:space="0" w:color="auto"/>
              <w:right w:val="outset" w:sz="6" w:space="0" w:color="auto"/>
            </w:tcBorders>
            <w:vAlign w:val="center"/>
          </w:tcPr>
          <w:p w:rsidR="00826738" w:rsidRPr="007E253C" w:rsidRDefault="00826738" w:rsidP="00B90C40">
            <w:pPr>
              <w:spacing w:after="0" w:line="360" w:lineRule="auto"/>
              <w:jc w:val="center"/>
              <w:rPr>
                <w:rFonts w:ascii="Times New Roman" w:hAnsi="Times New Roman"/>
                <w:sz w:val="24"/>
                <w:szCs w:val="24"/>
              </w:rPr>
            </w:pPr>
            <w:r w:rsidRPr="007E253C">
              <w:rPr>
                <w:rFonts w:ascii="Times New Roman" w:hAnsi="Times New Roman"/>
                <w:b/>
                <w:bCs/>
                <w:sz w:val="24"/>
                <w:szCs w:val="24"/>
              </w:rPr>
              <w:t>Тип деятельности</w:t>
            </w:r>
          </w:p>
        </w:tc>
      </w:tr>
      <w:tr w:rsidR="00826738" w:rsidRPr="007E253C" w:rsidTr="00B90C40">
        <w:trPr>
          <w:tblCellSpacing w:w="0" w:type="dxa"/>
          <w:jc w:val="center"/>
        </w:trPr>
        <w:tc>
          <w:tcPr>
            <w:tcW w:w="1680" w:type="dxa"/>
            <w:tcBorders>
              <w:top w:val="outset" w:sz="6" w:space="0" w:color="auto"/>
              <w:left w:val="outset" w:sz="6" w:space="0" w:color="auto"/>
              <w:bottom w:val="outset" w:sz="6" w:space="0" w:color="auto"/>
              <w:right w:val="outset" w:sz="6" w:space="0" w:color="auto"/>
            </w:tcBorders>
          </w:tcPr>
          <w:p w:rsidR="00826738" w:rsidRPr="007E253C" w:rsidRDefault="00826738" w:rsidP="009A15D2">
            <w:pPr>
              <w:spacing w:after="0" w:line="240" w:lineRule="auto"/>
              <w:rPr>
                <w:rFonts w:ascii="Times New Roman" w:hAnsi="Times New Roman"/>
                <w:sz w:val="24"/>
                <w:szCs w:val="24"/>
              </w:rPr>
            </w:pPr>
            <w:r w:rsidRPr="007E253C">
              <w:rPr>
                <w:rFonts w:ascii="Times New Roman" w:hAnsi="Times New Roman"/>
                <w:sz w:val="24"/>
                <w:szCs w:val="24"/>
              </w:rPr>
              <w:t>Практико-ориентированный.</w:t>
            </w:r>
          </w:p>
        </w:tc>
        <w:tc>
          <w:tcPr>
            <w:tcW w:w="1899" w:type="dxa"/>
            <w:tcBorders>
              <w:top w:val="outset" w:sz="6" w:space="0" w:color="auto"/>
              <w:left w:val="outset" w:sz="6" w:space="0" w:color="auto"/>
              <w:bottom w:val="outset" w:sz="6" w:space="0" w:color="auto"/>
              <w:right w:val="outset" w:sz="6" w:space="0" w:color="auto"/>
            </w:tcBorders>
          </w:tcPr>
          <w:p w:rsidR="00826738" w:rsidRPr="007E253C" w:rsidRDefault="00826738" w:rsidP="009A15D2">
            <w:pPr>
              <w:spacing w:after="0" w:line="240" w:lineRule="auto"/>
              <w:rPr>
                <w:rFonts w:ascii="Times New Roman" w:hAnsi="Times New Roman"/>
                <w:sz w:val="24"/>
                <w:szCs w:val="24"/>
              </w:rPr>
            </w:pPr>
            <w:r w:rsidRPr="007E253C">
              <w:rPr>
                <w:rFonts w:ascii="Times New Roman" w:hAnsi="Times New Roman"/>
                <w:sz w:val="24"/>
                <w:szCs w:val="24"/>
              </w:rPr>
              <w:t>Решение практических задач заказчика проекта.</w:t>
            </w:r>
          </w:p>
        </w:tc>
        <w:tc>
          <w:tcPr>
            <w:tcW w:w="0" w:type="auto"/>
            <w:tcBorders>
              <w:top w:val="outset" w:sz="6" w:space="0" w:color="auto"/>
              <w:left w:val="outset" w:sz="6" w:space="0" w:color="auto"/>
              <w:bottom w:val="outset" w:sz="6" w:space="0" w:color="auto"/>
              <w:right w:val="outset" w:sz="6" w:space="0" w:color="auto"/>
            </w:tcBorders>
          </w:tcPr>
          <w:p w:rsidR="00826738" w:rsidRPr="007E253C" w:rsidRDefault="00826738" w:rsidP="009A15D2">
            <w:pPr>
              <w:spacing w:after="0" w:line="240" w:lineRule="auto"/>
              <w:rPr>
                <w:rFonts w:ascii="Times New Roman" w:hAnsi="Times New Roman"/>
                <w:sz w:val="24"/>
                <w:szCs w:val="24"/>
              </w:rPr>
            </w:pPr>
            <w:r w:rsidRPr="007E253C">
              <w:rPr>
                <w:rFonts w:ascii="Times New Roman" w:hAnsi="Times New Roman"/>
                <w:sz w:val="24"/>
                <w:szCs w:val="24"/>
              </w:rPr>
              <w:t>Учебные пособия, макеты и модели, инструкции, памятки, рекомендации.</w:t>
            </w:r>
          </w:p>
        </w:tc>
        <w:tc>
          <w:tcPr>
            <w:tcW w:w="0" w:type="auto"/>
            <w:tcBorders>
              <w:top w:val="outset" w:sz="6" w:space="0" w:color="auto"/>
              <w:left w:val="outset" w:sz="6" w:space="0" w:color="auto"/>
              <w:bottom w:val="outset" w:sz="6" w:space="0" w:color="auto"/>
              <w:right w:val="outset" w:sz="6" w:space="0" w:color="auto"/>
            </w:tcBorders>
          </w:tcPr>
          <w:p w:rsidR="00826738" w:rsidRPr="007E253C" w:rsidRDefault="00826738" w:rsidP="009A15D2">
            <w:pPr>
              <w:spacing w:after="0" w:line="240" w:lineRule="auto"/>
              <w:rPr>
                <w:rFonts w:ascii="Times New Roman" w:hAnsi="Times New Roman"/>
                <w:sz w:val="24"/>
                <w:szCs w:val="24"/>
              </w:rPr>
            </w:pPr>
            <w:r w:rsidRPr="007E253C">
              <w:rPr>
                <w:rFonts w:ascii="Times New Roman" w:hAnsi="Times New Roman"/>
                <w:sz w:val="24"/>
                <w:szCs w:val="24"/>
              </w:rPr>
              <w:t>Практическая деятельность в определенной учебно-предметной области.</w:t>
            </w:r>
          </w:p>
        </w:tc>
      </w:tr>
      <w:tr w:rsidR="00826738" w:rsidRPr="007E253C" w:rsidTr="00B90C40">
        <w:trPr>
          <w:tblCellSpacing w:w="0" w:type="dxa"/>
          <w:jc w:val="center"/>
        </w:trPr>
        <w:tc>
          <w:tcPr>
            <w:tcW w:w="1680" w:type="dxa"/>
            <w:tcBorders>
              <w:top w:val="outset" w:sz="6" w:space="0" w:color="auto"/>
              <w:left w:val="outset" w:sz="6" w:space="0" w:color="auto"/>
              <w:bottom w:val="outset" w:sz="6" w:space="0" w:color="auto"/>
              <w:right w:val="outset" w:sz="6" w:space="0" w:color="auto"/>
            </w:tcBorders>
          </w:tcPr>
          <w:p w:rsidR="00826738" w:rsidRPr="007E253C" w:rsidRDefault="00826738" w:rsidP="009A15D2">
            <w:pPr>
              <w:spacing w:after="0" w:line="240" w:lineRule="auto"/>
              <w:rPr>
                <w:rFonts w:ascii="Times New Roman" w:hAnsi="Times New Roman"/>
                <w:sz w:val="24"/>
                <w:szCs w:val="24"/>
              </w:rPr>
            </w:pPr>
            <w:r w:rsidRPr="007E253C">
              <w:rPr>
                <w:rFonts w:ascii="Times New Roman" w:hAnsi="Times New Roman"/>
                <w:sz w:val="24"/>
                <w:szCs w:val="24"/>
              </w:rPr>
              <w:t>Исследовательский</w:t>
            </w:r>
          </w:p>
        </w:tc>
        <w:tc>
          <w:tcPr>
            <w:tcW w:w="1899" w:type="dxa"/>
            <w:tcBorders>
              <w:top w:val="outset" w:sz="6" w:space="0" w:color="auto"/>
              <w:left w:val="outset" w:sz="6" w:space="0" w:color="auto"/>
              <w:bottom w:val="outset" w:sz="6" w:space="0" w:color="auto"/>
              <w:right w:val="outset" w:sz="6" w:space="0" w:color="auto"/>
            </w:tcBorders>
          </w:tcPr>
          <w:p w:rsidR="00826738" w:rsidRPr="007E253C" w:rsidRDefault="00826738" w:rsidP="009A15D2">
            <w:pPr>
              <w:spacing w:after="0" w:line="240" w:lineRule="auto"/>
              <w:rPr>
                <w:rFonts w:ascii="Times New Roman" w:hAnsi="Times New Roman"/>
                <w:sz w:val="24"/>
                <w:szCs w:val="24"/>
              </w:rPr>
            </w:pPr>
            <w:r w:rsidRPr="007E253C">
              <w:rPr>
                <w:rFonts w:ascii="Times New Roman" w:hAnsi="Times New Roman"/>
                <w:sz w:val="24"/>
                <w:szCs w:val="24"/>
              </w:rPr>
              <w:t>Доказательство или опровержение какой-либо гипотезы.</w:t>
            </w:r>
          </w:p>
        </w:tc>
        <w:tc>
          <w:tcPr>
            <w:tcW w:w="0" w:type="auto"/>
            <w:tcBorders>
              <w:top w:val="outset" w:sz="6" w:space="0" w:color="auto"/>
              <w:left w:val="outset" w:sz="6" w:space="0" w:color="auto"/>
              <w:bottom w:val="outset" w:sz="6" w:space="0" w:color="auto"/>
              <w:right w:val="outset" w:sz="6" w:space="0" w:color="auto"/>
            </w:tcBorders>
          </w:tcPr>
          <w:p w:rsidR="00826738" w:rsidRPr="007E253C" w:rsidRDefault="00826738" w:rsidP="009A15D2">
            <w:pPr>
              <w:spacing w:after="0" w:line="240" w:lineRule="auto"/>
              <w:rPr>
                <w:rFonts w:ascii="Times New Roman" w:hAnsi="Times New Roman"/>
                <w:sz w:val="24"/>
                <w:szCs w:val="24"/>
              </w:rPr>
            </w:pPr>
            <w:r w:rsidRPr="007E253C">
              <w:rPr>
                <w:rFonts w:ascii="Times New Roman" w:hAnsi="Times New Roman"/>
                <w:sz w:val="24"/>
                <w:szCs w:val="24"/>
              </w:rPr>
              <w:t>Результат исследования, оформленный установленным способом.</w:t>
            </w:r>
          </w:p>
        </w:tc>
        <w:tc>
          <w:tcPr>
            <w:tcW w:w="0" w:type="auto"/>
            <w:tcBorders>
              <w:top w:val="outset" w:sz="6" w:space="0" w:color="auto"/>
              <w:left w:val="outset" w:sz="6" w:space="0" w:color="auto"/>
              <w:bottom w:val="outset" w:sz="6" w:space="0" w:color="auto"/>
              <w:right w:val="outset" w:sz="6" w:space="0" w:color="auto"/>
            </w:tcBorders>
          </w:tcPr>
          <w:p w:rsidR="00826738" w:rsidRPr="007E253C" w:rsidRDefault="00826738" w:rsidP="009A15D2">
            <w:pPr>
              <w:spacing w:after="0" w:line="240" w:lineRule="auto"/>
              <w:rPr>
                <w:rFonts w:ascii="Times New Roman" w:hAnsi="Times New Roman"/>
                <w:sz w:val="24"/>
                <w:szCs w:val="24"/>
              </w:rPr>
            </w:pPr>
            <w:r w:rsidRPr="007E253C">
              <w:rPr>
                <w:rFonts w:ascii="Times New Roman" w:hAnsi="Times New Roman"/>
                <w:sz w:val="24"/>
                <w:szCs w:val="24"/>
              </w:rPr>
              <w:t>Деятельность, связанная с экспериментированием, логическими мыслительными операциями.</w:t>
            </w:r>
          </w:p>
        </w:tc>
      </w:tr>
      <w:tr w:rsidR="00826738" w:rsidRPr="007E253C" w:rsidTr="00B90C40">
        <w:trPr>
          <w:tblCellSpacing w:w="0" w:type="dxa"/>
          <w:jc w:val="center"/>
        </w:trPr>
        <w:tc>
          <w:tcPr>
            <w:tcW w:w="1680" w:type="dxa"/>
            <w:tcBorders>
              <w:top w:val="outset" w:sz="6" w:space="0" w:color="auto"/>
              <w:left w:val="outset" w:sz="6" w:space="0" w:color="auto"/>
              <w:bottom w:val="outset" w:sz="6" w:space="0" w:color="auto"/>
              <w:right w:val="outset" w:sz="6" w:space="0" w:color="auto"/>
            </w:tcBorders>
          </w:tcPr>
          <w:p w:rsidR="00826738" w:rsidRPr="007E253C" w:rsidRDefault="00826738" w:rsidP="009A15D2">
            <w:pPr>
              <w:spacing w:after="0" w:line="240" w:lineRule="auto"/>
              <w:rPr>
                <w:rFonts w:ascii="Times New Roman" w:hAnsi="Times New Roman"/>
                <w:sz w:val="24"/>
                <w:szCs w:val="24"/>
              </w:rPr>
            </w:pPr>
            <w:r w:rsidRPr="007E253C">
              <w:rPr>
                <w:rFonts w:ascii="Times New Roman" w:hAnsi="Times New Roman"/>
                <w:sz w:val="24"/>
                <w:szCs w:val="24"/>
              </w:rPr>
              <w:t>Информационный</w:t>
            </w:r>
          </w:p>
        </w:tc>
        <w:tc>
          <w:tcPr>
            <w:tcW w:w="1899" w:type="dxa"/>
            <w:tcBorders>
              <w:top w:val="outset" w:sz="6" w:space="0" w:color="auto"/>
              <w:left w:val="outset" w:sz="6" w:space="0" w:color="auto"/>
              <w:bottom w:val="outset" w:sz="6" w:space="0" w:color="auto"/>
              <w:right w:val="outset" w:sz="6" w:space="0" w:color="auto"/>
            </w:tcBorders>
          </w:tcPr>
          <w:p w:rsidR="00826738" w:rsidRPr="007E253C" w:rsidRDefault="00826738" w:rsidP="009A15D2">
            <w:pPr>
              <w:spacing w:after="0" w:line="240" w:lineRule="auto"/>
              <w:rPr>
                <w:rFonts w:ascii="Times New Roman" w:hAnsi="Times New Roman"/>
                <w:sz w:val="24"/>
                <w:szCs w:val="24"/>
              </w:rPr>
            </w:pPr>
            <w:r w:rsidRPr="007E253C">
              <w:rPr>
                <w:rFonts w:ascii="Times New Roman" w:hAnsi="Times New Roman"/>
                <w:sz w:val="24"/>
                <w:szCs w:val="24"/>
              </w:rPr>
              <w:t>Сбор информации о каком-либо объекте или явлении</w:t>
            </w:r>
            <w:r>
              <w:rPr>
                <w:rFonts w:ascii="Times New Roman" w:hAnsi="Times New Roman"/>
                <w:sz w:val="24"/>
                <w:szCs w:val="24"/>
              </w:rPr>
              <w:t>.</w:t>
            </w:r>
          </w:p>
        </w:tc>
        <w:tc>
          <w:tcPr>
            <w:tcW w:w="0" w:type="auto"/>
            <w:tcBorders>
              <w:top w:val="outset" w:sz="6" w:space="0" w:color="auto"/>
              <w:left w:val="outset" w:sz="6" w:space="0" w:color="auto"/>
              <w:bottom w:val="outset" w:sz="6" w:space="0" w:color="auto"/>
              <w:right w:val="outset" w:sz="6" w:space="0" w:color="auto"/>
            </w:tcBorders>
          </w:tcPr>
          <w:p w:rsidR="00826738" w:rsidRPr="007E253C" w:rsidRDefault="00826738" w:rsidP="009A15D2">
            <w:pPr>
              <w:spacing w:after="0" w:line="240" w:lineRule="auto"/>
              <w:rPr>
                <w:rFonts w:ascii="Times New Roman" w:hAnsi="Times New Roman"/>
                <w:sz w:val="24"/>
                <w:szCs w:val="24"/>
              </w:rPr>
            </w:pPr>
            <w:r w:rsidRPr="007E253C">
              <w:rPr>
                <w:rFonts w:ascii="Times New Roman" w:hAnsi="Times New Roman"/>
                <w:sz w:val="24"/>
                <w:szCs w:val="24"/>
              </w:rPr>
              <w:t>Статистические данные, результаты опросов общественного мнения, обобщение высказываний различных авторов по какому-либо вопросу.</w:t>
            </w:r>
          </w:p>
        </w:tc>
        <w:tc>
          <w:tcPr>
            <w:tcW w:w="0" w:type="auto"/>
            <w:tcBorders>
              <w:top w:val="outset" w:sz="6" w:space="0" w:color="auto"/>
              <w:left w:val="outset" w:sz="6" w:space="0" w:color="auto"/>
              <w:bottom w:val="outset" w:sz="6" w:space="0" w:color="auto"/>
              <w:right w:val="outset" w:sz="6" w:space="0" w:color="auto"/>
            </w:tcBorders>
          </w:tcPr>
          <w:p w:rsidR="00826738" w:rsidRPr="007E253C" w:rsidRDefault="00826738" w:rsidP="009A15D2">
            <w:pPr>
              <w:spacing w:after="0" w:line="240" w:lineRule="auto"/>
              <w:rPr>
                <w:rFonts w:ascii="Times New Roman" w:hAnsi="Times New Roman"/>
                <w:sz w:val="24"/>
                <w:szCs w:val="24"/>
              </w:rPr>
            </w:pPr>
            <w:r w:rsidRPr="007E253C">
              <w:rPr>
                <w:rFonts w:ascii="Times New Roman" w:hAnsi="Times New Roman"/>
                <w:sz w:val="24"/>
                <w:szCs w:val="24"/>
              </w:rPr>
              <w:t>Деятельность, связанная со сбором, проверкой, ранжированием информации из различных источников; общение с людьми, как источниками информации.</w:t>
            </w:r>
          </w:p>
        </w:tc>
      </w:tr>
      <w:tr w:rsidR="00826738" w:rsidRPr="007E253C" w:rsidTr="00B90C40">
        <w:trPr>
          <w:tblCellSpacing w:w="0" w:type="dxa"/>
          <w:jc w:val="center"/>
        </w:trPr>
        <w:tc>
          <w:tcPr>
            <w:tcW w:w="1680" w:type="dxa"/>
            <w:tcBorders>
              <w:top w:val="outset" w:sz="6" w:space="0" w:color="auto"/>
              <w:left w:val="outset" w:sz="6" w:space="0" w:color="auto"/>
              <w:bottom w:val="outset" w:sz="6" w:space="0" w:color="auto"/>
              <w:right w:val="outset" w:sz="6" w:space="0" w:color="auto"/>
            </w:tcBorders>
          </w:tcPr>
          <w:p w:rsidR="00826738" w:rsidRPr="007E253C" w:rsidRDefault="00826738" w:rsidP="009A15D2">
            <w:pPr>
              <w:spacing w:after="0" w:line="240" w:lineRule="auto"/>
              <w:rPr>
                <w:rFonts w:ascii="Times New Roman" w:hAnsi="Times New Roman"/>
                <w:sz w:val="24"/>
                <w:szCs w:val="24"/>
              </w:rPr>
            </w:pPr>
            <w:r w:rsidRPr="007E253C">
              <w:rPr>
                <w:rFonts w:ascii="Times New Roman" w:hAnsi="Times New Roman"/>
                <w:sz w:val="24"/>
                <w:szCs w:val="24"/>
              </w:rPr>
              <w:t>Творческий</w:t>
            </w:r>
          </w:p>
        </w:tc>
        <w:tc>
          <w:tcPr>
            <w:tcW w:w="1899" w:type="dxa"/>
            <w:tcBorders>
              <w:top w:val="outset" w:sz="6" w:space="0" w:color="auto"/>
              <w:left w:val="outset" w:sz="6" w:space="0" w:color="auto"/>
              <w:bottom w:val="outset" w:sz="6" w:space="0" w:color="auto"/>
              <w:right w:val="outset" w:sz="6" w:space="0" w:color="auto"/>
            </w:tcBorders>
          </w:tcPr>
          <w:p w:rsidR="00826738" w:rsidRPr="007E253C" w:rsidRDefault="00826738" w:rsidP="009A15D2">
            <w:pPr>
              <w:spacing w:after="0" w:line="240" w:lineRule="auto"/>
              <w:rPr>
                <w:rFonts w:ascii="Times New Roman" w:hAnsi="Times New Roman"/>
                <w:sz w:val="24"/>
                <w:szCs w:val="24"/>
              </w:rPr>
            </w:pPr>
            <w:r w:rsidRPr="007E253C">
              <w:rPr>
                <w:rFonts w:ascii="Times New Roman" w:hAnsi="Times New Roman"/>
                <w:sz w:val="24"/>
                <w:szCs w:val="24"/>
              </w:rPr>
              <w:t xml:space="preserve">Привлечение интереса </w:t>
            </w:r>
            <w:r w:rsidRPr="007E253C">
              <w:rPr>
                <w:rFonts w:ascii="Times New Roman" w:hAnsi="Times New Roman"/>
                <w:sz w:val="24"/>
                <w:szCs w:val="24"/>
              </w:rPr>
              <w:lastRenderedPageBreak/>
              <w:t>публики к проблеме проекта.</w:t>
            </w:r>
          </w:p>
        </w:tc>
        <w:tc>
          <w:tcPr>
            <w:tcW w:w="0" w:type="auto"/>
            <w:tcBorders>
              <w:top w:val="outset" w:sz="6" w:space="0" w:color="auto"/>
              <w:left w:val="outset" w:sz="6" w:space="0" w:color="auto"/>
              <w:bottom w:val="outset" w:sz="6" w:space="0" w:color="auto"/>
              <w:right w:val="outset" w:sz="6" w:space="0" w:color="auto"/>
            </w:tcBorders>
          </w:tcPr>
          <w:p w:rsidR="00826738" w:rsidRPr="007E253C" w:rsidRDefault="00826738" w:rsidP="009A15D2">
            <w:pPr>
              <w:spacing w:after="0" w:line="240" w:lineRule="auto"/>
              <w:rPr>
                <w:rFonts w:ascii="Times New Roman" w:hAnsi="Times New Roman"/>
                <w:sz w:val="24"/>
                <w:szCs w:val="24"/>
              </w:rPr>
            </w:pPr>
            <w:r>
              <w:rPr>
                <w:rFonts w:ascii="Times New Roman" w:hAnsi="Times New Roman"/>
                <w:sz w:val="24"/>
                <w:szCs w:val="24"/>
              </w:rPr>
              <w:lastRenderedPageBreak/>
              <w:t>П</w:t>
            </w:r>
            <w:r w:rsidRPr="007E253C">
              <w:rPr>
                <w:rFonts w:ascii="Times New Roman" w:hAnsi="Times New Roman"/>
                <w:sz w:val="24"/>
                <w:szCs w:val="24"/>
              </w:rPr>
              <w:t xml:space="preserve">роизведения литературы, </w:t>
            </w:r>
            <w:r w:rsidRPr="007E253C">
              <w:rPr>
                <w:rFonts w:ascii="Times New Roman" w:hAnsi="Times New Roman"/>
                <w:sz w:val="24"/>
                <w:szCs w:val="24"/>
              </w:rPr>
              <w:lastRenderedPageBreak/>
              <w:t>изобразительного или декоративно</w:t>
            </w:r>
            <w:r>
              <w:rPr>
                <w:rFonts w:ascii="Times New Roman" w:hAnsi="Times New Roman"/>
                <w:sz w:val="24"/>
                <w:szCs w:val="24"/>
              </w:rPr>
              <w:t>-</w:t>
            </w:r>
            <w:r w:rsidRPr="007E253C">
              <w:rPr>
                <w:rFonts w:ascii="Times New Roman" w:hAnsi="Times New Roman"/>
                <w:sz w:val="24"/>
                <w:szCs w:val="24"/>
              </w:rPr>
              <w:t>прикладного искусства, видеофильмы и пр.</w:t>
            </w:r>
          </w:p>
        </w:tc>
        <w:tc>
          <w:tcPr>
            <w:tcW w:w="0" w:type="auto"/>
            <w:tcBorders>
              <w:top w:val="outset" w:sz="6" w:space="0" w:color="auto"/>
              <w:left w:val="outset" w:sz="6" w:space="0" w:color="auto"/>
              <w:bottom w:val="outset" w:sz="6" w:space="0" w:color="auto"/>
              <w:right w:val="outset" w:sz="6" w:space="0" w:color="auto"/>
            </w:tcBorders>
          </w:tcPr>
          <w:p w:rsidR="00826738" w:rsidRPr="007E253C" w:rsidRDefault="00826738" w:rsidP="009A15D2">
            <w:pPr>
              <w:spacing w:after="0" w:line="240" w:lineRule="auto"/>
              <w:rPr>
                <w:rFonts w:ascii="Times New Roman" w:hAnsi="Times New Roman"/>
                <w:sz w:val="24"/>
                <w:szCs w:val="24"/>
              </w:rPr>
            </w:pPr>
            <w:r w:rsidRPr="007E253C">
              <w:rPr>
                <w:rFonts w:ascii="Times New Roman" w:hAnsi="Times New Roman"/>
                <w:sz w:val="24"/>
                <w:szCs w:val="24"/>
              </w:rPr>
              <w:lastRenderedPageBreak/>
              <w:t xml:space="preserve">Творческая деятельность, связанная с получением </w:t>
            </w:r>
            <w:r w:rsidRPr="007E253C">
              <w:rPr>
                <w:rFonts w:ascii="Times New Roman" w:hAnsi="Times New Roman"/>
                <w:sz w:val="24"/>
                <w:szCs w:val="24"/>
              </w:rPr>
              <w:lastRenderedPageBreak/>
              <w:t>обратной связи от публики.</w:t>
            </w:r>
          </w:p>
        </w:tc>
      </w:tr>
      <w:tr w:rsidR="00826738" w:rsidRPr="007E253C" w:rsidTr="00B90C40">
        <w:trPr>
          <w:tblCellSpacing w:w="0" w:type="dxa"/>
          <w:jc w:val="center"/>
        </w:trPr>
        <w:tc>
          <w:tcPr>
            <w:tcW w:w="1680" w:type="dxa"/>
            <w:tcBorders>
              <w:top w:val="outset" w:sz="6" w:space="0" w:color="auto"/>
              <w:left w:val="outset" w:sz="6" w:space="0" w:color="auto"/>
              <w:bottom w:val="outset" w:sz="6" w:space="0" w:color="auto"/>
              <w:right w:val="outset" w:sz="6" w:space="0" w:color="auto"/>
            </w:tcBorders>
          </w:tcPr>
          <w:p w:rsidR="00826738" w:rsidRPr="007E253C" w:rsidRDefault="00826738" w:rsidP="009A15D2">
            <w:pPr>
              <w:spacing w:after="0" w:line="240" w:lineRule="auto"/>
              <w:rPr>
                <w:rFonts w:ascii="Times New Roman" w:hAnsi="Times New Roman"/>
                <w:sz w:val="24"/>
                <w:szCs w:val="24"/>
              </w:rPr>
            </w:pPr>
            <w:r w:rsidRPr="007E253C">
              <w:rPr>
                <w:rFonts w:ascii="Times New Roman" w:hAnsi="Times New Roman"/>
                <w:sz w:val="24"/>
                <w:szCs w:val="24"/>
              </w:rPr>
              <w:lastRenderedPageBreak/>
              <w:t>Игровой или ролевой</w:t>
            </w:r>
          </w:p>
        </w:tc>
        <w:tc>
          <w:tcPr>
            <w:tcW w:w="1899" w:type="dxa"/>
            <w:tcBorders>
              <w:top w:val="outset" w:sz="6" w:space="0" w:color="auto"/>
              <w:left w:val="outset" w:sz="6" w:space="0" w:color="auto"/>
              <w:bottom w:val="outset" w:sz="6" w:space="0" w:color="auto"/>
              <w:right w:val="outset" w:sz="6" w:space="0" w:color="auto"/>
            </w:tcBorders>
          </w:tcPr>
          <w:p w:rsidR="00826738" w:rsidRPr="007E253C" w:rsidRDefault="00826738" w:rsidP="009A15D2">
            <w:pPr>
              <w:spacing w:after="0" w:line="240" w:lineRule="auto"/>
              <w:rPr>
                <w:rFonts w:ascii="Times New Roman" w:hAnsi="Times New Roman"/>
                <w:sz w:val="24"/>
                <w:szCs w:val="24"/>
              </w:rPr>
            </w:pPr>
            <w:r w:rsidRPr="007E253C">
              <w:rPr>
                <w:rFonts w:ascii="Times New Roman" w:hAnsi="Times New Roman"/>
                <w:sz w:val="24"/>
                <w:szCs w:val="24"/>
              </w:rPr>
              <w:t>Предоставление публике опыта участия в решении проблемы проекта.</w:t>
            </w:r>
          </w:p>
        </w:tc>
        <w:tc>
          <w:tcPr>
            <w:tcW w:w="0" w:type="auto"/>
            <w:tcBorders>
              <w:top w:val="outset" w:sz="6" w:space="0" w:color="auto"/>
              <w:left w:val="outset" w:sz="6" w:space="0" w:color="auto"/>
              <w:bottom w:val="outset" w:sz="6" w:space="0" w:color="auto"/>
              <w:right w:val="outset" w:sz="6" w:space="0" w:color="auto"/>
            </w:tcBorders>
          </w:tcPr>
          <w:p w:rsidR="00826738" w:rsidRPr="007E253C" w:rsidRDefault="00826738" w:rsidP="009A15D2">
            <w:pPr>
              <w:spacing w:after="0" w:line="240" w:lineRule="auto"/>
              <w:rPr>
                <w:rFonts w:ascii="Times New Roman" w:hAnsi="Times New Roman"/>
                <w:sz w:val="24"/>
                <w:szCs w:val="24"/>
              </w:rPr>
            </w:pPr>
            <w:r w:rsidRPr="007E253C">
              <w:rPr>
                <w:rFonts w:ascii="Times New Roman" w:hAnsi="Times New Roman"/>
                <w:sz w:val="24"/>
                <w:szCs w:val="24"/>
              </w:rPr>
              <w:t>Мероприятие (игра, состязание, викторина, экскурсия и т. п.).</w:t>
            </w:r>
          </w:p>
        </w:tc>
        <w:tc>
          <w:tcPr>
            <w:tcW w:w="0" w:type="auto"/>
            <w:tcBorders>
              <w:top w:val="outset" w:sz="6" w:space="0" w:color="auto"/>
              <w:left w:val="outset" w:sz="6" w:space="0" w:color="auto"/>
              <w:bottom w:val="outset" w:sz="6" w:space="0" w:color="auto"/>
              <w:right w:val="outset" w:sz="6" w:space="0" w:color="auto"/>
            </w:tcBorders>
          </w:tcPr>
          <w:p w:rsidR="00826738" w:rsidRPr="007E253C" w:rsidRDefault="00826738" w:rsidP="009A15D2">
            <w:pPr>
              <w:spacing w:after="0" w:line="240" w:lineRule="auto"/>
              <w:rPr>
                <w:rFonts w:ascii="Times New Roman" w:hAnsi="Times New Roman"/>
                <w:sz w:val="24"/>
                <w:szCs w:val="24"/>
              </w:rPr>
            </w:pPr>
            <w:r w:rsidRPr="007E253C">
              <w:rPr>
                <w:rFonts w:ascii="Times New Roman" w:hAnsi="Times New Roman"/>
                <w:sz w:val="24"/>
                <w:szCs w:val="24"/>
              </w:rPr>
              <w:t>Деятельность, связанная с групповой коммуникацией.</w:t>
            </w:r>
          </w:p>
        </w:tc>
      </w:tr>
    </w:tbl>
    <w:p w:rsidR="00826738" w:rsidRPr="007E253C" w:rsidRDefault="00826738" w:rsidP="00826738">
      <w:pPr>
        <w:autoSpaceDE w:val="0"/>
        <w:autoSpaceDN w:val="0"/>
        <w:adjustRightInd w:val="0"/>
        <w:spacing w:after="0" w:line="360" w:lineRule="auto"/>
        <w:ind w:firstLine="708"/>
        <w:jc w:val="both"/>
        <w:rPr>
          <w:rFonts w:ascii="Times New Roman" w:eastAsia="Times New Roman" w:hAnsi="Times New Roman"/>
          <w:snapToGrid w:val="0"/>
          <w:sz w:val="24"/>
          <w:szCs w:val="24"/>
        </w:rPr>
      </w:pPr>
    </w:p>
    <w:p w:rsidR="00826738" w:rsidRPr="007E253C" w:rsidRDefault="00826738" w:rsidP="00826738">
      <w:pPr>
        <w:autoSpaceDE w:val="0"/>
        <w:autoSpaceDN w:val="0"/>
        <w:adjustRightInd w:val="0"/>
        <w:spacing w:after="0" w:line="360" w:lineRule="auto"/>
        <w:ind w:firstLine="708"/>
        <w:jc w:val="both"/>
        <w:rPr>
          <w:rFonts w:ascii="Times New Roman" w:eastAsia="Times New Roman" w:hAnsi="Times New Roman"/>
          <w:snapToGrid w:val="0"/>
          <w:sz w:val="24"/>
          <w:szCs w:val="24"/>
        </w:rPr>
      </w:pPr>
      <w:r w:rsidRPr="007E253C">
        <w:rPr>
          <w:rFonts w:ascii="Times New Roman" w:hAnsi="Times New Roman"/>
          <w:sz w:val="24"/>
          <w:szCs w:val="24"/>
        </w:rPr>
        <w:t>Шаг 4. Организуется самостоятельная работа учащихся. З</w:t>
      </w:r>
      <w:r w:rsidRPr="007E253C">
        <w:rPr>
          <w:rFonts w:ascii="Times New Roman" w:eastAsia="Times New Roman" w:hAnsi="Times New Roman"/>
          <w:snapToGrid w:val="0"/>
          <w:sz w:val="24"/>
          <w:szCs w:val="24"/>
        </w:rPr>
        <w:t>адание 3 выполняется индивидуально и самостоятельно: «</w:t>
      </w:r>
      <w:r w:rsidRPr="007E253C">
        <w:rPr>
          <w:rFonts w:ascii="Times New Roman" w:hAnsi="Times New Roman"/>
          <w:sz w:val="24"/>
          <w:szCs w:val="24"/>
        </w:rPr>
        <w:t>Определите 3-5 жизненно важных проблемных ситуаций для будущего исследования в области своих интересов и связанных с финансовой грамотностью».</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rPr>
      </w:pPr>
      <w:r w:rsidRPr="007E253C">
        <w:rPr>
          <w:rFonts w:ascii="Times New Roman" w:eastAsia="Times New Roman" w:hAnsi="Times New Roman"/>
          <w:snapToGrid w:val="0"/>
          <w:sz w:val="24"/>
          <w:szCs w:val="24"/>
        </w:rPr>
        <w:t>После его выполнения обсуждается, к</w:t>
      </w:r>
      <w:r w:rsidRPr="007E253C">
        <w:rPr>
          <w:rFonts w:ascii="Times New Roman" w:hAnsi="Times New Roman"/>
          <w:sz w:val="24"/>
          <w:szCs w:val="24"/>
        </w:rPr>
        <w:t>акие финансовые проблемы относятся к жизненно важным. В ходе выполнения этого задания и последующего обсуждения актуализируются (происходит осознание), личных возможностей, дефицитов, потенциалов, проявляемых в проектной деятельности.</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rPr>
        <w:t>В заключение учитель формулирует, что представляет из себя индивидуальный проект.</w:t>
      </w:r>
    </w:p>
    <w:p w:rsidR="00826738" w:rsidRPr="007E253C" w:rsidRDefault="00826738" w:rsidP="00826738">
      <w:pPr>
        <w:spacing w:after="0" w:line="360" w:lineRule="auto"/>
        <w:ind w:firstLine="708"/>
        <w:jc w:val="both"/>
        <w:rPr>
          <w:rFonts w:ascii="Times New Roman" w:hAnsi="Times New Roman"/>
          <w:b/>
          <w:sz w:val="24"/>
          <w:szCs w:val="24"/>
        </w:rPr>
      </w:pPr>
      <w:r w:rsidRPr="007E253C">
        <w:rPr>
          <w:rFonts w:ascii="Times New Roman" w:hAnsi="Times New Roman"/>
          <w:sz w:val="24"/>
          <w:szCs w:val="24"/>
          <w:lang w:eastAsia="ru-RU"/>
        </w:rPr>
        <w:t>Индивидуальный проект представляет собой учебный проект или учебное исследование, выполняемое обучающимся в рамках одного или нескольких учебных предметов с целью приобретения навыков в самостоятельном освоении содержания и методов избранных областей знаний и</w:t>
      </w:r>
      <w:r>
        <w:rPr>
          <w:rFonts w:ascii="Times New Roman" w:hAnsi="Times New Roman"/>
          <w:sz w:val="24"/>
          <w:szCs w:val="24"/>
          <w:lang w:eastAsia="ru-RU"/>
        </w:rPr>
        <w:t xml:space="preserve"> </w:t>
      </w:r>
      <w:r w:rsidRPr="007E253C">
        <w:rPr>
          <w:rFonts w:ascii="Times New Roman" w:hAnsi="Times New Roman"/>
          <w:sz w:val="24"/>
          <w:szCs w:val="24"/>
          <w:lang w:eastAsia="ru-RU"/>
        </w:rPr>
        <w:t>/</w:t>
      </w:r>
      <w:r>
        <w:rPr>
          <w:rFonts w:ascii="Times New Roman" w:hAnsi="Times New Roman"/>
          <w:sz w:val="24"/>
          <w:szCs w:val="24"/>
          <w:lang w:eastAsia="ru-RU"/>
        </w:rPr>
        <w:t xml:space="preserve"> </w:t>
      </w:r>
      <w:r w:rsidRPr="007E253C">
        <w:rPr>
          <w:rFonts w:ascii="Times New Roman" w:hAnsi="Times New Roman"/>
          <w:sz w:val="24"/>
          <w:szCs w:val="24"/>
          <w:lang w:eastAsia="ru-RU"/>
        </w:rPr>
        <w:t>или видов деятельности, или самостоятельном применении приобретенных знаний и способов действий при решении практических задач, а также развития способности проектирования и осуществления целесообразной и результативной деятельности (познавательной, конструкторской, социальной, художественно-творческой, иной)</w:t>
      </w:r>
      <w:r>
        <w:rPr>
          <w:rFonts w:ascii="Times New Roman" w:hAnsi="Times New Roman"/>
          <w:sz w:val="24"/>
          <w:szCs w:val="24"/>
          <w:lang w:eastAsia="ru-RU"/>
        </w:rPr>
        <w:t>.</w:t>
      </w:r>
    </w:p>
    <w:p w:rsidR="00826738" w:rsidRPr="007E253C" w:rsidRDefault="009A15D2" w:rsidP="00826738">
      <w:pPr>
        <w:spacing w:after="0" w:line="360" w:lineRule="auto"/>
        <w:jc w:val="both"/>
        <w:rPr>
          <w:rFonts w:ascii="Times New Roman" w:hAnsi="Times New Roman"/>
          <w:b/>
          <w:sz w:val="24"/>
          <w:szCs w:val="24"/>
        </w:rPr>
      </w:pPr>
      <w:r>
        <w:rPr>
          <w:rFonts w:ascii="Times New Roman" w:hAnsi="Times New Roman"/>
          <w:b/>
          <w:sz w:val="24"/>
          <w:szCs w:val="24"/>
        </w:rPr>
        <w:t>Тема</w:t>
      </w:r>
      <w:r w:rsidR="00826738" w:rsidRPr="007E253C">
        <w:rPr>
          <w:rFonts w:ascii="Times New Roman" w:hAnsi="Times New Roman"/>
          <w:b/>
          <w:sz w:val="24"/>
          <w:szCs w:val="24"/>
        </w:rPr>
        <w:t xml:space="preserve"> 2. Как определить тему и вид индивидуального проекта (учебного проекта / учебного исследования).</w:t>
      </w:r>
    </w:p>
    <w:p w:rsidR="00826738" w:rsidRPr="009A15D2" w:rsidRDefault="00826738" w:rsidP="00826738">
      <w:pPr>
        <w:spacing w:after="0" w:line="360" w:lineRule="auto"/>
        <w:ind w:firstLine="709"/>
        <w:rPr>
          <w:rFonts w:ascii="Times New Roman" w:hAnsi="Times New Roman"/>
          <w:i/>
          <w:sz w:val="24"/>
          <w:szCs w:val="24"/>
        </w:rPr>
      </w:pPr>
      <w:r w:rsidRPr="009A15D2">
        <w:rPr>
          <w:rFonts w:ascii="Times New Roman" w:hAnsi="Times New Roman"/>
          <w:i/>
          <w:sz w:val="24"/>
          <w:szCs w:val="24"/>
        </w:rPr>
        <w:t>Цели:</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w:t>
      </w:r>
      <w:r>
        <w:rPr>
          <w:rFonts w:ascii="Times New Roman" w:hAnsi="Times New Roman"/>
          <w:sz w:val="24"/>
          <w:szCs w:val="24"/>
        </w:rPr>
        <w:t> </w:t>
      </w:r>
      <w:r w:rsidRPr="007E253C">
        <w:rPr>
          <w:rFonts w:ascii="Times New Roman" w:hAnsi="Times New Roman"/>
          <w:sz w:val="24"/>
          <w:szCs w:val="24"/>
        </w:rPr>
        <w:t>способствовать развитию умений выявления практической и (или) исследовательской проблематики; навыков критического мышления;</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w:t>
      </w:r>
      <w:r>
        <w:rPr>
          <w:rFonts w:ascii="Times New Roman" w:hAnsi="Times New Roman"/>
          <w:sz w:val="24"/>
          <w:szCs w:val="24"/>
        </w:rPr>
        <w:t> </w:t>
      </w:r>
      <w:r w:rsidRPr="007E253C">
        <w:rPr>
          <w:rFonts w:ascii="Times New Roman" w:hAnsi="Times New Roman"/>
          <w:sz w:val="24"/>
          <w:szCs w:val="24"/>
        </w:rPr>
        <w:t>обеспечить понимание механизмов выявления практической и (или) исследовательской проблематики на примере выявления финансовых проблем;</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lastRenderedPageBreak/>
        <w:t>–</w:t>
      </w:r>
      <w:r>
        <w:rPr>
          <w:rFonts w:ascii="Times New Roman" w:hAnsi="Times New Roman"/>
          <w:sz w:val="24"/>
          <w:szCs w:val="24"/>
        </w:rPr>
        <w:t> </w:t>
      </w:r>
      <w:r w:rsidRPr="007E253C">
        <w:rPr>
          <w:rFonts w:ascii="Times New Roman" w:hAnsi="Times New Roman"/>
          <w:sz w:val="24"/>
          <w:szCs w:val="24"/>
        </w:rPr>
        <w:t>создать условия для формирования умений по формулированию темы учебного исследования / учебного проекта;</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w:t>
      </w:r>
      <w:r>
        <w:rPr>
          <w:rFonts w:ascii="Times New Roman" w:hAnsi="Times New Roman"/>
          <w:sz w:val="24"/>
          <w:szCs w:val="24"/>
        </w:rPr>
        <w:t> </w:t>
      </w:r>
      <w:r w:rsidRPr="007E253C">
        <w:rPr>
          <w:rFonts w:ascii="Times New Roman" w:hAnsi="Times New Roman"/>
          <w:sz w:val="24"/>
          <w:szCs w:val="24"/>
        </w:rPr>
        <w:t>создать условия для развития коммуникативных навыков.</w:t>
      </w:r>
    </w:p>
    <w:p w:rsidR="00826738" w:rsidRPr="009A15D2" w:rsidRDefault="009A15D2" w:rsidP="00826738">
      <w:pPr>
        <w:spacing w:after="0" w:line="360" w:lineRule="auto"/>
        <w:rPr>
          <w:rFonts w:ascii="Times New Roman" w:hAnsi="Times New Roman"/>
          <w:i/>
          <w:sz w:val="24"/>
          <w:szCs w:val="24"/>
        </w:rPr>
      </w:pPr>
      <w:r w:rsidRPr="009A15D2">
        <w:rPr>
          <w:rFonts w:ascii="Times New Roman" w:hAnsi="Times New Roman"/>
          <w:i/>
          <w:sz w:val="24"/>
          <w:szCs w:val="24"/>
        </w:rPr>
        <w:t xml:space="preserve">Сценарий 1. Мозговой штурм </w:t>
      </w:r>
    </w:p>
    <w:p w:rsidR="00826738" w:rsidRPr="009A15D2" w:rsidRDefault="009A15D2" w:rsidP="00826738">
      <w:pPr>
        <w:spacing w:after="0" w:line="360" w:lineRule="auto"/>
        <w:rPr>
          <w:rFonts w:ascii="Times New Roman" w:hAnsi="Times New Roman"/>
          <w:i/>
          <w:sz w:val="20"/>
          <w:szCs w:val="20"/>
        </w:rPr>
      </w:pPr>
      <w:r w:rsidRPr="009A15D2">
        <w:rPr>
          <w:rFonts w:ascii="Times New Roman" w:hAnsi="Times New Roman"/>
          <w:i/>
          <w:sz w:val="20"/>
          <w:szCs w:val="20"/>
        </w:rPr>
        <w:t>Таблица 51. Сценарий «М</w:t>
      </w:r>
      <w:r w:rsidR="00826738" w:rsidRPr="009A15D2">
        <w:rPr>
          <w:rFonts w:ascii="Times New Roman" w:hAnsi="Times New Roman"/>
          <w:i/>
          <w:sz w:val="20"/>
          <w:szCs w:val="20"/>
        </w:rPr>
        <w:t>озговой штурм</w:t>
      </w:r>
      <w:r w:rsidRPr="009A15D2">
        <w:rPr>
          <w:rFonts w:ascii="Times New Roman" w:hAnsi="Times New Roman"/>
          <w:i/>
          <w:sz w:val="20"/>
          <w:szCs w:val="20"/>
        </w:rPr>
        <w:t xml:space="preserve"> «Как определить тему и вид индивидуального проекта»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4394"/>
        <w:gridCol w:w="2693"/>
      </w:tblGrid>
      <w:tr w:rsidR="00826738" w:rsidRPr="00051351" w:rsidTr="00B90C40">
        <w:trPr>
          <w:trHeight w:val="751"/>
        </w:trPr>
        <w:tc>
          <w:tcPr>
            <w:tcW w:w="2660" w:type="dxa"/>
            <w:tcBorders>
              <w:top w:val="single" w:sz="4" w:space="0" w:color="auto"/>
            </w:tcBorders>
            <w:vAlign w:val="center"/>
          </w:tcPr>
          <w:p w:rsidR="00826738" w:rsidRPr="00051351" w:rsidRDefault="00826738" w:rsidP="00B90C40">
            <w:pPr>
              <w:pStyle w:val="21"/>
              <w:spacing w:line="360" w:lineRule="auto"/>
              <w:jc w:val="center"/>
              <w:rPr>
                <w:rFonts w:ascii="Times New Roman" w:hAnsi="Times New Roman"/>
                <w:b/>
                <w:caps/>
                <w:sz w:val="24"/>
                <w:szCs w:val="24"/>
              </w:rPr>
            </w:pPr>
            <w:r w:rsidRPr="00051351">
              <w:rPr>
                <w:rFonts w:ascii="Times New Roman" w:hAnsi="Times New Roman"/>
                <w:b/>
                <w:sz w:val="24"/>
                <w:szCs w:val="24"/>
              </w:rPr>
              <w:t>Действия педагога</w:t>
            </w:r>
          </w:p>
        </w:tc>
        <w:tc>
          <w:tcPr>
            <w:tcW w:w="4394" w:type="dxa"/>
            <w:tcBorders>
              <w:top w:val="single" w:sz="4" w:space="0" w:color="auto"/>
            </w:tcBorders>
            <w:vAlign w:val="center"/>
          </w:tcPr>
          <w:p w:rsidR="00826738" w:rsidRPr="00051351" w:rsidRDefault="00826738" w:rsidP="00B90C40">
            <w:pPr>
              <w:pStyle w:val="21"/>
              <w:spacing w:line="360" w:lineRule="auto"/>
              <w:jc w:val="center"/>
              <w:rPr>
                <w:rFonts w:ascii="Times New Roman" w:hAnsi="Times New Roman"/>
                <w:b/>
                <w:caps/>
                <w:sz w:val="24"/>
                <w:szCs w:val="24"/>
              </w:rPr>
            </w:pPr>
            <w:r w:rsidRPr="00051351">
              <w:rPr>
                <w:rFonts w:ascii="Times New Roman" w:hAnsi="Times New Roman"/>
                <w:b/>
                <w:sz w:val="24"/>
                <w:szCs w:val="24"/>
              </w:rPr>
              <w:t>Содержание</w:t>
            </w:r>
          </w:p>
        </w:tc>
        <w:tc>
          <w:tcPr>
            <w:tcW w:w="2693" w:type="dxa"/>
            <w:tcBorders>
              <w:top w:val="single" w:sz="4" w:space="0" w:color="auto"/>
            </w:tcBorders>
            <w:vAlign w:val="center"/>
          </w:tcPr>
          <w:p w:rsidR="00826738" w:rsidRPr="00051351" w:rsidRDefault="00826738" w:rsidP="00B90C40">
            <w:pPr>
              <w:pStyle w:val="21"/>
              <w:spacing w:line="360" w:lineRule="auto"/>
              <w:jc w:val="center"/>
              <w:rPr>
                <w:rFonts w:ascii="Times New Roman" w:hAnsi="Times New Roman"/>
                <w:b/>
                <w:caps/>
                <w:sz w:val="24"/>
                <w:szCs w:val="24"/>
              </w:rPr>
            </w:pPr>
            <w:r w:rsidRPr="00051351">
              <w:rPr>
                <w:rFonts w:ascii="Times New Roman" w:hAnsi="Times New Roman"/>
                <w:b/>
                <w:sz w:val="24"/>
                <w:szCs w:val="24"/>
              </w:rPr>
              <w:t>Действия обучающихся</w:t>
            </w:r>
          </w:p>
        </w:tc>
      </w:tr>
      <w:tr w:rsidR="00826738" w:rsidRPr="007E253C" w:rsidTr="00B90C40">
        <w:tc>
          <w:tcPr>
            <w:tcW w:w="2660" w:type="dxa"/>
          </w:tcPr>
          <w:p w:rsidR="00826738" w:rsidRPr="007E253C" w:rsidRDefault="00826738" w:rsidP="00051351">
            <w:pPr>
              <w:pStyle w:val="21"/>
              <w:rPr>
                <w:rFonts w:ascii="Times New Roman" w:hAnsi="Times New Roman"/>
                <w:caps/>
                <w:sz w:val="24"/>
                <w:szCs w:val="24"/>
              </w:rPr>
            </w:pPr>
            <w:r w:rsidRPr="007E253C">
              <w:rPr>
                <w:rFonts w:ascii="Times New Roman" w:hAnsi="Times New Roman"/>
                <w:sz w:val="24"/>
                <w:szCs w:val="24"/>
                <w:lang w:eastAsia="ru-RU"/>
              </w:rPr>
              <w:t>Организация деятельности учащихся по выполнению заданий к теме 2.</w:t>
            </w:r>
          </w:p>
        </w:tc>
        <w:tc>
          <w:tcPr>
            <w:tcW w:w="4394" w:type="dxa"/>
          </w:tcPr>
          <w:p w:rsidR="00826738" w:rsidRPr="007E253C" w:rsidRDefault="00826738" w:rsidP="00051351">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Что такое проблема и как ее обнаружить. Что такое открытая задача. Как сформулировать тему индивидуального проекта в виде учебного исследования. Как сформулировать тему индивидуального проекта в виде учебного проекта.</w:t>
            </w:r>
          </w:p>
        </w:tc>
        <w:tc>
          <w:tcPr>
            <w:tcW w:w="2693" w:type="dxa"/>
          </w:tcPr>
          <w:p w:rsidR="00826738" w:rsidRPr="007E253C" w:rsidRDefault="00826738" w:rsidP="00051351">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 xml:space="preserve">Выявлять и формулировать проблему. </w:t>
            </w:r>
          </w:p>
          <w:p w:rsidR="00826738" w:rsidRPr="007E253C" w:rsidRDefault="00826738" w:rsidP="00051351">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Принимать участие в мозговом штурме.</w:t>
            </w:r>
          </w:p>
        </w:tc>
      </w:tr>
    </w:tbl>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rPr>
      </w:pPr>
      <w:r w:rsidRPr="007E253C">
        <w:rPr>
          <w:rFonts w:ascii="Times New Roman" w:hAnsi="Times New Roman"/>
          <w:sz w:val="24"/>
          <w:szCs w:val="24"/>
          <w:lang w:eastAsia="ru-RU"/>
        </w:rPr>
        <w:t>Шаг 1. На первом этапе организации мозгового штурма можно обратиться к примеру 2.1: «</w:t>
      </w:r>
      <w:r w:rsidRPr="007E253C">
        <w:rPr>
          <w:rFonts w:ascii="Times New Roman" w:hAnsi="Times New Roman"/>
          <w:sz w:val="24"/>
          <w:szCs w:val="24"/>
        </w:rPr>
        <w:t>Пример: «мусор на улице – факт, реальность. Субъект – жители города, наблюдающие эту картину. Решением проблемы может быть, как уборка мусора, так и изменение пеших маршрутов в городе или внушение горожанам, что мусор на улице – это даже неплохо. В любом из этих случаев недовольство будет устранено». Предложите свой вариант ситуации».</w:t>
      </w:r>
      <w:r w:rsidRPr="007E253C">
        <w:rPr>
          <w:rFonts w:ascii="Times New Roman" w:hAnsi="Times New Roman"/>
          <w:sz w:val="24"/>
          <w:szCs w:val="24"/>
          <w:lang w:eastAsia="ru-RU"/>
        </w:rPr>
        <w:t xml:space="preserve"> Продолжительность этапа – до 8 минут</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rPr>
        <w:t>Шаг 2. Обсуждение ситуации 2: «Пример: «Подростковый алкоголизм. С точки зрения системного анализа, алкоголизм подростков не является проблемой подростков, поскольку у них нет отрицательного субъектного отношения к этой ситуации. Недовольными в этом случае могут быть родители, учителя, администрация, и т. д. – именно их проблему мы решаем». Предложите свой вариант ситуации».</w:t>
      </w:r>
      <w:r w:rsidRPr="007E253C">
        <w:rPr>
          <w:rFonts w:ascii="Times New Roman" w:hAnsi="Times New Roman"/>
          <w:sz w:val="24"/>
          <w:szCs w:val="24"/>
          <w:lang w:eastAsia="ru-RU"/>
        </w:rPr>
        <w:t xml:space="preserve"> Продолжительность этапа– до 7 минут.</w:t>
      </w: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rPr>
        <w:t>Шаг 3. Мозговой штурм. М</w:t>
      </w:r>
      <w:r w:rsidRPr="007E253C">
        <w:rPr>
          <w:rFonts w:ascii="Times New Roman" w:hAnsi="Times New Roman"/>
          <w:sz w:val="24"/>
          <w:szCs w:val="24"/>
          <w:lang w:eastAsia="ru-RU"/>
        </w:rPr>
        <w:t xml:space="preserve">ожет быть организован в формате групповой работы и связан с разработкой и обоснованием </w:t>
      </w:r>
      <w:r w:rsidRPr="007E253C">
        <w:rPr>
          <w:rFonts w:ascii="Times New Roman" w:hAnsi="Times New Roman"/>
          <w:sz w:val="24"/>
          <w:szCs w:val="24"/>
        </w:rPr>
        <w:t>главной проблемы, на решение которой будет направлен проект</w:t>
      </w:r>
      <w:r w:rsidRPr="007E253C">
        <w:rPr>
          <w:rFonts w:ascii="Times New Roman" w:hAnsi="Times New Roman"/>
          <w:sz w:val="24"/>
          <w:szCs w:val="24"/>
          <w:lang w:eastAsia="ru-RU"/>
        </w:rPr>
        <w:t xml:space="preserve">. </w:t>
      </w:r>
    </w:p>
    <w:p w:rsidR="00826738" w:rsidRPr="007E253C" w:rsidRDefault="00826738" w:rsidP="00826738">
      <w:pPr>
        <w:spacing w:after="0" w:line="360" w:lineRule="auto"/>
        <w:ind w:firstLine="709"/>
        <w:rPr>
          <w:rFonts w:ascii="Times New Roman" w:hAnsi="Times New Roman"/>
          <w:i/>
          <w:sz w:val="24"/>
          <w:szCs w:val="24"/>
        </w:rPr>
      </w:pPr>
      <w:r w:rsidRPr="007E253C">
        <w:rPr>
          <w:rFonts w:ascii="Times New Roman" w:hAnsi="Times New Roman"/>
          <w:sz w:val="24"/>
          <w:szCs w:val="24"/>
        </w:rPr>
        <w:t xml:space="preserve">Задание в группу: </w:t>
      </w:r>
      <w:r w:rsidRPr="007E253C">
        <w:rPr>
          <w:rFonts w:ascii="Times New Roman" w:hAnsi="Times New Roman"/>
          <w:i/>
          <w:sz w:val="24"/>
          <w:szCs w:val="24"/>
        </w:rPr>
        <w:t xml:space="preserve">Определить: </w:t>
      </w:r>
    </w:p>
    <w:p w:rsidR="00826738" w:rsidRPr="007E253C" w:rsidRDefault="00826738" w:rsidP="00826738">
      <w:pPr>
        <w:spacing w:after="0" w:line="360" w:lineRule="auto"/>
        <w:ind w:firstLine="709"/>
        <w:jc w:val="both"/>
        <w:rPr>
          <w:rFonts w:ascii="Times New Roman" w:hAnsi="Times New Roman"/>
          <w:sz w:val="24"/>
          <w:szCs w:val="24"/>
        </w:rPr>
      </w:pPr>
      <w:r>
        <w:rPr>
          <w:rFonts w:ascii="Times New Roman" w:hAnsi="Times New Roman"/>
          <w:sz w:val="24"/>
          <w:szCs w:val="24"/>
        </w:rPr>
        <w:t>1) описать в рамках выбранного</w:t>
      </w:r>
      <w:r w:rsidRPr="007E253C">
        <w:rPr>
          <w:rFonts w:ascii="Times New Roman" w:hAnsi="Times New Roman"/>
          <w:sz w:val="24"/>
          <w:szCs w:val="24"/>
        </w:rPr>
        <w:t xml:space="preserve"> тематического поля состояние на данный момент (какая ситуация по выбранной теме существует на данный момент); </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2) выделить минусы, проблемы, что не устраивает;</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3) описать идеальную ситуацию (наше видение), какое новообразование (новое качество);</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lastRenderedPageBreak/>
        <w:t>4) сформулировать главную проблему, на решение которой будет направлен проект. Главную проблему надо соотнести с предполагаемым действием.</w:t>
      </w:r>
    </w:p>
    <w:p w:rsidR="00826738" w:rsidRPr="007E253C" w:rsidRDefault="00826738" w:rsidP="00826738">
      <w:pPr>
        <w:spacing w:after="0" w:line="360" w:lineRule="auto"/>
        <w:ind w:firstLine="709"/>
        <w:jc w:val="both"/>
        <w:rPr>
          <w:rFonts w:ascii="Times New Roman" w:hAnsi="Times New Roman"/>
          <w:sz w:val="24"/>
          <w:szCs w:val="24"/>
        </w:rPr>
      </w:pPr>
    </w:p>
    <w:p w:rsidR="00826738" w:rsidRPr="007E253C" w:rsidRDefault="00826738" w:rsidP="00826738">
      <w:pPr>
        <w:spacing w:after="0" w:line="36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4294967295" distB="4294967295" distL="114300" distR="114300" simplePos="0" relativeHeight="251727360" behindDoc="0" locked="0" layoutInCell="1" allowOverlap="1" wp14:anchorId="6F95E081" wp14:editId="63D2A3C1">
                <wp:simplePos x="0" y="0"/>
                <wp:positionH relativeFrom="column">
                  <wp:posOffset>1289685</wp:posOffset>
                </wp:positionH>
                <wp:positionV relativeFrom="paragraph">
                  <wp:posOffset>77469</wp:posOffset>
                </wp:positionV>
                <wp:extent cx="838200" cy="0"/>
                <wp:effectExtent l="0" t="76200" r="19050" b="952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886157" id="Прямая соединительная линия 19" o:spid="_x0000_s1026" style="position:absolute;z-index:25172736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01.55pt,6.1pt" to="167.5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">
                <v:stroke endarrow="block"/>
              </v:line>
            </w:pict>
          </mc:Fallback>
        </mc:AlternateContent>
      </w:r>
      <w:r w:rsidRPr="007E253C">
        <w:rPr>
          <w:rFonts w:ascii="Times New Roman" w:hAnsi="Times New Roman"/>
          <w:sz w:val="24"/>
          <w:szCs w:val="24"/>
        </w:rPr>
        <w:t xml:space="preserve">Главная проблема </w:t>
      </w:r>
      <w:r w:rsidRPr="007E253C">
        <w:rPr>
          <w:rFonts w:ascii="Times New Roman" w:hAnsi="Times New Roman"/>
          <w:sz w:val="24"/>
          <w:szCs w:val="24"/>
        </w:rPr>
        <w:tab/>
      </w:r>
      <w:r w:rsidRPr="007E253C">
        <w:rPr>
          <w:rFonts w:ascii="Times New Roman" w:hAnsi="Times New Roman"/>
          <w:sz w:val="24"/>
          <w:szCs w:val="24"/>
        </w:rPr>
        <w:tab/>
      </w:r>
      <w:r w:rsidRPr="007E253C">
        <w:rPr>
          <w:rFonts w:ascii="Times New Roman" w:hAnsi="Times New Roman"/>
          <w:sz w:val="24"/>
          <w:szCs w:val="24"/>
        </w:rPr>
        <w:tab/>
        <w:t>цель</w:t>
      </w:r>
    </w:p>
    <w:p w:rsidR="00826738" w:rsidRPr="00051351" w:rsidRDefault="00826738" w:rsidP="00826738">
      <w:pPr>
        <w:spacing w:after="0" w:line="360" w:lineRule="auto"/>
        <w:jc w:val="center"/>
        <w:rPr>
          <w:rFonts w:ascii="Times New Roman" w:hAnsi="Times New Roman"/>
          <w:i/>
          <w:sz w:val="24"/>
          <w:szCs w:val="24"/>
        </w:rPr>
      </w:pPr>
      <w:r w:rsidRPr="00051351">
        <w:rPr>
          <w:rFonts w:ascii="Times New Roman" w:hAnsi="Times New Roman"/>
          <w:i/>
          <w:sz w:val="24"/>
          <w:szCs w:val="24"/>
        </w:rPr>
        <w:t>Примеры (Таблица 52-53)</w:t>
      </w:r>
    </w:p>
    <w:p w:rsidR="00826738" w:rsidRPr="007E253C" w:rsidRDefault="00826738" w:rsidP="00826738">
      <w:pPr>
        <w:spacing w:after="0" w:line="360" w:lineRule="auto"/>
        <w:rPr>
          <w:rFonts w:ascii="Times New Roman" w:hAnsi="Times New Roman"/>
          <w:sz w:val="24"/>
          <w:szCs w:val="24"/>
        </w:rPr>
      </w:pPr>
    </w:p>
    <w:p w:rsidR="00826738" w:rsidRPr="00051351" w:rsidRDefault="00051351" w:rsidP="00826738">
      <w:pPr>
        <w:spacing w:after="0" w:line="360" w:lineRule="auto"/>
        <w:rPr>
          <w:rFonts w:ascii="Times New Roman" w:hAnsi="Times New Roman"/>
          <w:i/>
          <w:sz w:val="20"/>
          <w:szCs w:val="20"/>
        </w:rPr>
      </w:pPr>
      <w:r w:rsidRPr="00051351">
        <w:rPr>
          <w:rFonts w:ascii="Times New Roman" w:hAnsi="Times New Roman"/>
          <w:i/>
          <w:sz w:val="20"/>
          <w:szCs w:val="20"/>
        </w:rPr>
        <w:t>Таблица 52.</w:t>
      </w:r>
      <w:r w:rsidR="00826738" w:rsidRPr="00051351">
        <w:rPr>
          <w:rFonts w:ascii="Times New Roman" w:hAnsi="Times New Roman"/>
          <w:i/>
          <w:sz w:val="20"/>
          <w:szCs w:val="20"/>
        </w:rPr>
        <w:t xml:space="preserve"> Ремесла Древнего Египта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920"/>
      </w:tblGrid>
      <w:tr w:rsidR="00826738" w:rsidRPr="007E253C" w:rsidTr="00B90C40">
        <w:tc>
          <w:tcPr>
            <w:tcW w:w="4928" w:type="dxa"/>
            <w:shd w:val="clear" w:color="auto" w:fill="auto"/>
          </w:tcPr>
          <w:p w:rsidR="00826738" w:rsidRPr="007E253C" w:rsidRDefault="00826738" w:rsidP="00051351">
            <w:pPr>
              <w:spacing w:after="0" w:line="240" w:lineRule="auto"/>
              <w:rPr>
                <w:rFonts w:ascii="Times New Roman" w:hAnsi="Times New Roman"/>
                <w:sz w:val="24"/>
                <w:szCs w:val="24"/>
              </w:rPr>
            </w:pPr>
            <w:r w:rsidRPr="007E253C">
              <w:rPr>
                <w:rFonts w:ascii="Times New Roman" w:hAnsi="Times New Roman"/>
                <w:sz w:val="24"/>
                <w:szCs w:val="24"/>
              </w:rPr>
              <w:t>Существующая ситуация</w:t>
            </w:r>
          </w:p>
        </w:tc>
        <w:tc>
          <w:tcPr>
            <w:tcW w:w="4920" w:type="dxa"/>
            <w:shd w:val="clear" w:color="auto" w:fill="auto"/>
          </w:tcPr>
          <w:p w:rsidR="00826738" w:rsidRPr="007E253C" w:rsidRDefault="00826738" w:rsidP="00051351">
            <w:pPr>
              <w:spacing w:after="0" w:line="240" w:lineRule="auto"/>
              <w:rPr>
                <w:rFonts w:ascii="Times New Roman" w:hAnsi="Times New Roman"/>
                <w:sz w:val="24"/>
                <w:szCs w:val="24"/>
              </w:rPr>
            </w:pPr>
            <w:r w:rsidRPr="007E253C">
              <w:rPr>
                <w:rFonts w:ascii="Times New Roman" w:hAnsi="Times New Roman"/>
                <w:sz w:val="24"/>
                <w:szCs w:val="24"/>
              </w:rPr>
              <w:t>Идеальная ситуация</w:t>
            </w:r>
          </w:p>
        </w:tc>
      </w:tr>
      <w:tr w:rsidR="00826738" w:rsidRPr="007E253C" w:rsidTr="00B90C40">
        <w:tc>
          <w:tcPr>
            <w:tcW w:w="4928" w:type="dxa"/>
            <w:shd w:val="clear" w:color="auto" w:fill="auto"/>
          </w:tcPr>
          <w:p w:rsidR="00826738" w:rsidRPr="007E253C" w:rsidRDefault="00826738" w:rsidP="00051351">
            <w:pPr>
              <w:spacing w:after="0" w:line="240" w:lineRule="auto"/>
              <w:rPr>
                <w:rFonts w:ascii="Times New Roman" w:hAnsi="Times New Roman"/>
                <w:sz w:val="24"/>
                <w:szCs w:val="24"/>
              </w:rPr>
            </w:pPr>
            <w:r w:rsidRPr="007E253C">
              <w:rPr>
                <w:rFonts w:ascii="Times New Roman" w:hAnsi="Times New Roman"/>
                <w:sz w:val="24"/>
                <w:szCs w:val="24"/>
              </w:rPr>
              <w:t>Кратко изложенный материал.</w:t>
            </w:r>
          </w:p>
          <w:p w:rsidR="00826738" w:rsidRPr="007E253C" w:rsidRDefault="00826738" w:rsidP="00051351">
            <w:pPr>
              <w:spacing w:after="0" w:line="240" w:lineRule="auto"/>
              <w:rPr>
                <w:rFonts w:ascii="Times New Roman" w:hAnsi="Times New Roman"/>
                <w:sz w:val="24"/>
                <w:szCs w:val="24"/>
              </w:rPr>
            </w:pPr>
            <w:r w:rsidRPr="007E253C">
              <w:rPr>
                <w:rFonts w:ascii="Times New Roman" w:hAnsi="Times New Roman"/>
                <w:sz w:val="24"/>
                <w:szCs w:val="24"/>
              </w:rPr>
              <w:t>Минусы:</w:t>
            </w:r>
          </w:p>
          <w:p w:rsidR="00826738" w:rsidRPr="007E253C" w:rsidRDefault="00826738" w:rsidP="00051351">
            <w:pPr>
              <w:spacing w:after="0" w:line="240" w:lineRule="auto"/>
              <w:rPr>
                <w:rFonts w:ascii="Times New Roman" w:hAnsi="Times New Roman"/>
                <w:sz w:val="24"/>
                <w:szCs w:val="24"/>
              </w:rPr>
            </w:pPr>
            <w:r w:rsidRPr="007E253C">
              <w:rPr>
                <w:rFonts w:ascii="Times New Roman" w:hAnsi="Times New Roman"/>
                <w:sz w:val="24"/>
                <w:szCs w:val="24"/>
              </w:rPr>
              <w:t>– материала мало;</w:t>
            </w:r>
          </w:p>
          <w:p w:rsidR="00826738" w:rsidRPr="007E253C" w:rsidRDefault="00826738" w:rsidP="00051351">
            <w:pPr>
              <w:spacing w:after="0" w:line="240" w:lineRule="auto"/>
              <w:rPr>
                <w:rFonts w:ascii="Times New Roman" w:hAnsi="Times New Roman"/>
                <w:sz w:val="24"/>
                <w:szCs w:val="24"/>
              </w:rPr>
            </w:pPr>
            <w:r w:rsidRPr="007E253C">
              <w:rPr>
                <w:rFonts w:ascii="Times New Roman" w:hAnsi="Times New Roman"/>
                <w:sz w:val="24"/>
                <w:szCs w:val="24"/>
              </w:rPr>
              <w:t>– отсутствие иллюстративного материала</w:t>
            </w:r>
          </w:p>
        </w:tc>
        <w:tc>
          <w:tcPr>
            <w:tcW w:w="4920" w:type="dxa"/>
            <w:shd w:val="clear" w:color="auto" w:fill="auto"/>
          </w:tcPr>
          <w:p w:rsidR="00826738" w:rsidRPr="007E253C" w:rsidRDefault="00826738" w:rsidP="00051351">
            <w:pPr>
              <w:spacing w:after="0" w:line="240" w:lineRule="auto"/>
              <w:rPr>
                <w:rFonts w:ascii="Times New Roman" w:hAnsi="Times New Roman"/>
                <w:sz w:val="24"/>
                <w:szCs w:val="24"/>
              </w:rPr>
            </w:pPr>
            <w:r w:rsidRPr="007E253C">
              <w:rPr>
                <w:rFonts w:ascii="Times New Roman" w:hAnsi="Times New Roman"/>
                <w:sz w:val="24"/>
                <w:szCs w:val="24"/>
              </w:rPr>
              <w:t>Расширенное хорошо иллюстрированное представление материала по данной теме.</w:t>
            </w:r>
          </w:p>
        </w:tc>
      </w:tr>
    </w:tbl>
    <w:p w:rsidR="00826738" w:rsidRPr="007E253C" w:rsidRDefault="00826738" w:rsidP="00826738">
      <w:pPr>
        <w:spacing w:after="0" w:line="36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8"/>
      </w:tblGrid>
      <w:tr w:rsidR="00826738" w:rsidRPr="007E253C" w:rsidTr="00B90C40">
        <w:tc>
          <w:tcPr>
            <w:tcW w:w="10421" w:type="dxa"/>
            <w:shd w:val="clear" w:color="auto" w:fill="auto"/>
          </w:tcPr>
          <w:p w:rsidR="00826738" w:rsidRPr="007E253C" w:rsidRDefault="00826738" w:rsidP="00B90C40">
            <w:pPr>
              <w:spacing w:after="0" w:line="360" w:lineRule="auto"/>
              <w:jc w:val="both"/>
              <w:rPr>
                <w:rFonts w:ascii="Times New Roman" w:hAnsi="Times New Roman"/>
                <w:sz w:val="24"/>
                <w:szCs w:val="24"/>
              </w:rPr>
            </w:pPr>
            <w:r w:rsidRPr="007E253C">
              <w:rPr>
                <w:rFonts w:ascii="Times New Roman" w:hAnsi="Times New Roman"/>
                <w:sz w:val="24"/>
                <w:szCs w:val="24"/>
              </w:rPr>
              <w:t>Главная проблема: изучение темы не обеспечено материалом (отсюда цель – создание дидактического иллюстрированного пособия).</w:t>
            </w:r>
          </w:p>
        </w:tc>
      </w:tr>
    </w:tbl>
    <w:p w:rsidR="00826738" w:rsidRPr="007E253C" w:rsidRDefault="00826738" w:rsidP="00826738">
      <w:pPr>
        <w:spacing w:after="0" w:line="360" w:lineRule="auto"/>
        <w:rPr>
          <w:rFonts w:ascii="Times New Roman" w:hAnsi="Times New Roman"/>
          <w:sz w:val="24"/>
          <w:szCs w:val="24"/>
        </w:rPr>
      </w:pPr>
    </w:p>
    <w:p w:rsidR="00826738" w:rsidRPr="00051351" w:rsidRDefault="00051351" w:rsidP="00826738">
      <w:pPr>
        <w:spacing w:after="0" w:line="360" w:lineRule="auto"/>
        <w:rPr>
          <w:rFonts w:ascii="Times New Roman" w:hAnsi="Times New Roman"/>
          <w:i/>
          <w:sz w:val="20"/>
          <w:szCs w:val="20"/>
        </w:rPr>
      </w:pPr>
      <w:r w:rsidRPr="00051351">
        <w:rPr>
          <w:rFonts w:ascii="Times New Roman" w:hAnsi="Times New Roman"/>
          <w:i/>
          <w:sz w:val="20"/>
          <w:szCs w:val="20"/>
        </w:rPr>
        <w:t>Таблица 53.</w:t>
      </w:r>
      <w:r w:rsidR="00826738" w:rsidRPr="00051351">
        <w:rPr>
          <w:rFonts w:ascii="Times New Roman" w:hAnsi="Times New Roman"/>
          <w:i/>
          <w:sz w:val="20"/>
          <w:szCs w:val="20"/>
        </w:rPr>
        <w:t xml:space="preserve"> Банковская система РФ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495"/>
      </w:tblGrid>
      <w:tr w:rsidR="00826738" w:rsidRPr="007E253C" w:rsidTr="00B90C40">
        <w:tc>
          <w:tcPr>
            <w:tcW w:w="5353" w:type="dxa"/>
            <w:shd w:val="clear" w:color="auto" w:fill="auto"/>
          </w:tcPr>
          <w:p w:rsidR="00826738" w:rsidRPr="007E253C" w:rsidRDefault="00826738" w:rsidP="00051351">
            <w:pPr>
              <w:spacing w:after="0" w:line="240" w:lineRule="auto"/>
              <w:rPr>
                <w:rFonts w:ascii="Times New Roman" w:hAnsi="Times New Roman"/>
                <w:sz w:val="24"/>
                <w:szCs w:val="24"/>
              </w:rPr>
            </w:pPr>
            <w:r w:rsidRPr="007E253C">
              <w:rPr>
                <w:rFonts w:ascii="Times New Roman" w:hAnsi="Times New Roman"/>
                <w:sz w:val="24"/>
                <w:szCs w:val="24"/>
              </w:rPr>
              <w:t>Существующая ситуация</w:t>
            </w:r>
          </w:p>
        </w:tc>
        <w:tc>
          <w:tcPr>
            <w:tcW w:w="4495" w:type="dxa"/>
            <w:shd w:val="clear" w:color="auto" w:fill="auto"/>
          </w:tcPr>
          <w:p w:rsidR="00826738" w:rsidRPr="007E253C" w:rsidRDefault="00826738" w:rsidP="00051351">
            <w:pPr>
              <w:spacing w:after="0" w:line="240" w:lineRule="auto"/>
              <w:rPr>
                <w:rFonts w:ascii="Times New Roman" w:hAnsi="Times New Roman"/>
                <w:sz w:val="24"/>
                <w:szCs w:val="24"/>
              </w:rPr>
            </w:pPr>
            <w:r w:rsidRPr="007E253C">
              <w:rPr>
                <w:rFonts w:ascii="Times New Roman" w:hAnsi="Times New Roman"/>
                <w:sz w:val="24"/>
                <w:szCs w:val="24"/>
              </w:rPr>
              <w:t>Идеальная ситуация</w:t>
            </w:r>
          </w:p>
        </w:tc>
      </w:tr>
      <w:tr w:rsidR="00826738" w:rsidRPr="007E253C" w:rsidTr="00B90C40">
        <w:tc>
          <w:tcPr>
            <w:tcW w:w="5353" w:type="dxa"/>
            <w:shd w:val="clear" w:color="auto" w:fill="auto"/>
          </w:tcPr>
          <w:p w:rsidR="00826738" w:rsidRPr="007E253C" w:rsidRDefault="00826738" w:rsidP="00051351">
            <w:pPr>
              <w:spacing w:after="0" w:line="240" w:lineRule="auto"/>
              <w:rPr>
                <w:rFonts w:ascii="Times New Roman" w:hAnsi="Times New Roman"/>
                <w:sz w:val="24"/>
                <w:szCs w:val="24"/>
              </w:rPr>
            </w:pPr>
            <w:r w:rsidRPr="007E253C">
              <w:rPr>
                <w:rFonts w:ascii="Times New Roman" w:hAnsi="Times New Roman"/>
                <w:sz w:val="24"/>
                <w:szCs w:val="24"/>
              </w:rPr>
              <w:t>Банками предлагается много услуг.</w:t>
            </w:r>
          </w:p>
          <w:p w:rsidR="00826738" w:rsidRPr="007E253C" w:rsidRDefault="00826738" w:rsidP="00051351">
            <w:pPr>
              <w:spacing w:after="0" w:line="240" w:lineRule="auto"/>
              <w:rPr>
                <w:rFonts w:ascii="Times New Roman" w:hAnsi="Times New Roman"/>
                <w:sz w:val="24"/>
                <w:szCs w:val="24"/>
              </w:rPr>
            </w:pPr>
            <w:r w:rsidRPr="007E253C">
              <w:rPr>
                <w:rFonts w:ascii="Times New Roman" w:hAnsi="Times New Roman"/>
                <w:sz w:val="24"/>
                <w:szCs w:val="24"/>
              </w:rPr>
              <w:t>Банков в России стало много: коммерческие, государственные.</w:t>
            </w:r>
          </w:p>
          <w:p w:rsidR="00826738" w:rsidRPr="007E253C" w:rsidRDefault="00826738" w:rsidP="00051351">
            <w:pPr>
              <w:spacing w:after="0" w:line="240" w:lineRule="auto"/>
              <w:rPr>
                <w:rFonts w:ascii="Times New Roman" w:hAnsi="Times New Roman"/>
                <w:sz w:val="24"/>
                <w:szCs w:val="24"/>
              </w:rPr>
            </w:pPr>
            <w:r w:rsidRPr="007E253C">
              <w:rPr>
                <w:rFonts w:ascii="Times New Roman" w:hAnsi="Times New Roman"/>
                <w:sz w:val="24"/>
                <w:szCs w:val="24"/>
              </w:rPr>
              <w:t>Минусы: нет популярно изложенной информации сравнительно</w:t>
            </w:r>
            <w:r>
              <w:rPr>
                <w:rFonts w:ascii="Times New Roman" w:hAnsi="Times New Roman"/>
                <w:sz w:val="24"/>
                <w:szCs w:val="24"/>
              </w:rPr>
              <w:t>-</w:t>
            </w:r>
            <w:r w:rsidRPr="007E253C">
              <w:rPr>
                <w:rFonts w:ascii="Times New Roman" w:hAnsi="Times New Roman"/>
                <w:sz w:val="24"/>
                <w:szCs w:val="24"/>
              </w:rPr>
              <w:t>обобщенного характера.</w:t>
            </w:r>
          </w:p>
        </w:tc>
        <w:tc>
          <w:tcPr>
            <w:tcW w:w="4495" w:type="dxa"/>
            <w:shd w:val="clear" w:color="auto" w:fill="auto"/>
          </w:tcPr>
          <w:p w:rsidR="00826738" w:rsidRPr="007E253C" w:rsidRDefault="00826738" w:rsidP="00051351">
            <w:pPr>
              <w:spacing w:after="0" w:line="240" w:lineRule="auto"/>
              <w:rPr>
                <w:rFonts w:ascii="Times New Roman" w:hAnsi="Times New Roman"/>
                <w:sz w:val="24"/>
                <w:szCs w:val="24"/>
              </w:rPr>
            </w:pPr>
            <w:r w:rsidRPr="007E253C">
              <w:rPr>
                <w:rFonts w:ascii="Times New Roman" w:hAnsi="Times New Roman"/>
                <w:sz w:val="24"/>
                <w:szCs w:val="24"/>
              </w:rPr>
              <w:t>Руководство «для чайников» по особенностям взаимоотношения с банками.</w:t>
            </w:r>
          </w:p>
        </w:tc>
      </w:tr>
    </w:tbl>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p>
    <w:p w:rsidR="00826738" w:rsidRPr="007E253C" w:rsidRDefault="00826738" w:rsidP="00826738">
      <w:pPr>
        <w:autoSpaceDE w:val="0"/>
        <w:autoSpaceDN w:val="0"/>
        <w:adjustRightInd w:val="0"/>
        <w:spacing w:after="0" w:line="360" w:lineRule="auto"/>
        <w:ind w:firstLine="708"/>
        <w:jc w:val="both"/>
        <w:rPr>
          <w:rFonts w:ascii="Times New Roman" w:hAnsi="Times New Roman"/>
          <w:sz w:val="24"/>
          <w:szCs w:val="24"/>
          <w:lang w:eastAsia="ru-RU"/>
        </w:rPr>
      </w:pPr>
      <w:r w:rsidRPr="007E253C">
        <w:rPr>
          <w:rFonts w:ascii="Times New Roman" w:hAnsi="Times New Roman"/>
          <w:sz w:val="24"/>
          <w:szCs w:val="24"/>
          <w:lang w:eastAsia="ru-RU"/>
        </w:rPr>
        <w:t xml:space="preserve">Продолжительность этапа – до 30 минут. Подходы к разработке и обоснованию проблем могут быть положены в основу индивидуального проекта. </w:t>
      </w:r>
    </w:p>
    <w:p w:rsidR="00826738" w:rsidRPr="007E253C" w:rsidRDefault="00682CDA" w:rsidP="00826738">
      <w:pPr>
        <w:spacing w:after="0" w:line="360" w:lineRule="auto"/>
        <w:jc w:val="both"/>
        <w:rPr>
          <w:rFonts w:ascii="Times New Roman" w:hAnsi="Times New Roman"/>
          <w:b/>
          <w:sz w:val="24"/>
          <w:szCs w:val="24"/>
        </w:rPr>
      </w:pPr>
      <w:r>
        <w:rPr>
          <w:rFonts w:ascii="Times New Roman" w:hAnsi="Times New Roman"/>
          <w:b/>
          <w:sz w:val="24"/>
          <w:szCs w:val="24"/>
        </w:rPr>
        <w:t>Тема 3</w:t>
      </w:r>
      <w:r w:rsidR="00826738" w:rsidRPr="007E253C">
        <w:rPr>
          <w:rFonts w:ascii="Times New Roman" w:hAnsi="Times New Roman"/>
          <w:b/>
          <w:sz w:val="24"/>
          <w:szCs w:val="24"/>
        </w:rPr>
        <w:t>. Как определить тему и вид индивидуального проекта (учебного проекта</w:t>
      </w:r>
      <w:r w:rsidR="00826738">
        <w:rPr>
          <w:rFonts w:ascii="Times New Roman" w:hAnsi="Times New Roman"/>
          <w:b/>
          <w:sz w:val="24"/>
          <w:szCs w:val="24"/>
        </w:rPr>
        <w:t xml:space="preserve"> </w:t>
      </w:r>
      <w:r>
        <w:rPr>
          <w:rFonts w:ascii="Times New Roman" w:hAnsi="Times New Roman"/>
          <w:b/>
          <w:sz w:val="24"/>
          <w:szCs w:val="24"/>
        </w:rPr>
        <w:t>/ учебного исследования). Продолжение.</w:t>
      </w:r>
    </w:p>
    <w:p w:rsidR="00826738" w:rsidRPr="00682CDA" w:rsidRDefault="00826738" w:rsidP="00826738">
      <w:pPr>
        <w:spacing w:after="0" w:line="360" w:lineRule="auto"/>
        <w:ind w:firstLine="709"/>
        <w:jc w:val="both"/>
        <w:rPr>
          <w:rFonts w:ascii="Times New Roman" w:hAnsi="Times New Roman"/>
          <w:i/>
          <w:sz w:val="24"/>
          <w:szCs w:val="24"/>
        </w:rPr>
      </w:pPr>
      <w:r w:rsidRPr="00682CDA">
        <w:rPr>
          <w:rFonts w:ascii="Times New Roman" w:hAnsi="Times New Roman"/>
          <w:i/>
          <w:sz w:val="24"/>
          <w:szCs w:val="24"/>
        </w:rPr>
        <w:t>Цели:</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w:t>
      </w:r>
      <w:r>
        <w:rPr>
          <w:rFonts w:ascii="Times New Roman" w:hAnsi="Times New Roman"/>
          <w:sz w:val="24"/>
          <w:szCs w:val="24"/>
        </w:rPr>
        <w:t> </w:t>
      </w:r>
      <w:r w:rsidRPr="007E253C">
        <w:rPr>
          <w:rFonts w:ascii="Times New Roman" w:hAnsi="Times New Roman"/>
          <w:sz w:val="24"/>
          <w:szCs w:val="24"/>
        </w:rPr>
        <w:t>способствовать развитию умений выявления практической и (или) исследовательской проблематики;</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w:t>
      </w:r>
      <w:r>
        <w:rPr>
          <w:rFonts w:ascii="Times New Roman" w:hAnsi="Times New Roman"/>
          <w:sz w:val="24"/>
          <w:szCs w:val="24"/>
        </w:rPr>
        <w:t> </w:t>
      </w:r>
      <w:r w:rsidRPr="007E253C">
        <w:rPr>
          <w:rFonts w:ascii="Times New Roman" w:hAnsi="Times New Roman"/>
          <w:sz w:val="24"/>
          <w:szCs w:val="24"/>
        </w:rPr>
        <w:t>обеспечить понимание механизмов выявления практической и (или) исследовательской проблематики на примере выявления финансовых проблем;</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w:t>
      </w:r>
      <w:r>
        <w:rPr>
          <w:rFonts w:ascii="Times New Roman" w:hAnsi="Times New Roman"/>
          <w:sz w:val="24"/>
          <w:szCs w:val="24"/>
        </w:rPr>
        <w:t> </w:t>
      </w:r>
      <w:r w:rsidRPr="007E253C">
        <w:rPr>
          <w:rFonts w:ascii="Times New Roman" w:hAnsi="Times New Roman"/>
          <w:sz w:val="24"/>
          <w:szCs w:val="24"/>
        </w:rPr>
        <w:t>создать условия для формирования умений по формулированию темы учебного исследования / учебного проекта.</w:t>
      </w:r>
    </w:p>
    <w:p w:rsidR="00826738" w:rsidRPr="00682CDA" w:rsidRDefault="00826738" w:rsidP="00826738">
      <w:pPr>
        <w:spacing w:after="0" w:line="360" w:lineRule="auto"/>
        <w:jc w:val="both"/>
        <w:rPr>
          <w:rFonts w:ascii="Times New Roman" w:hAnsi="Times New Roman"/>
          <w:i/>
          <w:sz w:val="24"/>
          <w:szCs w:val="24"/>
        </w:rPr>
      </w:pPr>
      <w:r w:rsidRPr="00682CDA">
        <w:rPr>
          <w:rFonts w:ascii="Times New Roman" w:hAnsi="Times New Roman"/>
          <w:i/>
          <w:sz w:val="24"/>
          <w:szCs w:val="24"/>
        </w:rPr>
        <w:t>Сценарий</w:t>
      </w:r>
      <w:r w:rsidR="00682CDA" w:rsidRPr="00682CDA">
        <w:rPr>
          <w:rFonts w:ascii="Times New Roman" w:hAnsi="Times New Roman"/>
          <w:i/>
          <w:sz w:val="24"/>
          <w:szCs w:val="24"/>
        </w:rPr>
        <w:t xml:space="preserve"> 1. Семинар </w:t>
      </w:r>
    </w:p>
    <w:p w:rsidR="00826738" w:rsidRPr="00682CDA" w:rsidRDefault="00826738" w:rsidP="00826738">
      <w:pPr>
        <w:spacing w:after="0" w:line="360" w:lineRule="auto"/>
        <w:jc w:val="both"/>
        <w:rPr>
          <w:rFonts w:ascii="Times New Roman" w:hAnsi="Times New Roman"/>
          <w:i/>
          <w:sz w:val="20"/>
          <w:szCs w:val="20"/>
        </w:rPr>
      </w:pPr>
      <w:r w:rsidRPr="00682CDA">
        <w:rPr>
          <w:rFonts w:ascii="Times New Roman" w:hAnsi="Times New Roman"/>
          <w:i/>
          <w:sz w:val="20"/>
          <w:szCs w:val="20"/>
        </w:rPr>
        <w:t>Таблица 54</w:t>
      </w:r>
      <w:r w:rsidR="00682CDA" w:rsidRPr="00682CDA">
        <w:rPr>
          <w:rFonts w:ascii="Times New Roman" w:hAnsi="Times New Roman"/>
          <w:i/>
          <w:sz w:val="20"/>
          <w:szCs w:val="20"/>
        </w:rPr>
        <w:t>. Сценарий «</w:t>
      </w:r>
      <w:r w:rsidRPr="00682CDA">
        <w:rPr>
          <w:rFonts w:ascii="Times New Roman" w:hAnsi="Times New Roman"/>
          <w:i/>
          <w:sz w:val="20"/>
          <w:szCs w:val="20"/>
        </w:rPr>
        <w:t>Семинар</w:t>
      </w:r>
      <w:r w:rsidR="00682CDA" w:rsidRPr="00682CDA">
        <w:rPr>
          <w:rFonts w:ascii="Times New Roman" w:hAnsi="Times New Roman"/>
          <w:i/>
          <w:sz w:val="20"/>
          <w:szCs w:val="20"/>
        </w:rPr>
        <w:t xml:space="preserve"> «Как определить тему и вид индивидуального проекта»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3297"/>
        <w:gridCol w:w="3260"/>
      </w:tblGrid>
      <w:tr w:rsidR="00826738" w:rsidRPr="00682CDA" w:rsidTr="00B90C40">
        <w:trPr>
          <w:trHeight w:val="751"/>
        </w:trPr>
        <w:tc>
          <w:tcPr>
            <w:tcW w:w="3190" w:type="dxa"/>
            <w:tcBorders>
              <w:top w:val="single" w:sz="4" w:space="0" w:color="auto"/>
            </w:tcBorders>
            <w:vAlign w:val="center"/>
          </w:tcPr>
          <w:p w:rsidR="00826738" w:rsidRPr="00682CDA" w:rsidRDefault="00826738" w:rsidP="00B90C40">
            <w:pPr>
              <w:pStyle w:val="21"/>
              <w:spacing w:line="360" w:lineRule="auto"/>
              <w:jc w:val="center"/>
              <w:rPr>
                <w:rFonts w:ascii="Times New Roman" w:hAnsi="Times New Roman"/>
                <w:b/>
                <w:caps/>
                <w:sz w:val="24"/>
                <w:szCs w:val="24"/>
              </w:rPr>
            </w:pPr>
            <w:r w:rsidRPr="00682CDA">
              <w:rPr>
                <w:rFonts w:ascii="Times New Roman" w:hAnsi="Times New Roman"/>
                <w:b/>
                <w:sz w:val="24"/>
                <w:szCs w:val="24"/>
              </w:rPr>
              <w:t>Действия педагога</w:t>
            </w:r>
          </w:p>
        </w:tc>
        <w:tc>
          <w:tcPr>
            <w:tcW w:w="3297" w:type="dxa"/>
            <w:tcBorders>
              <w:top w:val="single" w:sz="4" w:space="0" w:color="auto"/>
            </w:tcBorders>
            <w:vAlign w:val="center"/>
          </w:tcPr>
          <w:p w:rsidR="00826738" w:rsidRPr="00682CDA" w:rsidRDefault="00826738" w:rsidP="00B90C40">
            <w:pPr>
              <w:pStyle w:val="21"/>
              <w:spacing w:line="360" w:lineRule="auto"/>
              <w:jc w:val="center"/>
              <w:rPr>
                <w:rFonts w:ascii="Times New Roman" w:hAnsi="Times New Roman"/>
                <w:b/>
                <w:caps/>
                <w:sz w:val="24"/>
                <w:szCs w:val="24"/>
              </w:rPr>
            </w:pPr>
            <w:r w:rsidRPr="00682CDA">
              <w:rPr>
                <w:rFonts w:ascii="Times New Roman" w:hAnsi="Times New Roman"/>
                <w:b/>
                <w:sz w:val="24"/>
                <w:szCs w:val="24"/>
              </w:rPr>
              <w:t>Содержание</w:t>
            </w:r>
          </w:p>
        </w:tc>
        <w:tc>
          <w:tcPr>
            <w:tcW w:w="3260" w:type="dxa"/>
            <w:tcBorders>
              <w:top w:val="single" w:sz="4" w:space="0" w:color="auto"/>
            </w:tcBorders>
            <w:vAlign w:val="center"/>
          </w:tcPr>
          <w:p w:rsidR="00826738" w:rsidRPr="00682CDA" w:rsidRDefault="00826738" w:rsidP="00B90C40">
            <w:pPr>
              <w:pStyle w:val="21"/>
              <w:spacing w:line="360" w:lineRule="auto"/>
              <w:jc w:val="center"/>
              <w:rPr>
                <w:rFonts w:ascii="Times New Roman" w:hAnsi="Times New Roman"/>
                <w:b/>
                <w:caps/>
                <w:sz w:val="24"/>
                <w:szCs w:val="24"/>
              </w:rPr>
            </w:pPr>
            <w:r w:rsidRPr="00682CDA">
              <w:rPr>
                <w:rFonts w:ascii="Times New Roman" w:hAnsi="Times New Roman"/>
                <w:b/>
                <w:sz w:val="24"/>
                <w:szCs w:val="24"/>
              </w:rPr>
              <w:t>Действия обучающихся</w:t>
            </w:r>
          </w:p>
        </w:tc>
      </w:tr>
      <w:tr w:rsidR="00826738" w:rsidRPr="007E253C" w:rsidTr="00B90C40">
        <w:tc>
          <w:tcPr>
            <w:tcW w:w="3190" w:type="dxa"/>
          </w:tcPr>
          <w:p w:rsidR="00826738" w:rsidRPr="007E253C" w:rsidRDefault="00826738" w:rsidP="00682CDA">
            <w:pPr>
              <w:pStyle w:val="21"/>
              <w:jc w:val="both"/>
              <w:rPr>
                <w:rFonts w:ascii="Times New Roman" w:hAnsi="Times New Roman"/>
                <w:caps/>
                <w:sz w:val="24"/>
                <w:szCs w:val="24"/>
              </w:rPr>
            </w:pPr>
            <w:r w:rsidRPr="007E253C">
              <w:rPr>
                <w:rFonts w:ascii="Times New Roman" w:hAnsi="Times New Roman"/>
                <w:sz w:val="24"/>
                <w:szCs w:val="24"/>
                <w:lang w:eastAsia="ru-RU"/>
              </w:rPr>
              <w:lastRenderedPageBreak/>
              <w:t>Организация деятельности учащихся по выполнению заданий 1-4.</w:t>
            </w:r>
          </w:p>
        </w:tc>
        <w:tc>
          <w:tcPr>
            <w:tcW w:w="3297" w:type="dxa"/>
          </w:tcPr>
          <w:p w:rsidR="00826738" w:rsidRPr="007E253C" w:rsidRDefault="00826738" w:rsidP="00682CDA">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Что такое проблема и как ее обнаружить. Что такое задача. Как сформулировать тему индивидуального проекта в виде учебного исследования или учебного проекта.</w:t>
            </w:r>
          </w:p>
        </w:tc>
        <w:tc>
          <w:tcPr>
            <w:tcW w:w="3260" w:type="dxa"/>
          </w:tcPr>
          <w:p w:rsidR="00826738" w:rsidRPr="007E253C" w:rsidRDefault="00826738" w:rsidP="00682CDA">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Объяснять алгоритм выявления проблемы и постановки задач.</w:t>
            </w:r>
          </w:p>
          <w:p w:rsidR="00826738" w:rsidRPr="007E253C" w:rsidRDefault="00826738" w:rsidP="00682CDA">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Конкретизировать примерами индивидуальные проекты в виде учебного исследования и учебного проекта.</w:t>
            </w:r>
          </w:p>
        </w:tc>
      </w:tr>
    </w:tbl>
    <w:p w:rsidR="00826738" w:rsidRPr="007E253C" w:rsidRDefault="00826738" w:rsidP="00826738">
      <w:pPr>
        <w:spacing w:after="0" w:line="360" w:lineRule="auto"/>
        <w:ind w:firstLine="709"/>
        <w:jc w:val="both"/>
        <w:rPr>
          <w:rFonts w:ascii="Times New Roman" w:hAnsi="Times New Roman"/>
          <w:b/>
          <w:sz w:val="24"/>
          <w:szCs w:val="24"/>
        </w:rPr>
      </w:pP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Шаг 1. На первом этапе семинара учащиеся в малых группах выполняют задание 3.1: «Проведите сортировку выявленных проблем и выберите ту, которая может быть решена. Для этого задания выбираются проблемы из имеющихся кейсов». К ним прилагается дополнительный список проблем, которых по разным причинам невозможно решить в рамках учебного проекта. В качестве «лишних» может быть предложено такое описание проекта:</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Название проекта: «Бессмертие – возможно ли? «Да» – отвечает физика».</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Краткое изложение проектной идеи: Направленная энергия с частотой, соответствующей биоритму человека, позволяет продлить ему жизнь и лечить многие его заболевания.</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Предлагается использовать пьезоэлементы для получения в организме человека дополнительной энергии.</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Пьезоелементы используют внутреннюю энергию человека и вырабатывают электрический ток с частотой, соответствующей чистоте биения сердца. </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Данная энергия может преобразовываться в тепло, эл</w:t>
      </w:r>
      <w:r>
        <w:rPr>
          <w:rFonts w:ascii="Times New Roman" w:hAnsi="Times New Roman"/>
          <w:sz w:val="24"/>
          <w:szCs w:val="24"/>
        </w:rPr>
        <w:t>ектро</w:t>
      </w:r>
      <w:r w:rsidRPr="007E253C">
        <w:rPr>
          <w:rFonts w:ascii="Times New Roman" w:hAnsi="Times New Roman"/>
          <w:sz w:val="24"/>
          <w:szCs w:val="24"/>
        </w:rPr>
        <w:t xml:space="preserve">магнитное излучение, свет, механическую энергию и т. д. </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Авторы провели исследование и определили причины смертности.</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Используя полученную энергию</w:t>
      </w:r>
      <w:r>
        <w:rPr>
          <w:rFonts w:ascii="Times New Roman" w:hAnsi="Times New Roman"/>
          <w:sz w:val="24"/>
          <w:szCs w:val="24"/>
        </w:rPr>
        <w:t>,</w:t>
      </w:r>
      <w:r w:rsidRPr="007E253C">
        <w:rPr>
          <w:rFonts w:ascii="Times New Roman" w:hAnsi="Times New Roman"/>
          <w:sz w:val="24"/>
          <w:szCs w:val="24"/>
        </w:rPr>
        <w:t xml:space="preserve"> можно бороться с </w:t>
      </w:r>
      <w:r>
        <w:rPr>
          <w:rFonts w:ascii="Times New Roman" w:hAnsi="Times New Roman"/>
          <w:sz w:val="24"/>
          <w:szCs w:val="24"/>
        </w:rPr>
        <w:t>заболеваниями.</w:t>
      </w:r>
      <w:r w:rsidRPr="007E253C">
        <w:rPr>
          <w:rFonts w:ascii="Times New Roman" w:hAnsi="Times New Roman"/>
          <w:sz w:val="24"/>
          <w:szCs w:val="24"/>
        </w:rPr>
        <w:t xml:space="preserve"> </w:t>
      </w:r>
      <w:r>
        <w:rPr>
          <w:rFonts w:ascii="Times New Roman" w:hAnsi="Times New Roman"/>
          <w:sz w:val="24"/>
          <w:szCs w:val="24"/>
        </w:rPr>
        <w:t>Т</w:t>
      </w:r>
      <w:r w:rsidRPr="007E253C">
        <w:rPr>
          <w:rFonts w:ascii="Times New Roman" w:hAnsi="Times New Roman"/>
          <w:sz w:val="24"/>
          <w:szCs w:val="24"/>
        </w:rPr>
        <w:t>акими как:</w:t>
      </w:r>
    </w:p>
    <w:p w:rsidR="00826738" w:rsidRPr="007E253C" w:rsidRDefault="00826738" w:rsidP="00826738">
      <w:pPr>
        <w:spacing w:after="0" w:line="360" w:lineRule="auto"/>
        <w:ind w:firstLine="709"/>
        <w:jc w:val="both"/>
        <w:rPr>
          <w:rFonts w:ascii="Times New Roman" w:hAnsi="Times New Roman"/>
          <w:sz w:val="24"/>
          <w:szCs w:val="24"/>
        </w:rPr>
      </w:pPr>
      <w:r>
        <w:rPr>
          <w:rFonts w:ascii="Times New Roman" w:hAnsi="Times New Roman"/>
          <w:sz w:val="24"/>
          <w:szCs w:val="24"/>
        </w:rPr>
        <w:t>а) </w:t>
      </w:r>
      <w:r w:rsidRPr="007E253C">
        <w:rPr>
          <w:rFonts w:ascii="Times New Roman" w:hAnsi="Times New Roman"/>
          <w:sz w:val="24"/>
          <w:szCs w:val="24"/>
        </w:rPr>
        <w:t>раковые болезни – путем прижигания раковых клеток электрическим током с частотой, соответствующей биоритму человека;</w:t>
      </w:r>
    </w:p>
    <w:p w:rsidR="00826738" w:rsidRPr="007E253C" w:rsidRDefault="00826738" w:rsidP="00826738">
      <w:pPr>
        <w:spacing w:after="0" w:line="360" w:lineRule="auto"/>
        <w:ind w:firstLine="709"/>
        <w:jc w:val="both"/>
        <w:rPr>
          <w:rFonts w:ascii="Times New Roman" w:hAnsi="Times New Roman"/>
          <w:sz w:val="24"/>
          <w:szCs w:val="24"/>
        </w:rPr>
      </w:pPr>
      <w:r>
        <w:rPr>
          <w:rFonts w:ascii="Times New Roman" w:hAnsi="Times New Roman"/>
          <w:sz w:val="24"/>
          <w:szCs w:val="24"/>
        </w:rPr>
        <w:t>б) </w:t>
      </w:r>
      <w:r w:rsidRPr="007E253C">
        <w:rPr>
          <w:rFonts w:ascii="Times New Roman" w:hAnsi="Times New Roman"/>
          <w:sz w:val="24"/>
          <w:szCs w:val="24"/>
        </w:rPr>
        <w:t>болезнями сердца – путем стимулирования электрическим током сердечных мышц. Используя данный принцип</w:t>
      </w:r>
      <w:r>
        <w:rPr>
          <w:rFonts w:ascii="Times New Roman" w:hAnsi="Times New Roman"/>
          <w:sz w:val="24"/>
          <w:szCs w:val="24"/>
        </w:rPr>
        <w:t>,</w:t>
      </w:r>
      <w:r w:rsidRPr="007E253C">
        <w:rPr>
          <w:rFonts w:ascii="Times New Roman" w:hAnsi="Times New Roman"/>
          <w:sz w:val="24"/>
          <w:szCs w:val="24"/>
        </w:rPr>
        <w:t xml:space="preserve"> можно лечить заболевания (путем облучения определенных уч</w:t>
      </w:r>
      <w:r>
        <w:rPr>
          <w:rFonts w:ascii="Times New Roman" w:hAnsi="Times New Roman"/>
          <w:sz w:val="24"/>
          <w:szCs w:val="24"/>
        </w:rPr>
        <w:t>астков электро</w:t>
      </w:r>
      <w:r w:rsidRPr="007E253C">
        <w:rPr>
          <w:rFonts w:ascii="Times New Roman" w:hAnsi="Times New Roman"/>
          <w:sz w:val="24"/>
          <w:szCs w:val="24"/>
        </w:rPr>
        <w:t>магнитным излучением и ультразвуком.</w:t>
      </w:r>
    </w:p>
    <w:p w:rsidR="00826738" w:rsidRPr="007E253C" w:rsidRDefault="00826738" w:rsidP="00826738">
      <w:pPr>
        <w:spacing w:after="0" w:line="360" w:lineRule="auto"/>
        <w:ind w:firstLine="709"/>
        <w:jc w:val="both"/>
        <w:rPr>
          <w:rFonts w:ascii="Times New Roman" w:hAnsi="Times New Roman"/>
          <w:sz w:val="24"/>
          <w:szCs w:val="24"/>
        </w:rPr>
      </w:pPr>
      <w:r>
        <w:rPr>
          <w:rFonts w:ascii="Times New Roman" w:hAnsi="Times New Roman"/>
          <w:sz w:val="24"/>
          <w:szCs w:val="24"/>
        </w:rPr>
        <w:t>1) </w:t>
      </w:r>
      <w:r w:rsidRPr="007E253C">
        <w:rPr>
          <w:rFonts w:ascii="Times New Roman" w:hAnsi="Times New Roman"/>
          <w:sz w:val="24"/>
          <w:szCs w:val="24"/>
        </w:rPr>
        <w:t>Различные виды воспалений: (прогревание и охлаждение).</w:t>
      </w:r>
    </w:p>
    <w:p w:rsidR="00826738" w:rsidRPr="007E253C" w:rsidRDefault="00826738" w:rsidP="00826738">
      <w:pPr>
        <w:spacing w:after="0" w:line="360" w:lineRule="auto"/>
        <w:ind w:firstLine="709"/>
        <w:jc w:val="both"/>
        <w:rPr>
          <w:rFonts w:ascii="Times New Roman" w:hAnsi="Times New Roman"/>
          <w:sz w:val="24"/>
          <w:szCs w:val="24"/>
        </w:rPr>
      </w:pPr>
      <w:r>
        <w:rPr>
          <w:rFonts w:ascii="Times New Roman" w:hAnsi="Times New Roman"/>
          <w:sz w:val="24"/>
          <w:szCs w:val="24"/>
        </w:rPr>
        <w:t>2) </w:t>
      </w:r>
      <w:r w:rsidRPr="007E253C">
        <w:rPr>
          <w:rFonts w:ascii="Times New Roman" w:hAnsi="Times New Roman"/>
          <w:sz w:val="24"/>
          <w:szCs w:val="24"/>
        </w:rPr>
        <w:t>Болезни сосудов (механическая энергия, прогревание).</w:t>
      </w:r>
    </w:p>
    <w:p w:rsidR="00826738" w:rsidRPr="007E253C" w:rsidRDefault="00826738" w:rsidP="00826738">
      <w:pPr>
        <w:spacing w:after="0" w:line="360" w:lineRule="auto"/>
        <w:ind w:firstLine="709"/>
        <w:jc w:val="both"/>
        <w:rPr>
          <w:rFonts w:ascii="Times New Roman" w:hAnsi="Times New Roman"/>
          <w:sz w:val="24"/>
          <w:szCs w:val="24"/>
        </w:rPr>
      </w:pPr>
      <w:r>
        <w:rPr>
          <w:rFonts w:ascii="Times New Roman" w:hAnsi="Times New Roman"/>
          <w:sz w:val="24"/>
          <w:szCs w:val="24"/>
        </w:rPr>
        <w:t>3) </w:t>
      </w:r>
      <w:r w:rsidRPr="007E253C">
        <w:rPr>
          <w:rFonts w:ascii="Times New Roman" w:hAnsi="Times New Roman"/>
          <w:sz w:val="24"/>
          <w:szCs w:val="24"/>
        </w:rPr>
        <w:t>Нервные болезни (облучение определенных участков головного мозга световым потоком).</w:t>
      </w:r>
    </w:p>
    <w:p w:rsidR="00826738" w:rsidRPr="007E253C" w:rsidRDefault="00826738" w:rsidP="00826738">
      <w:pPr>
        <w:spacing w:after="0" w:line="360" w:lineRule="auto"/>
        <w:ind w:firstLine="709"/>
        <w:jc w:val="both"/>
        <w:rPr>
          <w:rFonts w:ascii="Times New Roman" w:hAnsi="Times New Roman"/>
          <w:sz w:val="24"/>
          <w:szCs w:val="24"/>
        </w:rPr>
      </w:pPr>
      <w:r>
        <w:rPr>
          <w:rFonts w:ascii="Times New Roman" w:hAnsi="Times New Roman"/>
          <w:sz w:val="24"/>
          <w:szCs w:val="24"/>
        </w:rPr>
        <w:t>4) </w:t>
      </w:r>
      <w:r w:rsidRPr="007E253C">
        <w:rPr>
          <w:rFonts w:ascii="Times New Roman" w:hAnsi="Times New Roman"/>
          <w:sz w:val="24"/>
          <w:szCs w:val="24"/>
        </w:rPr>
        <w:t>Инфекционные заболевания.</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lastRenderedPageBreak/>
        <w:t xml:space="preserve">В ходе обсуждения можно сформулировать следующие выводы: Виды проектов классифицируются по той деятельности, которую мы пытаемся развивать, т. е. исследовательский проект – это развитие исследовательской деятельности, образовательный проект – это развитие образовательной деятельности и т. п. Что же является «ядром», сущностью образовательной деятельности? Обучение – это процесс овладения знаниями, умениями, а образование – это процесс понимания смыслов предлагаемых знаний и умение ими пользоваться в проблемных ситуациях. Поэтому, суть образовательного проекта – организация процесса развития способностей к пониманию многообразия смыслов и соответствующих им контекстов выполняемой деятельности. В этом заключается принципиальное отличие образовательного проекта от гуманитарного, суть которого – в творении автором проекта нового смысла. </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Шаг 2. На втором этапе учитель организует пробы учащихся в формулировках целей и задач проекта. Эта работа организуется также в группах. Задание для учащихся: «Сформулируйте гипотезу, цель и задачи исследовательского проекта».</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Шаг 3. На третьем этапе организуется самостоятельная индивидуальная работа учащихся, в рамках которой они составляют план работы над проектом и подготавливают информационную страницу о проекте. Задание учащимся: «</w:t>
      </w:r>
      <w:r w:rsidRPr="007E253C">
        <w:rPr>
          <w:rFonts w:ascii="Times New Roman" w:hAnsi="Times New Roman"/>
          <w:b/>
          <w:sz w:val="24"/>
          <w:szCs w:val="24"/>
        </w:rPr>
        <w:t>Самостоятельно:</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w:t>
      </w:r>
      <w:r>
        <w:rPr>
          <w:rFonts w:ascii="Times New Roman" w:hAnsi="Times New Roman"/>
          <w:sz w:val="24"/>
          <w:szCs w:val="24"/>
        </w:rPr>
        <w:t> </w:t>
      </w:r>
      <w:r w:rsidRPr="007E253C">
        <w:rPr>
          <w:rFonts w:ascii="Times New Roman" w:hAnsi="Times New Roman"/>
          <w:sz w:val="24"/>
          <w:szCs w:val="24"/>
        </w:rPr>
        <w:t>составьте план работы над проектом в любой форме;</w:t>
      </w:r>
    </w:p>
    <w:p w:rsidR="00826738" w:rsidRPr="007E253C" w:rsidRDefault="00826738" w:rsidP="00826738">
      <w:pPr>
        <w:pStyle w:val="-11"/>
        <w:spacing w:after="0" w:line="360" w:lineRule="auto"/>
        <w:ind w:left="0" w:firstLine="709"/>
        <w:jc w:val="both"/>
        <w:rPr>
          <w:rFonts w:ascii="Times New Roman" w:hAnsi="Times New Roman"/>
          <w:sz w:val="24"/>
          <w:szCs w:val="24"/>
        </w:rPr>
      </w:pPr>
      <w:r w:rsidRPr="007E253C">
        <w:rPr>
          <w:rFonts w:ascii="Times New Roman" w:hAnsi="Times New Roman"/>
          <w:sz w:val="24"/>
          <w:szCs w:val="24"/>
        </w:rPr>
        <w:t>–</w:t>
      </w:r>
      <w:r>
        <w:rPr>
          <w:rFonts w:ascii="Times New Roman" w:hAnsi="Times New Roman"/>
          <w:sz w:val="24"/>
          <w:szCs w:val="24"/>
        </w:rPr>
        <w:t> </w:t>
      </w:r>
      <w:r w:rsidRPr="007E253C">
        <w:rPr>
          <w:rFonts w:ascii="Times New Roman" w:hAnsi="Times New Roman"/>
          <w:sz w:val="24"/>
          <w:szCs w:val="24"/>
        </w:rPr>
        <w:t>подготовьте информационную страницу о проекте (буклет, объявление, веб</w:t>
      </w:r>
      <w:r>
        <w:rPr>
          <w:rFonts w:ascii="Times New Roman" w:hAnsi="Times New Roman"/>
          <w:sz w:val="24"/>
          <w:szCs w:val="24"/>
        </w:rPr>
        <w:t>-</w:t>
      </w:r>
      <w:r w:rsidRPr="007E253C">
        <w:rPr>
          <w:rFonts w:ascii="Times New Roman" w:hAnsi="Times New Roman"/>
          <w:sz w:val="24"/>
          <w:szCs w:val="24"/>
        </w:rPr>
        <w:t>страница)».</w:t>
      </w:r>
    </w:p>
    <w:p w:rsidR="00826738" w:rsidRPr="00682CDA" w:rsidRDefault="00826738" w:rsidP="00826738">
      <w:pPr>
        <w:spacing w:after="0" w:line="360" w:lineRule="auto"/>
        <w:jc w:val="both"/>
        <w:rPr>
          <w:rFonts w:ascii="Times New Roman" w:hAnsi="Times New Roman"/>
          <w:i/>
          <w:sz w:val="24"/>
          <w:szCs w:val="24"/>
        </w:rPr>
      </w:pPr>
      <w:r w:rsidRPr="00682CDA">
        <w:rPr>
          <w:rFonts w:ascii="Times New Roman" w:hAnsi="Times New Roman"/>
          <w:i/>
          <w:sz w:val="24"/>
          <w:szCs w:val="24"/>
        </w:rPr>
        <w:t>Сценарий</w:t>
      </w:r>
      <w:r w:rsidR="00682CDA" w:rsidRPr="00682CDA">
        <w:rPr>
          <w:rFonts w:ascii="Times New Roman" w:hAnsi="Times New Roman"/>
          <w:i/>
          <w:sz w:val="24"/>
          <w:szCs w:val="24"/>
        </w:rPr>
        <w:t xml:space="preserve"> 2. Консультации</w:t>
      </w:r>
    </w:p>
    <w:p w:rsidR="00826738" w:rsidRPr="00682CDA" w:rsidRDefault="00826738" w:rsidP="00826738">
      <w:pPr>
        <w:spacing w:after="0" w:line="360" w:lineRule="auto"/>
        <w:jc w:val="both"/>
        <w:rPr>
          <w:rFonts w:ascii="Times New Roman" w:hAnsi="Times New Roman"/>
          <w:i/>
          <w:sz w:val="20"/>
          <w:szCs w:val="20"/>
        </w:rPr>
      </w:pPr>
      <w:r w:rsidRPr="00682CDA">
        <w:rPr>
          <w:rFonts w:ascii="Times New Roman" w:hAnsi="Times New Roman"/>
          <w:i/>
          <w:sz w:val="20"/>
          <w:szCs w:val="20"/>
        </w:rPr>
        <w:t>Таблица 55</w:t>
      </w:r>
      <w:r w:rsidR="00682CDA" w:rsidRPr="00682CDA">
        <w:rPr>
          <w:rFonts w:ascii="Times New Roman" w:hAnsi="Times New Roman"/>
          <w:i/>
          <w:sz w:val="20"/>
          <w:szCs w:val="20"/>
        </w:rPr>
        <w:t>.</w:t>
      </w:r>
      <w:r w:rsidRPr="00682CDA">
        <w:rPr>
          <w:rFonts w:ascii="Times New Roman" w:hAnsi="Times New Roman"/>
          <w:i/>
          <w:sz w:val="20"/>
          <w:szCs w:val="20"/>
        </w:rPr>
        <w:t xml:space="preserve"> </w:t>
      </w:r>
      <w:r w:rsidR="00682CDA" w:rsidRPr="00682CDA">
        <w:rPr>
          <w:rFonts w:ascii="Times New Roman" w:hAnsi="Times New Roman"/>
          <w:i/>
          <w:sz w:val="20"/>
          <w:szCs w:val="20"/>
        </w:rPr>
        <w:t>Сценарий «Консультации «Как определить тему и вид индивидуального проекта»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2"/>
        <w:gridCol w:w="3581"/>
        <w:gridCol w:w="2976"/>
      </w:tblGrid>
      <w:tr w:rsidR="00826738" w:rsidRPr="00682CDA" w:rsidTr="00B90C40">
        <w:trPr>
          <w:trHeight w:val="751"/>
        </w:trPr>
        <w:tc>
          <w:tcPr>
            <w:tcW w:w="3082" w:type="dxa"/>
            <w:tcBorders>
              <w:top w:val="single" w:sz="4" w:space="0" w:color="auto"/>
            </w:tcBorders>
            <w:vAlign w:val="center"/>
          </w:tcPr>
          <w:p w:rsidR="00826738" w:rsidRPr="00682CDA" w:rsidRDefault="00826738" w:rsidP="00B90C40">
            <w:pPr>
              <w:pStyle w:val="21"/>
              <w:spacing w:line="360" w:lineRule="auto"/>
              <w:jc w:val="center"/>
              <w:rPr>
                <w:rFonts w:ascii="Times New Roman" w:hAnsi="Times New Roman"/>
                <w:b/>
                <w:caps/>
                <w:sz w:val="24"/>
                <w:szCs w:val="24"/>
              </w:rPr>
            </w:pPr>
            <w:r w:rsidRPr="00682CDA">
              <w:rPr>
                <w:rFonts w:ascii="Times New Roman" w:hAnsi="Times New Roman"/>
                <w:b/>
                <w:sz w:val="24"/>
                <w:szCs w:val="24"/>
              </w:rPr>
              <w:t>Действия педагога</w:t>
            </w:r>
          </w:p>
        </w:tc>
        <w:tc>
          <w:tcPr>
            <w:tcW w:w="3581" w:type="dxa"/>
            <w:tcBorders>
              <w:top w:val="single" w:sz="4" w:space="0" w:color="auto"/>
            </w:tcBorders>
            <w:vAlign w:val="center"/>
          </w:tcPr>
          <w:p w:rsidR="00826738" w:rsidRPr="00682CDA" w:rsidRDefault="00826738" w:rsidP="00B90C40">
            <w:pPr>
              <w:pStyle w:val="21"/>
              <w:spacing w:line="360" w:lineRule="auto"/>
              <w:jc w:val="center"/>
              <w:rPr>
                <w:rFonts w:ascii="Times New Roman" w:hAnsi="Times New Roman"/>
                <w:b/>
                <w:caps/>
                <w:sz w:val="24"/>
                <w:szCs w:val="24"/>
              </w:rPr>
            </w:pPr>
            <w:r w:rsidRPr="00682CDA">
              <w:rPr>
                <w:rFonts w:ascii="Times New Roman" w:hAnsi="Times New Roman"/>
                <w:b/>
                <w:sz w:val="24"/>
                <w:szCs w:val="24"/>
              </w:rPr>
              <w:t>Содержание</w:t>
            </w:r>
          </w:p>
        </w:tc>
        <w:tc>
          <w:tcPr>
            <w:tcW w:w="2976" w:type="dxa"/>
            <w:tcBorders>
              <w:top w:val="single" w:sz="4" w:space="0" w:color="auto"/>
            </w:tcBorders>
            <w:vAlign w:val="center"/>
          </w:tcPr>
          <w:p w:rsidR="00826738" w:rsidRPr="00682CDA" w:rsidRDefault="00826738" w:rsidP="00B90C40">
            <w:pPr>
              <w:pStyle w:val="21"/>
              <w:spacing w:line="360" w:lineRule="auto"/>
              <w:jc w:val="center"/>
              <w:rPr>
                <w:rFonts w:ascii="Times New Roman" w:hAnsi="Times New Roman"/>
                <w:b/>
                <w:caps/>
                <w:sz w:val="24"/>
                <w:szCs w:val="24"/>
              </w:rPr>
            </w:pPr>
            <w:r w:rsidRPr="00682CDA">
              <w:rPr>
                <w:rFonts w:ascii="Times New Roman" w:hAnsi="Times New Roman"/>
                <w:b/>
                <w:sz w:val="24"/>
                <w:szCs w:val="24"/>
              </w:rPr>
              <w:t>Действия обучающихся</w:t>
            </w:r>
          </w:p>
        </w:tc>
      </w:tr>
      <w:tr w:rsidR="00826738" w:rsidRPr="007E253C" w:rsidTr="00B90C40">
        <w:tc>
          <w:tcPr>
            <w:tcW w:w="3082" w:type="dxa"/>
          </w:tcPr>
          <w:p w:rsidR="00826738" w:rsidRPr="007E253C" w:rsidRDefault="00826738" w:rsidP="00682CDA">
            <w:pPr>
              <w:pStyle w:val="21"/>
              <w:jc w:val="both"/>
              <w:rPr>
                <w:rFonts w:ascii="Times New Roman" w:hAnsi="Times New Roman"/>
                <w:caps/>
                <w:sz w:val="24"/>
                <w:szCs w:val="24"/>
              </w:rPr>
            </w:pPr>
            <w:r w:rsidRPr="007E253C">
              <w:rPr>
                <w:rFonts w:ascii="Times New Roman" w:hAnsi="Times New Roman"/>
                <w:sz w:val="24"/>
                <w:szCs w:val="24"/>
                <w:lang w:eastAsia="ru-RU"/>
              </w:rPr>
              <w:t>Проведение анализа типичных ошибок в постановке проблемы. Ответы на вопросы учащихся.</w:t>
            </w:r>
          </w:p>
        </w:tc>
        <w:tc>
          <w:tcPr>
            <w:tcW w:w="3581" w:type="dxa"/>
          </w:tcPr>
          <w:p w:rsidR="00826738" w:rsidRPr="007E253C" w:rsidRDefault="00826738" w:rsidP="00682CDA">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Что такое проблема и как ее обнаружить. Что такое задача. Как сформулировать тему индивидуального проекта в виде учебного исследования или учебного проекта.</w:t>
            </w:r>
          </w:p>
        </w:tc>
        <w:tc>
          <w:tcPr>
            <w:tcW w:w="2976" w:type="dxa"/>
          </w:tcPr>
          <w:p w:rsidR="00826738" w:rsidRPr="007E253C" w:rsidRDefault="00826738" w:rsidP="00682CDA">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Анализировать типичные ошибки при постановке проблемы к учебным проектам</w:t>
            </w:r>
            <w:r>
              <w:rPr>
                <w:rFonts w:ascii="Times New Roman" w:hAnsi="Times New Roman"/>
                <w:sz w:val="24"/>
                <w:szCs w:val="24"/>
              </w:rPr>
              <w:t xml:space="preserve"> </w:t>
            </w:r>
            <w:r w:rsidRPr="007E253C">
              <w:rPr>
                <w:rFonts w:ascii="Times New Roman" w:hAnsi="Times New Roman"/>
                <w:sz w:val="24"/>
                <w:szCs w:val="24"/>
              </w:rPr>
              <w:t>/ учебным исследованиям.</w:t>
            </w:r>
          </w:p>
        </w:tc>
      </w:tr>
    </w:tbl>
    <w:p w:rsidR="00682CDA" w:rsidRDefault="00682CDA" w:rsidP="00826738">
      <w:pPr>
        <w:spacing w:after="0" w:line="360" w:lineRule="auto"/>
        <w:ind w:firstLine="709"/>
        <w:jc w:val="both"/>
        <w:rPr>
          <w:rFonts w:ascii="Times New Roman" w:hAnsi="Times New Roman"/>
          <w:sz w:val="24"/>
          <w:szCs w:val="24"/>
        </w:rPr>
      </w:pP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При выборе данной формы учитель выполняет роль консультанта и отвечает на вопросы учащихся. При этом учитель направляет обсуждение, например, так:</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Шаг 1. Обсуждение и анализ ошибок. При анализе ошибок необходимо учесть, что полученные ответы могут попадать в число типичных ошибок в постановке проблемы. Это:</w:t>
      </w:r>
    </w:p>
    <w:p w:rsidR="00826738" w:rsidRPr="007E253C" w:rsidRDefault="00826738" w:rsidP="001F5112">
      <w:pPr>
        <w:numPr>
          <w:ilvl w:val="0"/>
          <w:numId w:val="26"/>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t>подмена проблемы вопросом (как убедить маму завести котенка?);</w:t>
      </w:r>
    </w:p>
    <w:p w:rsidR="00826738" w:rsidRPr="007E253C" w:rsidRDefault="00826738" w:rsidP="001F5112">
      <w:pPr>
        <w:numPr>
          <w:ilvl w:val="0"/>
          <w:numId w:val="26"/>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lastRenderedPageBreak/>
        <w:t>подмена проблемы трудностью (большая нагрузка в школе не позволяет заниматься спортом);</w:t>
      </w:r>
    </w:p>
    <w:p w:rsidR="00826738" w:rsidRPr="007E253C" w:rsidRDefault="00826738" w:rsidP="001F5112">
      <w:pPr>
        <w:numPr>
          <w:ilvl w:val="0"/>
          <w:numId w:val="26"/>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t>подмена формулировки проблемы указанием на область существования проблемы (есть проблема с уборкой квартиры);</w:t>
      </w:r>
    </w:p>
    <w:p w:rsidR="00826738" w:rsidRPr="007E253C" w:rsidRDefault="00826738" w:rsidP="001F5112">
      <w:pPr>
        <w:numPr>
          <w:ilvl w:val="0"/>
          <w:numId w:val="26"/>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t>проблема недостаточно детализирована (цветы в моей комнате растут плохо);</w:t>
      </w:r>
    </w:p>
    <w:p w:rsidR="00826738" w:rsidRPr="007E253C" w:rsidRDefault="00826738" w:rsidP="001F5112">
      <w:pPr>
        <w:numPr>
          <w:ilvl w:val="0"/>
          <w:numId w:val="26"/>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t>«напрашивающееся решение» (старые вещи хранятся дома и не используются для полезных целей).</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Шаг 2. Анализ возможных способов решения проблемы. На втором этапе необходимо проанализировать разные возможные способы решения проблемы. Лучше всего это обсуждать в классе и фиксировать в таблице 56.</w:t>
      </w:r>
    </w:p>
    <w:p w:rsidR="00826738" w:rsidRPr="007E253C" w:rsidRDefault="00826738" w:rsidP="00826738">
      <w:pPr>
        <w:spacing w:after="0" w:line="360" w:lineRule="auto"/>
        <w:jc w:val="both"/>
        <w:rPr>
          <w:rFonts w:ascii="Times New Roman" w:hAnsi="Times New Roman"/>
          <w:sz w:val="24"/>
          <w:szCs w:val="24"/>
        </w:rPr>
      </w:pPr>
    </w:p>
    <w:p w:rsidR="00826738" w:rsidRPr="00682CDA" w:rsidRDefault="00826738" w:rsidP="00826738">
      <w:pPr>
        <w:spacing w:after="0" w:line="360" w:lineRule="auto"/>
        <w:jc w:val="both"/>
        <w:rPr>
          <w:rFonts w:ascii="Times New Roman" w:hAnsi="Times New Roman"/>
          <w:i/>
          <w:sz w:val="20"/>
          <w:szCs w:val="20"/>
        </w:rPr>
      </w:pPr>
      <w:r w:rsidRPr="00682CDA">
        <w:rPr>
          <w:rFonts w:ascii="Times New Roman" w:hAnsi="Times New Roman"/>
          <w:i/>
          <w:sz w:val="20"/>
          <w:szCs w:val="20"/>
        </w:rPr>
        <w:t>Т</w:t>
      </w:r>
      <w:r w:rsidR="00682CDA" w:rsidRPr="00682CDA">
        <w:rPr>
          <w:rFonts w:ascii="Times New Roman" w:hAnsi="Times New Roman"/>
          <w:i/>
          <w:sz w:val="20"/>
          <w:szCs w:val="20"/>
        </w:rPr>
        <w:t>аблица 56.</w:t>
      </w:r>
      <w:r w:rsidRPr="00682CDA">
        <w:rPr>
          <w:rFonts w:ascii="Times New Roman" w:hAnsi="Times New Roman"/>
          <w:i/>
          <w:sz w:val="20"/>
          <w:szCs w:val="20"/>
        </w:rPr>
        <w:t xml:space="preserve"> Способы решения</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5"/>
        <w:gridCol w:w="1461"/>
        <w:gridCol w:w="1695"/>
        <w:gridCol w:w="1587"/>
        <w:gridCol w:w="1695"/>
        <w:gridCol w:w="1486"/>
      </w:tblGrid>
      <w:tr w:rsidR="00826738" w:rsidRPr="007E253C" w:rsidTr="00B90C40">
        <w:tc>
          <w:tcPr>
            <w:tcW w:w="1647" w:type="pct"/>
            <w:gridSpan w:val="2"/>
            <w:shd w:val="clear" w:color="auto" w:fill="auto"/>
          </w:tcPr>
          <w:p w:rsidR="00826738" w:rsidRPr="007E253C" w:rsidRDefault="00826738" w:rsidP="00B90C40">
            <w:pPr>
              <w:spacing w:after="0" w:line="360" w:lineRule="auto"/>
              <w:jc w:val="center"/>
              <w:rPr>
                <w:rFonts w:ascii="Times New Roman" w:hAnsi="Times New Roman"/>
                <w:sz w:val="24"/>
                <w:szCs w:val="24"/>
              </w:rPr>
            </w:pPr>
            <w:r w:rsidRPr="007E253C">
              <w:rPr>
                <w:rFonts w:ascii="Times New Roman" w:hAnsi="Times New Roman"/>
                <w:sz w:val="24"/>
                <w:szCs w:val="24"/>
              </w:rPr>
              <w:t>способ решения 1</w:t>
            </w:r>
          </w:p>
        </w:tc>
        <w:tc>
          <w:tcPr>
            <w:tcW w:w="1702" w:type="pct"/>
            <w:gridSpan w:val="2"/>
            <w:shd w:val="clear" w:color="auto" w:fill="auto"/>
          </w:tcPr>
          <w:p w:rsidR="00826738" w:rsidRPr="007E253C" w:rsidRDefault="00826738" w:rsidP="00B90C40">
            <w:pPr>
              <w:spacing w:after="0" w:line="360" w:lineRule="auto"/>
              <w:jc w:val="center"/>
              <w:rPr>
                <w:rFonts w:ascii="Times New Roman" w:hAnsi="Times New Roman"/>
                <w:sz w:val="24"/>
                <w:szCs w:val="24"/>
              </w:rPr>
            </w:pPr>
            <w:r w:rsidRPr="007E253C">
              <w:rPr>
                <w:rFonts w:ascii="Times New Roman" w:hAnsi="Times New Roman"/>
                <w:sz w:val="24"/>
                <w:szCs w:val="24"/>
              </w:rPr>
              <w:t>способ решения 2</w:t>
            </w:r>
          </w:p>
        </w:tc>
        <w:tc>
          <w:tcPr>
            <w:tcW w:w="1650" w:type="pct"/>
            <w:gridSpan w:val="2"/>
            <w:shd w:val="clear" w:color="auto" w:fill="auto"/>
          </w:tcPr>
          <w:p w:rsidR="00826738" w:rsidRPr="007E253C" w:rsidRDefault="00826738" w:rsidP="00B90C40">
            <w:pPr>
              <w:spacing w:after="0" w:line="360" w:lineRule="auto"/>
              <w:jc w:val="center"/>
              <w:rPr>
                <w:rFonts w:ascii="Times New Roman" w:hAnsi="Times New Roman"/>
                <w:sz w:val="24"/>
                <w:szCs w:val="24"/>
              </w:rPr>
            </w:pPr>
            <w:r w:rsidRPr="007E253C">
              <w:rPr>
                <w:rFonts w:ascii="Times New Roman" w:hAnsi="Times New Roman"/>
                <w:sz w:val="24"/>
                <w:szCs w:val="24"/>
              </w:rPr>
              <w:t>способ решения 3</w:t>
            </w:r>
          </w:p>
        </w:tc>
      </w:tr>
      <w:tr w:rsidR="00826738" w:rsidRPr="007E253C" w:rsidTr="00B90C40">
        <w:tc>
          <w:tcPr>
            <w:tcW w:w="890" w:type="pct"/>
            <w:shd w:val="clear" w:color="auto" w:fill="auto"/>
          </w:tcPr>
          <w:p w:rsidR="00826738" w:rsidRPr="007E253C" w:rsidRDefault="00826738" w:rsidP="00B90C40">
            <w:pPr>
              <w:spacing w:after="0" w:line="360" w:lineRule="auto"/>
              <w:rPr>
                <w:rFonts w:ascii="Times New Roman" w:hAnsi="Times New Roman"/>
                <w:sz w:val="24"/>
                <w:szCs w:val="24"/>
              </w:rPr>
            </w:pPr>
            <w:r w:rsidRPr="007E253C">
              <w:rPr>
                <w:rFonts w:ascii="Times New Roman" w:hAnsi="Times New Roman"/>
                <w:sz w:val="24"/>
                <w:szCs w:val="24"/>
              </w:rPr>
              <w:t>преимущества</w:t>
            </w:r>
          </w:p>
        </w:tc>
        <w:tc>
          <w:tcPr>
            <w:tcW w:w="758" w:type="pct"/>
            <w:shd w:val="clear" w:color="auto" w:fill="auto"/>
          </w:tcPr>
          <w:p w:rsidR="00826738" w:rsidRPr="007E253C" w:rsidRDefault="00826738" w:rsidP="00B90C40">
            <w:pPr>
              <w:spacing w:after="0" w:line="360" w:lineRule="auto"/>
              <w:rPr>
                <w:rFonts w:ascii="Times New Roman" w:hAnsi="Times New Roman"/>
                <w:sz w:val="24"/>
                <w:szCs w:val="24"/>
              </w:rPr>
            </w:pPr>
            <w:r w:rsidRPr="007E253C">
              <w:rPr>
                <w:rFonts w:ascii="Times New Roman" w:hAnsi="Times New Roman"/>
                <w:sz w:val="24"/>
                <w:szCs w:val="24"/>
              </w:rPr>
              <w:t>недостатки</w:t>
            </w:r>
          </w:p>
        </w:tc>
        <w:tc>
          <w:tcPr>
            <w:tcW w:w="879" w:type="pct"/>
            <w:shd w:val="clear" w:color="auto" w:fill="auto"/>
          </w:tcPr>
          <w:p w:rsidR="00826738" w:rsidRPr="007E253C" w:rsidRDefault="00826738" w:rsidP="00B90C40">
            <w:pPr>
              <w:spacing w:after="0" w:line="360" w:lineRule="auto"/>
              <w:rPr>
                <w:rFonts w:ascii="Times New Roman" w:hAnsi="Times New Roman"/>
                <w:sz w:val="24"/>
                <w:szCs w:val="24"/>
              </w:rPr>
            </w:pPr>
            <w:r w:rsidRPr="007E253C">
              <w:rPr>
                <w:rFonts w:ascii="Times New Roman" w:hAnsi="Times New Roman"/>
                <w:sz w:val="24"/>
                <w:szCs w:val="24"/>
              </w:rPr>
              <w:t>преимущества</w:t>
            </w:r>
          </w:p>
        </w:tc>
        <w:tc>
          <w:tcPr>
            <w:tcW w:w="823" w:type="pct"/>
            <w:shd w:val="clear" w:color="auto" w:fill="auto"/>
          </w:tcPr>
          <w:p w:rsidR="00826738" w:rsidRPr="007E253C" w:rsidRDefault="00826738" w:rsidP="00B90C40">
            <w:pPr>
              <w:spacing w:after="0" w:line="360" w:lineRule="auto"/>
              <w:rPr>
                <w:rFonts w:ascii="Times New Roman" w:hAnsi="Times New Roman"/>
                <w:sz w:val="24"/>
                <w:szCs w:val="24"/>
              </w:rPr>
            </w:pPr>
            <w:r w:rsidRPr="007E253C">
              <w:rPr>
                <w:rFonts w:ascii="Times New Roman" w:hAnsi="Times New Roman"/>
                <w:sz w:val="24"/>
                <w:szCs w:val="24"/>
              </w:rPr>
              <w:t>недостатки</w:t>
            </w:r>
          </w:p>
        </w:tc>
        <w:tc>
          <w:tcPr>
            <w:tcW w:w="879" w:type="pct"/>
            <w:shd w:val="clear" w:color="auto" w:fill="auto"/>
          </w:tcPr>
          <w:p w:rsidR="00826738" w:rsidRPr="007E253C" w:rsidRDefault="00826738" w:rsidP="00B90C40">
            <w:pPr>
              <w:spacing w:after="0" w:line="360" w:lineRule="auto"/>
              <w:rPr>
                <w:rFonts w:ascii="Times New Roman" w:hAnsi="Times New Roman"/>
                <w:sz w:val="24"/>
                <w:szCs w:val="24"/>
              </w:rPr>
            </w:pPr>
            <w:r w:rsidRPr="007E253C">
              <w:rPr>
                <w:rFonts w:ascii="Times New Roman" w:hAnsi="Times New Roman"/>
                <w:sz w:val="24"/>
                <w:szCs w:val="24"/>
              </w:rPr>
              <w:t>преимущества</w:t>
            </w:r>
          </w:p>
        </w:tc>
        <w:tc>
          <w:tcPr>
            <w:tcW w:w="771" w:type="pct"/>
            <w:shd w:val="clear" w:color="auto" w:fill="auto"/>
          </w:tcPr>
          <w:p w:rsidR="00826738" w:rsidRPr="007E253C" w:rsidRDefault="00826738" w:rsidP="00B90C40">
            <w:pPr>
              <w:spacing w:after="0" w:line="360" w:lineRule="auto"/>
              <w:rPr>
                <w:rFonts w:ascii="Times New Roman" w:hAnsi="Times New Roman"/>
                <w:sz w:val="24"/>
                <w:szCs w:val="24"/>
              </w:rPr>
            </w:pPr>
            <w:r w:rsidRPr="007E253C">
              <w:rPr>
                <w:rFonts w:ascii="Times New Roman" w:hAnsi="Times New Roman"/>
                <w:sz w:val="24"/>
                <w:szCs w:val="24"/>
              </w:rPr>
              <w:t>недостатки</w:t>
            </w:r>
          </w:p>
        </w:tc>
      </w:tr>
      <w:tr w:rsidR="00826738" w:rsidRPr="007E253C" w:rsidTr="00B90C40">
        <w:tc>
          <w:tcPr>
            <w:tcW w:w="890" w:type="pct"/>
            <w:shd w:val="clear" w:color="auto" w:fill="auto"/>
          </w:tcPr>
          <w:p w:rsidR="00826738" w:rsidRPr="007E253C" w:rsidRDefault="00826738" w:rsidP="00B90C40">
            <w:pPr>
              <w:spacing w:after="0" w:line="360" w:lineRule="auto"/>
              <w:jc w:val="center"/>
              <w:rPr>
                <w:rFonts w:ascii="Times New Roman" w:hAnsi="Times New Roman"/>
                <w:sz w:val="24"/>
                <w:szCs w:val="24"/>
              </w:rPr>
            </w:pPr>
            <w:r w:rsidRPr="007E253C">
              <w:rPr>
                <w:rFonts w:ascii="Times New Roman" w:hAnsi="Times New Roman"/>
                <w:sz w:val="24"/>
                <w:szCs w:val="24"/>
              </w:rPr>
              <w:t>+</w:t>
            </w:r>
          </w:p>
        </w:tc>
        <w:tc>
          <w:tcPr>
            <w:tcW w:w="758" w:type="pct"/>
            <w:shd w:val="clear" w:color="auto" w:fill="auto"/>
          </w:tcPr>
          <w:p w:rsidR="00826738" w:rsidRPr="007E253C" w:rsidRDefault="00826738" w:rsidP="00B90C40">
            <w:pPr>
              <w:spacing w:after="0" w:line="360" w:lineRule="auto"/>
              <w:jc w:val="center"/>
              <w:rPr>
                <w:rFonts w:ascii="Times New Roman" w:hAnsi="Times New Roman"/>
                <w:sz w:val="24"/>
                <w:szCs w:val="24"/>
              </w:rPr>
            </w:pPr>
            <w:r w:rsidRPr="007E253C">
              <w:rPr>
                <w:rFonts w:ascii="Times New Roman" w:hAnsi="Times New Roman"/>
                <w:sz w:val="24"/>
                <w:szCs w:val="24"/>
              </w:rPr>
              <w:t>–</w:t>
            </w:r>
          </w:p>
        </w:tc>
        <w:tc>
          <w:tcPr>
            <w:tcW w:w="879" w:type="pct"/>
            <w:shd w:val="clear" w:color="auto" w:fill="auto"/>
          </w:tcPr>
          <w:p w:rsidR="00826738" w:rsidRPr="007E253C" w:rsidRDefault="00826738" w:rsidP="00B90C40">
            <w:pPr>
              <w:spacing w:after="0" w:line="360" w:lineRule="auto"/>
              <w:jc w:val="center"/>
              <w:rPr>
                <w:rFonts w:ascii="Times New Roman" w:hAnsi="Times New Roman"/>
                <w:sz w:val="24"/>
                <w:szCs w:val="24"/>
              </w:rPr>
            </w:pPr>
            <w:r w:rsidRPr="007E253C">
              <w:rPr>
                <w:rFonts w:ascii="Times New Roman" w:hAnsi="Times New Roman"/>
                <w:sz w:val="24"/>
                <w:szCs w:val="24"/>
              </w:rPr>
              <w:t>+</w:t>
            </w:r>
          </w:p>
        </w:tc>
        <w:tc>
          <w:tcPr>
            <w:tcW w:w="823" w:type="pct"/>
            <w:shd w:val="clear" w:color="auto" w:fill="auto"/>
          </w:tcPr>
          <w:p w:rsidR="00826738" w:rsidRPr="007E253C" w:rsidRDefault="00826738" w:rsidP="00B90C40">
            <w:pPr>
              <w:spacing w:after="0" w:line="360" w:lineRule="auto"/>
              <w:jc w:val="center"/>
              <w:rPr>
                <w:rFonts w:ascii="Times New Roman" w:hAnsi="Times New Roman"/>
                <w:sz w:val="24"/>
                <w:szCs w:val="24"/>
              </w:rPr>
            </w:pPr>
            <w:r w:rsidRPr="007E253C">
              <w:rPr>
                <w:rFonts w:ascii="Times New Roman" w:hAnsi="Times New Roman"/>
                <w:sz w:val="24"/>
                <w:szCs w:val="24"/>
              </w:rPr>
              <w:t>–</w:t>
            </w:r>
          </w:p>
        </w:tc>
        <w:tc>
          <w:tcPr>
            <w:tcW w:w="879" w:type="pct"/>
            <w:shd w:val="clear" w:color="auto" w:fill="auto"/>
          </w:tcPr>
          <w:p w:rsidR="00826738" w:rsidRPr="007E253C" w:rsidRDefault="00826738" w:rsidP="00B90C40">
            <w:pPr>
              <w:spacing w:after="0" w:line="360" w:lineRule="auto"/>
              <w:jc w:val="center"/>
              <w:rPr>
                <w:rFonts w:ascii="Times New Roman" w:hAnsi="Times New Roman"/>
                <w:sz w:val="24"/>
                <w:szCs w:val="24"/>
                <w:vertAlign w:val="subscript"/>
              </w:rPr>
            </w:pPr>
            <w:r w:rsidRPr="007E253C">
              <w:rPr>
                <w:rFonts w:ascii="Times New Roman" w:hAnsi="Times New Roman"/>
                <w:sz w:val="24"/>
                <w:szCs w:val="24"/>
                <w:vertAlign w:val="subscript"/>
              </w:rPr>
              <w:t>+</w:t>
            </w:r>
          </w:p>
        </w:tc>
        <w:tc>
          <w:tcPr>
            <w:tcW w:w="771" w:type="pct"/>
            <w:shd w:val="clear" w:color="auto" w:fill="auto"/>
          </w:tcPr>
          <w:p w:rsidR="00826738" w:rsidRPr="007E253C" w:rsidRDefault="00826738" w:rsidP="00B90C40">
            <w:pPr>
              <w:spacing w:after="0" w:line="360" w:lineRule="auto"/>
              <w:jc w:val="center"/>
              <w:rPr>
                <w:rFonts w:ascii="Times New Roman" w:hAnsi="Times New Roman"/>
                <w:sz w:val="24"/>
                <w:szCs w:val="24"/>
              </w:rPr>
            </w:pPr>
            <w:r w:rsidRPr="007E253C">
              <w:rPr>
                <w:rFonts w:ascii="Times New Roman" w:hAnsi="Times New Roman"/>
                <w:sz w:val="24"/>
                <w:szCs w:val="24"/>
              </w:rPr>
              <w:t>–</w:t>
            </w:r>
          </w:p>
        </w:tc>
      </w:tr>
    </w:tbl>
    <w:p w:rsidR="00826738" w:rsidRPr="007E253C" w:rsidRDefault="00826738" w:rsidP="00826738">
      <w:pPr>
        <w:spacing w:after="0" w:line="360" w:lineRule="auto"/>
        <w:ind w:firstLine="709"/>
        <w:jc w:val="both"/>
        <w:rPr>
          <w:rFonts w:ascii="Times New Roman" w:hAnsi="Times New Roman"/>
          <w:sz w:val="24"/>
          <w:szCs w:val="24"/>
        </w:rPr>
      </w:pP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Шаг 3. Разбор конкретного решения. На следующем этапе рекомендуется выбрать способ решения и обосновать свой выбор. В процессе анализа преимуществ и недостатков каждого способа реш</w:t>
      </w:r>
      <w:r>
        <w:rPr>
          <w:rFonts w:ascii="Times New Roman" w:hAnsi="Times New Roman"/>
          <w:sz w:val="24"/>
          <w:szCs w:val="24"/>
        </w:rPr>
        <w:t>ения доработать свой выбранный</w:t>
      </w:r>
      <w:r w:rsidRPr="007E253C">
        <w:rPr>
          <w:rFonts w:ascii="Times New Roman" w:hAnsi="Times New Roman"/>
          <w:sz w:val="24"/>
          <w:szCs w:val="24"/>
        </w:rPr>
        <w:t xml:space="preserve"> способ, учесть плюсы других способов (как преодолеть минусы выбранного способа и что нужно взять из положительных моментов других способов).</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Сформулировать </w:t>
      </w:r>
      <w:r w:rsidRPr="00682CDA">
        <w:rPr>
          <w:rFonts w:ascii="Times New Roman" w:hAnsi="Times New Roman"/>
          <w:i/>
          <w:sz w:val="24"/>
          <w:szCs w:val="24"/>
        </w:rPr>
        <w:t>требования,</w:t>
      </w:r>
      <w:r w:rsidRPr="007E253C">
        <w:rPr>
          <w:rFonts w:ascii="Times New Roman" w:hAnsi="Times New Roman"/>
          <w:sz w:val="24"/>
          <w:szCs w:val="24"/>
        </w:rPr>
        <w:t xml:space="preserve"> которые должны быть заложены в способ решения, исходя из плюсов выбранного способа.</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В заключении сформулировать </w:t>
      </w:r>
      <w:r w:rsidRPr="00682CDA">
        <w:rPr>
          <w:rFonts w:ascii="Times New Roman" w:hAnsi="Times New Roman"/>
          <w:i/>
          <w:sz w:val="24"/>
          <w:szCs w:val="24"/>
        </w:rPr>
        <w:t>цель</w:t>
      </w:r>
      <w:r w:rsidRPr="007E253C">
        <w:rPr>
          <w:rFonts w:ascii="Times New Roman" w:hAnsi="Times New Roman"/>
          <w:sz w:val="24"/>
          <w:szCs w:val="24"/>
        </w:rPr>
        <w:t xml:space="preserve"> проекта, которая удовлетворяет требованиям к способу решения проблемы.</w:t>
      </w:r>
    </w:p>
    <w:p w:rsidR="00826738" w:rsidRPr="007E253C" w:rsidRDefault="00682CDA" w:rsidP="00826738">
      <w:pPr>
        <w:spacing w:after="0" w:line="360" w:lineRule="auto"/>
        <w:jc w:val="both"/>
        <w:rPr>
          <w:rFonts w:ascii="Times New Roman" w:hAnsi="Times New Roman"/>
          <w:b/>
          <w:sz w:val="24"/>
          <w:szCs w:val="24"/>
        </w:rPr>
      </w:pPr>
      <w:r>
        <w:rPr>
          <w:rFonts w:ascii="Times New Roman" w:hAnsi="Times New Roman"/>
          <w:b/>
          <w:sz w:val="24"/>
          <w:szCs w:val="24"/>
        </w:rPr>
        <w:t>Тема</w:t>
      </w:r>
      <w:r w:rsidR="00826738" w:rsidRPr="007E253C">
        <w:rPr>
          <w:rFonts w:ascii="Times New Roman" w:hAnsi="Times New Roman"/>
          <w:b/>
          <w:sz w:val="24"/>
          <w:szCs w:val="24"/>
        </w:rPr>
        <w:t xml:space="preserve"> 4. Индивидуальные проекты в сфере финансовой грамотности. Финансовые составляющие индивидуальных проектов</w:t>
      </w:r>
    </w:p>
    <w:p w:rsidR="00826738" w:rsidRPr="00682CDA" w:rsidRDefault="00826738" w:rsidP="00826738">
      <w:pPr>
        <w:spacing w:after="0" w:line="360" w:lineRule="auto"/>
        <w:ind w:firstLine="709"/>
        <w:rPr>
          <w:rFonts w:ascii="Times New Roman" w:hAnsi="Times New Roman"/>
          <w:i/>
          <w:sz w:val="24"/>
          <w:szCs w:val="24"/>
        </w:rPr>
      </w:pPr>
      <w:r w:rsidRPr="00682CDA">
        <w:rPr>
          <w:rFonts w:ascii="Times New Roman" w:hAnsi="Times New Roman"/>
          <w:i/>
          <w:sz w:val="24"/>
          <w:szCs w:val="24"/>
        </w:rPr>
        <w:t>Цели:</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w:t>
      </w:r>
      <w:r>
        <w:rPr>
          <w:rFonts w:ascii="Times New Roman" w:hAnsi="Times New Roman"/>
          <w:sz w:val="24"/>
          <w:szCs w:val="24"/>
        </w:rPr>
        <w:t> </w:t>
      </w:r>
      <w:r w:rsidRPr="007E253C">
        <w:rPr>
          <w:rFonts w:ascii="Times New Roman" w:hAnsi="Times New Roman"/>
          <w:sz w:val="24"/>
          <w:szCs w:val="24"/>
        </w:rPr>
        <w:t>способствовать формированию целостного представления об индивидуальном проекте как виде деятельности;</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w:t>
      </w:r>
      <w:r>
        <w:rPr>
          <w:rFonts w:ascii="Times New Roman" w:hAnsi="Times New Roman"/>
          <w:sz w:val="24"/>
          <w:szCs w:val="24"/>
        </w:rPr>
        <w:t> </w:t>
      </w:r>
      <w:r w:rsidRPr="007E253C">
        <w:rPr>
          <w:rFonts w:ascii="Times New Roman" w:hAnsi="Times New Roman"/>
          <w:sz w:val="24"/>
          <w:szCs w:val="24"/>
        </w:rPr>
        <w:t>создать условия для актуализации личных потенциалов, возможностей и дефицитов;</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w:t>
      </w:r>
      <w:r>
        <w:rPr>
          <w:rFonts w:ascii="Times New Roman" w:hAnsi="Times New Roman"/>
          <w:sz w:val="24"/>
          <w:szCs w:val="24"/>
        </w:rPr>
        <w:t> </w:t>
      </w:r>
      <w:r w:rsidRPr="007E253C">
        <w:rPr>
          <w:rFonts w:ascii="Times New Roman" w:hAnsi="Times New Roman"/>
          <w:sz w:val="24"/>
          <w:szCs w:val="24"/>
        </w:rPr>
        <w:t>обеспечить понимание финансо</w:t>
      </w:r>
      <w:r>
        <w:rPr>
          <w:rFonts w:ascii="Times New Roman" w:hAnsi="Times New Roman"/>
          <w:sz w:val="24"/>
          <w:szCs w:val="24"/>
        </w:rPr>
        <w:t>вых проблем как жизненно важных;</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w:t>
      </w:r>
      <w:r>
        <w:rPr>
          <w:rFonts w:ascii="Times New Roman" w:hAnsi="Times New Roman"/>
          <w:sz w:val="24"/>
          <w:szCs w:val="24"/>
        </w:rPr>
        <w:t> </w:t>
      </w:r>
      <w:r w:rsidRPr="007E253C">
        <w:rPr>
          <w:rFonts w:ascii="Times New Roman" w:hAnsi="Times New Roman"/>
          <w:sz w:val="24"/>
          <w:szCs w:val="24"/>
        </w:rPr>
        <w:t>создать условия для развития коммуникативных навыков.</w:t>
      </w:r>
    </w:p>
    <w:p w:rsidR="00826738" w:rsidRPr="00682CDA" w:rsidRDefault="00682CDA" w:rsidP="00826738">
      <w:pPr>
        <w:spacing w:after="0" w:line="360" w:lineRule="auto"/>
        <w:jc w:val="both"/>
        <w:rPr>
          <w:rFonts w:ascii="Times New Roman" w:hAnsi="Times New Roman"/>
          <w:i/>
          <w:sz w:val="24"/>
          <w:szCs w:val="24"/>
        </w:rPr>
      </w:pPr>
      <w:r w:rsidRPr="00682CDA">
        <w:rPr>
          <w:rFonts w:ascii="Times New Roman" w:hAnsi="Times New Roman"/>
          <w:i/>
          <w:sz w:val="24"/>
          <w:szCs w:val="24"/>
        </w:rPr>
        <w:t>Сценарий 1. Учебная конференция / Ярмарка идей</w:t>
      </w:r>
    </w:p>
    <w:p w:rsidR="00826738" w:rsidRPr="00682CDA" w:rsidRDefault="00682CDA" w:rsidP="00682CDA">
      <w:pPr>
        <w:spacing w:after="0" w:line="240" w:lineRule="auto"/>
        <w:jc w:val="both"/>
        <w:rPr>
          <w:rFonts w:ascii="Times New Roman" w:hAnsi="Times New Roman"/>
          <w:i/>
          <w:sz w:val="20"/>
          <w:szCs w:val="20"/>
        </w:rPr>
      </w:pPr>
      <w:r w:rsidRPr="00682CDA">
        <w:rPr>
          <w:rFonts w:ascii="Times New Roman" w:hAnsi="Times New Roman"/>
          <w:i/>
          <w:sz w:val="20"/>
          <w:szCs w:val="20"/>
        </w:rPr>
        <w:lastRenderedPageBreak/>
        <w:t>Таблица 57. Сценарий «Учебная конференция / Я</w:t>
      </w:r>
      <w:r w:rsidR="00826738" w:rsidRPr="00682CDA">
        <w:rPr>
          <w:rFonts w:ascii="Times New Roman" w:hAnsi="Times New Roman"/>
          <w:i/>
          <w:sz w:val="20"/>
          <w:szCs w:val="20"/>
        </w:rPr>
        <w:t>рмарка идей</w:t>
      </w:r>
      <w:r w:rsidRPr="00682CDA">
        <w:rPr>
          <w:rFonts w:ascii="Times New Roman" w:hAnsi="Times New Roman"/>
          <w:i/>
          <w:sz w:val="20"/>
          <w:szCs w:val="20"/>
        </w:rPr>
        <w:t xml:space="preserve"> «Индивидуальные проекты в сфере финансовой грамотности. Финансовые составляющие индивидуальных проектов»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3297"/>
        <w:gridCol w:w="3260"/>
      </w:tblGrid>
      <w:tr w:rsidR="00826738" w:rsidRPr="00682CDA" w:rsidTr="00B90C40">
        <w:trPr>
          <w:trHeight w:val="751"/>
          <w:tblHeader/>
        </w:trPr>
        <w:tc>
          <w:tcPr>
            <w:tcW w:w="3190" w:type="dxa"/>
            <w:tcBorders>
              <w:top w:val="single" w:sz="4" w:space="0" w:color="auto"/>
            </w:tcBorders>
            <w:vAlign w:val="center"/>
          </w:tcPr>
          <w:p w:rsidR="00826738" w:rsidRPr="00682CDA" w:rsidRDefault="00826738" w:rsidP="00B90C40">
            <w:pPr>
              <w:pStyle w:val="21"/>
              <w:spacing w:line="360" w:lineRule="auto"/>
              <w:jc w:val="center"/>
              <w:rPr>
                <w:rFonts w:ascii="Times New Roman" w:hAnsi="Times New Roman"/>
                <w:b/>
                <w:caps/>
                <w:sz w:val="24"/>
                <w:szCs w:val="24"/>
              </w:rPr>
            </w:pPr>
            <w:r w:rsidRPr="00682CDA">
              <w:rPr>
                <w:rFonts w:ascii="Times New Roman" w:hAnsi="Times New Roman"/>
                <w:b/>
                <w:sz w:val="24"/>
                <w:szCs w:val="24"/>
              </w:rPr>
              <w:t>Действия педагога</w:t>
            </w:r>
          </w:p>
        </w:tc>
        <w:tc>
          <w:tcPr>
            <w:tcW w:w="3297" w:type="dxa"/>
            <w:tcBorders>
              <w:top w:val="single" w:sz="4" w:space="0" w:color="auto"/>
            </w:tcBorders>
            <w:vAlign w:val="center"/>
          </w:tcPr>
          <w:p w:rsidR="00826738" w:rsidRPr="00682CDA" w:rsidRDefault="00826738" w:rsidP="00B90C40">
            <w:pPr>
              <w:pStyle w:val="21"/>
              <w:spacing w:line="360" w:lineRule="auto"/>
              <w:jc w:val="center"/>
              <w:rPr>
                <w:rFonts w:ascii="Times New Roman" w:hAnsi="Times New Roman"/>
                <w:b/>
                <w:caps/>
                <w:sz w:val="24"/>
                <w:szCs w:val="24"/>
              </w:rPr>
            </w:pPr>
            <w:r w:rsidRPr="00682CDA">
              <w:rPr>
                <w:rFonts w:ascii="Times New Roman" w:hAnsi="Times New Roman"/>
                <w:b/>
                <w:sz w:val="24"/>
                <w:szCs w:val="24"/>
              </w:rPr>
              <w:t>Содержание</w:t>
            </w:r>
          </w:p>
        </w:tc>
        <w:tc>
          <w:tcPr>
            <w:tcW w:w="3260" w:type="dxa"/>
            <w:tcBorders>
              <w:top w:val="single" w:sz="4" w:space="0" w:color="auto"/>
            </w:tcBorders>
            <w:vAlign w:val="center"/>
          </w:tcPr>
          <w:p w:rsidR="00826738" w:rsidRPr="00682CDA" w:rsidRDefault="00826738" w:rsidP="00B90C40">
            <w:pPr>
              <w:pStyle w:val="21"/>
              <w:spacing w:line="360" w:lineRule="auto"/>
              <w:jc w:val="center"/>
              <w:rPr>
                <w:rFonts w:ascii="Times New Roman" w:hAnsi="Times New Roman"/>
                <w:b/>
                <w:caps/>
                <w:sz w:val="24"/>
                <w:szCs w:val="24"/>
              </w:rPr>
            </w:pPr>
            <w:r w:rsidRPr="00682CDA">
              <w:rPr>
                <w:rFonts w:ascii="Times New Roman" w:hAnsi="Times New Roman"/>
                <w:b/>
                <w:sz w:val="24"/>
                <w:szCs w:val="24"/>
              </w:rPr>
              <w:t>Действия обучающихся</w:t>
            </w:r>
          </w:p>
        </w:tc>
      </w:tr>
      <w:tr w:rsidR="00826738" w:rsidRPr="007E253C" w:rsidTr="00B90C40">
        <w:tc>
          <w:tcPr>
            <w:tcW w:w="3190" w:type="dxa"/>
          </w:tcPr>
          <w:p w:rsidR="00826738" w:rsidRPr="007E253C" w:rsidRDefault="00826738" w:rsidP="00682CDA">
            <w:pPr>
              <w:pStyle w:val="21"/>
              <w:jc w:val="both"/>
              <w:rPr>
                <w:rFonts w:ascii="Times New Roman" w:hAnsi="Times New Roman"/>
                <w:caps/>
                <w:sz w:val="24"/>
                <w:szCs w:val="24"/>
              </w:rPr>
            </w:pPr>
            <w:r w:rsidRPr="007E253C">
              <w:rPr>
                <w:rFonts w:ascii="Times New Roman" w:hAnsi="Times New Roman"/>
                <w:sz w:val="24"/>
                <w:szCs w:val="24"/>
                <w:lang w:eastAsia="ru-RU"/>
              </w:rPr>
              <w:t>Организация деятельности учащихся по выполнению заданий 1-4.</w:t>
            </w:r>
          </w:p>
        </w:tc>
        <w:tc>
          <w:tcPr>
            <w:tcW w:w="3297" w:type="dxa"/>
          </w:tcPr>
          <w:p w:rsidR="00826738" w:rsidRPr="007E253C" w:rsidRDefault="00826738" w:rsidP="00682CDA">
            <w:pPr>
              <w:pStyle w:val="-11"/>
              <w:tabs>
                <w:tab w:val="left" w:pos="1974"/>
              </w:tabs>
              <w:spacing w:after="0" w:line="240" w:lineRule="auto"/>
              <w:ind w:left="0"/>
              <w:rPr>
                <w:rFonts w:ascii="Times New Roman" w:hAnsi="Times New Roman"/>
                <w:caps/>
                <w:sz w:val="24"/>
                <w:szCs w:val="24"/>
              </w:rPr>
            </w:pPr>
            <w:r w:rsidRPr="007E253C">
              <w:rPr>
                <w:rFonts w:ascii="Times New Roman" w:hAnsi="Times New Roman"/>
                <w:sz w:val="24"/>
                <w:szCs w:val="24"/>
              </w:rPr>
              <w:t>Сфера финансовой грамотности. Индивидуальные проекты в сфере финансовой грамотности. Финансовые составляющие индивидуальных проектов. Презентация темы индивидуального проекта (учебного исследования / учебного проекта).</w:t>
            </w:r>
          </w:p>
        </w:tc>
        <w:tc>
          <w:tcPr>
            <w:tcW w:w="3260" w:type="dxa"/>
          </w:tcPr>
          <w:p w:rsidR="00826738" w:rsidRPr="007E253C" w:rsidRDefault="00826738" w:rsidP="00682CDA">
            <w:pPr>
              <w:spacing w:after="0" w:line="240" w:lineRule="auto"/>
              <w:rPr>
                <w:rFonts w:ascii="Times New Roman" w:hAnsi="Times New Roman"/>
                <w:sz w:val="24"/>
                <w:szCs w:val="24"/>
              </w:rPr>
            </w:pPr>
            <w:r w:rsidRPr="007E253C">
              <w:rPr>
                <w:rFonts w:ascii="Times New Roman" w:hAnsi="Times New Roman"/>
                <w:sz w:val="24"/>
                <w:szCs w:val="24"/>
              </w:rPr>
              <w:t>Характеризовать сферу финансовой грамотности.</w:t>
            </w:r>
          </w:p>
          <w:p w:rsidR="00826738" w:rsidRPr="007E253C" w:rsidRDefault="00826738" w:rsidP="00682CDA">
            <w:pPr>
              <w:spacing w:after="0" w:line="240" w:lineRule="auto"/>
              <w:rPr>
                <w:rFonts w:ascii="Times New Roman" w:hAnsi="Times New Roman"/>
                <w:sz w:val="24"/>
                <w:szCs w:val="24"/>
              </w:rPr>
            </w:pPr>
            <w:r w:rsidRPr="007E253C">
              <w:rPr>
                <w:rFonts w:ascii="Times New Roman" w:hAnsi="Times New Roman"/>
                <w:sz w:val="24"/>
                <w:szCs w:val="24"/>
              </w:rPr>
              <w:t>Формулировать собственные суждения и аргументы по проблемам, которые могут стать основанием для ведения индивидуального проекта.</w:t>
            </w:r>
          </w:p>
          <w:p w:rsidR="00826738" w:rsidRPr="007E253C" w:rsidRDefault="00826738" w:rsidP="00682CDA">
            <w:pPr>
              <w:spacing w:after="0" w:line="240" w:lineRule="auto"/>
              <w:rPr>
                <w:rFonts w:ascii="Times New Roman" w:hAnsi="Times New Roman"/>
                <w:sz w:val="24"/>
                <w:szCs w:val="24"/>
              </w:rPr>
            </w:pPr>
            <w:r w:rsidRPr="007E253C">
              <w:rPr>
                <w:rFonts w:ascii="Times New Roman" w:hAnsi="Times New Roman"/>
                <w:sz w:val="24"/>
                <w:szCs w:val="24"/>
              </w:rPr>
              <w:t>Различать собственно темы из области финансовой грамотности и финансовые составляющие индивидуальных проектов.</w:t>
            </w:r>
          </w:p>
          <w:p w:rsidR="00826738" w:rsidRPr="007E253C" w:rsidRDefault="00826738" w:rsidP="00682CDA">
            <w:pPr>
              <w:spacing w:after="0" w:line="240" w:lineRule="auto"/>
              <w:rPr>
                <w:rFonts w:ascii="Times New Roman" w:hAnsi="Times New Roman"/>
                <w:sz w:val="24"/>
                <w:szCs w:val="24"/>
              </w:rPr>
            </w:pPr>
            <w:r w:rsidRPr="007E253C">
              <w:rPr>
                <w:rFonts w:ascii="Times New Roman" w:hAnsi="Times New Roman"/>
                <w:sz w:val="24"/>
                <w:szCs w:val="24"/>
              </w:rPr>
              <w:t>Готовить устное выступление по самостоятельно выбранной теме.</w:t>
            </w:r>
          </w:p>
          <w:p w:rsidR="00826738" w:rsidRPr="007E253C" w:rsidRDefault="00826738" w:rsidP="00682CDA">
            <w:pPr>
              <w:spacing w:after="0" w:line="240" w:lineRule="auto"/>
              <w:rPr>
                <w:rFonts w:ascii="Times New Roman" w:hAnsi="Times New Roman"/>
                <w:sz w:val="24"/>
                <w:szCs w:val="24"/>
              </w:rPr>
            </w:pPr>
            <w:r w:rsidRPr="007E253C">
              <w:rPr>
                <w:rFonts w:ascii="Times New Roman" w:hAnsi="Times New Roman"/>
                <w:sz w:val="24"/>
                <w:szCs w:val="24"/>
              </w:rPr>
              <w:t>Презентовать выступление по самостоятельно выбранной теме.</w:t>
            </w:r>
          </w:p>
          <w:p w:rsidR="00826738" w:rsidRPr="007E253C" w:rsidRDefault="00826738" w:rsidP="00682CDA">
            <w:pPr>
              <w:spacing w:after="0" w:line="240" w:lineRule="auto"/>
              <w:rPr>
                <w:rFonts w:ascii="Times New Roman" w:hAnsi="Times New Roman"/>
                <w:caps/>
                <w:sz w:val="24"/>
                <w:szCs w:val="24"/>
              </w:rPr>
            </w:pPr>
            <w:r w:rsidRPr="007E253C">
              <w:rPr>
                <w:rFonts w:ascii="Times New Roman" w:hAnsi="Times New Roman"/>
                <w:sz w:val="24"/>
                <w:szCs w:val="24"/>
              </w:rPr>
              <w:t>Оценивать выступления одноклассников, проводить самооценку результатов выступления.</w:t>
            </w:r>
          </w:p>
        </w:tc>
      </w:tr>
    </w:tbl>
    <w:p w:rsidR="00826738" w:rsidRPr="007E253C" w:rsidRDefault="00826738" w:rsidP="00826738">
      <w:pPr>
        <w:spacing w:after="0" w:line="360" w:lineRule="auto"/>
        <w:ind w:firstLine="709"/>
        <w:jc w:val="both"/>
        <w:rPr>
          <w:rFonts w:ascii="Times New Roman" w:hAnsi="Times New Roman"/>
          <w:sz w:val="24"/>
          <w:szCs w:val="24"/>
        </w:rPr>
      </w:pP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Шаг 1. Учащиеся в парах или индивидуально выполняют задание 4.1: Разработайте и представьте проектную идею о возможных полезных действиях в контексте финансовой грамотности. Желательно, чтобы идея содержала в себе образ конечного продукта – будет ли это статья, реферат, инфографика, видеоролик, или что</w:t>
      </w:r>
      <w:r>
        <w:rPr>
          <w:rFonts w:ascii="Times New Roman" w:hAnsi="Times New Roman"/>
          <w:sz w:val="24"/>
          <w:szCs w:val="24"/>
        </w:rPr>
        <w:t>-</w:t>
      </w:r>
      <w:r w:rsidRPr="007E253C">
        <w:rPr>
          <w:rFonts w:ascii="Times New Roman" w:hAnsi="Times New Roman"/>
          <w:sz w:val="24"/>
          <w:szCs w:val="24"/>
        </w:rPr>
        <w:t>то еще. Какую функцию этот продукт будет выполнять. Таким образом</w:t>
      </w:r>
      <w:r>
        <w:rPr>
          <w:rFonts w:ascii="Times New Roman" w:hAnsi="Times New Roman"/>
          <w:sz w:val="24"/>
          <w:szCs w:val="24"/>
        </w:rPr>
        <w:t>,</w:t>
      </w:r>
      <w:r w:rsidRPr="007E253C">
        <w:rPr>
          <w:rFonts w:ascii="Times New Roman" w:hAnsi="Times New Roman"/>
          <w:sz w:val="24"/>
          <w:szCs w:val="24"/>
        </w:rPr>
        <w:t xml:space="preserve"> проектная идея содержит в себе ответ на вопрос: что они собираетесь делать и зачем.</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Для грамотной формулировки цели и лучшего понимания сути проекта используйте технологию </w:t>
      </w:r>
      <w:r w:rsidRPr="007E253C">
        <w:rPr>
          <w:rFonts w:ascii="Times New Roman" w:hAnsi="Times New Roman"/>
          <w:sz w:val="24"/>
          <w:szCs w:val="24"/>
          <w:lang w:val="en-US"/>
        </w:rPr>
        <w:t>SMART</w:t>
      </w:r>
      <w:r w:rsidRPr="007E253C">
        <w:rPr>
          <w:rFonts w:ascii="Times New Roman" w:hAnsi="Times New Roman"/>
          <w:sz w:val="24"/>
          <w:szCs w:val="24"/>
        </w:rPr>
        <w:t>. Она заключается в проверке целей на соответствие следующим критериям (Таблица 58):</w:t>
      </w:r>
    </w:p>
    <w:p w:rsidR="00826738" w:rsidRPr="007E253C" w:rsidRDefault="00826738" w:rsidP="00826738">
      <w:pPr>
        <w:spacing w:after="0" w:line="360" w:lineRule="auto"/>
        <w:jc w:val="both"/>
        <w:rPr>
          <w:rFonts w:ascii="Times New Roman" w:hAnsi="Times New Roman"/>
          <w:sz w:val="24"/>
          <w:szCs w:val="24"/>
        </w:rPr>
      </w:pPr>
    </w:p>
    <w:p w:rsidR="00826738" w:rsidRPr="00682CDA" w:rsidRDefault="00682CDA" w:rsidP="00826738">
      <w:pPr>
        <w:spacing w:after="0" w:line="360" w:lineRule="auto"/>
        <w:jc w:val="both"/>
        <w:rPr>
          <w:rFonts w:ascii="Times New Roman" w:hAnsi="Times New Roman"/>
          <w:i/>
          <w:sz w:val="20"/>
          <w:szCs w:val="20"/>
        </w:rPr>
      </w:pPr>
      <w:r w:rsidRPr="00682CDA">
        <w:rPr>
          <w:rFonts w:ascii="Times New Roman" w:hAnsi="Times New Roman"/>
          <w:i/>
          <w:sz w:val="20"/>
          <w:szCs w:val="20"/>
        </w:rPr>
        <w:t>Таблица 58.</w:t>
      </w:r>
      <w:r w:rsidR="00826738" w:rsidRPr="00682CDA">
        <w:rPr>
          <w:rFonts w:ascii="Times New Roman" w:hAnsi="Times New Roman"/>
          <w:i/>
          <w:sz w:val="20"/>
          <w:szCs w:val="20"/>
        </w:rPr>
        <w:t xml:space="preserve"> </w:t>
      </w:r>
      <w:r w:rsidR="00826738" w:rsidRPr="00682CDA">
        <w:rPr>
          <w:rFonts w:ascii="Times New Roman" w:hAnsi="Times New Roman"/>
          <w:i/>
          <w:sz w:val="20"/>
          <w:szCs w:val="20"/>
          <w:lang w:val="en-US"/>
        </w:rPr>
        <w:t>SMART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261"/>
        <w:gridCol w:w="7587"/>
      </w:tblGrid>
      <w:tr w:rsidR="00826738" w:rsidRPr="007E253C" w:rsidTr="00B90C40">
        <w:tc>
          <w:tcPr>
            <w:tcW w:w="1148" w:type="pct"/>
            <w:shd w:val="clear" w:color="auto" w:fill="auto"/>
          </w:tcPr>
          <w:p w:rsidR="00826738" w:rsidRPr="007E253C" w:rsidRDefault="00826738" w:rsidP="00682CDA">
            <w:pPr>
              <w:spacing w:after="0" w:line="240" w:lineRule="auto"/>
              <w:rPr>
                <w:rFonts w:ascii="Times New Roman" w:hAnsi="Times New Roman"/>
                <w:sz w:val="24"/>
                <w:szCs w:val="24"/>
              </w:rPr>
            </w:pPr>
            <w:r w:rsidRPr="007E253C">
              <w:rPr>
                <w:rFonts w:ascii="Times New Roman" w:hAnsi="Times New Roman"/>
                <w:sz w:val="24"/>
                <w:szCs w:val="24"/>
              </w:rPr>
              <w:t>S – Specific (конкретность)</w:t>
            </w:r>
          </w:p>
        </w:tc>
        <w:tc>
          <w:tcPr>
            <w:tcW w:w="3852" w:type="pct"/>
            <w:shd w:val="clear" w:color="auto" w:fill="auto"/>
          </w:tcPr>
          <w:p w:rsidR="00826738" w:rsidRPr="007E253C" w:rsidRDefault="00826738" w:rsidP="00682CDA">
            <w:pPr>
              <w:spacing w:after="0" w:line="240" w:lineRule="auto"/>
              <w:rPr>
                <w:rFonts w:ascii="Times New Roman" w:hAnsi="Times New Roman"/>
                <w:sz w:val="24"/>
                <w:szCs w:val="24"/>
              </w:rPr>
            </w:pPr>
            <w:r w:rsidRPr="007E253C">
              <w:rPr>
                <w:rFonts w:ascii="Times New Roman" w:hAnsi="Times New Roman"/>
                <w:sz w:val="24"/>
                <w:szCs w:val="24"/>
              </w:rPr>
              <w:t>Цель нужно описать простыми словами. Необходима конкретика, чтобы можно было сравнить результат проекта с целью.</w:t>
            </w:r>
          </w:p>
        </w:tc>
      </w:tr>
      <w:tr w:rsidR="00826738" w:rsidRPr="007E253C" w:rsidTr="00B90C40">
        <w:tc>
          <w:tcPr>
            <w:tcW w:w="1148" w:type="pct"/>
            <w:shd w:val="clear" w:color="auto" w:fill="auto"/>
          </w:tcPr>
          <w:p w:rsidR="00826738" w:rsidRPr="007E253C" w:rsidRDefault="00826738" w:rsidP="00682CDA">
            <w:pPr>
              <w:spacing w:after="0" w:line="240" w:lineRule="auto"/>
              <w:rPr>
                <w:rFonts w:ascii="Times New Roman" w:hAnsi="Times New Roman"/>
                <w:sz w:val="24"/>
                <w:szCs w:val="24"/>
              </w:rPr>
            </w:pPr>
            <w:r w:rsidRPr="007E253C">
              <w:rPr>
                <w:rFonts w:ascii="Times New Roman" w:hAnsi="Times New Roman"/>
                <w:sz w:val="24"/>
                <w:szCs w:val="24"/>
              </w:rPr>
              <w:t>M – Measurable (измеримость)</w:t>
            </w:r>
          </w:p>
        </w:tc>
        <w:tc>
          <w:tcPr>
            <w:tcW w:w="3852" w:type="pct"/>
            <w:shd w:val="clear" w:color="auto" w:fill="auto"/>
          </w:tcPr>
          <w:p w:rsidR="00826738" w:rsidRPr="007E253C" w:rsidRDefault="00826738" w:rsidP="00682CDA">
            <w:pPr>
              <w:spacing w:after="0" w:line="240" w:lineRule="auto"/>
              <w:rPr>
                <w:rFonts w:ascii="Times New Roman" w:hAnsi="Times New Roman"/>
                <w:sz w:val="24"/>
                <w:szCs w:val="24"/>
              </w:rPr>
            </w:pPr>
            <w:r w:rsidRPr="007E253C">
              <w:rPr>
                <w:rFonts w:ascii="Times New Roman" w:hAnsi="Times New Roman"/>
                <w:sz w:val="24"/>
                <w:szCs w:val="24"/>
              </w:rPr>
              <w:t>Цель должна быть измерима количественно. Необходимо в цели задать параметры запланированного результата, чтобы в ходе реализации проекта оценивать, насколько вы приблизились к цели.</w:t>
            </w:r>
          </w:p>
        </w:tc>
      </w:tr>
      <w:tr w:rsidR="00826738" w:rsidRPr="007E253C" w:rsidTr="00B90C40">
        <w:tc>
          <w:tcPr>
            <w:tcW w:w="1148" w:type="pct"/>
            <w:shd w:val="clear" w:color="auto" w:fill="auto"/>
          </w:tcPr>
          <w:p w:rsidR="00826738" w:rsidRPr="007E253C" w:rsidRDefault="00826738" w:rsidP="00682CDA">
            <w:pPr>
              <w:spacing w:after="0" w:line="240" w:lineRule="auto"/>
              <w:rPr>
                <w:rFonts w:ascii="Times New Roman" w:hAnsi="Times New Roman"/>
                <w:sz w:val="24"/>
                <w:szCs w:val="24"/>
              </w:rPr>
            </w:pPr>
            <w:r w:rsidRPr="007E253C">
              <w:rPr>
                <w:rFonts w:ascii="Times New Roman" w:hAnsi="Times New Roman"/>
                <w:sz w:val="24"/>
                <w:szCs w:val="24"/>
              </w:rPr>
              <w:t xml:space="preserve">A – Appropriate </w:t>
            </w:r>
            <w:r w:rsidRPr="007E253C">
              <w:rPr>
                <w:rFonts w:ascii="Times New Roman" w:hAnsi="Times New Roman"/>
                <w:sz w:val="24"/>
                <w:szCs w:val="24"/>
              </w:rPr>
              <w:lastRenderedPageBreak/>
              <w:t>(уместность)</w:t>
            </w:r>
          </w:p>
        </w:tc>
        <w:tc>
          <w:tcPr>
            <w:tcW w:w="3852" w:type="pct"/>
            <w:shd w:val="clear" w:color="auto" w:fill="auto"/>
          </w:tcPr>
          <w:p w:rsidR="00826738" w:rsidRPr="007E253C" w:rsidRDefault="00826738" w:rsidP="00682CDA">
            <w:pPr>
              <w:spacing w:after="0" w:line="240" w:lineRule="auto"/>
              <w:rPr>
                <w:rFonts w:ascii="Times New Roman" w:hAnsi="Times New Roman"/>
                <w:sz w:val="24"/>
                <w:szCs w:val="24"/>
              </w:rPr>
            </w:pPr>
            <w:r w:rsidRPr="007E253C">
              <w:rPr>
                <w:rFonts w:ascii="Times New Roman" w:hAnsi="Times New Roman"/>
                <w:sz w:val="24"/>
                <w:szCs w:val="24"/>
              </w:rPr>
              <w:lastRenderedPageBreak/>
              <w:t xml:space="preserve">Цель должна быть уместной, актуальной в данное время для какой-то </w:t>
            </w:r>
            <w:r w:rsidRPr="007E253C">
              <w:rPr>
                <w:rFonts w:ascii="Times New Roman" w:hAnsi="Times New Roman"/>
                <w:sz w:val="24"/>
                <w:szCs w:val="24"/>
              </w:rPr>
              <w:lastRenderedPageBreak/>
              <w:t>аудитории.</w:t>
            </w:r>
          </w:p>
        </w:tc>
      </w:tr>
      <w:tr w:rsidR="00826738" w:rsidRPr="007E253C" w:rsidTr="00B90C40">
        <w:tc>
          <w:tcPr>
            <w:tcW w:w="1148" w:type="pct"/>
            <w:shd w:val="clear" w:color="auto" w:fill="auto"/>
          </w:tcPr>
          <w:p w:rsidR="00826738" w:rsidRPr="007E253C" w:rsidRDefault="00826738" w:rsidP="00682CDA">
            <w:pPr>
              <w:spacing w:after="0" w:line="240" w:lineRule="auto"/>
              <w:rPr>
                <w:rFonts w:ascii="Times New Roman" w:hAnsi="Times New Roman"/>
                <w:sz w:val="24"/>
                <w:szCs w:val="24"/>
              </w:rPr>
            </w:pPr>
            <w:r w:rsidRPr="007E253C">
              <w:rPr>
                <w:rFonts w:ascii="Times New Roman" w:hAnsi="Times New Roman"/>
                <w:sz w:val="24"/>
                <w:szCs w:val="24"/>
              </w:rPr>
              <w:lastRenderedPageBreak/>
              <w:t>R – Realistic (реалистичность)</w:t>
            </w:r>
          </w:p>
        </w:tc>
        <w:tc>
          <w:tcPr>
            <w:tcW w:w="3852" w:type="pct"/>
            <w:shd w:val="clear" w:color="auto" w:fill="auto"/>
          </w:tcPr>
          <w:p w:rsidR="00826738" w:rsidRPr="007E253C" w:rsidRDefault="00826738" w:rsidP="00682CDA">
            <w:pPr>
              <w:spacing w:after="0" w:line="240" w:lineRule="auto"/>
              <w:rPr>
                <w:rFonts w:ascii="Times New Roman" w:hAnsi="Times New Roman"/>
                <w:sz w:val="24"/>
                <w:szCs w:val="24"/>
              </w:rPr>
            </w:pPr>
            <w:r w:rsidRPr="007E253C">
              <w:rPr>
                <w:rFonts w:ascii="Times New Roman" w:hAnsi="Times New Roman"/>
                <w:sz w:val="24"/>
                <w:szCs w:val="24"/>
              </w:rPr>
              <w:t>Реалистичность цели означает реальную возможность достижения цели с доступными ресурсами.</w:t>
            </w:r>
          </w:p>
        </w:tc>
      </w:tr>
      <w:tr w:rsidR="00826738" w:rsidRPr="007E253C" w:rsidTr="00B90C40">
        <w:tc>
          <w:tcPr>
            <w:tcW w:w="1148" w:type="pct"/>
            <w:shd w:val="clear" w:color="auto" w:fill="auto"/>
          </w:tcPr>
          <w:p w:rsidR="00826738" w:rsidRPr="007E253C" w:rsidRDefault="00826738" w:rsidP="00682CDA">
            <w:pPr>
              <w:spacing w:after="0" w:line="240" w:lineRule="auto"/>
              <w:rPr>
                <w:rFonts w:ascii="Times New Roman" w:hAnsi="Times New Roman"/>
                <w:sz w:val="24"/>
                <w:szCs w:val="24"/>
              </w:rPr>
            </w:pPr>
            <w:r w:rsidRPr="007E253C">
              <w:rPr>
                <w:rFonts w:ascii="Times New Roman" w:hAnsi="Times New Roman"/>
                <w:sz w:val="24"/>
                <w:szCs w:val="24"/>
              </w:rPr>
              <w:t>T – Timebound (ограниченность во времени)</w:t>
            </w:r>
          </w:p>
        </w:tc>
        <w:tc>
          <w:tcPr>
            <w:tcW w:w="3852" w:type="pct"/>
            <w:shd w:val="clear" w:color="auto" w:fill="auto"/>
          </w:tcPr>
          <w:p w:rsidR="00826738" w:rsidRPr="007E253C" w:rsidRDefault="00826738" w:rsidP="00682CDA">
            <w:pPr>
              <w:spacing w:after="0" w:line="240" w:lineRule="auto"/>
              <w:rPr>
                <w:rFonts w:ascii="Times New Roman" w:hAnsi="Times New Roman"/>
                <w:sz w:val="24"/>
                <w:szCs w:val="24"/>
              </w:rPr>
            </w:pPr>
            <w:r w:rsidRPr="007E253C">
              <w:rPr>
                <w:rFonts w:ascii="Times New Roman" w:hAnsi="Times New Roman"/>
                <w:sz w:val="24"/>
                <w:szCs w:val="24"/>
              </w:rPr>
              <w:t>В цели указываются временные рамки проекта, то есть дата начала и окончания проекта.</w:t>
            </w:r>
          </w:p>
        </w:tc>
      </w:tr>
    </w:tbl>
    <w:p w:rsidR="00826738" w:rsidRPr="007E253C" w:rsidRDefault="00826738" w:rsidP="00826738">
      <w:pPr>
        <w:pStyle w:val="-11"/>
        <w:spacing w:after="0" w:line="360" w:lineRule="auto"/>
        <w:ind w:left="757"/>
        <w:jc w:val="both"/>
        <w:rPr>
          <w:rFonts w:ascii="Times New Roman" w:hAnsi="Times New Roman"/>
          <w:sz w:val="24"/>
          <w:szCs w:val="24"/>
        </w:rPr>
      </w:pP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После выполнения задания учащиеся представляют свои идеи. По форме презентация может быть организована либо как конференция, либо как ярмарка идей. </w:t>
      </w:r>
    </w:p>
    <w:p w:rsidR="00826738" w:rsidRPr="007E253C" w:rsidRDefault="00826738" w:rsidP="00826738">
      <w:pPr>
        <w:spacing w:after="0" w:line="360" w:lineRule="auto"/>
        <w:ind w:firstLine="709"/>
        <w:jc w:val="both"/>
        <w:rPr>
          <w:rFonts w:ascii="Times New Roman" w:hAnsi="Times New Roman"/>
          <w:sz w:val="24"/>
          <w:szCs w:val="24"/>
          <w:shd w:val="clear" w:color="auto" w:fill="FFFFFF"/>
        </w:rPr>
      </w:pPr>
      <w:r w:rsidRPr="007E253C">
        <w:rPr>
          <w:rFonts w:ascii="Times New Roman" w:hAnsi="Times New Roman"/>
          <w:sz w:val="24"/>
          <w:szCs w:val="24"/>
          <w:shd w:val="clear" w:color="auto" w:fill="FFFFFF"/>
        </w:rPr>
        <w:t xml:space="preserve">Учебная конференция – форма обучения которая </w:t>
      </w:r>
      <w:r>
        <w:rPr>
          <w:rFonts w:ascii="Times New Roman" w:hAnsi="Times New Roman"/>
          <w:sz w:val="24"/>
          <w:szCs w:val="24"/>
          <w:shd w:val="clear" w:color="auto" w:fill="FFFFFF"/>
        </w:rPr>
        <w:t>направлена на расширение знаний</w:t>
      </w:r>
      <w:r w:rsidRPr="007E253C">
        <w:rPr>
          <w:rFonts w:ascii="Times New Roman" w:hAnsi="Times New Roman"/>
          <w:sz w:val="24"/>
          <w:szCs w:val="24"/>
          <w:shd w:val="clear" w:color="auto" w:fill="FFFFFF"/>
        </w:rPr>
        <w:t xml:space="preserve"> учащихся посредством публичного заслушивания их устных сообщений. Все участники могут занимать роль слушателя или докладчика. Руководящая роль сохраняется за учителем. Он удерживает формат и регламент конференции: выступление (5-6 мин), вопросы и т. д.</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shd w:val="clear" w:color="auto" w:fill="FEFDFA"/>
        </w:rPr>
        <w:t>Ярмарка идей – это защита (презентация) идеи, разработанной участником. Более свободная, творческая форма, при которой выступления участников сопровождаются иллюстративными материалами. В качестве иллюстраций могут быть использованы рисунки, графики, диаграммы, стендовые доклады, альбомы, видео-</w:t>
      </w:r>
      <w:r>
        <w:rPr>
          <w:rFonts w:ascii="Times New Roman" w:hAnsi="Times New Roman"/>
          <w:sz w:val="24"/>
          <w:szCs w:val="24"/>
          <w:shd w:val="clear" w:color="auto" w:fill="FEFDFA"/>
        </w:rPr>
        <w:t xml:space="preserve"> и </w:t>
      </w:r>
      <w:r w:rsidRPr="007E253C">
        <w:rPr>
          <w:rFonts w:ascii="Times New Roman" w:hAnsi="Times New Roman"/>
          <w:sz w:val="24"/>
          <w:szCs w:val="24"/>
          <w:shd w:val="clear" w:color="auto" w:fill="FEFDFA"/>
        </w:rPr>
        <w:t>аудиоматериалы, мультимедиа- презентации, фотографии, накопительные папки и другие визуальные материалы. В конце обсуждаются лучшие идеи.</w:t>
      </w:r>
    </w:p>
    <w:p w:rsidR="00826738" w:rsidRPr="007E253C" w:rsidRDefault="00826738" w:rsidP="00826738">
      <w:pPr>
        <w:spacing w:after="0" w:line="360" w:lineRule="auto"/>
        <w:ind w:firstLine="709"/>
        <w:rPr>
          <w:rFonts w:ascii="Times New Roman" w:hAnsi="Times New Roman"/>
          <w:sz w:val="24"/>
          <w:szCs w:val="24"/>
        </w:rPr>
      </w:pPr>
      <w:r>
        <w:rPr>
          <w:rFonts w:ascii="Times New Roman" w:hAnsi="Times New Roman"/>
          <w:sz w:val="24"/>
          <w:szCs w:val="24"/>
        </w:rPr>
        <w:t xml:space="preserve">Вопросы, которые </w:t>
      </w:r>
      <w:r w:rsidRPr="007E253C">
        <w:rPr>
          <w:rFonts w:ascii="Times New Roman" w:hAnsi="Times New Roman"/>
          <w:sz w:val="24"/>
          <w:szCs w:val="24"/>
        </w:rPr>
        <w:t>могут быть заданы учителем для уточнения:</w:t>
      </w:r>
    </w:p>
    <w:p w:rsidR="00826738" w:rsidRPr="007E253C" w:rsidRDefault="00826738" w:rsidP="001F5112">
      <w:pPr>
        <w:pStyle w:val="-11"/>
        <w:numPr>
          <w:ilvl w:val="0"/>
          <w:numId w:val="27"/>
        </w:numPr>
        <w:spacing w:after="0" w:line="360" w:lineRule="auto"/>
        <w:ind w:left="0" w:firstLine="709"/>
        <w:rPr>
          <w:rFonts w:ascii="Times New Roman" w:hAnsi="Times New Roman"/>
          <w:sz w:val="24"/>
          <w:szCs w:val="24"/>
        </w:rPr>
      </w:pPr>
      <w:r w:rsidRPr="007E253C">
        <w:rPr>
          <w:rFonts w:ascii="Times New Roman" w:hAnsi="Times New Roman"/>
          <w:sz w:val="24"/>
          <w:szCs w:val="24"/>
        </w:rPr>
        <w:t>Какие конкретные действия ты собираешься предпринять?</w:t>
      </w:r>
    </w:p>
    <w:p w:rsidR="00826738" w:rsidRPr="007E253C" w:rsidRDefault="00826738" w:rsidP="001F5112">
      <w:pPr>
        <w:pStyle w:val="-11"/>
        <w:numPr>
          <w:ilvl w:val="0"/>
          <w:numId w:val="27"/>
        </w:numPr>
        <w:spacing w:after="0" w:line="360" w:lineRule="auto"/>
        <w:ind w:left="0" w:firstLine="709"/>
        <w:rPr>
          <w:rFonts w:ascii="Times New Roman" w:hAnsi="Times New Roman"/>
          <w:sz w:val="24"/>
          <w:szCs w:val="24"/>
        </w:rPr>
      </w:pPr>
      <w:r w:rsidRPr="007E253C">
        <w:rPr>
          <w:rFonts w:ascii="Times New Roman" w:hAnsi="Times New Roman"/>
          <w:sz w:val="24"/>
          <w:szCs w:val="24"/>
        </w:rPr>
        <w:t>Что будет конечным продуктом твоей работы?</w:t>
      </w:r>
    </w:p>
    <w:p w:rsidR="00826738" w:rsidRPr="007E253C" w:rsidRDefault="00826738" w:rsidP="001F5112">
      <w:pPr>
        <w:pStyle w:val="-11"/>
        <w:numPr>
          <w:ilvl w:val="0"/>
          <w:numId w:val="27"/>
        </w:numPr>
        <w:spacing w:after="0" w:line="360" w:lineRule="auto"/>
        <w:ind w:left="0" w:firstLine="709"/>
        <w:rPr>
          <w:rFonts w:ascii="Times New Roman" w:hAnsi="Times New Roman"/>
          <w:sz w:val="24"/>
          <w:szCs w:val="24"/>
        </w:rPr>
      </w:pPr>
      <w:r w:rsidRPr="007E253C">
        <w:rPr>
          <w:rFonts w:ascii="Times New Roman" w:hAnsi="Times New Roman"/>
          <w:sz w:val="24"/>
          <w:szCs w:val="24"/>
        </w:rPr>
        <w:t>Как ты пойме</w:t>
      </w:r>
      <w:r>
        <w:rPr>
          <w:rFonts w:ascii="Times New Roman" w:hAnsi="Times New Roman"/>
          <w:sz w:val="24"/>
          <w:szCs w:val="24"/>
        </w:rPr>
        <w:t>шь, достиг ты цели</w:t>
      </w:r>
      <w:r w:rsidRPr="007E253C">
        <w:rPr>
          <w:rFonts w:ascii="Times New Roman" w:hAnsi="Times New Roman"/>
          <w:sz w:val="24"/>
          <w:szCs w:val="24"/>
        </w:rPr>
        <w:t xml:space="preserve"> или нет?</w:t>
      </w:r>
    </w:p>
    <w:p w:rsidR="00826738" w:rsidRPr="007E253C" w:rsidRDefault="00826738" w:rsidP="001F5112">
      <w:pPr>
        <w:pStyle w:val="-11"/>
        <w:numPr>
          <w:ilvl w:val="0"/>
          <w:numId w:val="27"/>
        </w:numPr>
        <w:spacing w:after="0" w:line="360" w:lineRule="auto"/>
        <w:ind w:left="0" w:firstLine="709"/>
        <w:rPr>
          <w:rFonts w:ascii="Times New Roman" w:hAnsi="Times New Roman"/>
          <w:sz w:val="24"/>
          <w:szCs w:val="24"/>
        </w:rPr>
      </w:pPr>
      <w:r w:rsidRPr="007E253C">
        <w:rPr>
          <w:rFonts w:ascii="Times New Roman" w:hAnsi="Times New Roman"/>
          <w:sz w:val="24"/>
          <w:szCs w:val="24"/>
        </w:rPr>
        <w:t>Кому кроме тебя может быть полезна твоя работа?</w:t>
      </w:r>
    </w:p>
    <w:p w:rsidR="00826738" w:rsidRPr="007E253C" w:rsidRDefault="00826738" w:rsidP="001F5112">
      <w:pPr>
        <w:pStyle w:val="-11"/>
        <w:numPr>
          <w:ilvl w:val="0"/>
          <w:numId w:val="27"/>
        </w:numPr>
        <w:spacing w:after="0" w:line="360" w:lineRule="auto"/>
        <w:ind w:left="0" w:firstLine="709"/>
        <w:rPr>
          <w:rFonts w:ascii="Times New Roman" w:hAnsi="Times New Roman"/>
          <w:sz w:val="24"/>
          <w:szCs w:val="24"/>
        </w:rPr>
      </w:pPr>
      <w:r w:rsidRPr="007E253C">
        <w:rPr>
          <w:rFonts w:ascii="Times New Roman" w:hAnsi="Times New Roman"/>
          <w:sz w:val="24"/>
          <w:szCs w:val="24"/>
        </w:rPr>
        <w:t>Когда работа будет полностью завершена?</w:t>
      </w:r>
    </w:p>
    <w:p w:rsidR="00826738" w:rsidRPr="007E253C" w:rsidRDefault="00826738" w:rsidP="00682CDA">
      <w:pPr>
        <w:pStyle w:val="af8"/>
        <w:ind w:firstLine="708"/>
        <w:rPr>
          <w:b/>
          <w:szCs w:val="24"/>
        </w:rPr>
      </w:pPr>
      <w:r w:rsidRPr="007E253C">
        <w:rPr>
          <w:b/>
          <w:szCs w:val="24"/>
        </w:rPr>
        <w:t xml:space="preserve">Выполнение индивидуального проекта: многообразие индивидуальных маршрутов </w:t>
      </w:r>
    </w:p>
    <w:p w:rsidR="00826738" w:rsidRPr="007E253C" w:rsidRDefault="00826738" w:rsidP="00826738">
      <w:pPr>
        <w:pStyle w:val="af8"/>
        <w:rPr>
          <w:szCs w:val="24"/>
        </w:rPr>
      </w:pPr>
      <w:r w:rsidRPr="0035296F">
        <w:rPr>
          <w:i/>
          <w:szCs w:val="24"/>
        </w:rPr>
        <w:t>Шаг 1. Проявление интереса</w:t>
      </w:r>
      <w:r w:rsidRPr="007E253C">
        <w:rPr>
          <w:szCs w:val="24"/>
        </w:rPr>
        <w:t xml:space="preserve"> (Таблица 59).</w:t>
      </w:r>
    </w:p>
    <w:p w:rsidR="00826738" w:rsidRPr="007E253C" w:rsidRDefault="00826738" w:rsidP="00826738">
      <w:pPr>
        <w:pStyle w:val="af8"/>
        <w:rPr>
          <w:szCs w:val="24"/>
        </w:rPr>
      </w:pPr>
      <w:r w:rsidRPr="00682CDA">
        <w:rPr>
          <w:i/>
          <w:szCs w:val="24"/>
        </w:rPr>
        <w:t>Цель:</w:t>
      </w:r>
      <w:r w:rsidRPr="007E253C">
        <w:rPr>
          <w:szCs w:val="24"/>
        </w:rPr>
        <w:t xml:space="preserve"> проявить интересы учеников, которые лягут в основу будущих проектов.</w:t>
      </w:r>
    </w:p>
    <w:p w:rsidR="00826738" w:rsidRPr="007E253C" w:rsidRDefault="00826738" w:rsidP="00826738">
      <w:pPr>
        <w:pStyle w:val="af8"/>
        <w:ind w:firstLine="0"/>
        <w:rPr>
          <w:szCs w:val="24"/>
        </w:rPr>
      </w:pPr>
    </w:p>
    <w:p w:rsidR="00826738" w:rsidRPr="00682CDA" w:rsidRDefault="00682CDA" w:rsidP="00826738">
      <w:pPr>
        <w:pStyle w:val="af8"/>
        <w:ind w:firstLine="0"/>
        <w:rPr>
          <w:i/>
          <w:sz w:val="20"/>
        </w:rPr>
      </w:pPr>
      <w:r w:rsidRPr="00682CDA">
        <w:rPr>
          <w:i/>
          <w:sz w:val="20"/>
        </w:rPr>
        <w:t>Таблица 59.</w:t>
      </w:r>
      <w:r w:rsidR="00826738" w:rsidRPr="00682CDA">
        <w:rPr>
          <w:i/>
          <w:sz w:val="20"/>
        </w:rPr>
        <w:t xml:space="preserve"> Шаг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230"/>
        <w:gridCol w:w="3000"/>
      </w:tblGrid>
      <w:tr w:rsidR="00826738" w:rsidRPr="00682CDA" w:rsidTr="00B90C40">
        <w:tc>
          <w:tcPr>
            <w:tcW w:w="3115" w:type="dxa"/>
            <w:shd w:val="clear" w:color="auto" w:fill="auto"/>
            <w:vAlign w:val="center"/>
          </w:tcPr>
          <w:p w:rsidR="00826738" w:rsidRPr="00682CDA" w:rsidRDefault="00826738" w:rsidP="00B90C40">
            <w:pPr>
              <w:pStyle w:val="af8"/>
              <w:ind w:firstLine="0"/>
              <w:jc w:val="center"/>
              <w:rPr>
                <w:b/>
                <w:szCs w:val="24"/>
              </w:rPr>
            </w:pPr>
            <w:r w:rsidRPr="00682CDA">
              <w:rPr>
                <w:b/>
                <w:szCs w:val="24"/>
              </w:rPr>
              <w:t>Действия педагога</w:t>
            </w:r>
          </w:p>
        </w:tc>
        <w:tc>
          <w:tcPr>
            <w:tcW w:w="3230" w:type="dxa"/>
            <w:shd w:val="clear" w:color="auto" w:fill="auto"/>
            <w:vAlign w:val="center"/>
          </w:tcPr>
          <w:p w:rsidR="00826738" w:rsidRPr="00682CDA" w:rsidRDefault="00826738" w:rsidP="00B90C40">
            <w:pPr>
              <w:pStyle w:val="af8"/>
              <w:ind w:firstLine="0"/>
              <w:jc w:val="center"/>
              <w:rPr>
                <w:b/>
                <w:szCs w:val="24"/>
              </w:rPr>
            </w:pPr>
            <w:r w:rsidRPr="00682CDA">
              <w:rPr>
                <w:b/>
                <w:szCs w:val="24"/>
              </w:rPr>
              <w:t>Содержание</w:t>
            </w:r>
          </w:p>
        </w:tc>
        <w:tc>
          <w:tcPr>
            <w:tcW w:w="3000" w:type="dxa"/>
            <w:shd w:val="clear" w:color="auto" w:fill="auto"/>
            <w:vAlign w:val="center"/>
          </w:tcPr>
          <w:p w:rsidR="00826738" w:rsidRPr="00682CDA" w:rsidRDefault="00826738" w:rsidP="00B90C40">
            <w:pPr>
              <w:pStyle w:val="af8"/>
              <w:ind w:firstLine="0"/>
              <w:jc w:val="center"/>
              <w:rPr>
                <w:b/>
                <w:szCs w:val="24"/>
              </w:rPr>
            </w:pPr>
            <w:r w:rsidRPr="00682CDA">
              <w:rPr>
                <w:b/>
                <w:szCs w:val="24"/>
              </w:rPr>
              <w:t>Действия обучающихся</w:t>
            </w:r>
          </w:p>
        </w:tc>
      </w:tr>
      <w:tr w:rsidR="00826738" w:rsidRPr="007E253C" w:rsidTr="00B90C40">
        <w:tc>
          <w:tcPr>
            <w:tcW w:w="3115" w:type="dxa"/>
            <w:shd w:val="clear" w:color="auto" w:fill="auto"/>
          </w:tcPr>
          <w:p w:rsidR="00826738" w:rsidRPr="007E253C" w:rsidRDefault="00826738" w:rsidP="00682CDA">
            <w:pPr>
              <w:pStyle w:val="af8"/>
              <w:spacing w:line="240" w:lineRule="auto"/>
              <w:ind w:firstLine="0"/>
              <w:rPr>
                <w:szCs w:val="24"/>
              </w:rPr>
            </w:pPr>
            <w:r w:rsidRPr="007E253C">
              <w:rPr>
                <w:szCs w:val="24"/>
              </w:rPr>
              <w:t>Организация обсуждения актуальных интересов учеников в финансовой сфере.</w:t>
            </w:r>
          </w:p>
        </w:tc>
        <w:tc>
          <w:tcPr>
            <w:tcW w:w="3230" w:type="dxa"/>
            <w:shd w:val="clear" w:color="auto" w:fill="auto"/>
          </w:tcPr>
          <w:p w:rsidR="00826738" w:rsidRPr="007E253C" w:rsidRDefault="00826738" w:rsidP="00682CDA">
            <w:pPr>
              <w:pStyle w:val="af8"/>
              <w:spacing w:line="240" w:lineRule="auto"/>
              <w:ind w:firstLine="0"/>
              <w:rPr>
                <w:szCs w:val="24"/>
              </w:rPr>
            </w:pPr>
            <w:r w:rsidRPr="007E253C">
              <w:rPr>
                <w:szCs w:val="24"/>
              </w:rPr>
              <w:t xml:space="preserve">Крупные покупки, организация мероприятий, отношение к финансовой политике в России и мире. </w:t>
            </w:r>
          </w:p>
        </w:tc>
        <w:tc>
          <w:tcPr>
            <w:tcW w:w="3000" w:type="dxa"/>
            <w:shd w:val="clear" w:color="auto" w:fill="auto"/>
          </w:tcPr>
          <w:p w:rsidR="00826738" w:rsidRPr="007E253C" w:rsidRDefault="00826738" w:rsidP="00682CDA">
            <w:pPr>
              <w:pStyle w:val="af8"/>
              <w:spacing w:line="240" w:lineRule="auto"/>
              <w:ind w:firstLine="0"/>
              <w:rPr>
                <w:szCs w:val="24"/>
              </w:rPr>
            </w:pPr>
            <w:r w:rsidRPr="007E253C">
              <w:rPr>
                <w:szCs w:val="24"/>
              </w:rPr>
              <w:t>Участвуют в обсуждении, вербализ</w:t>
            </w:r>
            <w:r>
              <w:rPr>
                <w:szCs w:val="24"/>
              </w:rPr>
              <w:t>ир</w:t>
            </w:r>
            <w:r w:rsidRPr="007E253C">
              <w:rPr>
                <w:szCs w:val="24"/>
              </w:rPr>
              <w:t>уют интересы.</w:t>
            </w:r>
          </w:p>
        </w:tc>
      </w:tr>
    </w:tbl>
    <w:p w:rsidR="00826738" w:rsidRPr="007E253C" w:rsidRDefault="00826738" w:rsidP="00826738">
      <w:pPr>
        <w:pStyle w:val="af8"/>
        <w:rPr>
          <w:szCs w:val="24"/>
        </w:rPr>
      </w:pPr>
    </w:p>
    <w:p w:rsidR="00826738" w:rsidRPr="007E253C" w:rsidRDefault="00826738" w:rsidP="00826738">
      <w:pPr>
        <w:pStyle w:val="af8"/>
        <w:jc w:val="both"/>
        <w:rPr>
          <w:szCs w:val="24"/>
        </w:rPr>
      </w:pPr>
      <w:r w:rsidRPr="007E253C">
        <w:rPr>
          <w:szCs w:val="24"/>
        </w:rPr>
        <w:lastRenderedPageBreak/>
        <w:t>Отличием проекта от других типов учебной деятельности является субъектность, личная заинтересованность обучающегося в процессе и результатах работы. Если педагогу удается зафиксировать и «прорастить» субъектную составляющую проекта для каждого ученика, отпадает необходимость в дополнительных мотивационных мерах. В связи с этим, начинать работу над учебными проектами имеет смысл с анализа текущих ситуаций и инте</w:t>
      </w:r>
      <w:r>
        <w:rPr>
          <w:szCs w:val="24"/>
        </w:rPr>
        <w:t>ресов обучающихся – их понимания</w:t>
      </w:r>
      <w:r w:rsidRPr="007E253C">
        <w:rPr>
          <w:szCs w:val="24"/>
        </w:rPr>
        <w:t xml:space="preserve"> личных и семейных финансов, недавних или предстоящих покупок, опыта организации мероприятий или другой активности, включавшей элементы бюджетирования.</w:t>
      </w:r>
    </w:p>
    <w:p w:rsidR="00826738" w:rsidRPr="007E253C" w:rsidRDefault="00826738" w:rsidP="00826738">
      <w:pPr>
        <w:pStyle w:val="af8"/>
        <w:jc w:val="both"/>
        <w:rPr>
          <w:szCs w:val="24"/>
        </w:rPr>
      </w:pPr>
      <w:r w:rsidRPr="007E253C">
        <w:rPr>
          <w:szCs w:val="24"/>
        </w:rPr>
        <w:t xml:space="preserve">Прежде чем речь пойдет о конкретных проектных идеях, обсудите с учениками, что было бы полезно им или людям, оказавшимся в аналогичной ситуации. Какая информация, услуги, или описанный опыт могли бы быть полезными. Это вторая специфическая составляющая проектной деятельности – проект должен быть направлен вовне, быть полезен кому-то еще. Существует несколько контекстов для обсуждения полезности проекта в зависимости от уровня подготовки обучающихся. </w:t>
      </w:r>
    </w:p>
    <w:p w:rsidR="00826738" w:rsidRPr="007E253C" w:rsidRDefault="00826738" w:rsidP="00826738">
      <w:pPr>
        <w:pStyle w:val="af8"/>
        <w:jc w:val="both"/>
        <w:rPr>
          <w:szCs w:val="24"/>
        </w:rPr>
      </w:pPr>
      <w:r w:rsidRPr="007E253C">
        <w:rPr>
          <w:szCs w:val="24"/>
        </w:rPr>
        <w:t xml:space="preserve">Предпочтительным является вариант, когда реализуемый проект решает некоторую существующую проблему, актуальную для определенной аудитории, представителями которой могут быть сами ученики. Этот вариант предполагает наличие аналитического этапа до начала реализации проекта. Цель аналитического этапа – собрать информацию об актуальности и распространенности заявленной проблемы, существующих решениях и их эффективности. </w:t>
      </w:r>
    </w:p>
    <w:p w:rsidR="00826738" w:rsidRPr="007E253C" w:rsidRDefault="00826738" w:rsidP="00826738">
      <w:pPr>
        <w:pStyle w:val="af8"/>
        <w:jc w:val="both"/>
        <w:rPr>
          <w:szCs w:val="24"/>
        </w:rPr>
      </w:pPr>
      <w:r w:rsidRPr="007E253C">
        <w:rPr>
          <w:szCs w:val="24"/>
        </w:rPr>
        <w:t>Более простой вариант предполагает, что реализуемый проект становится описанным опытом, кейсом, прецедентом решения проблемы, которым впоследствии могут воспользоваться другие люди, если окажутся в аналогичной ситуации. Этот тезис по сути не влияет на реализацию проекта, но помогает ученикам на этапе оформления результатов, когда опыт необходимо описать, технологизировать, сделать отчуждаемым и понятным внешнему наблюдателю.</w:t>
      </w:r>
    </w:p>
    <w:p w:rsidR="00826738" w:rsidRPr="007E253C" w:rsidRDefault="00826738" w:rsidP="00826738">
      <w:pPr>
        <w:pStyle w:val="af8"/>
        <w:jc w:val="both"/>
        <w:rPr>
          <w:szCs w:val="24"/>
        </w:rPr>
      </w:pPr>
      <w:r w:rsidRPr="007E253C">
        <w:rPr>
          <w:szCs w:val="24"/>
        </w:rPr>
        <w:t>Примеры ожидаемых реплик:</w:t>
      </w:r>
    </w:p>
    <w:p w:rsidR="00826738" w:rsidRPr="007E253C" w:rsidRDefault="00826738" w:rsidP="001F5112">
      <w:pPr>
        <w:pStyle w:val="af8"/>
        <w:numPr>
          <w:ilvl w:val="0"/>
          <w:numId w:val="32"/>
        </w:numPr>
        <w:ind w:left="0" w:firstLine="720"/>
        <w:jc w:val="both"/>
        <w:rPr>
          <w:szCs w:val="24"/>
        </w:rPr>
      </w:pPr>
      <w:r w:rsidRPr="007E253C">
        <w:rPr>
          <w:szCs w:val="24"/>
        </w:rPr>
        <w:t>Мы собираемся покупать машину, и я хочу понять механизм работы кредита.</w:t>
      </w:r>
    </w:p>
    <w:p w:rsidR="00826738" w:rsidRPr="007E253C" w:rsidRDefault="00826738" w:rsidP="001F5112">
      <w:pPr>
        <w:pStyle w:val="af8"/>
        <w:numPr>
          <w:ilvl w:val="0"/>
          <w:numId w:val="32"/>
        </w:numPr>
        <w:ind w:left="0" w:firstLine="720"/>
        <w:jc w:val="both"/>
        <w:rPr>
          <w:szCs w:val="24"/>
        </w:rPr>
      </w:pPr>
      <w:r w:rsidRPr="007E253C">
        <w:rPr>
          <w:szCs w:val="24"/>
        </w:rPr>
        <w:t>Мне интересна роль финансовых регуляторов в прошедшем кризисе.</w:t>
      </w:r>
    </w:p>
    <w:p w:rsidR="00826738" w:rsidRPr="007E253C" w:rsidRDefault="00826738" w:rsidP="001F5112">
      <w:pPr>
        <w:pStyle w:val="af8"/>
        <w:numPr>
          <w:ilvl w:val="0"/>
          <w:numId w:val="32"/>
        </w:numPr>
        <w:ind w:left="0" w:firstLine="720"/>
        <w:jc w:val="both"/>
        <w:rPr>
          <w:szCs w:val="24"/>
        </w:rPr>
      </w:pPr>
      <w:r w:rsidRPr="007E253C">
        <w:rPr>
          <w:szCs w:val="24"/>
        </w:rPr>
        <w:t>Мне интересно, как работают криптовалюты и блокчейн.</w:t>
      </w:r>
    </w:p>
    <w:p w:rsidR="00826738" w:rsidRPr="007E253C" w:rsidRDefault="00826738" w:rsidP="001F5112">
      <w:pPr>
        <w:pStyle w:val="af8"/>
        <w:numPr>
          <w:ilvl w:val="0"/>
          <w:numId w:val="32"/>
        </w:numPr>
        <w:ind w:left="0" w:firstLine="720"/>
        <w:jc w:val="both"/>
        <w:rPr>
          <w:szCs w:val="24"/>
        </w:rPr>
      </w:pPr>
      <w:r w:rsidRPr="007E253C">
        <w:rPr>
          <w:szCs w:val="24"/>
        </w:rPr>
        <w:t>Я хочу начать зарабатывать уже сейчас, но не понимаю, как.</w:t>
      </w:r>
    </w:p>
    <w:p w:rsidR="00826738" w:rsidRPr="007E253C" w:rsidRDefault="00826738" w:rsidP="00826738">
      <w:pPr>
        <w:pStyle w:val="af8"/>
        <w:jc w:val="both"/>
        <w:rPr>
          <w:szCs w:val="24"/>
        </w:rPr>
      </w:pPr>
      <w:r w:rsidRPr="007E253C">
        <w:rPr>
          <w:szCs w:val="24"/>
        </w:rPr>
        <w:t>В случае, если не удалось спровоцировать учеников на самостоятельное, инициативное проектирование, можно предложить несколько вариантов проекта на выбор:</w:t>
      </w:r>
    </w:p>
    <w:p w:rsidR="00826738" w:rsidRPr="007E253C" w:rsidRDefault="00826738" w:rsidP="00826738">
      <w:pPr>
        <w:pStyle w:val="af8"/>
        <w:jc w:val="both"/>
        <w:rPr>
          <w:szCs w:val="24"/>
        </w:rPr>
      </w:pPr>
      <w:r w:rsidRPr="007E253C">
        <w:rPr>
          <w:szCs w:val="24"/>
        </w:rPr>
        <w:t xml:space="preserve">1. Первый класс проектов может быть связан с бюджетированием, то есть формированием планов расходов и доходов участника или его семьи. В рамках проекта </w:t>
      </w:r>
      <w:r w:rsidRPr="007E253C">
        <w:rPr>
          <w:szCs w:val="24"/>
        </w:rPr>
        <w:lastRenderedPageBreak/>
        <w:t>можно проанализировать имеющуюся информацию и найти способы оптимизации расходов. Продуктом может быть множество данных о доходах и расходах, описание управленческого решения по оптимизации бюджета, или что-то более сложное, например, разные варианты потребительских корзин, рассчитанных на определенный уровень доходов.</w:t>
      </w:r>
    </w:p>
    <w:p w:rsidR="00826738" w:rsidRPr="007E253C" w:rsidRDefault="00826738" w:rsidP="00826738">
      <w:pPr>
        <w:pStyle w:val="af8"/>
        <w:jc w:val="both"/>
        <w:rPr>
          <w:szCs w:val="24"/>
        </w:rPr>
      </w:pPr>
      <w:r w:rsidRPr="007E253C">
        <w:rPr>
          <w:szCs w:val="24"/>
        </w:rPr>
        <w:t>2. Второй вариант проекта связан с принятием решения о крупной покупке. Например, машины или квартиры. Работа над проектом включает в себя анализ кредитных предложений разных банков, возможностей для накопления и принятие решения о том, какая схема является наиболее выгодной. Продуктом здесь могут быть обзоры разных типов кредитов, их сравнение, расчеты (аналитические или численные, выполненные с помощью программных средств), и финальный ответ на вопрос, как же все-таки нужно поступить.</w:t>
      </w:r>
    </w:p>
    <w:p w:rsidR="00826738" w:rsidRPr="007E253C" w:rsidRDefault="00826738" w:rsidP="00826738">
      <w:pPr>
        <w:pStyle w:val="af8"/>
        <w:jc w:val="both"/>
        <w:rPr>
          <w:szCs w:val="24"/>
        </w:rPr>
      </w:pPr>
      <w:r w:rsidRPr="007E253C">
        <w:rPr>
          <w:szCs w:val="24"/>
        </w:rPr>
        <w:t>3. Проект ученика так же может быть связан с включением в другой, более крупный проект в качестве финансового аналитика. Такими проектами могут быть проведение школьного мероприятия,</w:t>
      </w:r>
      <w:r>
        <w:rPr>
          <w:szCs w:val="24"/>
        </w:rPr>
        <w:t xml:space="preserve"> постройка дачного дома, ремонт</w:t>
      </w:r>
      <w:r w:rsidRPr="007E253C">
        <w:rPr>
          <w:szCs w:val="24"/>
        </w:rPr>
        <w:t xml:space="preserve"> или другие действия, подразумевающие большое количество разнотипных расходов. Ученик может составить смету, запросить коммерческие предложения от контрагентов.</w:t>
      </w:r>
    </w:p>
    <w:p w:rsidR="00826738" w:rsidRPr="007E253C" w:rsidRDefault="00826738" w:rsidP="00826738">
      <w:pPr>
        <w:pStyle w:val="af8"/>
        <w:jc w:val="both"/>
        <w:rPr>
          <w:szCs w:val="24"/>
        </w:rPr>
      </w:pPr>
      <w:r w:rsidRPr="007E253C">
        <w:rPr>
          <w:szCs w:val="24"/>
        </w:rPr>
        <w:t>4. Если ученик всерьез интересуется вопросом открытия собственного бизнеса, он может проанализировать вопрос регистрации своего юридического лица, выбор системы налогообложения и другие формальные аспекты ведения бизнеса.</w:t>
      </w:r>
    </w:p>
    <w:p w:rsidR="00826738" w:rsidRPr="007E253C" w:rsidRDefault="00826738" w:rsidP="00826738">
      <w:pPr>
        <w:pStyle w:val="af8"/>
        <w:jc w:val="both"/>
        <w:rPr>
          <w:szCs w:val="24"/>
        </w:rPr>
      </w:pPr>
      <w:r w:rsidRPr="007E253C">
        <w:rPr>
          <w:szCs w:val="24"/>
        </w:rPr>
        <w:t>5. Проект может представлять из себя просто обзор открытых источников по заданной теме и носить характер исследования или реферата.</w:t>
      </w:r>
    </w:p>
    <w:p w:rsidR="00826738" w:rsidRPr="007E253C" w:rsidRDefault="00826738" w:rsidP="00826738">
      <w:pPr>
        <w:pStyle w:val="af8"/>
        <w:jc w:val="both"/>
        <w:rPr>
          <w:szCs w:val="24"/>
        </w:rPr>
      </w:pPr>
      <w:r w:rsidRPr="0035296F">
        <w:rPr>
          <w:i/>
          <w:szCs w:val="24"/>
        </w:rPr>
        <w:t>Шаг 2. Постановка проблемы</w:t>
      </w:r>
      <w:r w:rsidRPr="007E253C">
        <w:rPr>
          <w:szCs w:val="24"/>
        </w:rPr>
        <w:t xml:space="preserve"> (Таблица 60).</w:t>
      </w:r>
    </w:p>
    <w:p w:rsidR="00826738" w:rsidRDefault="00826738" w:rsidP="00682CDA">
      <w:pPr>
        <w:pStyle w:val="af8"/>
        <w:jc w:val="both"/>
        <w:rPr>
          <w:szCs w:val="24"/>
        </w:rPr>
      </w:pPr>
      <w:r w:rsidRPr="007E253C">
        <w:rPr>
          <w:szCs w:val="24"/>
        </w:rPr>
        <w:t xml:space="preserve">Цель: выявить проблемы, требующие решения. </w:t>
      </w:r>
    </w:p>
    <w:p w:rsidR="00682CDA" w:rsidRPr="007E253C" w:rsidRDefault="00682CDA" w:rsidP="00682CDA">
      <w:pPr>
        <w:pStyle w:val="af8"/>
        <w:jc w:val="both"/>
        <w:rPr>
          <w:szCs w:val="24"/>
        </w:rPr>
      </w:pPr>
    </w:p>
    <w:p w:rsidR="00826738" w:rsidRPr="00682CDA" w:rsidRDefault="00682CDA" w:rsidP="00826738">
      <w:pPr>
        <w:pStyle w:val="af8"/>
        <w:ind w:firstLine="0"/>
        <w:jc w:val="both"/>
        <w:rPr>
          <w:i/>
          <w:sz w:val="20"/>
        </w:rPr>
      </w:pPr>
      <w:r w:rsidRPr="00682CDA">
        <w:rPr>
          <w:i/>
          <w:sz w:val="20"/>
        </w:rPr>
        <w:t>Таблица 60.</w:t>
      </w:r>
      <w:r w:rsidR="00826738" w:rsidRPr="00682CDA">
        <w:rPr>
          <w:i/>
          <w:sz w:val="20"/>
        </w:rPr>
        <w:t xml:space="preserve"> Шаг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8"/>
        <w:gridCol w:w="3138"/>
        <w:gridCol w:w="2862"/>
      </w:tblGrid>
      <w:tr w:rsidR="00826738" w:rsidRPr="00682CDA" w:rsidTr="00B90C40">
        <w:tc>
          <w:tcPr>
            <w:tcW w:w="1954" w:type="pct"/>
            <w:shd w:val="clear" w:color="auto" w:fill="auto"/>
            <w:vAlign w:val="center"/>
          </w:tcPr>
          <w:p w:rsidR="00826738" w:rsidRPr="00682CDA" w:rsidRDefault="00826738" w:rsidP="00B90C40">
            <w:pPr>
              <w:pStyle w:val="af8"/>
              <w:ind w:firstLine="0"/>
              <w:jc w:val="center"/>
              <w:rPr>
                <w:b/>
                <w:szCs w:val="24"/>
              </w:rPr>
            </w:pPr>
            <w:r w:rsidRPr="00682CDA">
              <w:rPr>
                <w:b/>
                <w:szCs w:val="24"/>
              </w:rPr>
              <w:t>Действия педагога</w:t>
            </w:r>
          </w:p>
        </w:tc>
        <w:tc>
          <w:tcPr>
            <w:tcW w:w="1593" w:type="pct"/>
            <w:shd w:val="clear" w:color="auto" w:fill="auto"/>
            <w:vAlign w:val="center"/>
          </w:tcPr>
          <w:p w:rsidR="00826738" w:rsidRPr="00682CDA" w:rsidRDefault="00826738" w:rsidP="00B90C40">
            <w:pPr>
              <w:pStyle w:val="af8"/>
              <w:ind w:firstLine="0"/>
              <w:jc w:val="center"/>
              <w:rPr>
                <w:b/>
                <w:szCs w:val="24"/>
              </w:rPr>
            </w:pPr>
            <w:r w:rsidRPr="00682CDA">
              <w:rPr>
                <w:b/>
                <w:szCs w:val="24"/>
              </w:rPr>
              <w:t>Содержание</w:t>
            </w:r>
          </w:p>
        </w:tc>
        <w:tc>
          <w:tcPr>
            <w:tcW w:w="1453" w:type="pct"/>
            <w:shd w:val="clear" w:color="auto" w:fill="auto"/>
            <w:vAlign w:val="center"/>
          </w:tcPr>
          <w:p w:rsidR="00826738" w:rsidRPr="00682CDA" w:rsidRDefault="00826738" w:rsidP="00B90C40">
            <w:pPr>
              <w:pStyle w:val="af8"/>
              <w:ind w:firstLine="0"/>
              <w:jc w:val="center"/>
              <w:rPr>
                <w:b/>
                <w:szCs w:val="24"/>
              </w:rPr>
            </w:pPr>
            <w:r w:rsidRPr="00682CDA">
              <w:rPr>
                <w:b/>
                <w:szCs w:val="24"/>
              </w:rPr>
              <w:t>Действия обучающихся</w:t>
            </w:r>
          </w:p>
        </w:tc>
      </w:tr>
      <w:tr w:rsidR="00826738" w:rsidRPr="007E253C" w:rsidTr="00B90C40">
        <w:tc>
          <w:tcPr>
            <w:tcW w:w="1954" w:type="pct"/>
            <w:shd w:val="clear" w:color="auto" w:fill="auto"/>
          </w:tcPr>
          <w:p w:rsidR="00826738" w:rsidRPr="007E253C" w:rsidRDefault="00826738" w:rsidP="00682CDA">
            <w:pPr>
              <w:pStyle w:val="af8"/>
              <w:spacing w:line="240" w:lineRule="auto"/>
              <w:ind w:firstLine="0"/>
              <w:rPr>
                <w:szCs w:val="24"/>
              </w:rPr>
            </w:pPr>
            <w:r w:rsidRPr="007E253C">
              <w:rPr>
                <w:szCs w:val="24"/>
              </w:rPr>
              <w:t>Организация обсуждения понятия проблемы е его роли в проекте.</w:t>
            </w:r>
          </w:p>
        </w:tc>
        <w:tc>
          <w:tcPr>
            <w:tcW w:w="1593" w:type="pct"/>
            <w:shd w:val="clear" w:color="auto" w:fill="auto"/>
          </w:tcPr>
          <w:p w:rsidR="00826738" w:rsidRPr="007E253C" w:rsidRDefault="00826738" w:rsidP="00682CDA">
            <w:pPr>
              <w:pStyle w:val="af8"/>
              <w:spacing w:line="240" w:lineRule="auto"/>
              <w:ind w:firstLine="0"/>
              <w:rPr>
                <w:szCs w:val="24"/>
              </w:rPr>
            </w:pPr>
            <w:r w:rsidRPr="007E253C">
              <w:rPr>
                <w:szCs w:val="24"/>
              </w:rPr>
              <w:t xml:space="preserve">Теоретический блок «Проблемы и решения». </w:t>
            </w:r>
          </w:p>
        </w:tc>
        <w:tc>
          <w:tcPr>
            <w:tcW w:w="1453" w:type="pct"/>
            <w:shd w:val="clear" w:color="auto" w:fill="auto"/>
          </w:tcPr>
          <w:p w:rsidR="00826738" w:rsidRPr="007E253C" w:rsidRDefault="00826738" w:rsidP="00682CDA">
            <w:pPr>
              <w:pStyle w:val="af8"/>
              <w:spacing w:line="240" w:lineRule="auto"/>
              <w:ind w:firstLine="0"/>
              <w:rPr>
                <w:szCs w:val="24"/>
              </w:rPr>
            </w:pPr>
            <w:r w:rsidRPr="007E253C">
              <w:rPr>
                <w:szCs w:val="24"/>
              </w:rPr>
              <w:t>Слушают теорию, задают вопросы.</w:t>
            </w:r>
          </w:p>
        </w:tc>
      </w:tr>
      <w:tr w:rsidR="00826738" w:rsidRPr="007E253C" w:rsidTr="00B90C40">
        <w:tc>
          <w:tcPr>
            <w:tcW w:w="1954" w:type="pct"/>
            <w:shd w:val="clear" w:color="auto" w:fill="auto"/>
          </w:tcPr>
          <w:p w:rsidR="00826738" w:rsidRPr="007E253C" w:rsidRDefault="00826738" w:rsidP="00682CDA">
            <w:pPr>
              <w:pStyle w:val="af8"/>
              <w:spacing w:line="240" w:lineRule="auto"/>
              <w:ind w:firstLine="0"/>
              <w:rPr>
                <w:szCs w:val="24"/>
              </w:rPr>
            </w:pPr>
            <w:r w:rsidRPr="007E253C">
              <w:rPr>
                <w:szCs w:val="24"/>
              </w:rPr>
              <w:t>Организация обсуждения проблем в рамках интересов, выработанных на предыдущем шаге.</w:t>
            </w:r>
          </w:p>
        </w:tc>
        <w:tc>
          <w:tcPr>
            <w:tcW w:w="1593" w:type="pct"/>
            <w:shd w:val="clear" w:color="auto" w:fill="auto"/>
          </w:tcPr>
          <w:p w:rsidR="00826738" w:rsidRPr="007E253C" w:rsidRDefault="00826738" w:rsidP="00682CDA">
            <w:pPr>
              <w:pStyle w:val="af8"/>
              <w:spacing w:line="240" w:lineRule="auto"/>
              <w:ind w:firstLine="0"/>
              <w:rPr>
                <w:szCs w:val="24"/>
              </w:rPr>
            </w:pPr>
            <w:r w:rsidRPr="007E253C">
              <w:rPr>
                <w:szCs w:val="24"/>
              </w:rPr>
              <w:t>Выявление субъектов и их интересов в заявленной каждым учеником области.</w:t>
            </w:r>
          </w:p>
        </w:tc>
        <w:tc>
          <w:tcPr>
            <w:tcW w:w="1453" w:type="pct"/>
            <w:shd w:val="clear" w:color="auto" w:fill="auto"/>
          </w:tcPr>
          <w:p w:rsidR="00826738" w:rsidRPr="007E253C" w:rsidRDefault="00826738" w:rsidP="00682CDA">
            <w:pPr>
              <w:pStyle w:val="af8"/>
              <w:spacing w:line="240" w:lineRule="auto"/>
              <w:ind w:firstLine="0"/>
              <w:rPr>
                <w:szCs w:val="24"/>
              </w:rPr>
            </w:pPr>
          </w:p>
        </w:tc>
      </w:tr>
    </w:tbl>
    <w:p w:rsidR="00826738" w:rsidRPr="007E253C" w:rsidRDefault="00826738" w:rsidP="00826738">
      <w:pPr>
        <w:pStyle w:val="af8"/>
        <w:rPr>
          <w:szCs w:val="24"/>
        </w:rPr>
      </w:pPr>
    </w:p>
    <w:p w:rsidR="00826738" w:rsidRPr="00682CDA" w:rsidRDefault="00826738" w:rsidP="00826738">
      <w:pPr>
        <w:pStyle w:val="af8"/>
        <w:ind w:firstLine="709"/>
        <w:jc w:val="both"/>
        <w:rPr>
          <w:i/>
          <w:szCs w:val="24"/>
        </w:rPr>
      </w:pPr>
      <w:r w:rsidRPr="00682CDA">
        <w:rPr>
          <w:i/>
          <w:szCs w:val="24"/>
        </w:rPr>
        <w:t>Теоретический материал. Понятие проблемы с точки зрения системного анализа</w:t>
      </w:r>
    </w:p>
    <w:p w:rsidR="00826738" w:rsidRPr="007E253C" w:rsidRDefault="00826738" w:rsidP="00826738">
      <w:pPr>
        <w:pStyle w:val="af8"/>
        <w:ind w:firstLine="709"/>
        <w:jc w:val="both"/>
        <w:rPr>
          <w:szCs w:val="24"/>
        </w:rPr>
      </w:pPr>
      <w:r w:rsidRPr="007E253C">
        <w:rPr>
          <w:szCs w:val="24"/>
        </w:rPr>
        <w:t>Проблема характеризуется двумя составляющими. Первая – некоторая сложившаяся ситуация, факт, состояние реальности. Вторая – это субъект, негативно оценивающий эту ситуацию (ключевой показатель субъектности – способность оценивать, относиться позитивно или негативно к чему-либо).</w:t>
      </w:r>
    </w:p>
    <w:p w:rsidR="00826738" w:rsidRPr="007E253C" w:rsidRDefault="00826738" w:rsidP="00826738">
      <w:pPr>
        <w:pStyle w:val="af8"/>
        <w:ind w:firstLine="709"/>
        <w:jc w:val="both"/>
        <w:rPr>
          <w:szCs w:val="24"/>
        </w:rPr>
      </w:pPr>
      <w:r w:rsidRPr="007E253C">
        <w:rPr>
          <w:szCs w:val="24"/>
        </w:rPr>
        <w:t>«Решить проблему» – означает снять негативное отношение субъекта к реальности.</w:t>
      </w:r>
    </w:p>
    <w:p w:rsidR="00826738" w:rsidRPr="007E253C" w:rsidRDefault="00826738" w:rsidP="00826738">
      <w:pPr>
        <w:pStyle w:val="af8"/>
        <w:ind w:firstLine="709"/>
        <w:jc w:val="both"/>
        <w:rPr>
          <w:szCs w:val="24"/>
        </w:rPr>
      </w:pPr>
      <w:r w:rsidRPr="007E253C">
        <w:rPr>
          <w:szCs w:val="24"/>
        </w:rPr>
        <w:lastRenderedPageBreak/>
        <w:t>Очевидно, есть два подхода к устранению недовольства, две точки приложения воздействия. Можно воздействовать на субъект – изменять его отношение к ситуации, или вообще исключить его из нее. Можно воздействовать на реальность – изменить ее таким образом, чтобы недовольство было снято.</w:t>
      </w:r>
    </w:p>
    <w:p w:rsidR="00826738" w:rsidRPr="007E253C" w:rsidRDefault="00826738" w:rsidP="00826738">
      <w:pPr>
        <w:pStyle w:val="af8"/>
        <w:ind w:firstLine="709"/>
        <w:jc w:val="both"/>
        <w:rPr>
          <w:szCs w:val="24"/>
        </w:rPr>
      </w:pPr>
      <w:r w:rsidRPr="007E253C">
        <w:rPr>
          <w:szCs w:val="24"/>
        </w:rPr>
        <w:t>Пример: мусор на улице – факт, реальность. Субъект – жители города, наблюдающие эту картину. Решением проблемы может быть, как уборка мусора, так и изменение пеших маршрутов в городе или внушение горожанам, что мусор на улице – это даже неплохо. В любом из этих случаев недовольство будет устранено.</w:t>
      </w:r>
    </w:p>
    <w:p w:rsidR="00826738" w:rsidRPr="007E253C" w:rsidRDefault="00826738" w:rsidP="00826738">
      <w:pPr>
        <w:pStyle w:val="af8"/>
        <w:ind w:firstLine="709"/>
        <w:jc w:val="both"/>
        <w:rPr>
          <w:szCs w:val="24"/>
        </w:rPr>
      </w:pPr>
      <w:r w:rsidRPr="007E253C">
        <w:rPr>
          <w:szCs w:val="24"/>
        </w:rPr>
        <w:t>Правильный вопрос: «Чья это проблема?». Важным аспектом анализа проблемы является корректное определение субъекта. Мусор на улице не является проблемой, пока мы не можем точно назвать категорию людей, которая этим недовольна.</w:t>
      </w:r>
    </w:p>
    <w:p w:rsidR="00826738" w:rsidRPr="007E253C" w:rsidRDefault="00826738" w:rsidP="00826738">
      <w:pPr>
        <w:pStyle w:val="af8"/>
        <w:ind w:firstLine="709"/>
        <w:jc w:val="both"/>
        <w:rPr>
          <w:szCs w:val="24"/>
        </w:rPr>
      </w:pPr>
      <w:r w:rsidRPr="007E253C">
        <w:rPr>
          <w:szCs w:val="24"/>
        </w:rPr>
        <w:t>Пример: подростковый алкоголизм. С точки зрения системного анализа, алкоголизм подростков не является проблемой подростков, поскольку у них нет отрицательного субъектного отношения к этой ситуации. Недовольными в этом случае могут быть родители, учителя, администрация, и т. д. – именно их проблему мы решаем.</w:t>
      </w:r>
    </w:p>
    <w:p w:rsidR="00826738" w:rsidRPr="007E253C" w:rsidRDefault="00826738" w:rsidP="00826738">
      <w:pPr>
        <w:pStyle w:val="af8"/>
        <w:ind w:firstLine="709"/>
        <w:jc w:val="both"/>
        <w:rPr>
          <w:szCs w:val="24"/>
        </w:rPr>
      </w:pPr>
      <w:r w:rsidRPr="007E253C">
        <w:rPr>
          <w:szCs w:val="24"/>
        </w:rPr>
        <w:t>Примеры проблем, характерных для финансовых проектов:</w:t>
      </w:r>
    </w:p>
    <w:p w:rsidR="00826738" w:rsidRPr="007E253C" w:rsidRDefault="00826738" w:rsidP="001F5112">
      <w:pPr>
        <w:pStyle w:val="af8"/>
        <w:numPr>
          <w:ilvl w:val="0"/>
          <w:numId w:val="33"/>
        </w:numPr>
        <w:ind w:left="0" w:firstLine="709"/>
        <w:jc w:val="both"/>
        <w:rPr>
          <w:szCs w:val="24"/>
        </w:rPr>
      </w:pPr>
      <w:r w:rsidRPr="007E253C">
        <w:rPr>
          <w:szCs w:val="24"/>
        </w:rPr>
        <w:t>Асимметрия информации (банки владеют большей информацией о продуктах и могут манипулировать клиентами).</w:t>
      </w:r>
    </w:p>
    <w:p w:rsidR="00826738" w:rsidRPr="007E253C" w:rsidRDefault="00826738" w:rsidP="001F5112">
      <w:pPr>
        <w:pStyle w:val="af8"/>
        <w:numPr>
          <w:ilvl w:val="0"/>
          <w:numId w:val="33"/>
        </w:numPr>
        <w:ind w:left="0" w:firstLine="720"/>
        <w:jc w:val="both"/>
        <w:rPr>
          <w:szCs w:val="24"/>
        </w:rPr>
      </w:pPr>
      <w:r w:rsidRPr="007E253C">
        <w:rPr>
          <w:szCs w:val="24"/>
        </w:rPr>
        <w:t>Сложность и закрытость процессов финансового регулирования.</w:t>
      </w:r>
    </w:p>
    <w:p w:rsidR="00826738" w:rsidRPr="007E253C" w:rsidRDefault="00826738" w:rsidP="001F5112">
      <w:pPr>
        <w:pStyle w:val="af8"/>
        <w:numPr>
          <w:ilvl w:val="0"/>
          <w:numId w:val="33"/>
        </w:numPr>
        <w:ind w:left="0" w:firstLine="720"/>
        <w:jc w:val="both"/>
        <w:rPr>
          <w:szCs w:val="24"/>
        </w:rPr>
      </w:pPr>
      <w:r w:rsidRPr="007E253C">
        <w:rPr>
          <w:szCs w:val="24"/>
        </w:rPr>
        <w:t>Отсутствие информации о современных финансовых технологиях.</w:t>
      </w:r>
    </w:p>
    <w:p w:rsidR="00826738" w:rsidRPr="007E253C" w:rsidRDefault="00826738" w:rsidP="00826738">
      <w:pPr>
        <w:pStyle w:val="af8"/>
        <w:ind w:firstLine="0"/>
        <w:rPr>
          <w:szCs w:val="24"/>
        </w:rPr>
      </w:pPr>
      <w:r w:rsidRPr="0035296F">
        <w:rPr>
          <w:i/>
          <w:szCs w:val="24"/>
        </w:rPr>
        <w:t>Шаг 3. Генерация идеи и постановка цели</w:t>
      </w:r>
      <w:r w:rsidRPr="007E253C">
        <w:rPr>
          <w:szCs w:val="24"/>
        </w:rPr>
        <w:t xml:space="preserve"> (Таблица 61).</w:t>
      </w:r>
    </w:p>
    <w:p w:rsidR="00826738" w:rsidRPr="007E253C" w:rsidRDefault="00826738" w:rsidP="00826738">
      <w:pPr>
        <w:pStyle w:val="af8"/>
        <w:ind w:firstLine="0"/>
        <w:rPr>
          <w:szCs w:val="24"/>
        </w:rPr>
      </w:pPr>
    </w:p>
    <w:p w:rsidR="00826738" w:rsidRPr="0035296F" w:rsidRDefault="00826738" w:rsidP="00826738">
      <w:pPr>
        <w:pStyle w:val="af8"/>
        <w:ind w:firstLine="0"/>
        <w:rPr>
          <w:i/>
          <w:sz w:val="20"/>
        </w:rPr>
      </w:pPr>
      <w:r w:rsidRPr="0035296F">
        <w:rPr>
          <w:i/>
          <w:sz w:val="20"/>
        </w:rPr>
        <w:t>Таблиц</w:t>
      </w:r>
      <w:r w:rsidR="0035296F" w:rsidRPr="0035296F">
        <w:rPr>
          <w:i/>
          <w:sz w:val="20"/>
        </w:rPr>
        <w:t>а 61.</w:t>
      </w:r>
      <w:r w:rsidRPr="0035296F">
        <w:rPr>
          <w:i/>
          <w:sz w:val="20"/>
        </w:rPr>
        <w:t xml:space="preserve"> Шаг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3"/>
        <w:gridCol w:w="3281"/>
      </w:tblGrid>
      <w:tr w:rsidR="00826738" w:rsidRPr="0035296F" w:rsidTr="00B90C40">
        <w:tc>
          <w:tcPr>
            <w:tcW w:w="1667" w:type="pct"/>
            <w:shd w:val="clear" w:color="auto" w:fill="auto"/>
          </w:tcPr>
          <w:p w:rsidR="00826738" w:rsidRPr="0035296F" w:rsidRDefault="00826738" w:rsidP="00B90C40">
            <w:pPr>
              <w:pStyle w:val="af8"/>
              <w:ind w:firstLine="0"/>
              <w:jc w:val="center"/>
              <w:rPr>
                <w:b/>
                <w:szCs w:val="24"/>
              </w:rPr>
            </w:pPr>
            <w:r w:rsidRPr="0035296F">
              <w:rPr>
                <w:b/>
                <w:szCs w:val="24"/>
              </w:rPr>
              <w:t>Действия педагога</w:t>
            </w:r>
          </w:p>
        </w:tc>
        <w:tc>
          <w:tcPr>
            <w:tcW w:w="1667" w:type="pct"/>
            <w:shd w:val="clear" w:color="auto" w:fill="auto"/>
          </w:tcPr>
          <w:p w:rsidR="00826738" w:rsidRPr="0035296F" w:rsidRDefault="00826738" w:rsidP="00B90C40">
            <w:pPr>
              <w:pStyle w:val="af8"/>
              <w:ind w:firstLine="0"/>
              <w:jc w:val="center"/>
              <w:rPr>
                <w:b/>
                <w:szCs w:val="24"/>
              </w:rPr>
            </w:pPr>
            <w:r w:rsidRPr="0035296F">
              <w:rPr>
                <w:b/>
                <w:szCs w:val="24"/>
              </w:rPr>
              <w:t>Содержание</w:t>
            </w:r>
          </w:p>
        </w:tc>
        <w:tc>
          <w:tcPr>
            <w:tcW w:w="1667" w:type="pct"/>
            <w:shd w:val="clear" w:color="auto" w:fill="auto"/>
          </w:tcPr>
          <w:p w:rsidR="00826738" w:rsidRPr="0035296F" w:rsidRDefault="00826738" w:rsidP="00B90C40">
            <w:pPr>
              <w:pStyle w:val="af8"/>
              <w:ind w:firstLine="0"/>
              <w:jc w:val="center"/>
              <w:rPr>
                <w:b/>
                <w:szCs w:val="24"/>
              </w:rPr>
            </w:pPr>
            <w:r w:rsidRPr="0035296F">
              <w:rPr>
                <w:b/>
                <w:szCs w:val="24"/>
              </w:rPr>
              <w:t>Действия обучающихся</w:t>
            </w:r>
          </w:p>
        </w:tc>
      </w:tr>
      <w:tr w:rsidR="00826738" w:rsidRPr="007E253C" w:rsidTr="00B90C40">
        <w:tc>
          <w:tcPr>
            <w:tcW w:w="1667" w:type="pct"/>
            <w:shd w:val="clear" w:color="auto" w:fill="auto"/>
          </w:tcPr>
          <w:p w:rsidR="00826738" w:rsidRPr="007E253C" w:rsidRDefault="00826738" w:rsidP="0035296F">
            <w:pPr>
              <w:pStyle w:val="af8"/>
              <w:spacing w:line="240" w:lineRule="auto"/>
              <w:ind w:firstLine="0"/>
              <w:rPr>
                <w:szCs w:val="24"/>
              </w:rPr>
            </w:pPr>
            <w:r w:rsidRPr="007E253C">
              <w:rPr>
                <w:szCs w:val="24"/>
              </w:rPr>
              <w:t>Организация обсуждения способов решения проблем, сформулированных на предыдущем этапе.</w:t>
            </w:r>
          </w:p>
        </w:tc>
        <w:tc>
          <w:tcPr>
            <w:tcW w:w="1667" w:type="pct"/>
            <w:shd w:val="clear" w:color="auto" w:fill="auto"/>
          </w:tcPr>
          <w:p w:rsidR="00826738" w:rsidRPr="007E253C" w:rsidRDefault="00826738" w:rsidP="0035296F">
            <w:pPr>
              <w:pStyle w:val="af8"/>
              <w:spacing w:line="240" w:lineRule="auto"/>
              <w:ind w:firstLine="0"/>
              <w:rPr>
                <w:szCs w:val="24"/>
              </w:rPr>
            </w:pPr>
            <w:r w:rsidRPr="007E253C">
              <w:rPr>
                <w:szCs w:val="24"/>
              </w:rPr>
              <w:t>Полезные действия, способные поменять ситуацию в лучшую сторону.</w:t>
            </w:r>
          </w:p>
        </w:tc>
        <w:tc>
          <w:tcPr>
            <w:tcW w:w="1667" w:type="pct"/>
            <w:shd w:val="clear" w:color="auto" w:fill="auto"/>
          </w:tcPr>
          <w:p w:rsidR="00826738" w:rsidRPr="007E253C" w:rsidRDefault="00826738" w:rsidP="0035296F">
            <w:pPr>
              <w:pStyle w:val="af8"/>
              <w:spacing w:line="240" w:lineRule="auto"/>
              <w:ind w:firstLine="0"/>
              <w:rPr>
                <w:szCs w:val="24"/>
              </w:rPr>
            </w:pPr>
            <w:r w:rsidRPr="007E253C">
              <w:rPr>
                <w:szCs w:val="24"/>
              </w:rPr>
              <w:t>Участвуют в обсуждении, предлагают способы решения проблем.</w:t>
            </w:r>
          </w:p>
        </w:tc>
      </w:tr>
      <w:tr w:rsidR="00826738" w:rsidRPr="007E253C" w:rsidTr="00B90C40">
        <w:tc>
          <w:tcPr>
            <w:tcW w:w="1667" w:type="pct"/>
            <w:shd w:val="clear" w:color="auto" w:fill="auto"/>
          </w:tcPr>
          <w:p w:rsidR="00826738" w:rsidRPr="007E253C" w:rsidRDefault="00826738" w:rsidP="0035296F">
            <w:pPr>
              <w:pStyle w:val="af8"/>
              <w:spacing w:line="240" w:lineRule="auto"/>
              <w:ind w:firstLine="0"/>
              <w:rPr>
                <w:szCs w:val="24"/>
              </w:rPr>
            </w:pPr>
            <w:r w:rsidRPr="007E253C">
              <w:rPr>
                <w:szCs w:val="24"/>
              </w:rPr>
              <w:t>Организация активных режимов для формулировки цели.</w:t>
            </w:r>
          </w:p>
        </w:tc>
        <w:tc>
          <w:tcPr>
            <w:tcW w:w="1667" w:type="pct"/>
            <w:shd w:val="clear" w:color="auto" w:fill="auto"/>
          </w:tcPr>
          <w:p w:rsidR="00826738" w:rsidRPr="007E253C" w:rsidRDefault="00826738" w:rsidP="0035296F">
            <w:pPr>
              <w:pStyle w:val="af8"/>
              <w:spacing w:line="240" w:lineRule="auto"/>
              <w:ind w:firstLine="0"/>
              <w:rPr>
                <w:szCs w:val="24"/>
              </w:rPr>
            </w:pPr>
            <w:r w:rsidRPr="007E253C">
              <w:rPr>
                <w:szCs w:val="24"/>
              </w:rPr>
              <w:t xml:space="preserve">Технология </w:t>
            </w:r>
            <w:r w:rsidRPr="007E253C">
              <w:rPr>
                <w:szCs w:val="24"/>
                <w:lang w:val="en-US"/>
              </w:rPr>
              <w:t>SMART</w:t>
            </w:r>
            <w:r w:rsidRPr="007E253C">
              <w:rPr>
                <w:szCs w:val="24"/>
              </w:rPr>
              <w:t>, игра «Золотая рыбка».</w:t>
            </w:r>
          </w:p>
        </w:tc>
        <w:tc>
          <w:tcPr>
            <w:tcW w:w="1667" w:type="pct"/>
            <w:shd w:val="clear" w:color="auto" w:fill="auto"/>
          </w:tcPr>
          <w:p w:rsidR="00826738" w:rsidRPr="007E253C" w:rsidRDefault="00826738" w:rsidP="0035296F">
            <w:pPr>
              <w:pStyle w:val="af8"/>
              <w:spacing w:line="240" w:lineRule="auto"/>
              <w:ind w:firstLine="0"/>
              <w:rPr>
                <w:szCs w:val="24"/>
              </w:rPr>
            </w:pPr>
            <w:r w:rsidRPr="007E253C">
              <w:rPr>
                <w:szCs w:val="24"/>
              </w:rPr>
              <w:t>Действуют по инструкции.</w:t>
            </w:r>
          </w:p>
        </w:tc>
      </w:tr>
    </w:tbl>
    <w:p w:rsidR="00826738" w:rsidRPr="007E253C" w:rsidRDefault="00826738" w:rsidP="00826738">
      <w:pPr>
        <w:pStyle w:val="af8"/>
        <w:rPr>
          <w:szCs w:val="24"/>
        </w:rPr>
      </w:pPr>
    </w:p>
    <w:p w:rsidR="00826738" w:rsidRPr="007E253C" w:rsidRDefault="00826738" w:rsidP="00826738">
      <w:pPr>
        <w:pStyle w:val="af8"/>
        <w:ind w:firstLine="709"/>
        <w:jc w:val="both"/>
        <w:rPr>
          <w:szCs w:val="24"/>
        </w:rPr>
      </w:pPr>
      <w:r w:rsidRPr="007E253C">
        <w:rPr>
          <w:szCs w:val="24"/>
        </w:rPr>
        <w:t>С учетом степени проработки проблемного поля, идеи проектов уже, скорее всего, к этому моменту будут. Обсуждение в этом случае будет сводиться к проверке их на реализуемость и на то, решают ли они поставленную проблему.</w:t>
      </w:r>
    </w:p>
    <w:p w:rsidR="0035296F" w:rsidRDefault="00826738" w:rsidP="0035296F">
      <w:pPr>
        <w:pStyle w:val="af8"/>
        <w:ind w:firstLine="709"/>
        <w:jc w:val="both"/>
        <w:rPr>
          <w:szCs w:val="24"/>
        </w:rPr>
      </w:pPr>
      <w:r w:rsidRPr="007E253C">
        <w:rPr>
          <w:szCs w:val="24"/>
        </w:rPr>
        <w:t xml:space="preserve">После того, как сформулированы предположения о возможных полезных действиях в контексте финансовой грамотности, можно переходить к формулировке конкретных </w:t>
      </w:r>
      <w:r w:rsidRPr="007E253C">
        <w:rPr>
          <w:szCs w:val="24"/>
        </w:rPr>
        <w:lastRenderedPageBreak/>
        <w:t>проектных идей. Желательно, чтобы идея содержала в себе образ конечного продукта – будет ли это статья, реферат, инфографика, видеоролик, или что-то еще. И, естественно, какую функцию этот продукт будет выполнять. Проще говоря, ученики должны ответить себе на вопрос, что они собираются делать и зачем.</w:t>
      </w:r>
    </w:p>
    <w:p w:rsidR="00826738" w:rsidRPr="007E253C" w:rsidRDefault="00826738" w:rsidP="0035296F">
      <w:pPr>
        <w:pStyle w:val="af8"/>
        <w:ind w:firstLine="709"/>
        <w:jc w:val="both"/>
        <w:rPr>
          <w:szCs w:val="24"/>
        </w:rPr>
      </w:pPr>
      <w:r w:rsidRPr="007E253C">
        <w:rPr>
          <w:szCs w:val="24"/>
        </w:rPr>
        <w:t xml:space="preserve">Для грамотной формулировки цели и лучшего понимания сути проекта можно применить технологию </w:t>
      </w:r>
      <w:r w:rsidRPr="007E253C">
        <w:rPr>
          <w:szCs w:val="24"/>
          <w:lang w:val="en-US"/>
        </w:rPr>
        <w:t>SMART</w:t>
      </w:r>
      <w:r w:rsidRPr="007E253C">
        <w:rPr>
          <w:szCs w:val="24"/>
        </w:rPr>
        <w:t>. Она заключается в проверке целей на соответствие следующим критериям (</w:t>
      </w:r>
      <w:r w:rsidR="0035296F">
        <w:rPr>
          <w:szCs w:val="24"/>
        </w:rPr>
        <w:t>см. таблицу 58</w:t>
      </w:r>
      <w:r w:rsidRPr="007E253C">
        <w:rPr>
          <w:szCs w:val="24"/>
        </w:rPr>
        <w:t>):</w:t>
      </w:r>
    </w:p>
    <w:p w:rsidR="00826738" w:rsidRPr="007E253C" w:rsidRDefault="00826738" w:rsidP="00826738">
      <w:pPr>
        <w:pStyle w:val="af8"/>
        <w:jc w:val="both"/>
        <w:rPr>
          <w:szCs w:val="24"/>
        </w:rPr>
      </w:pPr>
      <w:r w:rsidRPr="007E253C">
        <w:rPr>
          <w:szCs w:val="24"/>
        </w:rPr>
        <w:t>Вопросы, которые помогут это сделать:</w:t>
      </w:r>
    </w:p>
    <w:p w:rsidR="00826738" w:rsidRPr="007E253C" w:rsidRDefault="00826738" w:rsidP="001F5112">
      <w:pPr>
        <w:pStyle w:val="af8"/>
        <w:numPr>
          <w:ilvl w:val="0"/>
          <w:numId w:val="35"/>
        </w:numPr>
        <w:ind w:left="0" w:firstLine="720"/>
        <w:jc w:val="both"/>
        <w:rPr>
          <w:szCs w:val="24"/>
        </w:rPr>
      </w:pPr>
      <w:r w:rsidRPr="007E253C">
        <w:rPr>
          <w:szCs w:val="24"/>
        </w:rPr>
        <w:t>Какие конкретные действия ты собираешься предпринять?</w:t>
      </w:r>
    </w:p>
    <w:p w:rsidR="00826738" w:rsidRPr="007E253C" w:rsidRDefault="00826738" w:rsidP="001F5112">
      <w:pPr>
        <w:pStyle w:val="af8"/>
        <w:numPr>
          <w:ilvl w:val="0"/>
          <w:numId w:val="35"/>
        </w:numPr>
        <w:ind w:left="0" w:firstLine="720"/>
        <w:jc w:val="both"/>
        <w:rPr>
          <w:szCs w:val="24"/>
        </w:rPr>
      </w:pPr>
      <w:r w:rsidRPr="007E253C">
        <w:rPr>
          <w:szCs w:val="24"/>
        </w:rPr>
        <w:t>Что будет конечным продуктом твоей работы?</w:t>
      </w:r>
    </w:p>
    <w:p w:rsidR="00826738" w:rsidRPr="007E253C" w:rsidRDefault="00826738" w:rsidP="001F5112">
      <w:pPr>
        <w:pStyle w:val="af8"/>
        <w:numPr>
          <w:ilvl w:val="0"/>
          <w:numId w:val="35"/>
        </w:numPr>
        <w:ind w:left="0" w:firstLine="720"/>
        <w:jc w:val="both"/>
        <w:rPr>
          <w:szCs w:val="24"/>
        </w:rPr>
      </w:pPr>
      <w:r w:rsidRPr="007E253C">
        <w:rPr>
          <w:szCs w:val="24"/>
        </w:rPr>
        <w:t>Как ты поймешь, достиг ты цели, или нет?</w:t>
      </w:r>
    </w:p>
    <w:p w:rsidR="00826738" w:rsidRPr="007E253C" w:rsidRDefault="00826738" w:rsidP="001F5112">
      <w:pPr>
        <w:pStyle w:val="af8"/>
        <w:numPr>
          <w:ilvl w:val="0"/>
          <w:numId w:val="35"/>
        </w:numPr>
        <w:ind w:left="0" w:firstLine="720"/>
        <w:jc w:val="both"/>
        <w:rPr>
          <w:szCs w:val="24"/>
        </w:rPr>
      </w:pPr>
      <w:r w:rsidRPr="007E253C">
        <w:rPr>
          <w:szCs w:val="24"/>
        </w:rPr>
        <w:t>Кому</w:t>
      </w:r>
      <w:r>
        <w:rPr>
          <w:szCs w:val="24"/>
        </w:rPr>
        <w:t>,</w:t>
      </w:r>
      <w:r w:rsidRPr="007E253C">
        <w:rPr>
          <w:szCs w:val="24"/>
        </w:rPr>
        <w:t xml:space="preserve"> кроме тебя</w:t>
      </w:r>
      <w:r>
        <w:rPr>
          <w:szCs w:val="24"/>
        </w:rPr>
        <w:t>,</w:t>
      </w:r>
      <w:r w:rsidRPr="007E253C">
        <w:rPr>
          <w:szCs w:val="24"/>
        </w:rPr>
        <w:t xml:space="preserve"> может быть полезна твоя работа?</w:t>
      </w:r>
    </w:p>
    <w:p w:rsidR="00826738" w:rsidRPr="007E253C" w:rsidRDefault="00826738" w:rsidP="001F5112">
      <w:pPr>
        <w:pStyle w:val="af8"/>
        <w:numPr>
          <w:ilvl w:val="0"/>
          <w:numId w:val="35"/>
        </w:numPr>
        <w:ind w:left="0" w:firstLine="720"/>
        <w:jc w:val="both"/>
        <w:rPr>
          <w:szCs w:val="24"/>
        </w:rPr>
      </w:pPr>
      <w:r w:rsidRPr="007E253C">
        <w:rPr>
          <w:szCs w:val="24"/>
        </w:rPr>
        <w:t>Когда работа будет полностью завершена?</w:t>
      </w:r>
    </w:p>
    <w:p w:rsidR="00826738" w:rsidRPr="007E253C" w:rsidRDefault="00826738" w:rsidP="00826738">
      <w:pPr>
        <w:pStyle w:val="af8"/>
        <w:jc w:val="both"/>
        <w:rPr>
          <w:szCs w:val="24"/>
        </w:rPr>
      </w:pPr>
      <w:r w:rsidRPr="007E253C">
        <w:rPr>
          <w:szCs w:val="24"/>
        </w:rPr>
        <w:t>Также подойдет игра в «золотую рыбку»:</w:t>
      </w:r>
    </w:p>
    <w:p w:rsidR="00826738" w:rsidRPr="007E253C" w:rsidRDefault="00826738" w:rsidP="00826738">
      <w:pPr>
        <w:pStyle w:val="af8"/>
        <w:jc w:val="both"/>
        <w:rPr>
          <w:szCs w:val="24"/>
        </w:rPr>
      </w:pPr>
      <w:r w:rsidRPr="007E253C">
        <w:rPr>
          <w:szCs w:val="24"/>
        </w:rPr>
        <w:t>Задается ситуация, в которой педагог выступает в качестве золотой рыбки, а участники могут загадать желание. Участники озвучивают вслух свое желание, задача педагога – обнаружить в формулировке желания неточности и «выполнить» желание в соответствии с ними. Например, желание – «хочу машину». Обратная связь – «держи жигули 91 года с проколотым колесом», «держи стиральную». Желания не «выполняются» до тех пор, пока формулировки не станут звучать корректно, то есть удовлетворять всем критериям SMART.</w:t>
      </w:r>
    </w:p>
    <w:p w:rsidR="00826738" w:rsidRPr="007E253C" w:rsidRDefault="00826738" w:rsidP="00826738">
      <w:pPr>
        <w:pStyle w:val="af8"/>
        <w:jc w:val="both"/>
        <w:rPr>
          <w:szCs w:val="24"/>
        </w:rPr>
      </w:pPr>
      <w:r w:rsidRPr="007E253C">
        <w:rPr>
          <w:szCs w:val="24"/>
        </w:rPr>
        <w:t>Отрефлексируйте игру, обсудите, почему важно ставить цели, отвечающие приведенным критериям.</w:t>
      </w:r>
    </w:p>
    <w:p w:rsidR="00826738" w:rsidRPr="007E253C" w:rsidRDefault="00826738" w:rsidP="00826738">
      <w:pPr>
        <w:pStyle w:val="af8"/>
        <w:jc w:val="both"/>
        <w:rPr>
          <w:szCs w:val="24"/>
        </w:rPr>
      </w:pPr>
      <w:r w:rsidRPr="007E253C">
        <w:rPr>
          <w:szCs w:val="24"/>
        </w:rPr>
        <w:t>Примеры получившихся целей:</w:t>
      </w:r>
    </w:p>
    <w:p w:rsidR="00826738" w:rsidRPr="007E253C" w:rsidRDefault="00826738" w:rsidP="001F5112">
      <w:pPr>
        <w:pStyle w:val="af8"/>
        <w:numPr>
          <w:ilvl w:val="0"/>
          <w:numId w:val="34"/>
        </w:numPr>
        <w:ind w:left="0" w:firstLine="720"/>
        <w:jc w:val="both"/>
        <w:rPr>
          <w:szCs w:val="24"/>
        </w:rPr>
      </w:pPr>
      <w:r w:rsidRPr="007E253C">
        <w:rPr>
          <w:szCs w:val="24"/>
        </w:rPr>
        <w:t xml:space="preserve">К 10 мая 2017 подготовить анализ </w:t>
      </w:r>
      <w:r>
        <w:rPr>
          <w:szCs w:val="24"/>
        </w:rPr>
        <w:t>не менее 5 источников по теме «Ф</w:t>
      </w:r>
      <w:r w:rsidRPr="007E253C">
        <w:rPr>
          <w:szCs w:val="24"/>
        </w:rPr>
        <w:t>инансовое регулирование» в виде реферативной работы объемом 5 страниц и 5-минутного выступления с мультимедиа-презентацией.</w:t>
      </w:r>
    </w:p>
    <w:p w:rsidR="00826738" w:rsidRPr="007E253C" w:rsidRDefault="00826738" w:rsidP="001F5112">
      <w:pPr>
        <w:pStyle w:val="af8"/>
        <w:numPr>
          <w:ilvl w:val="0"/>
          <w:numId w:val="34"/>
        </w:numPr>
        <w:ind w:left="0" w:firstLine="720"/>
        <w:jc w:val="both"/>
        <w:rPr>
          <w:szCs w:val="24"/>
        </w:rPr>
      </w:pPr>
      <w:r w:rsidRPr="007E253C">
        <w:rPr>
          <w:szCs w:val="24"/>
        </w:rPr>
        <w:t>К 30 апреля подготовить бюджет семьи, включающий перечень доходов и расходов, а также обоснования расходов. Подготовить выступление и текст работы.</w:t>
      </w:r>
    </w:p>
    <w:p w:rsidR="00826738" w:rsidRPr="007E253C" w:rsidRDefault="00826738" w:rsidP="001F5112">
      <w:pPr>
        <w:pStyle w:val="af8"/>
        <w:numPr>
          <w:ilvl w:val="0"/>
          <w:numId w:val="34"/>
        </w:numPr>
        <w:ind w:left="0" w:firstLine="720"/>
        <w:jc w:val="both"/>
        <w:rPr>
          <w:szCs w:val="24"/>
        </w:rPr>
      </w:pPr>
      <w:r w:rsidRPr="007E253C">
        <w:rPr>
          <w:szCs w:val="24"/>
        </w:rPr>
        <w:t>К 1 мая подготовить обзор не менее 5 предложений кредитов, позволяющих приобрести автомобиль, и обоснованно принять решение о выборе какого-то из них. Предоставить расчеты и презентацию.</w:t>
      </w:r>
    </w:p>
    <w:p w:rsidR="00826738" w:rsidRPr="007E253C" w:rsidRDefault="00826738" w:rsidP="00826738">
      <w:pPr>
        <w:pStyle w:val="af8"/>
        <w:ind w:firstLine="0"/>
        <w:rPr>
          <w:szCs w:val="24"/>
        </w:rPr>
      </w:pPr>
      <w:r w:rsidRPr="0035296F">
        <w:rPr>
          <w:i/>
          <w:szCs w:val="24"/>
        </w:rPr>
        <w:t>Шаг 4. Планирование</w:t>
      </w:r>
      <w:r w:rsidRPr="007E253C">
        <w:rPr>
          <w:szCs w:val="24"/>
        </w:rPr>
        <w:t xml:space="preserve"> (Таблица 6</w:t>
      </w:r>
      <w:r w:rsidR="00B21ABA">
        <w:rPr>
          <w:szCs w:val="24"/>
        </w:rPr>
        <w:t>2</w:t>
      </w:r>
      <w:r w:rsidRPr="007E253C">
        <w:rPr>
          <w:szCs w:val="24"/>
        </w:rPr>
        <w:t>)</w:t>
      </w:r>
    </w:p>
    <w:p w:rsidR="00826738" w:rsidRPr="007E253C" w:rsidRDefault="00826738" w:rsidP="00826738">
      <w:pPr>
        <w:pStyle w:val="af8"/>
        <w:ind w:firstLine="0"/>
        <w:rPr>
          <w:szCs w:val="24"/>
        </w:rPr>
      </w:pPr>
    </w:p>
    <w:p w:rsidR="00826738" w:rsidRPr="0035296F" w:rsidRDefault="00826738" w:rsidP="00826738">
      <w:pPr>
        <w:pStyle w:val="af8"/>
        <w:ind w:firstLine="0"/>
        <w:rPr>
          <w:i/>
          <w:sz w:val="20"/>
        </w:rPr>
      </w:pPr>
      <w:r w:rsidRPr="0035296F">
        <w:rPr>
          <w:i/>
          <w:sz w:val="20"/>
        </w:rPr>
        <w:t>Таблица 6</w:t>
      </w:r>
      <w:r w:rsidR="00B21ABA" w:rsidRPr="0035296F">
        <w:rPr>
          <w:i/>
          <w:sz w:val="20"/>
        </w:rPr>
        <w:t>2</w:t>
      </w:r>
      <w:r w:rsidR="0035296F" w:rsidRPr="0035296F">
        <w:rPr>
          <w:i/>
          <w:sz w:val="20"/>
        </w:rPr>
        <w:t>.</w:t>
      </w:r>
      <w:r w:rsidRPr="0035296F">
        <w:rPr>
          <w:i/>
          <w:sz w:val="20"/>
        </w:rPr>
        <w:t xml:space="preserve"> Шаг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3"/>
        <w:gridCol w:w="3118"/>
        <w:gridCol w:w="2937"/>
      </w:tblGrid>
      <w:tr w:rsidR="00826738" w:rsidRPr="0035296F" w:rsidTr="00B90C40">
        <w:tc>
          <w:tcPr>
            <w:tcW w:w="1926" w:type="pct"/>
            <w:shd w:val="clear" w:color="auto" w:fill="auto"/>
            <w:vAlign w:val="center"/>
          </w:tcPr>
          <w:p w:rsidR="00826738" w:rsidRPr="0035296F" w:rsidRDefault="00826738" w:rsidP="00B90C40">
            <w:pPr>
              <w:pStyle w:val="af8"/>
              <w:ind w:firstLine="0"/>
              <w:jc w:val="center"/>
              <w:rPr>
                <w:b/>
                <w:szCs w:val="24"/>
              </w:rPr>
            </w:pPr>
            <w:r w:rsidRPr="0035296F">
              <w:rPr>
                <w:b/>
                <w:szCs w:val="24"/>
              </w:rPr>
              <w:lastRenderedPageBreak/>
              <w:t>Действия педагога</w:t>
            </w:r>
          </w:p>
        </w:tc>
        <w:tc>
          <w:tcPr>
            <w:tcW w:w="1583" w:type="pct"/>
            <w:shd w:val="clear" w:color="auto" w:fill="auto"/>
            <w:vAlign w:val="center"/>
          </w:tcPr>
          <w:p w:rsidR="00826738" w:rsidRPr="0035296F" w:rsidRDefault="00826738" w:rsidP="00B90C40">
            <w:pPr>
              <w:pStyle w:val="af8"/>
              <w:ind w:firstLine="0"/>
              <w:jc w:val="center"/>
              <w:rPr>
                <w:b/>
                <w:szCs w:val="24"/>
              </w:rPr>
            </w:pPr>
            <w:r w:rsidRPr="0035296F">
              <w:rPr>
                <w:b/>
                <w:szCs w:val="24"/>
              </w:rPr>
              <w:t>Содержание</w:t>
            </w:r>
          </w:p>
        </w:tc>
        <w:tc>
          <w:tcPr>
            <w:tcW w:w="1491" w:type="pct"/>
            <w:shd w:val="clear" w:color="auto" w:fill="auto"/>
            <w:vAlign w:val="center"/>
          </w:tcPr>
          <w:p w:rsidR="00826738" w:rsidRPr="0035296F" w:rsidRDefault="00826738" w:rsidP="00B90C40">
            <w:pPr>
              <w:pStyle w:val="af8"/>
              <w:ind w:firstLine="0"/>
              <w:jc w:val="center"/>
              <w:rPr>
                <w:b/>
                <w:szCs w:val="24"/>
              </w:rPr>
            </w:pPr>
            <w:r w:rsidRPr="0035296F">
              <w:rPr>
                <w:b/>
                <w:szCs w:val="24"/>
              </w:rPr>
              <w:t>Действия обучающихся</w:t>
            </w:r>
          </w:p>
        </w:tc>
      </w:tr>
      <w:tr w:rsidR="00826738" w:rsidRPr="007E253C" w:rsidTr="00B90C40">
        <w:tc>
          <w:tcPr>
            <w:tcW w:w="1926" w:type="pct"/>
            <w:shd w:val="clear" w:color="auto" w:fill="auto"/>
          </w:tcPr>
          <w:p w:rsidR="00826738" w:rsidRPr="007E253C" w:rsidRDefault="00826738" w:rsidP="0035296F">
            <w:pPr>
              <w:pStyle w:val="af8"/>
              <w:spacing w:line="240" w:lineRule="auto"/>
              <w:ind w:firstLine="0"/>
              <w:rPr>
                <w:szCs w:val="24"/>
              </w:rPr>
            </w:pPr>
            <w:r w:rsidRPr="007E253C">
              <w:rPr>
                <w:szCs w:val="24"/>
              </w:rPr>
              <w:t>Организовать составление и обсуждение планов реализации проектов по диаграмме Ганта.</w:t>
            </w:r>
          </w:p>
        </w:tc>
        <w:tc>
          <w:tcPr>
            <w:tcW w:w="1583" w:type="pct"/>
            <w:shd w:val="clear" w:color="auto" w:fill="auto"/>
          </w:tcPr>
          <w:p w:rsidR="00826738" w:rsidRPr="007E253C" w:rsidRDefault="00826738" w:rsidP="0035296F">
            <w:pPr>
              <w:pStyle w:val="af8"/>
              <w:spacing w:line="240" w:lineRule="auto"/>
              <w:ind w:firstLine="0"/>
              <w:rPr>
                <w:szCs w:val="24"/>
              </w:rPr>
            </w:pPr>
            <w:r w:rsidRPr="007E253C">
              <w:rPr>
                <w:szCs w:val="24"/>
              </w:rPr>
              <w:t>План реализации проекта.</w:t>
            </w:r>
          </w:p>
        </w:tc>
        <w:tc>
          <w:tcPr>
            <w:tcW w:w="1491" w:type="pct"/>
            <w:shd w:val="clear" w:color="auto" w:fill="auto"/>
          </w:tcPr>
          <w:p w:rsidR="00826738" w:rsidRPr="007E253C" w:rsidRDefault="00826738" w:rsidP="0035296F">
            <w:pPr>
              <w:pStyle w:val="af8"/>
              <w:spacing w:line="240" w:lineRule="auto"/>
              <w:ind w:firstLine="0"/>
              <w:rPr>
                <w:szCs w:val="24"/>
              </w:rPr>
            </w:pPr>
            <w:r w:rsidRPr="007E253C">
              <w:rPr>
                <w:szCs w:val="24"/>
              </w:rPr>
              <w:t>Составляют план.</w:t>
            </w:r>
          </w:p>
        </w:tc>
      </w:tr>
    </w:tbl>
    <w:p w:rsidR="00826738" w:rsidRPr="007E253C" w:rsidRDefault="00826738" w:rsidP="00826738">
      <w:pPr>
        <w:pStyle w:val="af8"/>
        <w:rPr>
          <w:szCs w:val="24"/>
        </w:rPr>
      </w:pPr>
    </w:p>
    <w:p w:rsidR="00826738" w:rsidRPr="007E253C" w:rsidRDefault="00826738" w:rsidP="00826738">
      <w:pPr>
        <w:pStyle w:val="af8"/>
        <w:jc w:val="both"/>
        <w:rPr>
          <w:szCs w:val="24"/>
        </w:rPr>
      </w:pPr>
      <w:r w:rsidRPr="007E253C">
        <w:rPr>
          <w:szCs w:val="24"/>
        </w:rPr>
        <w:t>Если цель сформулирована достаточно корректно, не должно возникнуть сложностей с переводом идеи в задачи и план дальнейших действий. В качестве инструмента планирования попробуйте использовать диаграмму Ганта. Этот способ хорошо визуализирует, какие задачи можно выполнять параллельно, а какие требуют результатов предыдущих.</w:t>
      </w:r>
    </w:p>
    <w:p w:rsidR="00826738" w:rsidRPr="007E253C" w:rsidRDefault="00826738" w:rsidP="00826738">
      <w:pPr>
        <w:pStyle w:val="af8"/>
        <w:jc w:val="both"/>
        <w:rPr>
          <w:szCs w:val="24"/>
        </w:rPr>
      </w:pPr>
      <w:r w:rsidRPr="007E253C">
        <w:rPr>
          <w:szCs w:val="24"/>
        </w:rPr>
        <w:t>Предложите ученикам составить диаграмму Ганта для своего проекта. Для этого на бумаге рисуется координатная плоскость, на одной оси которой откладывается время. Сначала выписываются задачи, без которых выполнение цели невозможно (удачным решением будет использование стикеров). Затем те, которые нужны для выполнения предыдущих, и так далее. То есть планирование с помощью такой диаграммы начинается с конца. Если задач несколько, то нужно еще раз подумать, как они относятся друг к другу. Мо</w:t>
      </w:r>
      <w:r>
        <w:rPr>
          <w:szCs w:val="24"/>
        </w:rPr>
        <w:t>жно ли их выполнять параллельно, или для выполнения одной</w:t>
      </w:r>
      <w:r w:rsidRPr="007E253C">
        <w:rPr>
          <w:szCs w:val="24"/>
        </w:rPr>
        <w:t xml:space="preserve"> должна завершиться другая. Соответственно, параллельные задачи клеятся друг под другом. </w:t>
      </w:r>
    </w:p>
    <w:p w:rsidR="00826738" w:rsidRPr="007E253C" w:rsidRDefault="00826738" w:rsidP="00826738">
      <w:pPr>
        <w:pStyle w:val="af8"/>
        <w:jc w:val="both"/>
        <w:rPr>
          <w:szCs w:val="24"/>
        </w:rPr>
      </w:pPr>
      <w:r w:rsidRPr="007E253C">
        <w:rPr>
          <w:szCs w:val="24"/>
        </w:rPr>
        <w:t xml:space="preserve">Например, для большинства работ финальной задачей будет «Защитить проектную работу на конференции». Для того чтобы это сделать, нужно выполнить задачу «Подготовить презентацию», перед этим «Оформить текст работы», и так далее. Для каждой задачи проводится оценка времени, которое будет необходимо затратить на ее выполнение с учетом того, что срок выполнения всей работы ограничен. Если выясняется, что за имеющееся в распоряжении время выполнить поставленные задачи невозможно, необходима корректировка цели – количественная или качественная. В результате ученики получают визуализированный календарный план реализации проекта. </w:t>
      </w:r>
    </w:p>
    <w:p w:rsidR="00826738" w:rsidRPr="007E253C" w:rsidRDefault="00826738" w:rsidP="00826738">
      <w:pPr>
        <w:pStyle w:val="af8"/>
        <w:jc w:val="both"/>
        <w:rPr>
          <w:szCs w:val="24"/>
        </w:rPr>
      </w:pPr>
      <w:r w:rsidRPr="007E253C">
        <w:rPr>
          <w:szCs w:val="24"/>
        </w:rPr>
        <w:t>На рисунке 8 цветными блоками обозначены задачи, которые необходимо выполнить для достижения результата. Длина блоков – это время, которое нужно затратить на выполнение соответствующих задач. Есть задачи, выполнение которых не может начаться до окончания выполнения других – такие задачи называются «блокирующими». Отрезок времени, рассматриваемый в диаграмме, начинается в момент составления диаграммы и заканчивается моментом завершения работ по проекту, который был задан на этапе формулирования цели.</w:t>
      </w:r>
    </w:p>
    <w:p w:rsidR="00826738" w:rsidRPr="007E253C" w:rsidRDefault="00826738" w:rsidP="00826738">
      <w:pPr>
        <w:pStyle w:val="af8"/>
        <w:rPr>
          <w:szCs w:val="24"/>
        </w:rPr>
      </w:pPr>
      <w:r>
        <w:rPr>
          <w:noProof/>
          <w:szCs w:val="24"/>
          <w:lang w:eastAsia="ru-RU"/>
        </w:rPr>
        <w:lastRenderedPageBreak/>
        <w:drawing>
          <wp:inline distT="0" distB="0" distL="0" distR="0" wp14:anchorId="22E11CB9" wp14:editId="3117B77B">
            <wp:extent cx="4823460" cy="25831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23460" cy="2583180"/>
                    </a:xfrm>
                    <a:prstGeom prst="rect">
                      <a:avLst/>
                    </a:prstGeom>
                    <a:noFill/>
                    <a:ln>
                      <a:noFill/>
                    </a:ln>
                  </pic:spPr>
                </pic:pic>
              </a:graphicData>
            </a:graphic>
          </wp:inline>
        </w:drawing>
      </w:r>
    </w:p>
    <w:p w:rsidR="00826738" w:rsidRPr="0035296F" w:rsidRDefault="00826738" w:rsidP="00826738">
      <w:pPr>
        <w:pStyle w:val="af8"/>
        <w:jc w:val="center"/>
        <w:rPr>
          <w:i/>
          <w:sz w:val="20"/>
        </w:rPr>
      </w:pPr>
      <w:r w:rsidRPr="0035296F">
        <w:rPr>
          <w:i/>
          <w:sz w:val="20"/>
        </w:rPr>
        <w:t>Рисунок 8</w:t>
      </w:r>
      <w:r w:rsidR="0035296F" w:rsidRPr="0035296F">
        <w:rPr>
          <w:i/>
          <w:sz w:val="20"/>
        </w:rPr>
        <w:t>.</w:t>
      </w:r>
      <w:r w:rsidRPr="0035296F">
        <w:rPr>
          <w:i/>
          <w:sz w:val="20"/>
        </w:rPr>
        <w:t xml:space="preserve"> Диаграмма Ганта</w:t>
      </w:r>
    </w:p>
    <w:p w:rsidR="00826738" w:rsidRPr="007E253C" w:rsidRDefault="00826738" w:rsidP="00826738">
      <w:pPr>
        <w:pStyle w:val="af8"/>
        <w:rPr>
          <w:szCs w:val="24"/>
        </w:rPr>
      </w:pPr>
    </w:p>
    <w:p w:rsidR="00826738" w:rsidRPr="007E253C" w:rsidRDefault="00826738" w:rsidP="00826738">
      <w:pPr>
        <w:pStyle w:val="af8"/>
        <w:ind w:firstLine="0"/>
        <w:rPr>
          <w:szCs w:val="24"/>
        </w:rPr>
      </w:pPr>
      <w:r w:rsidRPr="0035296F">
        <w:rPr>
          <w:i/>
          <w:szCs w:val="24"/>
        </w:rPr>
        <w:t>Шаг 5.</w:t>
      </w:r>
      <w:r w:rsidRPr="007E253C">
        <w:rPr>
          <w:szCs w:val="24"/>
        </w:rPr>
        <w:t xml:space="preserve"> </w:t>
      </w:r>
      <w:r w:rsidRPr="0035296F">
        <w:rPr>
          <w:i/>
          <w:szCs w:val="24"/>
        </w:rPr>
        <w:t>Необходимость поддержки проектов</w:t>
      </w:r>
      <w:r w:rsidRPr="007E253C">
        <w:rPr>
          <w:szCs w:val="24"/>
        </w:rPr>
        <w:t xml:space="preserve"> (Таблица 64)</w:t>
      </w:r>
    </w:p>
    <w:p w:rsidR="00826738" w:rsidRPr="007E253C" w:rsidRDefault="00826738" w:rsidP="00826738">
      <w:pPr>
        <w:pStyle w:val="af8"/>
        <w:ind w:firstLine="0"/>
        <w:rPr>
          <w:szCs w:val="24"/>
        </w:rPr>
      </w:pPr>
    </w:p>
    <w:p w:rsidR="00826738" w:rsidRPr="0035296F" w:rsidRDefault="00826738" w:rsidP="00826738">
      <w:pPr>
        <w:pStyle w:val="af8"/>
        <w:ind w:firstLine="0"/>
        <w:rPr>
          <w:i/>
          <w:sz w:val="20"/>
        </w:rPr>
      </w:pPr>
      <w:r w:rsidRPr="0035296F">
        <w:rPr>
          <w:i/>
          <w:sz w:val="20"/>
        </w:rPr>
        <w:t>Таблица 6</w:t>
      </w:r>
      <w:r w:rsidR="00B21ABA" w:rsidRPr="0035296F">
        <w:rPr>
          <w:i/>
          <w:sz w:val="20"/>
        </w:rPr>
        <w:t>4</w:t>
      </w:r>
      <w:r w:rsidR="0035296F" w:rsidRPr="0035296F">
        <w:rPr>
          <w:i/>
          <w:sz w:val="20"/>
        </w:rPr>
        <w:t>.</w:t>
      </w:r>
      <w:r w:rsidRPr="0035296F">
        <w:rPr>
          <w:i/>
          <w:sz w:val="20"/>
        </w:rPr>
        <w:t xml:space="preserve"> Шаг 5</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3283"/>
        <w:gridCol w:w="3281"/>
      </w:tblGrid>
      <w:tr w:rsidR="00826738" w:rsidRPr="0035296F" w:rsidTr="00B90C40">
        <w:tc>
          <w:tcPr>
            <w:tcW w:w="1630" w:type="pct"/>
            <w:shd w:val="clear" w:color="auto" w:fill="auto"/>
          </w:tcPr>
          <w:p w:rsidR="00826738" w:rsidRPr="0035296F" w:rsidRDefault="00826738" w:rsidP="00B90C40">
            <w:pPr>
              <w:pStyle w:val="af8"/>
              <w:ind w:firstLine="0"/>
              <w:jc w:val="center"/>
              <w:rPr>
                <w:b/>
                <w:szCs w:val="24"/>
              </w:rPr>
            </w:pPr>
            <w:r w:rsidRPr="0035296F">
              <w:rPr>
                <w:b/>
                <w:szCs w:val="24"/>
              </w:rPr>
              <w:t>Действия педагога</w:t>
            </w:r>
          </w:p>
        </w:tc>
        <w:tc>
          <w:tcPr>
            <w:tcW w:w="1685" w:type="pct"/>
            <w:shd w:val="clear" w:color="auto" w:fill="auto"/>
          </w:tcPr>
          <w:p w:rsidR="00826738" w:rsidRPr="0035296F" w:rsidRDefault="00826738" w:rsidP="00B90C40">
            <w:pPr>
              <w:pStyle w:val="af8"/>
              <w:ind w:firstLine="0"/>
              <w:jc w:val="center"/>
              <w:rPr>
                <w:b/>
                <w:szCs w:val="24"/>
              </w:rPr>
            </w:pPr>
            <w:r w:rsidRPr="0035296F">
              <w:rPr>
                <w:b/>
                <w:szCs w:val="24"/>
              </w:rPr>
              <w:t>Содержание</w:t>
            </w:r>
          </w:p>
        </w:tc>
        <w:tc>
          <w:tcPr>
            <w:tcW w:w="1684" w:type="pct"/>
            <w:shd w:val="clear" w:color="auto" w:fill="auto"/>
          </w:tcPr>
          <w:p w:rsidR="00826738" w:rsidRPr="0035296F" w:rsidRDefault="00826738" w:rsidP="00B90C40">
            <w:pPr>
              <w:pStyle w:val="af8"/>
              <w:ind w:firstLine="0"/>
              <w:jc w:val="center"/>
              <w:rPr>
                <w:b/>
                <w:szCs w:val="24"/>
              </w:rPr>
            </w:pPr>
            <w:r w:rsidRPr="0035296F">
              <w:rPr>
                <w:b/>
                <w:szCs w:val="24"/>
              </w:rPr>
              <w:t>Действия обучающихся</w:t>
            </w:r>
          </w:p>
        </w:tc>
      </w:tr>
      <w:tr w:rsidR="00826738" w:rsidRPr="007E253C" w:rsidTr="00B90C40">
        <w:tc>
          <w:tcPr>
            <w:tcW w:w="1630" w:type="pct"/>
            <w:shd w:val="clear" w:color="auto" w:fill="auto"/>
          </w:tcPr>
          <w:p w:rsidR="00826738" w:rsidRPr="007E253C" w:rsidRDefault="00826738" w:rsidP="0035296F">
            <w:pPr>
              <w:pStyle w:val="af8"/>
              <w:spacing w:line="240" w:lineRule="auto"/>
              <w:ind w:firstLine="0"/>
              <w:rPr>
                <w:szCs w:val="24"/>
              </w:rPr>
            </w:pPr>
            <w:r w:rsidRPr="007E253C">
              <w:rPr>
                <w:szCs w:val="24"/>
              </w:rPr>
              <w:t>Организация обсуждения необходимой поддержки в реализации проектов.</w:t>
            </w:r>
          </w:p>
        </w:tc>
        <w:tc>
          <w:tcPr>
            <w:tcW w:w="1685" w:type="pct"/>
            <w:shd w:val="clear" w:color="auto" w:fill="auto"/>
          </w:tcPr>
          <w:p w:rsidR="00826738" w:rsidRPr="007E253C" w:rsidRDefault="00826738" w:rsidP="0035296F">
            <w:pPr>
              <w:pStyle w:val="af8"/>
              <w:spacing w:line="240" w:lineRule="auto"/>
              <w:ind w:firstLine="0"/>
              <w:rPr>
                <w:szCs w:val="24"/>
              </w:rPr>
            </w:pPr>
            <w:r w:rsidRPr="007E253C">
              <w:rPr>
                <w:szCs w:val="24"/>
              </w:rPr>
              <w:t>Эксперты, источники информации, партнеры.</w:t>
            </w:r>
          </w:p>
        </w:tc>
        <w:tc>
          <w:tcPr>
            <w:tcW w:w="1684" w:type="pct"/>
            <w:shd w:val="clear" w:color="auto" w:fill="auto"/>
          </w:tcPr>
          <w:p w:rsidR="00826738" w:rsidRPr="007E253C" w:rsidRDefault="00826738" w:rsidP="0035296F">
            <w:pPr>
              <w:pStyle w:val="af8"/>
              <w:spacing w:line="240" w:lineRule="auto"/>
              <w:ind w:firstLine="0"/>
              <w:rPr>
                <w:szCs w:val="24"/>
              </w:rPr>
            </w:pPr>
            <w:r w:rsidRPr="007E253C">
              <w:rPr>
                <w:szCs w:val="24"/>
              </w:rPr>
              <w:t>Участвуют в обсуждении.</w:t>
            </w:r>
          </w:p>
        </w:tc>
      </w:tr>
    </w:tbl>
    <w:p w:rsidR="00826738" w:rsidRPr="007E253C" w:rsidRDefault="00826738" w:rsidP="00826738">
      <w:pPr>
        <w:pStyle w:val="af8"/>
        <w:jc w:val="both"/>
        <w:rPr>
          <w:szCs w:val="24"/>
        </w:rPr>
      </w:pPr>
    </w:p>
    <w:p w:rsidR="00826738" w:rsidRPr="007E253C" w:rsidRDefault="00826738" w:rsidP="00826738">
      <w:pPr>
        <w:pStyle w:val="af8"/>
        <w:jc w:val="both"/>
        <w:rPr>
          <w:szCs w:val="24"/>
        </w:rPr>
      </w:pPr>
      <w:r w:rsidRPr="007E253C">
        <w:rPr>
          <w:szCs w:val="24"/>
        </w:rPr>
        <w:t xml:space="preserve">Не все заявленные задачи ученики в состоянии выполнить сами. Им может понадобиться ресурсная или экспертная поддержка. Это необходимо обсудить отдельно. Для каждой задачи, которая содержится в плане, обсудите те ресурсы, которые необходимы для ее выполнения. </w:t>
      </w:r>
    </w:p>
    <w:p w:rsidR="00826738" w:rsidRPr="007E253C" w:rsidRDefault="0035296F" w:rsidP="00826738">
      <w:pPr>
        <w:pStyle w:val="af8"/>
        <w:jc w:val="both"/>
        <w:rPr>
          <w:szCs w:val="24"/>
        </w:rPr>
      </w:pPr>
      <w:r>
        <w:rPr>
          <w:szCs w:val="24"/>
        </w:rPr>
        <w:t>Например, для того</w:t>
      </w:r>
      <w:r w:rsidR="00826738" w:rsidRPr="007E253C">
        <w:rPr>
          <w:szCs w:val="24"/>
        </w:rPr>
        <w:t xml:space="preserve"> чтобы оценить выгодность того или иного варианта кредитования, возможно, нужно будет проконсультироваться с экспертом – человеком, который разбирается в этом вопросе, или по крайней мере имеет опыт эффективного поведения в похожей ситуации. Иногда для уточнения деталей предложений нужна консультация с сотрудниками банка. Также для решения ряда задач могут потребоваться разные массивы информации. В этом случае нужно заранее обсудить источники такой информации – будь то </w:t>
      </w:r>
      <w:r w:rsidR="00826738">
        <w:rPr>
          <w:szCs w:val="24"/>
        </w:rPr>
        <w:t>и</w:t>
      </w:r>
      <w:r w:rsidR="00826738" w:rsidRPr="007E253C">
        <w:rPr>
          <w:szCs w:val="24"/>
        </w:rPr>
        <w:t>нтернет-ресурсы, финансовые отчеты публичных компаний, книги, или конкретные люди, которые могут такую информацию предоставить.</w:t>
      </w:r>
    </w:p>
    <w:p w:rsidR="00826738" w:rsidRPr="007E253C" w:rsidRDefault="00826738" w:rsidP="00826738">
      <w:pPr>
        <w:pStyle w:val="af8"/>
        <w:jc w:val="both"/>
        <w:rPr>
          <w:szCs w:val="24"/>
        </w:rPr>
      </w:pPr>
      <w:r w:rsidRPr="007E253C">
        <w:rPr>
          <w:szCs w:val="24"/>
        </w:rPr>
        <w:t>В процессе обсуждения имеет смысл задавать вопрос «зачем кому</w:t>
      </w:r>
      <w:r>
        <w:rPr>
          <w:szCs w:val="24"/>
        </w:rPr>
        <w:t>-</w:t>
      </w:r>
      <w:r w:rsidRPr="007E253C">
        <w:rPr>
          <w:szCs w:val="24"/>
        </w:rPr>
        <w:t xml:space="preserve">то мне помогать». Одной из важных составляющих проектной деятельности является умение учитывать большое количество разнообразных интересов других людей и использование этих интересов для пользы своего проекта. Обсудите, какие люди или организации </w:t>
      </w:r>
      <w:r w:rsidRPr="007E253C">
        <w:rPr>
          <w:szCs w:val="24"/>
        </w:rPr>
        <w:lastRenderedPageBreak/>
        <w:t>заинтересованы в проектах, связанных с финансовой грамотностью обучающихся. Возможно, у подобных проектов ранее были известные партнеры, готовые поддерживать инициативы учеников.</w:t>
      </w:r>
    </w:p>
    <w:p w:rsidR="00826738" w:rsidRPr="007E253C" w:rsidRDefault="00826738" w:rsidP="00826738">
      <w:pPr>
        <w:pStyle w:val="af8"/>
        <w:ind w:firstLine="0"/>
        <w:rPr>
          <w:szCs w:val="24"/>
        </w:rPr>
      </w:pPr>
      <w:r w:rsidRPr="0035296F">
        <w:rPr>
          <w:i/>
          <w:szCs w:val="24"/>
        </w:rPr>
        <w:t>Шаг 6. Сопровождение реализации проектов</w:t>
      </w:r>
      <w:r w:rsidRPr="007E253C">
        <w:rPr>
          <w:szCs w:val="24"/>
        </w:rPr>
        <w:t xml:space="preserve"> (Таблица 65)</w:t>
      </w:r>
    </w:p>
    <w:p w:rsidR="00826738" w:rsidRPr="007E253C" w:rsidRDefault="00826738" w:rsidP="00826738">
      <w:pPr>
        <w:pStyle w:val="af8"/>
        <w:ind w:firstLine="0"/>
        <w:rPr>
          <w:szCs w:val="24"/>
        </w:rPr>
      </w:pPr>
    </w:p>
    <w:p w:rsidR="00826738" w:rsidRPr="0035296F" w:rsidRDefault="0035296F" w:rsidP="00826738">
      <w:pPr>
        <w:pStyle w:val="af8"/>
        <w:ind w:firstLine="0"/>
        <w:rPr>
          <w:i/>
          <w:sz w:val="20"/>
        </w:rPr>
      </w:pPr>
      <w:r w:rsidRPr="0035296F">
        <w:rPr>
          <w:i/>
          <w:sz w:val="20"/>
        </w:rPr>
        <w:t>Таблица 65.</w:t>
      </w:r>
      <w:r w:rsidR="00826738" w:rsidRPr="0035296F">
        <w:rPr>
          <w:i/>
          <w:sz w:val="20"/>
        </w:rPr>
        <w:t xml:space="preserve"> Шаг 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3"/>
        <w:gridCol w:w="3281"/>
      </w:tblGrid>
      <w:tr w:rsidR="00826738" w:rsidRPr="0035296F" w:rsidTr="00B90C40">
        <w:tc>
          <w:tcPr>
            <w:tcW w:w="1667" w:type="pct"/>
            <w:shd w:val="clear" w:color="auto" w:fill="auto"/>
          </w:tcPr>
          <w:p w:rsidR="00826738" w:rsidRPr="0035296F" w:rsidRDefault="00826738" w:rsidP="00B90C40">
            <w:pPr>
              <w:pStyle w:val="af8"/>
              <w:tabs>
                <w:tab w:val="right" w:pos="3068"/>
              </w:tabs>
              <w:ind w:left="720" w:hanging="720"/>
              <w:jc w:val="center"/>
              <w:rPr>
                <w:b/>
                <w:szCs w:val="24"/>
              </w:rPr>
            </w:pPr>
            <w:r w:rsidRPr="0035296F">
              <w:rPr>
                <w:b/>
                <w:szCs w:val="24"/>
              </w:rPr>
              <w:t>Действия педагога</w:t>
            </w:r>
          </w:p>
        </w:tc>
        <w:tc>
          <w:tcPr>
            <w:tcW w:w="1667" w:type="pct"/>
            <w:shd w:val="clear" w:color="auto" w:fill="auto"/>
          </w:tcPr>
          <w:p w:rsidR="00826738" w:rsidRPr="0035296F" w:rsidRDefault="00826738" w:rsidP="00B90C40">
            <w:pPr>
              <w:pStyle w:val="af8"/>
              <w:ind w:left="720" w:hanging="720"/>
              <w:jc w:val="center"/>
              <w:rPr>
                <w:b/>
                <w:szCs w:val="24"/>
              </w:rPr>
            </w:pPr>
            <w:r w:rsidRPr="0035296F">
              <w:rPr>
                <w:b/>
                <w:szCs w:val="24"/>
              </w:rPr>
              <w:t>Содержание</w:t>
            </w:r>
          </w:p>
        </w:tc>
        <w:tc>
          <w:tcPr>
            <w:tcW w:w="1667" w:type="pct"/>
            <w:shd w:val="clear" w:color="auto" w:fill="auto"/>
          </w:tcPr>
          <w:p w:rsidR="00826738" w:rsidRPr="0035296F" w:rsidRDefault="00826738" w:rsidP="00B90C40">
            <w:pPr>
              <w:pStyle w:val="af8"/>
              <w:ind w:left="720" w:hanging="720"/>
              <w:jc w:val="center"/>
              <w:rPr>
                <w:b/>
                <w:szCs w:val="24"/>
              </w:rPr>
            </w:pPr>
            <w:r w:rsidRPr="0035296F">
              <w:rPr>
                <w:b/>
                <w:szCs w:val="24"/>
              </w:rPr>
              <w:t>Действия обучающихся</w:t>
            </w:r>
          </w:p>
        </w:tc>
      </w:tr>
      <w:tr w:rsidR="00826738" w:rsidRPr="007E253C" w:rsidTr="00B90C40">
        <w:tc>
          <w:tcPr>
            <w:tcW w:w="1667" w:type="pct"/>
            <w:shd w:val="clear" w:color="auto" w:fill="auto"/>
          </w:tcPr>
          <w:p w:rsidR="00826738" w:rsidRPr="007E253C" w:rsidRDefault="00826738" w:rsidP="0035296F">
            <w:pPr>
              <w:pStyle w:val="af8"/>
              <w:spacing w:line="240" w:lineRule="auto"/>
              <w:ind w:firstLine="0"/>
              <w:rPr>
                <w:szCs w:val="24"/>
              </w:rPr>
            </w:pPr>
            <w:r w:rsidRPr="007E253C">
              <w:rPr>
                <w:szCs w:val="24"/>
              </w:rPr>
              <w:t>Организация сопровождения проектов за пределами аудиторных занятий</w:t>
            </w:r>
          </w:p>
        </w:tc>
        <w:tc>
          <w:tcPr>
            <w:tcW w:w="1667" w:type="pct"/>
            <w:shd w:val="clear" w:color="auto" w:fill="auto"/>
          </w:tcPr>
          <w:p w:rsidR="00826738" w:rsidRPr="007E253C" w:rsidRDefault="00826738" w:rsidP="0035296F">
            <w:pPr>
              <w:pStyle w:val="af8"/>
              <w:spacing w:line="240" w:lineRule="auto"/>
              <w:ind w:left="720" w:hanging="720"/>
              <w:rPr>
                <w:szCs w:val="24"/>
              </w:rPr>
            </w:pPr>
            <w:r w:rsidRPr="007E253C">
              <w:rPr>
                <w:szCs w:val="24"/>
              </w:rPr>
              <w:t>Способы связи, встречи</w:t>
            </w:r>
          </w:p>
        </w:tc>
        <w:tc>
          <w:tcPr>
            <w:tcW w:w="1667" w:type="pct"/>
            <w:shd w:val="clear" w:color="auto" w:fill="auto"/>
          </w:tcPr>
          <w:p w:rsidR="00826738" w:rsidRPr="007E253C" w:rsidRDefault="00826738" w:rsidP="0035296F">
            <w:pPr>
              <w:pStyle w:val="af8"/>
              <w:spacing w:line="240" w:lineRule="auto"/>
              <w:ind w:left="720" w:hanging="720"/>
              <w:rPr>
                <w:szCs w:val="24"/>
              </w:rPr>
            </w:pPr>
            <w:r w:rsidRPr="007E253C">
              <w:rPr>
                <w:szCs w:val="24"/>
              </w:rPr>
              <w:t>Участвуют в обсуждении</w:t>
            </w:r>
          </w:p>
        </w:tc>
      </w:tr>
    </w:tbl>
    <w:p w:rsidR="00826738" w:rsidRPr="007E253C" w:rsidRDefault="00826738" w:rsidP="00826738">
      <w:pPr>
        <w:pStyle w:val="af8"/>
        <w:rPr>
          <w:szCs w:val="24"/>
        </w:rPr>
      </w:pPr>
    </w:p>
    <w:p w:rsidR="00826738" w:rsidRPr="007E253C" w:rsidRDefault="00826738" w:rsidP="00826738">
      <w:pPr>
        <w:pStyle w:val="af8"/>
        <w:jc w:val="both"/>
        <w:rPr>
          <w:szCs w:val="24"/>
        </w:rPr>
      </w:pPr>
      <w:r w:rsidRPr="007E253C">
        <w:rPr>
          <w:szCs w:val="24"/>
        </w:rPr>
        <w:t>Следует учесть, что без опыта реализации собственных проектов процесс планирования может быть сложным и реализация скорее всего будет сильно отставать от плана. Этого не следует бояться. Необходимо вовремя замечать подобные случаи и корректировать план в соответствии с текущей ситуацией.</w:t>
      </w:r>
    </w:p>
    <w:p w:rsidR="00826738" w:rsidRPr="007E253C" w:rsidRDefault="00826738" w:rsidP="00826738">
      <w:pPr>
        <w:pStyle w:val="af8"/>
        <w:jc w:val="both"/>
        <w:rPr>
          <w:szCs w:val="24"/>
        </w:rPr>
      </w:pPr>
      <w:r w:rsidRPr="007E253C">
        <w:rPr>
          <w:szCs w:val="24"/>
        </w:rPr>
        <w:t>Процесс сопровождения работы может быть построен разными способами или комбинацией способов. Приведем наиболее эффективные.</w:t>
      </w:r>
    </w:p>
    <w:p w:rsidR="00826738" w:rsidRPr="007E253C" w:rsidRDefault="00826738" w:rsidP="00826738">
      <w:pPr>
        <w:pStyle w:val="af8"/>
        <w:jc w:val="both"/>
        <w:rPr>
          <w:szCs w:val="24"/>
        </w:rPr>
      </w:pPr>
      <w:r w:rsidRPr="007E253C">
        <w:rPr>
          <w:szCs w:val="24"/>
        </w:rPr>
        <w:t>1. Регулярные общие встречи. В зависимости от срока реализации проекта период между встречами может варьироваться. В случае если срок реализации составляет порядка нескольких месяцев, целесообразно проводить еженедельные встречи, на которых будет происходить сверка результатов с планами и обсуждение сложившихся трудностей. Такие встречи необходимы в первую очередь для того, чтобы сам ученик мог отрефлексировать, что именно он сделал за прошедшую неделю и на каком этапе реализации проекта он находится, а уже во вторую – чтобы об этом знал учитель.</w:t>
      </w:r>
    </w:p>
    <w:p w:rsidR="00826738" w:rsidRPr="007E253C" w:rsidRDefault="00826738" w:rsidP="00826738">
      <w:pPr>
        <w:pStyle w:val="af8"/>
        <w:jc w:val="both"/>
        <w:rPr>
          <w:szCs w:val="24"/>
        </w:rPr>
      </w:pPr>
      <w:r w:rsidRPr="007E253C">
        <w:rPr>
          <w:szCs w:val="24"/>
        </w:rPr>
        <w:t>2. Дистанционная индивидуальная работа. При небольшом количестве участников возможно индивидуальное сопровождение в реальном времени. С помощью мессенджеров или социальных сетей педагог может находиться в постоянном контакте с участником и оперативно реагировать на возникающие вопросы и трудности. Это в том числе обеспечивает постоянную включенность в проект самих участников. В этом случае лучше заранее договориться, какое количество времени каждый из участников процесса готов тратить на общение.</w:t>
      </w:r>
    </w:p>
    <w:p w:rsidR="00826738" w:rsidRPr="007E253C" w:rsidRDefault="00826738" w:rsidP="00826738">
      <w:pPr>
        <w:pStyle w:val="af8"/>
        <w:ind w:firstLine="0"/>
        <w:jc w:val="both"/>
        <w:rPr>
          <w:szCs w:val="24"/>
        </w:rPr>
      </w:pPr>
      <w:r w:rsidRPr="007E253C">
        <w:rPr>
          <w:szCs w:val="24"/>
        </w:rPr>
        <w:t>Обсудите режим сопровождения с учениками и выберите наиболее подходящий.</w:t>
      </w:r>
    </w:p>
    <w:p w:rsidR="00826738" w:rsidRPr="007E253C" w:rsidRDefault="00826738" w:rsidP="00826738">
      <w:pPr>
        <w:spacing w:after="0" w:line="360" w:lineRule="auto"/>
        <w:ind w:firstLine="709"/>
        <w:jc w:val="both"/>
        <w:rPr>
          <w:rFonts w:ascii="Times New Roman" w:hAnsi="Times New Roman"/>
          <w:b/>
          <w:sz w:val="24"/>
          <w:szCs w:val="24"/>
        </w:rPr>
      </w:pPr>
      <w:r w:rsidRPr="007E253C">
        <w:rPr>
          <w:rFonts w:ascii="Times New Roman" w:hAnsi="Times New Roman"/>
          <w:b/>
          <w:sz w:val="24"/>
          <w:szCs w:val="24"/>
        </w:rPr>
        <w:t xml:space="preserve">Ресурсная база индивидуального проекта. Расчет финансовой составляющей (бюджет проекта, финансовые риски и т. д.) </w:t>
      </w:r>
    </w:p>
    <w:p w:rsidR="00826738" w:rsidRPr="0035296F" w:rsidRDefault="00826738" w:rsidP="00826738">
      <w:pPr>
        <w:spacing w:after="0" w:line="360" w:lineRule="auto"/>
        <w:ind w:firstLine="709"/>
        <w:rPr>
          <w:rFonts w:ascii="Times New Roman" w:hAnsi="Times New Roman"/>
          <w:i/>
          <w:sz w:val="24"/>
          <w:szCs w:val="24"/>
        </w:rPr>
      </w:pPr>
      <w:r w:rsidRPr="0035296F">
        <w:rPr>
          <w:rFonts w:ascii="Times New Roman" w:hAnsi="Times New Roman"/>
          <w:i/>
          <w:sz w:val="24"/>
          <w:szCs w:val="24"/>
        </w:rPr>
        <w:t>Цели обучения</w:t>
      </w:r>
      <w:r w:rsidR="0035296F">
        <w:rPr>
          <w:rFonts w:ascii="Times New Roman" w:hAnsi="Times New Roman"/>
          <w:i/>
          <w:sz w:val="24"/>
          <w:szCs w:val="24"/>
        </w:rPr>
        <w:t>:</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w:t>
      </w:r>
      <w:r>
        <w:rPr>
          <w:rFonts w:ascii="Times New Roman" w:hAnsi="Times New Roman"/>
          <w:sz w:val="24"/>
          <w:szCs w:val="24"/>
        </w:rPr>
        <w:t> </w:t>
      </w:r>
      <w:r w:rsidRPr="007E253C">
        <w:rPr>
          <w:rFonts w:ascii="Times New Roman" w:hAnsi="Times New Roman"/>
          <w:sz w:val="24"/>
          <w:szCs w:val="24"/>
        </w:rPr>
        <w:t xml:space="preserve">способствовать формированию навыка планирования; </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lastRenderedPageBreak/>
        <w:t>–</w:t>
      </w:r>
      <w:r>
        <w:rPr>
          <w:rFonts w:ascii="Times New Roman" w:hAnsi="Times New Roman"/>
          <w:sz w:val="24"/>
          <w:szCs w:val="24"/>
        </w:rPr>
        <w:t> </w:t>
      </w:r>
      <w:r w:rsidRPr="007E253C">
        <w:rPr>
          <w:rFonts w:ascii="Times New Roman" w:hAnsi="Times New Roman"/>
          <w:sz w:val="24"/>
          <w:szCs w:val="24"/>
        </w:rPr>
        <w:t>развивать умение составления бюджета на примере выполнения индивидуального проекта;</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w:t>
      </w:r>
      <w:r>
        <w:rPr>
          <w:rFonts w:ascii="Times New Roman" w:hAnsi="Times New Roman"/>
          <w:sz w:val="24"/>
          <w:szCs w:val="24"/>
        </w:rPr>
        <w:t> </w:t>
      </w:r>
      <w:r w:rsidRPr="007E253C">
        <w:rPr>
          <w:rFonts w:ascii="Times New Roman" w:hAnsi="Times New Roman"/>
          <w:sz w:val="24"/>
          <w:szCs w:val="24"/>
        </w:rPr>
        <w:t>способствовать формированию ответственности за принимаемые финансовые решения.</w:t>
      </w:r>
    </w:p>
    <w:p w:rsidR="00826738" w:rsidRPr="0035296F" w:rsidRDefault="00826738" w:rsidP="00826738">
      <w:pPr>
        <w:spacing w:after="0" w:line="360" w:lineRule="auto"/>
        <w:ind w:firstLine="709"/>
        <w:jc w:val="both"/>
        <w:rPr>
          <w:rFonts w:ascii="Times New Roman" w:hAnsi="Times New Roman"/>
          <w:i/>
          <w:sz w:val="24"/>
          <w:szCs w:val="24"/>
        </w:rPr>
      </w:pPr>
      <w:r w:rsidRPr="0035296F">
        <w:rPr>
          <w:rFonts w:ascii="Times New Roman" w:hAnsi="Times New Roman"/>
          <w:i/>
          <w:sz w:val="24"/>
          <w:szCs w:val="24"/>
        </w:rPr>
        <w:t>Содержание</w:t>
      </w:r>
      <w:r w:rsidR="0035296F">
        <w:rPr>
          <w:rFonts w:ascii="Times New Roman" w:hAnsi="Times New Roman"/>
          <w:i/>
          <w:sz w:val="24"/>
          <w:szCs w:val="24"/>
        </w:rPr>
        <w:t>:</w:t>
      </w:r>
    </w:p>
    <w:p w:rsidR="00826738" w:rsidRPr="007E253C" w:rsidRDefault="00826738" w:rsidP="00826738">
      <w:pPr>
        <w:pStyle w:val="-11"/>
        <w:tabs>
          <w:tab w:val="left" w:pos="1974"/>
        </w:tabs>
        <w:spacing w:after="0" w:line="360" w:lineRule="auto"/>
        <w:ind w:left="0" w:firstLine="709"/>
        <w:jc w:val="both"/>
        <w:rPr>
          <w:rFonts w:ascii="Times New Roman" w:hAnsi="Times New Roman"/>
          <w:sz w:val="24"/>
          <w:szCs w:val="24"/>
        </w:rPr>
      </w:pPr>
      <w:r w:rsidRPr="007E253C">
        <w:rPr>
          <w:rFonts w:ascii="Times New Roman" w:hAnsi="Times New Roman"/>
          <w:sz w:val="24"/>
          <w:szCs w:val="24"/>
        </w:rPr>
        <w:t xml:space="preserve">Какие ресурсы необходимы для реализации индивидуального проекта. Бюджет. Статьи бюджета. Расчет бюджета. </w:t>
      </w:r>
    </w:p>
    <w:p w:rsidR="00826738" w:rsidRPr="007E253C" w:rsidRDefault="0035296F" w:rsidP="00826738">
      <w:pPr>
        <w:spacing w:after="0" w:line="360" w:lineRule="auto"/>
        <w:jc w:val="both"/>
        <w:rPr>
          <w:rFonts w:ascii="Times New Roman" w:hAnsi="Times New Roman"/>
          <w:b/>
          <w:sz w:val="24"/>
          <w:szCs w:val="24"/>
        </w:rPr>
      </w:pPr>
      <w:r>
        <w:rPr>
          <w:rFonts w:ascii="Times New Roman" w:hAnsi="Times New Roman"/>
          <w:b/>
          <w:sz w:val="24"/>
          <w:szCs w:val="24"/>
        </w:rPr>
        <w:t>Тема 5</w:t>
      </w:r>
      <w:r w:rsidR="00826738" w:rsidRPr="007E253C">
        <w:rPr>
          <w:rFonts w:ascii="Times New Roman" w:hAnsi="Times New Roman"/>
          <w:b/>
          <w:sz w:val="24"/>
          <w:szCs w:val="24"/>
        </w:rPr>
        <w:t>.</w:t>
      </w:r>
      <w:r w:rsidR="00826738" w:rsidRPr="007E253C">
        <w:rPr>
          <w:rFonts w:ascii="Times New Roman" w:hAnsi="Times New Roman"/>
          <w:sz w:val="24"/>
          <w:szCs w:val="24"/>
        </w:rPr>
        <w:t xml:space="preserve"> </w:t>
      </w:r>
      <w:r w:rsidR="00826738" w:rsidRPr="007E253C">
        <w:rPr>
          <w:rFonts w:ascii="Times New Roman" w:hAnsi="Times New Roman"/>
          <w:b/>
          <w:sz w:val="24"/>
          <w:szCs w:val="24"/>
        </w:rPr>
        <w:t>Бюджет проекта: что это такое и как его составить</w:t>
      </w:r>
      <w:r w:rsidR="00826738">
        <w:rPr>
          <w:rFonts w:ascii="Times New Roman" w:hAnsi="Times New Roman"/>
          <w:b/>
          <w:sz w:val="24"/>
          <w:szCs w:val="24"/>
        </w:rPr>
        <w:t>?</w:t>
      </w:r>
    </w:p>
    <w:p w:rsidR="0035296F" w:rsidRPr="0035296F" w:rsidRDefault="0035296F" w:rsidP="00826738">
      <w:pPr>
        <w:spacing w:after="0" w:line="360" w:lineRule="auto"/>
        <w:ind w:firstLine="709"/>
        <w:jc w:val="both"/>
        <w:rPr>
          <w:rFonts w:ascii="Times New Roman" w:hAnsi="Times New Roman"/>
          <w:i/>
          <w:sz w:val="24"/>
          <w:szCs w:val="24"/>
        </w:rPr>
      </w:pPr>
      <w:r w:rsidRPr="0035296F">
        <w:rPr>
          <w:rFonts w:ascii="Times New Roman" w:hAnsi="Times New Roman"/>
          <w:i/>
          <w:sz w:val="24"/>
          <w:szCs w:val="24"/>
        </w:rPr>
        <w:t>Содержание:</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Бюджет проекта. Какие ресурсы необходимы для реализации индивидуального проекта. Бюджет. Статьи бюджета. Расчет бюджета. </w:t>
      </w:r>
    </w:p>
    <w:p w:rsidR="0035296F" w:rsidRDefault="0035296F" w:rsidP="00826738">
      <w:pPr>
        <w:spacing w:after="0" w:line="360" w:lineRule="auto"/>
        <w:rPr>
          <w:rFonts w:ascii="Times New Roman" w:hAnsi="Times New Roman"/>
          <w:b/>
          <w:sz w:val="24"/>
          <w:szCs w:val="24"/>
        </w:rPr>
      </w:pPr>
    </w:p>
    <w:p w:rsidR="00826738" w:rsidRPr="0035296F" w:rsidRDefault="0035296F" w:rsidP="00826738">
      <w:pPr>
        <w:spacing w:after="0" w:line="360" w:lineRule="auto"/>
        <w:rPr>
          <w:rFonts w:ascii="Times New Roman" w:hAnsi="Times New Roman"/>
          <w:i/>
          <w:sz w:val="20"/>
          <w:szCs w:val="20"/>
        </w:rPr>
      </w:pPr>
      <w:r w:rsidRPr="0035296F">
        <w:rPr>
          <w:rFonts w:ascii="Times New Roman" w:hAnsi="Times New Roman"/>
          <w:i/>
          <w:sz w:val="20"/>
          <w:szCs w:val="20"/>
        </w:rPr>
        <w:t>Таблица 66. Тема «Бюджет проекта»</w:t>
      </w: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402"/>
        <w:gridCol w:w="3474"/>
      </w:tblGrid>
      <w:tr w:rsidR="00826738" w:rsidRPr="0035296F" w:rsidTr="00B90C40">
        <w:tc>
          <w:tcPr>
            <w:tcW w:w="2802" w:type="dxa"/>
            <w:shd w:val="clear" w:color="auto" w:fill="auto"/>
          </w:tcPr>
          <w:p w:rsidR="00826738" w:rsidRPr="0035296F" w:rsidRDefault="00826738" w:rsidP="00B90C40">
            <w:pPr>
              <w:pStyle w:val="-11"/>
              <w:tabs>
                <w:tab w:val="left" w:pos="1974"/>
              </w:tabs>
              <w:spacing w:after="0" w:line="360" w:lineRule="auto"/>
              <w:ind w:left="0"/>
              <w:jc w:val="center"/>
              <w:rPr>
                <w:rFonts w:ascii="Times New Roman" w:hAnsi="Times New Roman"/>
                <w:b/>
                <w:sz w:val="24"/>
                <w:szCs w:val="24"/>
              </w:rPr>
            </w:pPr>
            <w:r w:rsidRPr="0035296F">
              <w:rPr>
                <w:rFonts w:ascii="Times New Roman" w:hAnsi="Times New Roman"/>
                <w:b/>
                <w:sz w:val="24"/>
                <w:szCs w:val="24"/>
              </w:rPr>
              <w:t>Действия педагога</w:t>
            </w:r>
          </w:p>
        </w:tc>
        <w:tc>
          <w:tcPr>
            <w:tcW w:w="3402" w:type="dxa"/>
            <w:shd w:val="clear" w:color="auto" w:fill="auto"/>
          </w:tcPr>
          <w:p w:rsidR="00826738" w:rsidRPr="0035296F" w:rsidRDefault="00826738" w:rsidP="00B90C40">
            <w:pPr>
              <w:pStyle w:val="-11"/>
              <w:tabs>
                <w:tab w:val="left" w:pos="1974"/>
              </w:tabs>
              <w:spacing w:after="0" w:line="360" w:lineRule="auto"/>
              <w:ind w:left="0"/>
              <w:jc w:val="center"/>
              <w:rPr>
                <w:rFonts w:ascii="Times New Roman" w:hAnsi="Times New Roman"/>
                <w:b/>
                <w:sz w:val="24"/>
                <w:szCs w:val="24"/>
              </w:rPr>
            </w:pPr>
            <w:r w:rsidRPr="0035296F">
              <w:rPr>
                <w:rFonts w:ascii="Times New Roman" w:hAnsi="Times New Roman"/>
                <w:b/>
                <w:sz w:val="24"/>
                <w:szCs w:val="24"/>
              </w:rPr>
              <w:t>Содержание</w:t>
            </w:r>
          </w:p>
        </w:tc>
        <w:tc>
          <w:tcPr>
            <w:tcW w:w="3474" w:type="dxa"/>
            <w:shd w:val="clear" w:color="auto" w:fill="auto"/>
          </w:tcPr>
          <w:p w:rsidR="00826738" w:rsidRPr="0035296F" w:rsidRDefault="00826738" w:rsidP="00B90C40">
            <w:pPr>
              <w:pStyle w:val="-11"/>
              <w:tabs>
                <w:tab w:val="left" w:pos="1974"/>
              </w:tabs>
              <w:spacing w:after="0" w:line="360" w:lineRule="auto"/>
              <w:ind w:left="0"/>
              <w:jc w:val="center"/>
              <w:rPr>
                <w:rFonts w:ascii="Times New Roman" w:hAnsi="Times New Roman"/>
                <w:b/>
                <w:sz w:val="24"/>
                <w:szCs w:val="24"/>
              </w:rPr>
            </w:pPr>
            <w:r w:rsidRPr="0035296F">
              <w:rPr>
                <w:rFonts w:ascii="Times New Roman" w:hAnsi="Times New Roman"/>
                <w:b/>
                <w:sz w:val="24"/>
                <w:szCs w:val="24"/>
              </w:rPr>
              <w:t>Действия учащихся</w:t>
            </w:r>
          </w:p>
        </w:tc>
      </w:tr>
      <w:tr w:rsidR="00826738" w:rsidRPr="007E253C" w:rsidTr="00B90C40">
        <w:tc>
          <w:tcPr>
            <w:tcW w:w="2802" w:type="dxa"/>
            <w:shd w:val="clear" w:color="auto" w:fill="auto"/>
          </w:tcPr>
          <w:p w:rsidR="00826738" w:rsidRPr="007E253C" w:rsidRDefault="00826738" w:rsidP="0035296F">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Рассказ педагога о возможных статьях расходов бюджета на примере.</w:t>
            </w:r>
          </w:p>
        </w:tc>
        <w:tc>
          <w:tcPr>
            <w:tcW w:w="3402" w:type="dxa"/>
            <w:shd w:val="clear" w:color="auto" w:fill="auto"/>
          </w:tcPr>
          <w:p w:rsidR="00826738" w:rsidRPr="007E253C" w:rsidRDefault="00826738" w:rsidP="0035296F">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Описывать алгоритм составления бюджета.</w:t>
            </w:r>
          </w:p>
        </w:tc>
        <w:tc>
          <w:tcPr>
            <w:tcW w:w="3474" w:type="dxa"/>
            <w:shd w:val="clear" w:color="auto" w:fill="auto"/>
          </w:tcPr>
          <w:p w:rsidR="00826738" w:rsidRPr="007E253C" w:rsidRDefault="00826738" w:rsidP="0035296F">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Анализ статьей расходов своего проекта.</w:t>
            </w:r>
          </w:p>
        </w:tc>
      </w:tr>
      <w:tr w:rsidR="00826738" w:rsidRPr="007E253C" w:rsidTr="00B90C40">
        <w:tc>
          <w:tcPr>
            <w:tcW w:w="2802" w:type="dxa"/>
            <w:shd w:val="clear" w:color="auto" w:fill="auto"/>
          </w:tcPr>
          <w:p w:rsidR="00826738" w:rsidRPr="007E253C" w:rsidRDefault="00826738" w:rsidP="0035296F">
            <w:pPr>
              <w:pStyle w:val="-11"/>
              <w:tabs>
                <w:tab w:val="left" w:pos="1974"/>
              </w:tabs>
              <w:spacing w:after="0" w:line="240" w:lineRule="auto"/>
              <w:ind w:left="0"/>
              <w:rPr>
                <w:rFonts w:ascii="Times New Roman" w:hAnsi="Times New Roman"/>
                <w:sz w:val="24"/>
                <w:szCs w:val="24"/>
              </w:rPr>
            </w:pPr>
          </w:p>
        </w:tc>
        <w:tc>
          <w:tcPr>
            <w:tcW w:w="3402" w:type="dxa"/>
            <w:shd w:val="clear" w:color="auto" w:fill="auto"/>
          </w:tcPr>
          <w:p w:rsidR="00826738" w:rsidRPr="007E253C" w:rsidRDefault="00826738" w:rsidP="0035296F">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Рассчитывать бюджет индивидуального проекта.</w:t>
            </w:r>
          </w:p>
        </w:tc>
        <w:tc>
          <w:tcPr>
            <w:tcW w:w="3474" w:type="dxa"/>
            <w:shd w:val="clear" w:color="auto" w:fill="auto"/>
          </w:tcPr>
          <w:p w:rsidR="00826738" w:rsidRPr="007E253C" w:rsidRDefault="00826738" w:rsidP="0035296F">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Составляют расчет бюджета проекта в натуральной форме</w:t>
            </w:r>
          </w:p>
        </w:tc>
      </w:tr>
      <w:tr w:rsidR="00826738" w:rsidRPr="007E253C" w:rsidTr="00B90C40">
        <w:tc>
          <w:tcPr>
            <w:tcW w:w="2802" w:type="dxa"/>
            <w:shd w:val="clear" w:color="auto" w:fill="auto"/>
          </w:tcPr>
          <w:p w:rsidR="00826738" w:rsidRPr="007E253C" w:rsidRDefault="00826738" w:rsidP="0035296F">
            <w:pPr>
              <w:pStyle w:val="-11"/>
              <w:tabs>
                <w:tab w:val="left" w:pos="1974"/>
              </w:tabs>
              <w:spacing w:after="0" w:line="240" w:lineRule="auto"/>
              <w:ind w:left="0"/>
              <w:rPr>
                <w:rFonts w:ascii="Times New Roman" w:hAnsi="Times New Roman"/>
                <w:sz w:val="24"/>
                <w:szCs w:val="24"/>
              </w:rPr>
            </w:pPr>
          </w:p>
        </w:tc>
        <w:tc>
          <w:tcPr>
            <w:tcW w:w="3402" w:type="dxa"/>
            <w:shd w:val="clear" w:color="auto" w:fill="auto"/>
          </w:tcPr>
          <w:p w:rsidR="00826738" w:rsidRPr="007E253C" w:rsidRDefault="00826738" w:rsidP="0035296F">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Анализировать и сравнивать примеры бюджетов.</w:t>
            </w:r>
          </w:p>
        </w:tc>
        <w:tc>
          <w:tcPr>
            <w:tcW w:w="3474" w:type="dxa"/>
            <w:shd w:val="clear" w:color="auto" w:fill="auto"/>
          </w:tcPr>
          <w:p w:rsidR="00826738" w:rsidRPr="007E253C" w:rsidRDefault="00826738" w:rsidP="0035296F">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Составляют расчет сметы проекта в денежной форме</w:t>
            </w:r>
            <w:r>
              <w:rPr>
                <w:rFonts w:ascii="Times New Roman" w:hAnsi="Times New Roman"/>
                <w:sz w:val="24"/>
                <w:szCs w:val="24"/>
              </w:rPr>
              <w:t>.</w:t>
            </w:r>
          </w:p>
        </w:tc>
      </w:tr>
      <w:tr w:rsidR="00826738" w:rsidRPr="007E253C" w:rsidTr="00B90C40">
        <w:tc>
          <w:tcPr>
            <w:tcW w:w="2802" w:type="dxa"/>
            <w:shd w:val="clear" w:color="auto" w:fill="auto"/>
          </w:tcPr>
          <w:p w:rsidR="00826738" w:rsidRPr="007E253C" w:rsidRDefault="00826738" w:rsidP="0035296F">
            <w:pPr>
              <w:pStyle w:val="-11"/>
              <w:tabs>
                <w:tab w:val="left" w:pos="1974"/>
              </w:tabs>
              <w:spacing w:after="0" w:line="240" w:lineRule="auto"/>
              <w:ind w:left="0"/>
              <w:rPr>
                <w:rFonts w:ascii="Times New Roman" w:hAnsi="Times New Roman"/>
                <w:sz w:val="24"/>
                <w:szCs w:val="24"/>
              </w:rPr>
            </w:pPr>
          </w:p>
        </w:tc>
        <w:tc>
          <w:tcPr>
            <w:tcW w:w="3402" w:type="dxa"/>
            <w:shd w:val="clear" w:color="auto" w:fill="auto"/>
          </w:tcPr>
          <w:p w:rsidR="00826738" w:rsidRPr="007E253C" w:rsidRDefault="00826738" w:rsidP="0035296F">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Представлять бюджет индивидуального проекта как документ.</w:t>
            </w:r>
          </w:p>
        </w:tc>
        <w:tc>
          <w:tcPr>
            <w:tcW w:w="3474" w:type="dxa"/>
            <w:shd w:val="clear" w:color="auto" w:fill="auto"/>
          </w:tcPr>
          <w:p w:rsidR="00826738" w:rsidRPr="007E253C" w:rsidRDefault="00826738" w:rsidP="0035296F">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Включают смету проекта в проектную документацию.</w:t>
            </w:r>
          </w:p>
        </w:tc>
      </w:tr>
    </w:tbl>
    <w:p w:rsidR="00826738" w:rsidRPr="007E253C" w:rsidRDefault="00826738" w:rsidP="00826738">
      <w:pPr>
        <w:pStyle w:val="-11"/>
        <w:tabs>
          <w:tab w:val="left" w:pos="1974"/>
        </w:tabs>
        <w:spacing w:after="0" w:line="360" w:lineRule="auto"/>
        <w:ind w:left="0" w:firstLine="993"/>
        <w:rPr>
          <w:rFonts w:ascii="Times New Roman" w:hAnsi="Times New Roman"/>
          <w:sz w:val="24"/>
          <w:szCs w:val="24"/>
        </w:rPr>
      </w:pP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Проекты, создаваемые в рамках программы, должны быть продуктоориентированы, т. е. стремиться к созданию практически важного, востребованного продукта.</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Продукт проекта может быть разнообразным, но чаще всего это новая информация (в широком смысле этого слова, включая информационные ресурсы, школьные спектакли, фото- и видеоматериалы и т. п.) и</w:t>
      </w:r>
      <w:r>
        <w:rPr>
          <w:rFonts w:ascii="Times New Roman" w:hAnsi="Times New Roman"/>
          <w:sz w:val="24"/>
          <w:szCs w:val="24"/>
        </w:rPr>
        <w:t xml:space="preserve"> </w:t>
      </w:r>
      <w:r w:rsidRPr="007E253C">
        <w:rPr>
          <w:rFonts w:ascii="Times New Roman" w:hAnsi="Times New Roman"/>
          <w:sz w:val="24"/>
          <w:szCs w:val="24"/>
        </w:rPr>
        <w:t>/</w:t>
      </w:r>
      <w:r>
        <w:rPr>
          <w:rFonts w:ascii="Times New Roman" w:hAnsi="Times New Roman"/>
          <w:sz w:val="24"/>
          <w:szCs w:val="24"/>
        </w:rPr>
        <w:t xml:space="preserve"> </w:t>
      </w:r>
      <w:r w:rsidRPr="007E253C">
        <w:rPr>
          <w:rFonts w:ascii="Times New Roman" w:hAnsi="Times New Roman"/>
          <w:sz w:val="24"/>
          <w:szCs w:val="24"/>
        </w:rPr>
        <w:t xml:space="preserve">или новые объекты материального мира. Проект может рассматривать один из аспектов избранной проблемы, тем самым быть открытым, предоставляющим другим творческим коллективам возможность продолжить реализацию различных вариантов решения этой проблемы. Создание продукта предполагает изменение общественных отношений в связи с появлением нового продукта и регулирование этих изменений также является частью проектной деятельности (рекламная компания может рассматриваться как часть этого направления работы). </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В зависимости от задач, которые ставит перед собой учащийся, акцент в работе может быть сделан либо на преимущественном создании нового продукта, либо на </w:t>
      </w:r>
      <w:r w:rsidRPr="007E253C">
        <w:rPr>
          <w:rFonts w:ascii="Times New Roman" w:hAnsi="Times New Roman"/>
          <w:sz w:val="24"/>
          <w:szCs w:val="24"/>
        </w:rPr>
        <w:lastRenderedPageBreak/>
        <w:t>преимущественном изменении общественных отношений. В этом смысле исследование является одним из вариантов проектной деятельности, в котором предусмотрено создание нового продукта (новой информации), при этом задача изменения отношений между людьми в связи с появлением новой информации сведена к минимуму.</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Так как задача осуществления общественно востребованного проекта часто является непосильной для учащегося, перед ним стоит выбор: выполнять общественно востребованный проект или выполнять учебный проект, в рамках которого отрабатываются компетенции, необходимые для проектной деятельности, но критерий успешности формулирует он сам. </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Каждый проект предполагает необходимые ресурсы для его реализации, в зависимости от того</w:t>
      </w:r>
      <w:r>
        <w:rPr>
          <w:rFonts w:ascii="Times New Roman" w:hAnsi="Times New Roman"/>
          <w:sz w:val="24"/>
          <w:szCs w:val="24"/>
        </w:rPr>
        <w:t>, како</w:t>
      </w:r>
      <w:r w:rsidRPr="007E253C">
        <w:rPr>
          <w:rFonts w:ascii="Times New Roman" w:hAnsi="Times New Roman"/>
          <w:sz w:val="24"/>
          <w:szCs w:val="24"/>
        </w:rPr>
        <w:t>е решение было принято</w:t>
      </w:r>
      <w:r>
        <w:rPr>
          <w:rFonts w:ascii="Times New Roman" w:hAnsi="Times New Roman"/>
          <w:sz w:val="24"/>
          <w:szCs w:val="24"/>
        </w:rPr>
        <w:t>,</w:t>
      </w:r>
      <w:r w:rsidRPr="007E253C">
        <w:rPr>
          <w:rFonts w:ascii="Times New Roman" w:hAnsi="Times New Roman"/>
          <w:sz w:val="24"/>
          <w:szCs w:val="24"/>
        </w:rPr>
        <w:t xml:space="preserve"> основные ресурсы могут быть направлены на создание нового продукта или на изменение общественных отношений, связанное с созданием этого продукта. Требуется понимание того, что оба направления работы требуют ресурсов и</w:t>
      </w:r>
      <w:r>
        <w:rPr>
          <w:rFonts w:ascii="Times New Roman" w:hAnsi="Times New Roman"/>
          <w:sz w:val="24"/>
          <w:szCs w:val="24"/>
        </w:rPr>
        <w:t>,</w:t>
      </w:r>
      <w:r w:rsidRPr="007E253C">
        <w:rPr>
          <w:rFonts w:ascii="Times New Roman" w:hAnsi="Times New Roman"/>
          <w:sz w:val="24"/>
          <w:szCs w:val="24"/>
        </w:rPr>
        <w:t xml:space="preserve"> чем сложнее (и масштабнее) ожидаемый результат, тем больше требуется ресурсов. В зависимости от этого решения учащийся должен определить, сколько ресурсов требуется на каждое направление работы.</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Традиционно школьные проекты предполагают набор ресурсов, которые по сути являются статьями расходов:</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w:t>
      </w:r>
      <w:r>
        <w:rPr>
          <w:rFonts w:ascii="Times New Roman" w:hAnsi="Times New Roman"/>
          <w:sz w:val="24"/>
          <w:szCs w:val="24"/>
        </w:rPr>
        <w:t> </w:t>
      </w:r>
      <w:r w:rsidRPr="007E253C">
        <w:rPr>
          <w:rFonts w:ascii="Times New Roman" w:hAnsi="Times New Roman"/>
          <w:sz w:val="24"/>
          <w:szCs w:val="24"/>
        </w:rPr>
        <w:t>затраты времени на создание нового продукта и изменение общественных отношений;</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w:t>
      </w:r>
      <w:r>
        <w:rPr>
          <w:rFonts w:ascii="Times New Roman" w:hAnsi="Times New Roman"/>
          <w:sz w:val="24"/>
          <w:szCs w:val="24"/>
        </w:rPr>
        <w:t> </w:t>
      </w:r>
      <w:r w:rsidRPr="007E253C">
        <w:rPr>
          <w:rFonts w:ascii="Times New Roman" w:hAnsi="Times New Roman"/>
          <w:sz w:val="24"/>
          <w:szCs w:val="24"/>
        </w:rPr>
        <w:t>затраты времени педагогов, которые работают с проектом</w:t>
      </w:r>
      <w:r>
        <w:rPr>
          <w:rFonts w:ascii="Times New Roman" w:hAnsi="Times New Roman"/>
          <w:sz w:val="24"/>
          <w:szCs w:val="24"/>
        </w:rPr>
        <w:t>;</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w:t>
      </w:r>
      <w:r>
        <w:rPr>
          <w:rFonts w:ascii="Times New Roman" w:hAnsi="Times New Roman"/>
          <w:sz w:val="24"/>
          <w:szCs w:val="24"/>
        </w:rPr>
        <w:t> </w:t>
      </w:r>
      <w:r w:rsidRPr="007E253C">
        <w:rPr>
          <w:rFonts w:ascii="Times New Roman" w:hAnsi="Times New Roman"/>
          <w:sz w:val="24"/>
          <w:szCs w:val="24"/>
        </w:rPr>
        <w:t>затраты времени специалистов, которых привлекаются для единичных консультаций (консультации ученых, экскурсии в музей, консультации библиотекарей и т. п.);</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w:t>
      </w:r>
      <w:r>
        <w:rPr>
          <w:rFonts w:ascii="Times New Roman" w:hAnsi="Times New Roman"/>
          <w:sz w:val="24"/>
          <w:szCs w:val="24"/>
        </w:rPr>
        <w:t> </w:t>
      </w:r>
      <w:r w:rsidRPr="007E253C">
        <w:rPr>
          <w:rFonts w:ascii="Times New Roman" w:hAnsi="Times New Roman"/>
          <w:sz w:val="24"/>
          <w:szCs w:val="24"/>
        </w:rPr>
        <w:t>использование помещений для работы (чаще всего это помещения образовательных организаций и</w:t>
      </w:r>
      <w:r>
        <w:rPr>
          <w:rFonts w:ascii="Times New Roman" w:hAnsi="Times New Roman"/>
          <w:sz w:val="24"/>
          <w:szCs w:val="24"/>
        </w:rPr>
        <w:t xml:space="preserve"> </w:t>
      </w:r>
      <w:r w:rsidRPr="007E253C">
        <w:rPr>
          <w:rFonts w:ascii="Times New Roman" w:hAnsi="Times New Roman"/>
          <w:sz w:val="24"/>
          <w:szCs w:val="24"/>
        </w:rPr>
        <w:t>/</w:t>
      </w:r>
      <w:r>
        <w:rPr>
          <w:rFonts w:ascii="Times New Roman" w:hAnsi="Times New Roman"/>
          <w:sz w:val="24"/>
          <w:szCs w:val="24"/>
        </w:rPr>
        <w:t xml:space="preserve"> </w:t>
      </w:r>
      <w:r w:rsidRPr="007E253C">
        <w:rPr>
          <w:rFonts w:ascii="Times New Roman" w:hAnsi="Times New Roman"/>
          <w:sz w:val="24"/>
          <w:szCs w:val="24"/>
        </w:rPr>
        <w:t>или жилые помещения учащихся);</w:t>
      </w:r>
    </w:p>
    <w:p w:rsidR="00826738" w:rsidRPr="007E253C" w:rsidRDefault="00826738" w:rsidP="00826738">
      <w:pPr>
        <w:spacing w:after="0" w:line="360" w:lineRule="auto"/>
        <w:ind w:firstLine="708"/>
        <w:jc w:val="both"/>
        <w:rPr>
          <w:rFonts w:ascii="Times New Roman" w:hAnsi="Times New Roman"/>
          <w:sz w:val="24"/>
          <w:szCs w:val="24"/>
        </w:rPr>
      </w:pPr>
      <w:r w:rsidRPr="007E253C">
        <w:rPr>
          <w:rFonts w:ascii="Times New Roman" w:hAnsi="Times New Roman"/>
          <w:sz w:val="24"/>
          <w:szCs w:val="24"/>
        </w:rPr>
        <w:t>–</w:t>
      </w:r>
      <w:r>
        <w:rPr>
          <w:rFonts w:ascii="Times New Roman" w:hAnsi="Times New Roman"/>
          <w:sz w:val="24"/>
          <w:szCs w:val="24"/>
        </w:rPr>
        <w:t> </w:t>
      </w:r>
      <w:r w:rsidRPr="007E253C">
        <w:rPr>
          <w:rFonts w:ascii="Times New Roman" w:hAnsi="Times New Roman"/>
          <w:sz w:val="24"/>
          <w:szCs w:val="24"/>
        </w:rPr>
        <w:t>приобретение расходных материалов для создания продукта;</w:t>
      </w:r>
    </w:p>
    <w:p w:rsidR="00826738" w:rsidRPr="007E253C" w:rsidRDefault="00826738" w:rsidP="00826738">
      <w:pPr>
        <w:spacing w:after="0" w:line="360" w:lineRule="auto"/>
        <w:ind w:firstLine="708"/>
        <w:jc w:val="both"/>
        <w:rPr>
          <w:rFonts w:ascii="Times New Roman" w:hAnsi="Times New Roman"/>
          <w:sz w:val="24"/>
          <w:szCs w:val="24"/>
        </w:rPr>
      </w:pPr>
      <w:r w:rsidRPr="007E253C">
        <w:rPr>
          <w:rFonts w:ascii="Times New Roman" w:hAnsi="Times New Roman"/>
          <w:sz w:val="24"/>
          <w:szCs w:val="24"/>
        </w:rPr>
        <w:t>–</w:t>
      </w:r>
      <w:r>
        <w:rPr>
          <w:rFonts w:ascii="Times New Roman" w:hAnsi="Times New Roman"/>
          <w:sz w:val="24"/>
          <w:szCs w:val="24"/>
        </w:rPr>
        <w:t> </w:t>
      </w:r>
      <w:r w:rsidRPr="007E253C">
        <w:rPr>
          <w:rFonts w:ascii="Times New Roman" w:hAnsi="Times New Roman"/>
          <w:sz w:val="24"/>
          <w:szCs w:val="24"/>
        </w:rPr>
        <w:t>использование оборудования необходимого для создания продукта (лабораторное оборудование, видеотехника и т. п.)</w:t>
      </w:r>
      <w:r>
        <w:rPr>
          <w:rFonts w:ascii="Times New Roman" w:hAnsi="Times New Roman"/>
          <w:sz w:val="24"/>
          <w:szCs w:val="24"/>
        </w:rPr>
        <w:t>;</w:t>
      </w:r>
    </w:p>
    <w:p w:rsidR="00826738" w:rsidRPr="007E253C" w:rsidRDefault="00826738" w:rsidP="00826738">
      <w:pPr>
        <w:spacing w:after="0" w:line="360" w:lineRule="auto"/>
        <w:ind w:firstLine="708"/>
        <w:jc w:val="both"/>
        <w:rPr>
          <w:rFonts w:ascii="Times New Roman" w:hAnsi="Times New Roman"/>
          <w:sz w:val="24"/>
          <w:szCs w:val="24"/>
        </w:rPr>
      </w:pPr>
      <w:r w:rsidRPr="007E253C">
        <w:rPr>
          <w:rFonts w:ascii="Times New Roman" w:hAnsi="Times New Roman"/>
          <w:sz w:val="24"/>
          <w:szCs w:val="24"/>
        </w:rPr>
        <w:t>–</w:t>
      </w:r>
      <w:r>
        <w:rPr>
          <w:rFonts w:ascii="Times New Roman" w:hAnsi="Times New Roman"/>
          <w:sz w:val="24"/>
          <w:szCs w:val="24"/>
        </w:rPr>
        <w:t> </w:t>
      </w:r>
      <w:r w:rsidRPr="007E253C">
        <w:rPr>
          <w:rFonts w:ascii="Times New Roman" w:hAnsi="Times New Roman"/>
          <w:sz w:val="24"/>
          <w:szCs w:val="24"/>
        </w:rPr>
        <w:t>расходные материалы при проведении рекламной компании и других видов работы, связанных с изменением общественных отношений.</w:t>
      </w:r>
    </w:p>
    <w:p w:rsidR="00826738" w:rsidRPr="007E253C" w:rsidRDefault="00826738" w:rsidP="00826738">
      <w:pPr>
        <w:spacing w:after="0" w:line="360" w:lineRule="auto"/>
        <w:ind w:firstLine="708"/>
        <w:jc w:val="both"/>
        <w:rPr>
          <w:rFonts w:ascii="Times New Roman" w:hAnsi="Times New Roman"/>
          <w:sz w:val="24"/>
          <w:szCs w:val="24"/>
        </w:rPr>
      </w:pPr>
      <w:r w:rsidRPr="007E253C">
        <w:rPr>
          <w:rFonts w:ascii="Times New Roman" w:hAnsi="Times New Roman"/>
          <w:sz w:val="24"/>
          <w:szCs w:val="24"/>
        </w:rPr>
        <w:t>Перед началом работы учащийся может провести расчет ресурсов в натуральной и денежной форме. Натуральная форма – график работы в часах, расходные материалы в единицах измерения и т. д. Денежная форма предполагает, что каждая статья расходов рассчитывается в зависимости от стоимости этого товара или услуги на рынке.</w:t>
      </w:r>
    </w:p>
    <w:p w:rsidR="00826738" w:rsidRPr="007E253C" w:rsidRDefault="00826738" w:rsidP="00826738">
      <w:pPr>
        <w:spacing w:after="0" w:line="360" w:lineRule="auto"/>
        <w:ind w:firstLine="708"/>
        <w:jc w:val="both"/>
        <w:rPr>
          <w:rFonts w:ascii="Times New Roman" w:hAnsi="Times New Roman"/>
          <w:sz w:val="24"/>
          <w:szCs w:val="24"/>
        </w:rPr>
      </w:pPr>
      <w:r w:rsidRPr="007E253C">
        <w:rPr>
          <w:rFonts w:ascii="Times New Roman" w:hAnsi="Times New Roman"/>
          <w:sz w:val="24"/>
          <w:szCs w:val="24"/>
        </w:rPr>
        <w:lastRenderedPageBreak/>
        <w:t>Некоторые расходные статьи бюджета чаще всего являются для проекта бесплатными. К ним обычно относятся использование помещений образовательных организаций (включая лаборатории, актовый зал и т. п.) и оплата труда педагогов, которые помогают работе проекта (тьюторы, руководители, консультанты, рецензенты, эксперты и т. д.). Однако, кажущаяся «бесп</w:t>
      </w:r>
      <w:r>
        <w:rPr>
          <w:rFonts w:ascii="Times New Roman" w:hAnsi="Times New Roman"/>
          <w:sz w:val="24"/>
          <w:szCs w:val="24"/>
        </w:rPr>
        <w:t>латность» ресурса не</w:t>
      </w:r>
      <w:r w:rsidRPr="007E253C">
        <w:rPr>
          <w:rFonts w:ascii="Times New Roman" w:hAnsi="Times New Roman"/>
          <w:sz w:val="24"/>
          <w:szCs w:val="24"/>
        </w:rPr>
        <w:t xml:space="preserve"> должна вводить в заблуждение (ресурс все равно используется, расходы восполняются), это означает, что в таких случаях образовательная организация является одним из </w:t>
      </w:r>
      <w:r w:rsidRPr="0035296F">
        <w:rPr>
          <w:rFonts w:ascii="Times New Roman" w:hAnsi="Times New Roman"/>
          <w:i/>
          <w:sz w:val="24"/>
          <w:szCs w:val="24"/>
        </w:rPr>
        <w:t>инвесторов проекта.</w:t>
      </w:r>
      <w:r w:rsidRPr="007E253C">
        <w:rPr>
          <w:rFonts w:ascii="Times New Roman" w:hAnsi="Times New Roman"/>
          <w:sz w:val="24"/>
          <w:szCs w:val="24"/>
        </w:rPr>
        <w:t xml:space="preserve"> Другим таким инвестором часто оказываются родители учеников, которые готовы приобретать необходимые расходные материалы и т. п.</w:t>
      </w:r>
    </w:p>
    <w:p w:rsidR="00826738" w:rsidRPr="007E253C" w:rsidRDefault="00826738" w:rsidP="00826738">
      <w:pPr>
        <w:spacing w:after="0" w:line="360" w:lineRule="auto"/>
        <w:ind w:firstLine="708"/>
        <w:jc w:val="both"/>
        <w:rPr>
          <w:rFonts w:ascii="Times New Roman" w:hAnsi="Times New Roman"/>
          <w:sz w:val="24"/>
          <w:szCs w:val="24"/>
        </w:rPr>
      </w:pPr>
      <w:r w:rsidRPr="007E253C">
        <w:rPr>
          <w:rFonts w:ascii="Times New Roman" w:hAnsi="Times New Roman"/>
          <w:sz w:val="24"/>
          <w:szCs w:val="24"/>
        </w:rPr>
        <w:t>Рабочее время, которое тратят сами участники проекта (ученики)</w:t>
      </w:r>
      <w:r>
        <w:rPr>
          <w:rFonts w:ascii="Times New Roman" w:hAnsi="Times New Roman"/>
          <w:sz w:val="24"/>
          <w:szCs w:val="24"/>
        </w:rPr>
        <w:t>,</w:t>
      </w:r>
      <w:r w:rsidRPr="007E253C">
        <w:rPr>
          <w:rFonts w:ascii="Times New Roman" w:hAnsi="Times New Roman"/>
          <w:sz w:val="24"/>
          <w:szCs w:val="24"/>
        </w:rPr>
        <w:t xml:space="preserve"> также может быть условно рассчитано. Если бы проект выступал в роли хозяйствующего субъекта, то привлечение к работе сотрудников должно было быть оформлено трудовыми (или гражданско-правовыми) отношениями (или рассматриваться как ИП). В этом случае в основу расчета может быть положен МРОТ (вряд ли правомерно рассчитывать на другую основу расчета) и ограничения, которые накладывает ТК РФ на работу несовершеннолетних (18, 24, 35 часов в неделю по ст. 63, 92 ТК РФ). При расчете МРОТ следует помнить о разнице между федеральными и региональными значениям, например, в Москве стоимость одного часа рабочего времени ученика до 16 лет составит около 170 руб. Хотя речь идет об индивидуальном проекте, но возможны коллективные проекты, в которых у каждого участника своя строго определенная роль</w:t>
      </w:r>
      <w:r>
        <w:rPr>
          <w:rFonts w:ascii="Times New Roman" w:hAnsi="Times New Roman"/>
          <w:sz w:val="24"/>
          <w:szCs w:val="24"/>
        </w:rPr>
        <w:t>,</w:t>
      </w:r>
      <w:r w:rsidRPr="007E253C">
        <w:rPr>
          <w:rFonts w:ascii="Times New Roman" w:hAnsi="Times New Roman"/>
          <w:sz w:val="24"/>
          <w:szCs w:val="24"/>
        </w:rPr>
        <w:t xml:space="preserve"> и выполнение ее может быть рассмотрено как самостоятельный проект. Таким образом, если в группе три участника, и они работали 20 часов, то стоимость трудозатрат составит 10210 руб. Эти расчеты помогут проектной группе определить экономическую целесообразность увеличения числа участников проекта (увеличение числа участников проекта с экономической точки зрения означает рост расходов). Конечно, в реальной педагогической практике оформление этих трудовых (или гражданско-правовых отношений) вряд ли оправдано</w:t>
      </w:r>
      <w:r>
        <w:rPr>
          <w:rFonts w:ascii="Times New Roman" w:hAnsi="Times New Roman"/>
          <w:sz w:val="24"/>
          <w:szCs w:val="24"/>
        </w:rPr>
        <w:t>,</w:t>
      </w:r>
      <w:r w:rsidRPr="007E253C">
        <w:rPr>
          <w:rFonts w:ascii="Times New Roman" w:hAnsi="Times New Roman"/>
          <w:sz w:val="24"/>
          <w:szCs w:val="24"/>
        </w:rPr>
        <w:t xml:space="preserve"> и реальные расчеты будут идти в натуральной форме (график работ над проектом и т. д.), но создание условной сметы проекта играет важную роль в формировании финансовой грамотности учащихся. </w:t>
      </w:r>
    </w:p>
    <w:p w:rsidR="00826738" w:rsidRPr="007E253C" w:rsidRDefault="00826738" w:rsidP="00826738">
      <w:pPr>
        <w:spacing w:after="0" w:line="360" w:lineRule="auto"/>
        <w:ind w:firstLine="708"/>
        <w:jc w:val="both"/>
        <w:rPr>
          <w:rFonts w:ascii="Times New Roman" w:hAnsi="Times New Roman"/>
          <w:sz w:val="24"/>
          <w:szCs w:val="24"/>
        </w:rPr>
      </w:pPr>
      <w:r w:rsidRPr="007E253C">
        <w:rPr>
          <w:rFonts w:ascii="Times New Roman" w:hAnsi="Times New Roman"/>
          <w:sz w:val="24"/>
          <w:szCs w:val="24"/>
        </w:rPr>
        <w:t>Расходные материалы – статья расходов проекта, которая, прежде всего, предусматривает расчет в денежной (а не натуральной) форме. При попытке подготовить проект, предусматривающий выход на т. н. «самоокупаемость»</w:t>
      </w:r>
      <w:r>
        <w:rPr>
          <w:rFonts w:ascii="Times New Roman" w:hAnsi="Times New Roman"/>
          <w:sz w:val="24"/>
          <w:szCs w:val="24"/>
        </w:rPr>
        <w:t>,</w:t>
      </w:r>
      <w:r w:rsidRPr="007E253C">
        <w:rPr>
          <w:rFonts w:ascii="Times New Roman" w:hAnsi="Times New Roman"/>
          <w:sz w:val="24"/>
          <w:szCs w:val="24"/>
        </w:rPr>
        <w:t xml:space="preserve"> именно эти расходы учитываются в первую очередь. </w:t>
      </w:r>
    </w:p>
    <w:p w:rsidR="00826738" w:rsidRPr="007E253C" w:rsidRDefault="00826738" w:rsidP="00826738">
      <w:pPr>
        <w:spacing w:after="0" w:line="360" w:lineRule="auto"/>
        <w:ind w:firstLine="708"/>
        <w:jc w:val="both"/>
        <w:rPr>
          <w:rFonts w:ascii="Times New Roman" w:hAnsi="Times New Roman"/>
          <w:sz w:val="24"/>
          <w:szCs w:val="24"/>
        </w:rPr>
      </w:pPr>
      <w:r w:rsidRPr="007E253C">
        <w:rPr>
          <w:rFonts w:ascii="Times New Roman" w:hAnsi="Times New Roman"/>
          <w:sz w:val="24"/>
          <w:szCs w:val="24"/>
        </w:rPr>
        <w:t xml:space="preserve">С точки зрения формирования финансовой грамотности учащихся представляется важным, если смета проекта будет учитывать все расходы в денежной форме, тогда ученики </w:t>
      </w:r>
      <w:r w:rsidRPr="007E253C">
        <w:rPr>
          <w:rFonts w:ascii="Times New Roman" w:hAnsi="Times New Roman"/>
          <w:sz w:val="24"/>
          <w:szCs w:val="24"/>
        </w:rPr>
        <w:lastRenderedPageBreak/>
        <w:t>смогут рассчитать долю ФОТ в смете своего проекта</w:t>
      </w:r>
      <w:r>
        <w:rPr>
          <w:rFonts w:ascii="Times New Roman" w:hAnsi="Times New Roman"/>
          <w:sz w:val="24"/>
          <w:szCs w:val="24"/>
        </w:rPr>
        <w:t>,</w:t>
      </w:r>
      <w:r w:rsidRPr="007E253C">
        <w:rPr>
          <w:rFonts w:ascii="Times New Roman" w:hAnsi="Times New Roman"/>
          <w:sz w:val="24"/>
          <w:szCs w:val="24"/>
        </w:rPr>
        <w:t xml:space="preserve"> и таким образом частично определить его инвестиционную привлекательность.</w:t>
      </w:r>
    </w:p>
    <w:p w:rsidR="00826738" w:rsidRPr="007E253C" w:rsidRDefault="0035296F" w:rsidP="00826738">
      <w:pPr>
        <w:pStyle w:val="-11"/>
        <w:tabs>
          <w:tab w:val="left" w:pos="1974"/>
        </w:tabs>
        <w:spacing w:after="0" w:line="360" w:lineRule="auto"/>
        <w:ind w:left="0"/>
        <w:jc w:val="both"/>
        <w:rPr>
          <w:rFonts w:ascii="Times New Roman" w:hAnsi="Times New Roman"/>
          <w:sz w:val="24"/>
          <w:szCs w:val="24"/>
        </w:rPr>
      </w:pPr>
      <w:r>
        <w:rPr>
          <w:rFonts w:ascii="Times New Roman" w:hAnsi="Times New Roman"/>
          <w:b/>
          <w:sz w:val="24"/>
          <w:szCs w:val="24"/>
        </w:rPr>
        <w:t>Тема 6</w:t>
      </w:r>
      <w:r w:rsidR="00826738" w:rsidRPr="007E253C">
        <w:rPr>
          <w:rFonts w:ascii="Times New Roman" w:hAnsi="Times New Roman"/>
          <w:b/>
          <w:sz w:val="24"/>
          <w:szCs w:val="24"/>
        </w:rPr>
        <w:t>. Условия успеха в реализации индивидуального проекта и возможные финансовые риски</w:t>
      </w:r>
    </w:p>
    <w:p w:rsidR="00826738" w:rsidRPr="002B0B86" w:rsidRDefault="00826738" w:rsidP="00826738">
      <w:pPr>
        <w:spacing w:after="0" w:line="360" w:lineRule="auto"/>
        <w:ind w:firstLine="709"/>
        <w:rPr>
          <w:rFonts w:ascii="Times New Roman" w:hAnsi="Times New Roman"/>
          <w:i/>
          <w:sz w:val="24"/>
          <w:szCs w:val="24"/>
        </w:rPr>
      </w:pPr>
      <w:r w:rsidRPr="002B0B86">
        <w:rPr>
          <w:rFonts w:ascii="Times New Roman" w:hAnsi="Times New Roman"/>
          <w:i/>
          <w:sz w:val="24"/>
          <w:szCs w:val="24"/>
        </w:rPr>
        <w:t>Цели обучения</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w:t>
      </w:r>
      <w:r>
        <w:rPr>
          <w:rFonts w:ascii="Times New Roman" w:hAnsi="Times New Roman"/>
          <w:sz w:val="24"/>
          <w:szCs w:val="24"/>
        </w:rPr>
        <w:t> </w:t>
      </w:r>
      <w:r w:rsidRPr="007E253C">
        <w:rPr>
          <w:rFonts w:ascii="Times New Roman" w:hAnsi="Times New Roman"/>
          <w:sz w:val="24"/>
          <w:szCs w:val="24"/>
        </w:rPr>
        <w:t xml:space="preserve">способствовать формированию навыка оценки финансовых рисков; </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w:t>
      </w:r>
      <w:r>
        <w:rPr>
          <w:rFonts w:ascii="Times New Roman" w:hAnsi="Times New Roman"/>
          <w:sz w:val="24"/>
          <w:szCs w:val="24"/>
        </w:rPr>
        <w:t> </w:t>
      </w:r>
      <w:r w:rsidRPr="007E253C">
        <w:rPr>
          <w:rFonts w:ascii="Times New Roman" w:hAnsi="Times New Roman"/>
          <w:sz w:val="24"/>
          <w:szCs w:val="24"/>
        </w:rPr>
        <w:t>способствовать формированию ответственности за принимаемые финансовые решения;</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w:t>
      </w:r>
      <w:r>
        <w:rPr>
          <w:rFonts w:ascii="Times New Roman" w:hAnsi="Times New Roman"/>
          <w:sz w:val="24"/>
          <w:szCs w:val="24"/>
        </w:rPr>
        <w:t> </w:t>
      </w:r>
      <w:r w:rsidRPr="007E253C">
        <w:rPr>
          <w:rFonts w:ascii="Times New Roman" w:hAnsi="Times New Roman"/>
          <w:sz w:val="24"/>
          <w:szCs w:val="24"/>
        </w:rPr>
        <w:t>содействовать осознанию последствий рискованного финансового поведения.</w:t>
      </w:r>
    </w:p>
    <w:p w:rsidR="00826738" w:rsidRPr="002B0B86" w:rsidRDefault="00826738" w:rsidP="00826738">
      <w:pPr>
        <w:spacing w:after="0" w:line="360" w:lineRule="auto"/>
        <w:ind w:firstLine="709"/>
        <w:rPr>
          <w:rFonts w:ascii="Times New Roman" w:hAnsi="Times New Roman"/>
          <w:i/>
          <w:sz w:val="24"/>
          <w:szCs w:val="24"/>
        </w:rPr>
      </w:pPr>
      <w:r w:rsidRPr="002B0B86">
        <w:rPr>
          <w:rFonts w:ascii="Times New Roman" w:hAnsi="Times New Roman"/>
          <w:i/>
          <w:sz w:val="24"/>
          <w:szCs w:val="24"/>
        </w:rPr>
        <w:t>Содержание</w:t>
      </w:r>
    </w:p>
    <w:p w:rsidR="00826738" w:rsidRPr="007E253C" w:rsidRDefault="00826738" w:rsidP="00826738">
      <w:pPr>
        <w:pStyle w:val="-11"/>
        <w:tabs>
          <w:tab w:val="left" w:pos="1974"/>
        </w:tabs>
        <w:spacing w:after="0" w:line="360" w:lineRule="auto"/>
        <w:ind w:left="0" w:firstLine="709"/>
        <w:jc w:val="both"/>
        <w:rPr>
          <w:rFonts w:ascii="Times New Roman" w:hAnsi="Times New Roman"/>
          <w:sz w:val="24"/>
          <w:szCs w:val="24"/>
        </w:rPr>
      </w:pPr>
      <w:r w:rsidRPr="007E253C">
        <w:rPr>
          <w:rFonts w:ascii="Times New Roman" w:hAnsi="Times New Roman"/>
          <w:sz w:val="24"/>
          <w:szCs w:val="24"/>
        </w:rPr>
        <w:t>Что такое финансовые риски. С какими рисками может быть связана реализация индивидуального проекта. Предупреждение рисков.</w:t>
      </w:r>
    </w:p>
    <w:p w:rsidR="00826738" w:rsidRPr="007E253C" w:rsidRDefault="00826738" w:rsidP="00826738">
      <w:pPr>
        <w:shd w:val="clear" w:color="auto" w:fill="FFFFFF"/>
        <w:spacing w:after="0" w:line="360" w:lineRule="auto"/>
        <w:ind w:firstLine="709"/>
        <w:rPr>
          <w:rFonts w:ascii="Times New Roman" w:hAnsi="Times New Roman"/>
          <w:sz w:val="24"/>
          <w:szCs w:val="24"/>
        </w:rPr>
      </w:pPr>
    </w:p>
    <w:p w:rsidR="00826738" w:rsidRPr="002B0B86" w:rsidRDefault="002B0B86" w:rsidP="002B0B86">
      <w:pPr>
        <w:pStyle w:val="-11"/>
        <w:tabs>
          <w:tab w:val="left" w:pos="1974"/>
        </w:tabs>
        <w:spacing w:after="0" w:line="360" w:lineRule="auto"/>
        <w:ind w:left="0"/>
        <w:jc w:val="both"/>
        <w:rPr>
          <w:rFonts w:ascii="Times New Roman" w:hAnsi="Times New Roman"/>
          <w:i/>
        </w:rPr>
      </w:pPr>
      <w:r w:rsidRPr="002B0B86">
        <w:rPr>
          <w:rFonts w:ascii="Times New Roman" w:hAnsi="Times New Roman"/>
          <w:i/>
        </w:rPr>
        <w:t>Таблица 67.</w:t>
      </w:r>
      <w:r w:rsidR="00826738" w:rsidRPr="002B0B86">
        <w:rPr>
          <w:rFonts w:ascii="Times New Roman" w:hAnsi="Times New Roman"/>
          <w:i/>
        </w:rPr>
        <w:t xml:space="preserve"> </w:t>
      </w:r>
      <w:r w:rsidRPr="002B0B86">
        <w:rPr>
          <w:rFonts w:ascii="Times New Roman" w:hAnsi="Times New Roman"/>
          <w:i/>
        </w:rPr>
        <w:t>Тема «Условия успеха в реализации индивидуального проекта и возможные финансовые риски»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260"/>
        <w:gridCol w:w="3828"/>
      </w:tblGrid>
      <w:tr w:rsidR="00826738" w:rsidRPr="002B0B86" w:rsidTr="00B90C40">
        <w:tc>
          <w:tcPr>
            <w:tcW w:w="2518" w:type="dxa"/>
            <w:shd w:val="clear" w:color="auto" w:fill="auto"/>
          </w:tcPr>
          <w:p w:rsidR="00826738" w:rsidRPr="002B0B86" w:rsidRDefault="00826738" w:rsidP="00B90C40">
            <w:pPr>
              <w:pStyle w:val="-11"/>
              <w:tabs>
                <w:tab w:val="left" w:pos="1974"/>
              </w:tabs>
              <w:spacing w:after="0" w:line="360" w:lineRule="auto"/>
              <w:ind w:left="0"/>
              <w:jc w:val="center"/>
              <w:rPr>
                <w:rFonts w:ascii="Times New Roman" w:hAnsi="Times New Roman"/>
                <w:b/>
                <w:sz w:val="24"/>
                <w:szCs w:val="24"/>
              </w:rPr>
            </w:pPr>
            <w:r w:rsidRPr="002B0B86">
              <w:rPr>
                <w:rFonts w:ascii="Times New Roman" w:hAnsi="Times New Roman"/>
                <w:b/>
                <w:sz w:val="24"/>
                <w:szCs w:val="24"/>
              </w:rPr>
              <w:t>Действия педагога</w:t>
            </w:r>
          </w:p>
        </w:tc>
        <w:tc>
          <w:tcPr>
            <w:tcW w:w="3260" w:type="dxa"/>
            <w:shd w:val="clear" w:color="auto" w:fill="auto"/>
          </w:tcPr>
          <w:p w:rsidR="00826738" w:rsidRPr="002B0B86" w:rsidRDefault="00826738" w:rsidP="00B90C40">
            <w:pPr>
              <w:pStyle w:val="-11"/>
              <w:tabs>
                <w:tab w:val="left" w:pos="1974"/>
              </w:tabs>
              <w:spacing w:after="0" w:line="360" w:lineRule="auto"/>
              <w:ind w:left="0"/>
              <w:jc w:val="center"/>
              <w:rPr>
                <w:rFonts w:ascii="Times New Roman" w:hAnsi="Times New Roman"/>
                <w:b/>
                <w:sz w:val="24"/>
                <w:szCs w:val="24"/>
              </w:rPr>
            </w:pPr>
            <w:r w:rsidRPr="002B0B86">
              <w:rPr>
                <w:rFonts w:ascii="Times New Roman" w:hAnsi="Times New Roman"/>
                <w:b/>
                <w:sz w:val="24"/>
                <w:szCs w:val="24"/>
              </w:rPr>
              <w:t>Содержание</w:t>
            </w:r>
          </w:p>
        </w:tc>
        <w:tc>
          <w:tcPr>
            <w:tcW w:w="3828" w:type="dxa"/>
            <w:shd w:val="clear" w:color="auto" w:fill="auto"/>
          </w:tcPr>
          <w:p w:rsidR="00826738" w:rsidRPr="002B0B86" w:rsidRDefault="00826738" w:rsidP="00B90C40">
            <w:pPr>
              <w:pStyle w:val="-11"/>
              <w:tabs>
                <w:tab w:val="left" w:pos="1974"/>
              </w:tabs>
              <w:spacing w:after="0" w:line="360" w:lineRule="auto"/>
              <w:ind w:left="0"/>
              <w:jc w:val="center"/>
              <w:rPr>
                <w:rFonts w:ascii="Times New Roman" w:hAnsi="Times New Roman"/>
                <w:b/>
                <w:sz w:val="24"/>
                <w:szCs w:val="24"/>
              </w:rPr>
            </w:pPr>
            <w:r w:rsidRPr="002B0B86">
              <w:rPr>
                <w:rFonts w:ascii="Times New Roman" w:hAnsi="Times New Roman"/>
                <w:b/>
                <w:sz w:val="24"/>
                <w:szCs w:val="24"/>
              </w:rPr>
              <w:t>Действия учащихся</w:t>
            </w:r>
          </w:p>
        </w:tc>
      </w:tr>
      <w:tr w:rsidR="00826738" w:rsidRPr="007E253C" w:rsidTr="00B90C40">
        <w:tc>
          <w:tcPr>
            <w:tcW w:w="2518" w:type="dxa"/>
            <w:shd w:val="clear" w:color="auto" w:fill="auto"/>
          </w:tcPr>
          <w:p w:rsidR="00826738" w:rsidRPr="007E253C" w:rsidRDefault="00826738" w:rsidP="002B0B86">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Описание опыта рисков при выполнении других проектов.</w:t>
            </w:r>
          </w:p>
        </w:tc>
        <w:tc>
          <w:tcPr>
            <w:tcW w:w="3260" w:type="dxa"/>
            <w:shd w:val="clear" w:color="auto" w:fill="auto"/>
          </w:tcPr>
          <w:p w:rsidR="00826738" w:rsidRPr="007E253C" w:rsidRDefault="00826738" w:rsidP="002B0B86">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Рассчитывать бюджет индивидуального проекта.</w:t>
            </w:r>
          </w:p>
        </w:tc>
        <w:tc>
          <w:tcPr>
            <w:tcW w:w="3828" w:type="dxa"/>
            <w:shd w:val="clear" w:color="auto" w:fill="auto"/>
          </w:tcPr>
          <w:p w:rsidR="00826738" w:rsidRPr="007E253C" w:rsidRDefault="00826738" w:rsidP="002B0B86">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Сопоставление с бюджетом проекта, выработанном на первом занятии.</w:t>
            </w:r>
          </w:p>
        </w:tc>
      </w:tr>
      <w:tr w:rsidR="00826738" w:rsidRPr="007E253C" w:rsidTr="00B90C40">
        <w:tc>
          <w:tcPr>
            <w:tcW w:w="2518" w:type="dxa"/>
            <w:shd w:val="clear" w:color="auto" w:fill="auto"/>
          </w:tcPr>
          <w:p w:rsidR="00826738" w:rsidRPr="007E253C" w:rsidRDefault="00826738" w:rsidP="002B0B86">
            <w:pPr>
              <w:pStyle w:val="-11"/>
              <w:tabs>
                <w:tab w:val="left" w:pos="1974"/>
              </w:tabs>
              <w:spacing w:after="0" w:line="240" w:lineRule="auto"/>
              <w:ind w:left="0"/>
              <w:rPr>
                <w:rFonts w:ascii="Times New Roman" w:hAnsi="Times New Roman"/>
                <w:sz w:val="24"/>
                <w:szCs w:val="24"/>
              </w:rPr>
            </w:pPr>
          </w:p>
        </w:tc>
        <w:tc>
          <w:tcPr>
            <w:tcW w:w="3260" w:type="dxa"/>
            <w:shd w:val="clear" w:color="auto" w:fill="auto"/>
          </w:tcPr>
          <w:p w:rsidR="00826738" w:rsidRPr="007E253C" w:rsidRDefault="00826738" w:rsidP="002B0B86">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Оценивать степень финансового риска при производстве продуктов и услуг (на примере индивидуальных проектов).</w:t>
            </w:r>
          </w:p>
        </w:tc>
        <w:tc>
          <w:tcPr>
            <w:tcW w:w="3828" w:type="dxa"/>
            <w:shd w:val="clear" w:color="auto" w:fill="auto"/>
          </w:tcPr>
          <w:p w:rsidR="00826738" w:rsidRPr="007E253C" w:rsidRDefault="00826738" w:rsidP="002B0B86">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Создание резервов, которые могут рассчитываться как в натуральной (график работ и т. п.</w:t>
            </w:r>
            <w:r>
              <w:rPr>
                <w:rFonts w:ascii="Times New Roman" w:hAnsi="Times New Roman"/>
                <w:sz w:val="24"/>
                <w:szCs w:val="24"/>
              </w:rPr>
              <w:t xml:space="preserve">), </w:t>
            </w:r>
            <w:r w:rsidRPr="007E253C">
              <w:rPr>
                <w:rFonts w:ascii="Times New Roman" w:hAnsi="Times New Roman"/>
                <w:sz w:val="24"/>
                <w:szCs w:val="24"/>
              </w:rPr>
              <w:t>так и в денежной форме.</w:t>
            </w:r>
          </w:p>
        </w:tc>
      </w:tr>
      <w:tr w:rsidR="00826738" w:rsidRPr="007E253C" w:rsidTr="00B90C40">
        <w:tc>
          <w:tcPr>
            <w:tcW w:w="2518" w:type="dxa"/>
            <w:shd w:val="clear" w:color="auto" w:fill="auto"/>
          </w:tcPr>
          <w:p w:rsidR="00826738" w:rsidRPr="007E253C" w:rsidRDefault="00826738" w:rsidP="002B0B86">
            <w:pPr>
              <w:pStyle w:val="-11"/>
              <w:tabs>
                <w:tab w:val="left" w:pos="1974"/>
              </w:tabs>
              <w:spacing w:after="0" w:line="240" w:lineRule="auto"/>
              <w:ind w:left="0"/>
              <w:rPr>
                <w:rFonts w:ascii="Times New Roman" w:hAnsi="Times New Roman"/>
                <w:sz w:val="24"/>
                <w:szCs w:val="24"/>
              </w:rPr>
            </w:pPr>
          </w:p>
        </w:tc>
        <w:tc>
          <w:tcPr>
            <w:tcW w:w="3260" w:type="dxa"/>
            <w:shd w:val="clear" w:color="auto" w:fill="auto"/>
          </w:tcPr>
          <w:p w:rsidR="00826738" w:rsidRPr="007E253C" w:rsidRDefault="00826738" w:rsidP="002B0B86">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Объяснять алгоритмы снижения финансовых рисков.</w:t>
            </w:r>
          </w:p>
        </w:tc>
        <w:tc>
          <w:tcPr>
            <w:tcW w:w="3828" w:type="dxa"/>
            <w:shd w:val="clear" w:color="auto" w:fill="auto"/>
          </w:tcPr>
          <w:p w:rsidR="00826738" w:rsidRPr="007E253C" w:rsidRDefault="00826738" w:rsidP="002B0B86">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Анализ потраченных ресурсов и сравнение реального бюджета проекта с первоначальной сметой.</w:t>
            </w:r>
          </w:p>
        </w:tc>
      </w:tr>
      <w:tr w:rsidR="00826738" w:rsidRPr="007E253C" w:rsidTr="00B90C40">
        <w:tc>
          <w:tcPr>
            <w:tcW w:w="2518" w:type="dxa"/>
            <w:shd w:val="clear" w:color="auto" w:fill="auto"/>
          </w:tcPr>
          <w:p w:rsidR="00826738" w:rsidRPr="007E253C" w:rsidRDefault="00826738" w:rsidP="002B0B86">
            <w:pPr>
              <w:pStyle w:val="-11"/>
              <w:tabs>
                <w:tab w:val="left" w:pos="1974"/>
              </w:tabs>
              <w:spacing w:after="0" w:line="240" w:lineRule="auto"/>
              <w:ind w:left="0"/>
              <w:rPr>
                <w:rFonts w:ascii="Times New Roman" w:hAnsi="Times New Roman"/>
                <w:sz w:val="24"/>
                <w:szCs w:val="24"/>
              </w:rPr>
            </w:pPr>
          </w:p>
        </w:tc>
        <w:tc>
          <w:tcPr>
            <w:tcW w:w="3260" w:type="dxa"/>
            <w:shd w:val="clear" w:color="auto" w:fill="auto"/>
          </w:tcPr>
          <w:p w:rsidR="00826738" w:rsidRPr="007E253C" w:rsidRDefault="00826738" w:rsidP="002B0B86">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Описывать последствия рискованного финансового поведения.</w:t>
            </w:r>
          </w:p>
        </w:tc>
        <w:tc>
          <w:tcPr>
            <w:tcW w:w="3828" w:type="dxa"/>
            <w:shd w:val="clear" w:color="auto" w:fill="auto"/>
          </w:tcPr>
          <w:p w:rsidR="00826738" w:rsidRPr="007E253C" w:rsidRDefault="00826738" w:rsidP="002B0B86">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Оценка степень эффективности использования ресурсов и финансовую «привлекательность» своего проекта для потенциальных инвесторов.</w:t>
            </w:r>
          </w:p>
        </w:tc>
      </w:tr>
    </w:tbl>
    <w:p w:rsidR="00826738" w:rsidRPr="007E253C" w:rsidRDefault="00826738" w:rsidP="00826738">
      <w:pPr>
        <w:shd w:val="clear" w:color="auto" w:fill="FFFFFF"/>
        <w:spacing w:after="0" w:line="360" w:lineRule="auto"/>
        <w:ind w:firstLine="709"/>
        <w:jc w:val="both"/>
        <w:rPr>
          <w:rFonts w:ascii="Times New Roman" w:hAnsi="Times New Roman"/>
          <w:sz w:val="24"/>
          <w:szCs w:val="24"/>
        </w:rPr>
      </w:pPr>
    </w:p>
    <w:p w:rsidR="00826738" w:rsidRPr="007E253C" w:rsidRDefault="00826738" w:rsidP="00826738">
      <w:pPr>
        <w:shd w:val="clear" w:color="auto" w:fill="FFFFFF"/>
        <w:spacing w:after="0" w:line="360" w:lineRule="auto"/>
        <w:ind w:firstLine="709"/>
        <w:jc w:val="both"/>
        <w:rPr>
          <w:rFonts w:ascii="Times New Roman" w:hAnsi="Times New Roman"/>
          <w:sz w:val="24"/>
          <w:szCs w:val="24"/>
        </w:rPr>
      </w:pPr>
      <w:r w:rsidRPr="007E253C">
        <w:rPr>
          <w:rFonts w:ascii="Times New Roman" w:hAnsi="Times New Roman"/>
          <w:sz w:val="24"/>
          <w:szCs w:val="24"/>
        </w:rPr>
        <w:t>Как уже говорилось выше, задача осуществления общественно востребованного проекта часто является непосильной для учащихся, и перед кажд</w:t>
      </w:r>
      <w:r>
        <w:rPr>
          <w:rFonts w:ascii="Times New Roman" w:hAnsi="Times New Roman"/>
          <w:sz w:val="24"/>
          <w:szCs w:val="24"/>
        </w:rPr>
        <w:t>ым из</w:t>
      </w:r>
      <w:r w:rsidRPr="007E253C">
        <w:rPr>
          <w:rFonts w:ascii="Times New Roman" w:hAnsi="Times New Roman"/>
          <w:sz w:val="24"/>
          <w:szCs w:val="24"/>
        </w:rPr>
        <w:t xml:space="preserve"> ни</w:t>
      </w:r>
      <w:r>
        <w:rPr>
          <w:rFonts w:ascii="Times New Roman" w:hAnsi="Times New Roman"/>
          <w:sz w:val="24"/>
          <w:szCs w:val="24"/>
        </w:rPr>
        <w:t>х</w:t>
      </w:r>
      <w:r w:rsidRPr="007E253C">
        <w:rPr>
          <w:rFonts w:ascii="Times New Roman" w:hAnsi="Times New Roman"/>
          <w:sz w:val="24"/>
          <w:szCs w:val="24"/>
        </w:rPr>
        <w:t xml:space="preserve"> стоит выбор: выполнять общественно востребованный проект или выполнять учебный проект, в рамках которого отрабатываются компетенции, необходимые для проектной деятельности. В этом выборе содержится риск ошибки, так как исполнитель проекта может переоценить свои ресурсы (неправильно рассчитать смету проекта) и поставить перед собой слишком сложную задачу по созданию общественно востребованного продукта, который, в том числе</w:t>
      </w:r>
      <w:r>
        <w:rPr>
          <w:rFonts w:ascii="Times New Roman" w:hAnsi="Times New Roman"/>
          <w:sz w:val="24"/>
          <w:szCs w:val="24"/>
        </w:rPr>
        <w:t>,</w:t>
      </w:r>
      <w:r w:rsidRPr="007E253C">
        <w:rPr>
          <w:rFonts w:ascii="Times New Roman" w:hAnsi="Times New Roman"/>
          <w:sz w:val="24"/>
          <w:szCs w:val="24"/>
        </w:rPr>
        <w:t xml:space="preserve"> позволит выйти на самоокупаемость проекта. Эта ошибка естественна, так как у учащихся нет опыта </w:t>
      </w:r>
      <w:r w:rsidRPr="007E253C">
        <w:rPr>
          <w:rFonts w:ascii="Times New Roman" w:hAnsi="Times New Roman"/>
          <w:sz w:val="24"/>
          <w:szCs w:val="24"/>
        </w:rPr>
        <w:lastRenderedPageBreak/>
        <w:t>для определения ресурсов, необходимых для создания общественно востребованного продукта.</w:t>
      </w:r>
    </w:p>
    <w:p w:rsidR="00826738" w:rsidRPr="007E253C" w:rsidRDefault="00826738" w:rsidP="00826738">
      <w:pPr>
        <w:shd w:val="clear" w:color="auto" w:fill="FFFFFF"/>
        <w:spacing w:after="0" w:line="360" w:lineRule="auto"/>
        <w:ind w:firstLine="709"/>
        <w:jc w:val="both"/>
        <w:rPr>
          <w:rFonts w:ascii="Times New Roman" w:hAnsi="Times New Roman"/>
          <w:sz w:val="24"/>
          <w:szCs w:val="24"/>
        </w:rPr>
      </w:pPr>
      <w:r w:rsidRPr="007E253C">
        <w:rPr>
          <w:rFonts w:ascii="Times New Roman" w:hAnsi="Times New Roman"/>
          <w:sz w:val="24"/>
          <w:szCs w:val="24"/>
        </w:rPr>
        <w:t>Кроме того, опасность ошибки возникает при определении ресурсов (рабочего времени, расходных материалов и т. д.), которые необходимы для создания нового продукта и ресурсов, необходимых для изменения общественных отношений. Соответственно ученик может просто не успеть создать запланированный продукт или не успеть провести мероприятия по необходимому изменению общественных отношений (включая рекламную компанию). Часто выясняется, что качественное выполнение работ требует намного больше времени, чем казалось сначала, кроме того, существует риск срыва графика работ, по непредвиденным причинам, например, болезнь участников проектной группы. Наконец, в ученической проектной группе есть проблема конфликтов и управленческих издержек, которые приводят к срыву работы.</w:t>
      </w:r>
    </w:p>
    <w:p w:rsidR="00826738" w:rsidRPr="007E253C" w:rsidRDefault="00826738" w:rsidP="00826738">
      <w:pPr>
        <w:shd w:val="clear" w:color="auto" w:fill="FFFFFF"/>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Практический опыт показывает, что в очень редких случаях участниками проекта удается выдержать план – график, который был выработан в начале работы, иными словами, следует прогнозировать высокий уровень рисков и с самого начала планировать работу по их минимизации. Риск этих ошибок и трудностей необходимо учитывать при расчете бюджета ученического проекта, которые, по сути, являются для участников работы финансовыми рисками. </w:t>
      </w:r>
    </w:p>
    <w:p w:rsidR="00826738" w:rsidRPr="007E253C" w:rsidRDefault="00826738" w:rsidP="00826738">
      <w:pPr>
        <w:shd w:val="clear" w:color="auto" w:fill="FFFFFF"/>
        <w:spacing w:after="0" w:line="360" w:lineRule="auto"/>
        <w:ind w:firstLine="709"/>
        <w:jc w:val="both"/>
        <w:rPr>
          <w:rFonts w:ascii="Times New Roman" w:hAnsi="Times New Roman"/>
          <w:sz w:val="24"/>
          <w:szCs w:val="24"/>
        </w:rPr>
      </w:pPr>
      <w:r w:rsidRPr="007E253C">
        <w:rPr>
          <w:rFonts w:ascii="Times New Roman" w:hAnsi="Times New Roman"/>
          <w:sz w:val="24"/>
          <w:szCs w:val="24"/>
        </w:rPr>
        <w:t>Основным алгоритмом снижения рисков в ученическом проекте является создание резервов, которые могут рассчитываться как в натуральной (график работ и т. п.), так и в денежной форме. Традиционно у учеников несколько вариантов создания таких резервов: – предусмотреть «резерв времени» при создании плана – графика проекта: это позволит минимизировать риски, но означает, что «резерв времени» может быть не востребован;</w:t>
      </w:r>
    </w:p>
    <w:p w:rsidR="00826738" w:rsidRPr="007E253C" w:rsidRDefault="00826738" w:rsidP="00826738">
      <w:pPr>
        <w:shd w:val="clear" w:color="auto" w:fill="FFFFFF"/>
        <w:spacing w:after="0" w:line="360" w:lineRule="auto"/>
        <w:ind w:firstLine="709"/>
        <w:jc w:val="both"/>
        <w:rPr>
          <w:rFonts w:ascii="Times New Roman" w:hAnsi="Times New Roman"/>
          <w:sz w:val="24"/>
          <w:szCs w:val="24"/>
        </w:rPr>
      </w:pPr>
      <w:r w:rsidRPr="007E253C">
        <w:rPr>
          <w:rFonts w:ascii="Times New Roman" w:hAnsi="Times New Roman"/>
          <w:sz w:val="24"/>
          <w:szCs w:val="24"/>
        </w:rPr>
        <w:t>–</w:t>
      </w:r>
      <w:r>
        <w:rPr>
          <w:rFonts w:ascii="Times New Roman" w:hAnsi="Times New Roman"/>
          <w:sz w:val="24"/>
          <w:szCs w:val="24"/>
        </w:rPr>
        <w:t> </w:t>
      </w:r>
      <w:r w:rsidRPr="007E253C">
        <w:rPr>
          <w:rFonts w:ascii="Times New Roman" w:hAnsi="Times New Roman"/>
          <w:sz w:val="24"/>
          <w:szCs w:val="24"/>
        </w:rPr>
        <w:t>расширение числа участников: увеличение числа участников увеличивает возможности преодоления рисков при срыве графика, но и увеличивает затраты проекта;</w:t>
      </w:r>
    </w:p>
    <w:p w:rsidR="00826738" w:rsidRPr="007E253C" w:rsidRDefault="00826738" w:rsidP="00826738">
      <w:pPr>
        <w:shd w:val="clear" w:color="auto" w:fill="FFFFFF"/>
        <w:spacing w:after="0" w:line="360" w:lineRule="auto"/>
        <w:ind w:firstLine="709"/>
        <w:jc w:val="both"/>
        <w:rPr>
          <w:rFonts w:ascii="Times New Roman" w:hAnsi="Times New Roman"/>
          <w:sz w:val="24"/>
          <w:szCs w:val="24"/>
        </w:rPr>
      </w:pPr>
      <w:r w:rsidRPr="007E253C">
        <w:rPr>
          <w:rFonts w:ascii="Times New Roman" w:hAnsi="Times New Roman"/>
          <w:sz w:val="24"/>
          <w:szCs w:val="24"/>
        </w:rPr>
        <w:t>–</w:t>
      </w:r>
      <w:r>
        <w:rPr>
          <w:rFonts w:ascii="Times New Roman" w:hAnsi="Times New Roman"/>
          <w:sz w:val="24"/>
          <w:szCs w:val="24"/>
        </w:rPr>
        <w:t> </w:t>
      </w:r>
      <w:r w:rsidRPr="007E253C">
        <w:rPr>
          <w:rFonts w:ascii="Times New Roman" w:hAnsi="Times New Roman"/>
          <w:sz w:val="24"/>
          <w:szCs w:val="24"/>
        </w:rPr>
        <w:t>привлечение дополнительных финансовых ресурсов («инвесторов»).</w:t>
      </w:r>
    </w:p>
    <w:p w:rsidR="00826738" w:rsidRPr="007E253C" w:rsidRDefault="00826738" w:rsidP="00826738">
      <w:pPr>
        <w:shd w:val="clear" w:color="auto" w:fill="FFFFFF"/>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Все это означает, что ученические проекты обычно являются относительно консервативными по сценарию реализации, потому что создание резервов означает, что часть ресурсов (человеческих и финансовых) могут остаться не востребованы. Созданные резервы обычно либо используются для успешной реализации первоначального замысла (который оказался под угрозой), либо остаются не реализованными («замороженными активами»). </w:t>
      </w:r>
    </w:p>
    <w:p w:rsidR="00826738" w:rsidRPr="007E253C" w:rsidRDefault="00826738" w:rsidP="00826738">
      <w:pPr>
        <w:shd w:val="clear" w:color="auto" w:fill="FFFFFF"/>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В любом случае завершение проекта предполагает анализ потраченных ресурсов и сравнение реального бюджета проекта с первоначальной сметой. Этот анализ позволит участникам оценить степень эффективности использования ресурсов и финансовую </w:t>
      </w:r>
      <w:r w:rsidRPr="007E253C">
        <w:rPr>
          <w:rFonts w:ascii="Times New Roman" w:hAnsi="Times New Roman"/>
          <w:sz w:val="24"/>
          <w:szCs w:val="24"/>
        </w:rPr>
        <w:lastRenderedPageBreak/>
        <w:t xml:space="preserve">«привлекательность» своего проекта для потенциальных инвесторов. Второе занятие в этом модуле разумнее всего полностью или частично провести по итогам защиты проекта. </w:t>
      </w:r>
    </w:p>
    <w:p w:rsidR="00826738" w:rsidRPr="002B0B86" w:rsidRDefault="00826738" w:rsidP="00826738">
      <w:pPr>
        <w:spacing w:after="0" w:line="360" w:lineRule="auto"/>
        <w:ind w:firstLine="709"/>
        <w:rPr>
          <w:rFonts w:ascii="Times New Roman" w:hAnsi="Times New Roman"/>
          <w:b/>
          <w:i/>
          <w:sz w:val="24"/>
          <w:szCs w:val="24"/>
        </w:rPr>
      </w:pPr>
      <w:r w:rsidRPr="002B0B86">
        <w:rPr>
          <w:rFonts w:ascii="Times New Roman" w:hAnsi="Times New Roman"/>
          <w:b/>
          <w:i/>
          <w:sz w:val="24"/>
          <w:szCs w:val="24"/>
        </w:rPr>
        <w:t xml:space="preserve">Защита индивидуального проекта </w:t>
      </w:r>
    </w:p>
    <w:p w:rsidR="00826738" w:rsidRPr="007E253C" w:rsidRDefault="002B0B86" w:rsidP="00826738">
      <w:pPr>
        <w:spacing w:after="0" w:line="360" w:lineRule="auto"/>
        <w:jc w:val="both"/>
        <w:rPr>
          <w:rFonts w:ascii="Times New Roman" w:hAnsi="Times New Roman"/>
          <w:b/>
          <w:sz w:val="24"/>
          <w:szCs w:val="24"/>
        </w:rPr>
      </w:pPr>
      <w:r>
        <w:rPr>
          <w:rFonts w:ascii="Times New Roman" w:hAnsi="Times New Roman"/>
          <w:b/>
          <w:sz w:val="24"/>
          <w:szCs w:val="24"/>
        </w:rPr>
        <w:t>Тема 7</w:t>
      </w:r>
      <w:r w:rsidR="00826738" w:rsidRPr="007E253C">
        <w:rPr>
          <w:rFonts w:ascii="Times New Roman" w:hAnsi="Times New Roman"/>
          <w:b/>
          <w:sz w:val="24"/>
          <w:szCs w:val="24"/>
        </w:rPr>
        <w:t>. Как подготовить индивидуальный проект (учебный проект</w:t>
      </w:r>
      <w:r w:rsidR="00826738">
        <w:rPr>
          <w:rFonts w:ascii="Times New Roman" w:hAnsi="Times New Roman"/>
          <w:b/>
          <w:sz w:val="24"/>
          <w:szCs w:val="24"/>
        </w:rPr>
        <w:t xml:space="preserve"> </w:t>
      </w:r>
      <w:r w:rsidR="00826738" w:rsidRPr="007E253C">
        <w:rPr>
          <w:rFonts w:ascii="Times New Roman" w:hAnsi="Times New Roman"/>
          <w:b/>
          <w:sz w:val="24"/>
          <w:szCs w:val="24"/>
        </w:rPr>
        <w:t>/ учебное исследование) к защите и презентовать его</w:t>
      </w:r>
    </w:p>
    <w:p w:rsidR="00826738" w:rsidRPr="002B0B86" w:rsidRDefault="00826738" w:rsidP="00826738">
      <w:pPr>
        <w:spacing w:after="0" w:line="360" w:lineRule="auto"/>
        <w:ind w:firstLine="709"/>
        <w:rPr>
          <w:rFonts w:ascii="Times New Roman" w:hAnsi="Times New Roman"/>
          <w:i/>
          <w:sz w:val="24"/>
          <w:szCs w:val="24"/>
        </w:rPr>
      </w:pPr>
      <w:r w:rsidRPr="002B0B86">
        <w:rPr>
          <w:rFonts w:ascii="Times New Roman" w:hAnsi="Times New Roman"/>
          <w:i/>
          <w:sz w:val="24"/>
          <w:szCs w:val="24"/>
        </w:rPr>
        <w:t>Цели обучения</w:t>
      </w:r>
      <w:r w:rsidR="002B0B86">
        <w:rPr>
          <w:rFonts w:ascii="Times New Roman" w:hAnsi="Times New Roman"/>
          <w:i/>
          <w:sz w:val="24"/>
          <w:szCs w:val="24"/>
        </w:rPr>
        <w:t>:</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w:t>
      </w:r>
      <w:r>
        <w:rPr>
          <w:rFonts w:ascii="Times New Roman" w:hAnsi="Times New Roman"/>
          <w:sz w:val="24"/>
          <w:szCs w:val="24"/>
        </w:rPr>
        <w:t> </w:t>
      </w:r>
      <w:r w:rsidRPr="007E253C">
        <w:rPr>
          <w:rFonts w:ascii="Times New Roman" w:hAnsi="Times New Roman"/>
          <w:sz w:val="24"/>
          <w:szCs w:val="24"/>
        </w:rPr>
        <w:t>способствовать формированию умений анализа достижения поставленных целей;</w:t>
      </w:r>
    </w:p>
    <w:p w:rsidR="00826738" w:rsidRPr="007E253C" w:rsidRDefault="00826738" w:rsidP="00826738">
      <w:pPr>
        <w:pStyle w:val="21"/>
        <w:spacing w:line="360" w:lineRule="auto"/>
        <w:ind w:firstLine="709"/>
        <w:jc w:val="both"/>
        <w:rPr>
          <w:rFonts w:ascii="Times New Roman" w:hAnsi="Times New Roman"/>
          <w:sz w:val="24"/>
          <w:szCs w:val="24"/>
        </w:rPr>
      </w:pPr>
      <w:r w:rsidRPr="007E253C">
        <w:rPr>
          <w:rFonts w:ascii="Times New Roman" w:hAnsi="Times New Roman"/>
          <w:sz w:val="24"/>
          <w:szCs w:val="24"/>
        </w:rPr>
        <w:t>–</w:t>
      </w:r>
      <w:r>
        <w:rPr>
          <w:rFonts w:ascii="Times New Roman" w:hAnsi="Times New Roman"/>
          <w:sz w:val="24"/>
          <w:szCs w:val="24"/>
        </w:rPr>
        <w:t> </w:t>
      </w:r>
      <w:r w:rsidRPr="007E253C">
        <w:rPr>
          <w:rFonts w:ascii="Times New Roman" w:hAnsi="Times New Roman"/>
          <w:sz w:val="24"/>
          <w:szCs w:val="24"/>
        </w:rPr>
        <w:t>развивать умения структурирования и аргументации результатов исследования на основе собранных данных, презентации результатов;</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w:t>
      </w:r>
      <w:r>
        <w:rPr>
          <w:rFonts w:ascii="Times New Roman" w:hAnsi="Times New Roman"/>
          <w:sz w:val="24"/>
          <w:szCs w:val="24"/>
        </w:rPr>
        <w:t> </w:t>
      </w:r>
      <w:r w:rsidRPr="007E253C">
        <w:rPr>
          <w:rFonts w:ascii="Times New Roman" w:hAnsi="Times New Roman"/>
          <w:sz w:val="24"/>
          <w:szCs w:val="24"/>
        </w:rPr>
        <w:t>обеспечить презентацию результатов проектной деятельности.</w:t>
      </w:r>
    </w:p>
    <w:p w:rsidR="00826738" w:rsidRPr="002B0B86" w:rsidRDefault="00826738" w:rsidP="00826738">
      <w:pPr>
        <w:spacing w:after="0" w:line="360" w:lineRule="auto"/>
        <w:ind w:firstLine="709"/>
        <w:jc w:val="both"/>
        <w:rPr>
          <w:rFonts w:ascii="Times New Roman" w:hAnsi="Times New Roman"/>
          <w:i/>
          <w:sz w:val="24"/>
          <w:szCs w:val="24"/>
        </w:rPr>
      </w:pPr>
      <w:r w:rsidRPr="002B0B86">
        <w:rPr>
          <w:rFonts w:ascii="Times New Roman" w:hAnsi="Times New Roman"/>
          <w:i/>
          <w:sz w:val="24"/>
          <w:szCs w:val="24"/>
        </w:rPr>
        <w:t>Содержание</w:t>
      </w:r>
      <w:r w:rsidR="002B0B86">
        <w:rPr>
          <w:rFonts w:ascii="Times New Roman" w:hAnsi="Times New Roman"/>
          <w:i/>
          <w:sz w:val="24"/>
          <w:szCs w:val="24"/>
        </w:rPr>
        <w:t>:</w:t>
      </w:r>
    </w:p>
    <w:p w:rsidR="00826738" w:rsidRPr="007E253C" w:rsidRDefault="00826738" w:rsidP="00826738">
      <w:pPr>
        <w:pStyle w:val="-11"/>
        <w:tabs>
          <w:tab w:val="left" w:pos="1974"/>
        </w:tabs>
        <w:spacing w:after="0" w:line="360" w:lineRule="auto"/>
        <w:ind w:left="0" w:firstLine="709"/>
        <w:jc w:val="both"/>
        <w:rPr>
          <w:rFonts w:ascii="Times New Roman" w:hAnsi="Times New Roman"/>
          <w:b/>
          <w:sz w:val="24"/>
          <w:szCs w:val="24"/>
        </w:rPr>
      </w:pPr>
      <w:r w:rsidRPr="007E253C">
        <w:rPr>
          <w:rFonts w:ascii="Times New Roman" w:hAnsi="Times New Roman"/>
          <w:sz w:val="24"/>
          <w:szCs w:val="24"/>
        </w:rPr>
        <w:t>Результат (продукт) индивидуального проекта (учебного проекта</w:t>
      </w:r>
      <w:r>
        <w:rPr>
          <w:rFonts w:ascii="Times New Roman" w:hAnsi="Times New Roman"/>
          <w:sz w:val="24"/>
          <w:szCs w:val="24"/>
        </w:rPr>
        <w:t xml:space="preserve"> </w:t>
      </w:r>
      <w:r w:rsidRPr="007E253C">
        <w:rPr>
          <w:rFonts w:ascii="Times New Roman" w:hAnsi="Times New Roman"/>
          <w:sz w:val="24"/>
          <w:szCs w:val="24"/>
        </w:rPr>
        <w:t>/ учебного исследования). Формы презентации индивидуального проекта. Организация подготовительной работы к презентации результатов проектной деятельности. Типичные ошибки и недочеты презентаций результатов проектной деятельности.</w:t>
      </w:r>
    </w:p>
    <w:p w:rsidR="00826738" w:rsidRPr="007E253C" w:rsidRDefault="00826738" w:rsidP="00826738">
      <w:pPr>
        <w:spacing w:after="0" w:line="360" w:lineRule="auto"/>
        <w:rPr>
          <w:rFonts w:ascii="Times New Roman" w:hAnsi="Times New Roman"/>
          <w:sz w:val="24"/>
          <w:szCs w:val="24"/>
        </w:rPr>
      </w:pPr>
    </w:p>
    <w:p w:rsidR="00826738" w:rsidRPr="002B0B86" w:rsidRDefault="00826738" w:rsidP="002B0B86">
      <w:pPr>
        <w:spacing w:after="0" w:line="360" w:lineRule="auto"/>
        <w:jc w:val="both"/>
        <w:rPr>
          <w:rFonts w:ascii="Times New Roman" w:hAnsi="Times New Roman"/>
          <w:i/>
          <w:sz w:val="20"/>
          <w:szCs w:val="20"/>
        </w:rPr>
      </w:pPr>
      <w:r w:rsidRPr="002B0B86">
        <w:rPr>
          <w:rFonts w:ascii="Times New Roman" w:hAnsi="Times New Roman"/>
          <w:i/>
          <w:sz w:val="20"/>
          <w:szCs w:val="20"/>
        </w:rPr>
        <w:t>Таблица 68</w:t>
      </w:r>
      <w:r w:rsidR="002B0B86" w:rsidRPr="002B0B86">
        <w:rPr>
          <w:rFonts w:ascii="Times New Roman" w:hAnsi="Times New Roman"/>
          <w:i/>
          <w:sz w:val="20"/>
          <w:szCs w:val="20"/>
        </w:rPr>
        <w:t>.</w:t>
      </w:r>
      <w:r w:rsidRPr="002B0B86">
        <w:rPr>
          <w:rFonts w:ascii="Times New Roman" w:hAnsi="Times New Roman"/>
          <w:i/>
          <w:sz w:val="20"/>
          <w:szCs w:val="20"/>
        </w:rPr>
        <w:t xml:space="preserve"> </w:t>
      </w:r>
      <w:r w:rsidR="002B0B86" w:rsidRPr="002B0B86">
        <w:rPr>
          <w:rFonts w:ascii="Times New Roman" w:hAnsi="Times New Roman"/>
          <w:i/>
          <w:sz w:val="20"/>
          <w:szCs w:val="20"/>
        </w:rPr>
        <w:t>Тема «Как подготовить индивидуальный проект к защите и презентовать его»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118"/>
        <w:gridCol w:w="3792"/>
      </w:tblGrid>
      <w:tr w:rsidR="00826738" w:rsidRPr="002B0B86" w:rsidTr="00B90C40">
        <w:trPr>
          <w:tblHeader/>
        </w:trPr>
        <w:tc>
          <w:tcPr>
            <w:tcW w:w="2660" w:type="dxa"/>
            <w:shd w:val="clear" w:color="auto" w:fill="auto"/>
          </w:tcPr>
          <w:p w:rsidR="00826738" w:rsidRPr="002B0B86" w:rsidRDefault="00826738" w:rsidP="00B90C40">
            <w:pPr>
              <w:spacing w:after="0" w:line="360" w:lineRule="auto"/>
              <w:jc w:val="center"/>
              <w:rPr>
                <w:rFonts w:ascii="Times New Roman" w:hAnsi="Times New Roman"/>
                <w:b/>
                <w:sz w:val="24"/>
                <w:szCs w:val="24"/>
              </w:rPr>
            </w:pPr>
            <w:r w:rsidRPr="002B0B86">
              <w:rPr>
                <w:rFonts w:ascii="Times New Roman" w:hAnsi="Times New Roman"/>
                <w:b/>
                <w:sz w:val="24"/>
                <w:szCs w:val="24"/>
              </w:rPr>
              <w:t>Деятельность педагога</w:t>
            </w:r>
          </w:p>
        </w:tc>
        <w:tc>
          <w:tcPr>
            <w:tcW w:w="3118" w:type="dxa"/>
            <w:shd w:val="clear" w:color="auto" w:fill="auto"/>
          </w:tcPr>
          <w:p w:rsidR="00826738" w:rsidRPr="002B0B86" w:rsidRDefault="00826738" w:rsidP="00B90C40">
            <w:pPr>
              <w:spacing w:after="0" w:line="360" w:lineRule="auto"/>
              <w:jc w:val="center"/>
              <w:rPr>
                <w:rFonts w:ascii="Times New Roman" w:hAnsi="Times New Roman"/>
                <w:b/>
                <w:sz w:val="24"/>
                <w:szCs w:val="24"/>
              </w:rPr>
            </w:pPr>
            <w:r w:rsidRPr="002B0B86">
              <w:rPr>
                <w:rFonts w:ascii="Times New Roman" w:hAnsi="Times New Roman"/>
                <w:b/>
                <w:sz w:val="24"/>
                <w:szCs w:val="24"/>
              </w:rPr>
              <w:t>Содержание</w:t>
            </w:r>
          </w:p>
        </w:tc>
        <w:tc>
          <w:tcPr>
            <w:tcW w:w="3792" w:type="dxa"/>
            <w:shd w:val="clear" w:color="auto" w:fill="auto"/>
          </w:tcPr>
          <w:p w:rsidR="00826738" w:rsidRPr="002B0B86" w:rsidRDefault="00826738" w:rsidP="00B90C40">
            <w:pPr>
              <w:spacing w:after="0" w:line="360" w:lineRule="auto"/>
              <w:jc w:val="center"/>
              <w:rPr>
                <w:rFonts w:ascii="Times New Roman" w:hAnsi="Times New Roman"/>
                <w:b/>
                <w:sz w:val="24"/>
                <w:szCs w:val="24"/>
              </w:rPr>
            </w:pPr>
            <w:r w:rsidRPr="002B0B86">
              <w:rPr>
                <w:rFonts w:ascii="Times New Roman" w:hAnsi="Times New Roman"/>
                <w:b/>
                <w:sz w:val="24"/>
                <w:szCs w:val="24"/>
              </w:rPr>
              <w:t>Деятельность ученика</w:t>
            </w:r>
          </w:p>
        </w:tc>
      </w:tr>
      <w:tr w:rsidR="00826738" w:rsidRPr="007E253C" w:rsidTr="00B90C40">
        <w:tc>
          <w:tcPr>
            <w:tcW w:w="2660" w:type="dxa"/>
            <w:shd w:val="clear" w:color="auto" w:fill="auto"/>
          </w:tcPr>
          <w:p w:rsidR="00826738" w:rsidRPr="007E253C" w:rsidRDefault="00826738" w:rsidP="002B0B86">
            <w:pPr>
              <w:spacing w:after="0" w:line="240" w:lineRule="auto"/>
              <w:rPr>
                <w:rFonts w:ascii="Times New Roman" w:hAnsi="Times New Roman"/>
                <w:b/>
                <w:sz w:val="24"/>
                <w:szCs w:val="24"/>
              </w:rPr>
            </w:pPr>
          </w:p>
        </w:tc>
        <w:tc>
          <w:tcPr>
            <w:tcW w:w="3118" w:type="dxa"/>
            <w:shd w:val="clear" w:color="auto" w:fill="auto"/>
          </w:tcPr>
          <w:p w:rsidR="00826738" w:rsidRPr="007E253C" w:rsidRDefault="00826738" w:rsidP="002B0B86">
            <w:pPr>
              <w:spacing w:after="0" w:line="240" w:lineRule="auto"/>
              <w:rPr>
                <w:rFonts w:ascii="Times New Roman" w:hAnsi="Times New Roman"/>
                <w:b/>
                <w:sz w:val="24"/>
                <w:szCs w:val="24"/>
              </w:rPr>
            </w:pPr>
            <w:r w:rsidRPr="007E253C">
              <w:rPr>
                <w:rFonts w:ascii="Times New Roman" w:hAnsi="Times New Roman"/>
                <w:sz w:val="24"/>
                <w:szCs w:val="24"/>
              </w:rPr>
              <w:t>Обобщать результаты деятельности, в том числе собственной, по выполнению индивидуального проекта.</w:t>
            </w:r>
          </w:p>
        </w:tc>
        <w:tc>
          <w:tcPr>
            <w:tcW w:w="3792" w:type="dxa"/>
            <w:shd w:val="clear" w:color="auto" w:fill="auto"/>
          </w:tcPr>
          <w:p w:rsidR="00826738" w:rsidRPr="007E253C" w:rsidRDefault="00826738" w:rsidP="002B0B86">
            <w:pPr>
              <w:spacing w:after="0" w:line="240" w:lineRule="auto"/>
              <w:rPr>
                <w:rFonts w:ascii="Times New Roman" w:hAnsi="Times New Roman"/>
                <w:sz w:val="24"/>
                <w:szCs w:val="24"/>
              </w:rPr>
            </w:pPr>
            <w:r w:rsidRPr="007E253C">
              <w:rPr>
                <w:rFonts w:ascii="Times New Roman" w:hAnsi="Times New Roman"/>
                <w:sz w:val="24"/>
                <w:szCs w:val="24"/>
              </w:rPr>
              <w:t>Описание основных результатов проекта.</w:t>
            </w:r>
          </w:p>
        </w:tc>
      </w:tr>
      <w:tr w:rsidR="00826738" w:rsidRPr="007E253C" w:rsidTr="00B90C40">
        <w:tc>
          <w:tcPr>
            <w:tcW w:w="2660" w:type="dxa"/>
            <w:shd w:val="clear" w:color="auto" w:fill="auto"/>
          </w:tcPr>
          <w:p w:rsidR="00826738" w:rsidRPr="007E253C" w:rsidRDefault="00826738" w:rsidP="002B0B86">
            <w:pPr>
              <w:spacing w:after="0" w:line="240" w:lineRule="auto"/>
              <w:rPr>
                <w:rFonts w:ascii="Times New Roman" w:hAnsi="Times New Roman"/>
                <w:b/>
                <w:sz w:val="24"/>
                <w:szCs w:val="24"/>
              </w:rPr>
            </w:pPr>
          </w:p>
        </w:tc>
        <w:tc>
          <w:tcPr>
            <w:tcW w:w="3118" w:type="dxa"/>
            <w:shd w:val="clear" w:color="auto" w:fill="auto"/>
          </w:tcPr>
          <w:p w:rsidR="00826738" w:rsidRPr="007E253C" w:rsidRDefault="00826738" w:rsidP="002B0B86">
            <w:pPr>
              <w:pStyle w:val="-11"/>
              <w:tabs>
                <w:tab w:val="left" w:pos="1974"/>
              </w:tabs>
              <w:spacing w:after="0" w:line="240" w:lineRule="auto"/>
              <w:ind w:left="0"/>
              <w:rPr>
                <w:rFonts w:ascii="Times New Roman" w:hAnsi="Times New Roman"/>
                <w:b/>
                <w:sz w:val="24"/>
                <w:szCs w:val="24"/>
              </w:rPr>
            </w:pPr>
            <w:r w:rsidRPr="007E253C">
              <w:rPr>
                <w:rFonts w:ascii="Times New Roman" w:hAnsi="Times New Roman"/>
                <w:sz w:val="24"/>
                <w:szCs w:val="24"/>
              </w:rPr>
              <w:t>Описывать алгоритм разработки презентации результатов проектной деятельности.</w:t>
            </w:r>
          </w:p>
        </w:tc>
        <w:tc>
          <w:tcPr>
            <w:tcW w:w="3792" w:type="dxa"/>
            <w:shd w:val="clear" w:color="auto" w:fill="auto"/>
          </w:tcPr>
          <w:p w:rsidR="00826738" w:rsidRPr="007E253C" w:rsidRDefault="00826738" w:rsidP="002B0B86">
            <w:pPr>
              <w:spacing w:after="0" w:line="240" w:lineRule="auto"/>
              <w:rPr>
                <w:rFonts w:ascii="Times New Roman" w:hAnsi="Times New Roman"/>
                <w:sz w:val="24"/>
                <w:szCs w:val="24"/>
              </w:rPr>
            </w:pPr>
            <w:r w:rsidRPr="007E253C">
              <w:rPr>
                <w:rFonts w:ascii="Times New Roman" w:hAnsi="Times New Roman"/>
                <w:sz w:val="24"/>
                <w:szCs w:val="24"/>
              </w:rPr>
              <w:t xml:space="preserve">Выделение ключевых тезисов для презентации, рефлексия того, </w:t>
            </w:r>
            <w:r>
              <w:rPr>
                <w:rFonts w:ascii="Times New Roman" w:hAnsi="Times New Roman"/>
                <w:sz w:val="24"/>
                <w:szCs w:val="24"/>
              </w:rPr>
              <w:t xml:space="preserve">что </w:t>
            </w:r>
            <w:r w:rsidRPr="007E253C">
              <w:rPr>
                <w:rFonts w:ascii="Times New Roman" w:hAnsi="Times New Roman"/>
                <w:sz w:val="24"/>
                <w:szCs w:val="24"/>
              </w:rPr>
              <w:t>не все качества продукта, которые представляются субъективно важными и интересными</w:t>
            </w:r>
            <w:r>
              <w:rPr>
                <w:rFonts w:ascii="Times New Roman" w:hAnsi="Times New Roman"/>
                <w:sz w:val="24"/>
                <w:szCs w:val="24"/>
              </w:rPr>
              <w:t>,</w:t>
            </w:r>
            <w:r w:rsidRPr="007E253C">
              <w:rPr>
                <w:rFonts w:ascii="Times New Roman" w:hAnsi="Times New Roman"/>
                <w:sz w:val="24"/>
                <w:szCs w:val="24"/>
              </w:rPr>
              <w:t xml:space="preserve"> могут быть представлены при презентации.</w:t>
            </w:r>
          </w:p>
        </w:tc>
      </w:tr>
      <w:tr w:rsidR="00826738" w:rsidRPr="007E253C" w:rsidTr="00B90C40">
        <w:tc>
          <w:tcPr>
            <w:tcW w:w="2660" w:type="dxa"/>
            <w:shd w:val="clear" w:color="auto" w:fill="auto"/>
          </w:tcPr>
          <w:p w:rsidR="00826738" w:rsidRPr="007E253C" w:rsidRDefault="00826738" w:rsidP="002B0B86">
            <w:pPr>
              <w:spacing w:after="0" w:line="240" w:lineRule="auto"/>
              <w:rPr>
                <w:rFonts w:ascii="Times New Roman" w:hAnsi="Times New Roman"/>
                <w:b/>
                <w:sz w:val="24"/>
                <w:szCs w:val="24"/>
              </w:rPr>
            </w:pPr>
          </w:p>
        </w:tc>
        <w:tc>
          <w:tcPr>
            <w:tcW w:w="3118" w:type="dxa"/>
            <w:shd w:val="clear" w:color="auto" w:fill="auto"/>
          </w:tcPr>
          <w:p w:rsidR="00826738" w:rsidRPr="007E253C" w:rsidRDefault="00826738" w:rsidP="002B0B86">
            <w:pPr>
              <w:spacing w:after="0" w:line="240" w:lineRule="auto"/>
              <w:rPr>
                <w:rFonts w:ascii="Times New Roman" w:hAnsi="Times New Roman"/>
                <w:b/>
                <w:sz w:val="24"/>
                <w:szCs w:val="24"/>
              </w:rPr>
            </w:pPr>
            <w:r w:rsidRPr="007E253C">
              <w:rPr>
                <w:rFonts w:ascii="Times New Roman" w:hAnsi="Times New Roman"/>
                <w:sz w:val="24"/>
                <w:szCs w:val="24"/>
              </w:rPr>
              <w:t>Конкретизировать примерами презентацию индивидуальных проектов в виде учебного исследования и учебного проекта.</w:t>
            </w:r>
          </w:p>
        </w:tc>
        <w:tc>
          <w:tcPr>
            <w:tcW w:w="3792" w:type="dxa"/>
            <w:shd w:val="clear" w:color="auto" w:fill="auto"/>
          </w:tcPr>
          <w:p w:rsidR="00826738" w:rsidRPr="007E253C" w:rsidRDefault="00826738" w:rsidP="002B0B86">
            <w:pPr>
              <w:spacing w:after="0" w:line="240" w:lineRule="auto"/>
              <w:rPr>
                <w:rFonts w:ascii="Times New Roman" w:hAnsi="Times New Roman"/>
                <w:sz w:val="24"/>
                <w:szCs w:val="24"/>
              </w:rPr>
            </w:pPr>
            <w:r w:rsidRPr="007E253C">
              <w:rPr>
                <w:rFonts w:ascii="Times New Roman" w:hAnsi="Times New Roman"/>
                <w:sz w:val="24"/>
                <w:szCs w:val="24"/>
              </w:rPr>
              <w:t>Подготовка варианта презентации.</w:t>
            </w:r>
          </w:p>
        </w:tc>
      </w:tr>
      <w:tr w:rsidR="00826738" w:rsidRPr="007E253C" w:rsidTr="00B90C40">
        <w:tc>
          <w:tcPr>
            <w:tcW w:w="2660" w:type="dxa"/>
            <w:shd w:val="clear" w:color="auto" w:fill="auto"/>
          </w:tcPr>
          <w:p w:rsidR="00826738" w:rsidRPr="007E253C" w:rsidRDefault="00826738" w:rsidP="002B0B86">
            <w:pPr>
              <w:spacing w:after="0" w:line="240" w:lineRule="auto"/>
              <w:rPr>
                <w:rFonts w:ascii="Times New Roman" w:hAnsi="Times New Roman"/>
                <w:b/>
                <w:sz w:val="24"/>
                <w:szCs w:val="24"/>
              </w:rPr>
            </w:pPr>
          </w:p>
        </w:tc>
        <w:tc>
          <w:tcPr>
            <w:tcW w:w="3118" w:type="dxa"/>
            <w:shd w:val="clear" w:color="auto" w:fill="auto"/>
          </w:tcPr>
          <w:p w:rsidR="00826738" w:rsidRPr="007E253C" w:rsidRDefault="00826738" w:rsidP="002B0B86">
            <w:pPr>
              <w:pStyle w:val="-11"/>
              <w:tabs>
                <w:tab w:val="left" w:pos="1974"/>
              </w:tabs>
              <w:spacing w:after="0" w:line="240" w:lineRule="auto"/>
              <w:ind w:left="0"/>
              <w:rPr>
                <w:rFonts w:ascii="Times New Roman" w:hAnsi="Times New Roman"/>
                <w:b/>
                <w:sz w:val="24"/>
                <w:szCs w:val="24"/>
              </w:rPr>
            </w:pPr>
            <w:r w:rsidRPr="007E253C">
              <w:rPr>
                <w:rFonts w:ascii="Times New Roman" w:hAnsi="Times New Roman"/>
                <w:sz w:val="24"/>
                <w:szCs w:val="24"/>
              </w:rPr>
              <w:t>Анализировать типичные ошибки и недочеты презентаций результатов проектной деятельности.</w:t>
            </w:r>
          </w:p>
        </w:tc>
        <w:tc>
          <w:tcPr>
            <w:tcW w:w="3792" w:type="dxa"/>
            <w:shd w:val="clear" w:color="auto" w:fill="auto"/>
          </w:tcPr>
          <w:p w:rsidR="00826738" w:rsidRPr="007E253C" w:rsidRDefault="00826738" w:rsidP="002B0B86">
            <w:pPr>
              <w:spacing w:after="0" w:line="240" w:lineRule="auto"/>
              <w:rPr>
                <w:rFonts w:ascii="Times New Roman" w:hAnsi="Times New Roman"/>
                <w:sz w:val="24"/>
                <w:szCs w:val="24"/>
              </w:rPr>
            </w:pPr>
            <w:r w:rsidRPr="007E253C">
              <w:rPr>
                <w:rFonts w:ascii="Times New Roman" w:hAnsi="Times New Roman"/>
                <w:sz w:val="24"/>
                <w:szCs w:val="24"/>
              </w:rPr>
              <w:t>Рецензирование других презентаций.</w:t>
            </w:r>
          </w:p>
        </w:tc>
      </w:tr>
      <w:tr w:rsidR="00826738" w:rsidRPr="007E253C" w:rsidTr="00B90C40">
        <w:tc>
          <w:tcPr>
            <w:tcW w:w="2660" w:type="dxa"/>
            <w:shd w:val="clear" w:color="auto" w:fill="auto"/>
          </w:tcPr>
          <w:p w:rsidR="00826738" w:rsidRPr="007E253C" w:rsidRDefault="00826738" w:rsidP="002B0B86">
            <w:pPr>
              <w:spacing w:after="0" w:line="240" w:lineRule="auto"/>
              <w:rPr>
                <w:rFonts w:ascii="Times New Roman" w:hAnsi="Times New Roman"/>
                <w:b/>
                <w:sz w:val="24"/>
                <w:szCs w:val="24"/>
              </w:rPr>
            </w:pPr>
          </w:p>
        </w:tc>
        <w:tc>
          <w:tcPr>
            <w:tcW w:w="3118" w:type="dxa"/>
            <w:shd w:val="clear" w:color="auto" w:fill="auto"/>
          </w:tcPr>
          <w:p w:rsidR="00826738" w:rsidRPr="007E253C" w:rsidRDefault="00826738" w:rsidP="002B0B86">
            <w:pPr>
              <w:spacing w:after="0" w:line="240" w:lineRule="auto"/>
              <w:rPr>
                <w:rFonts w:ascii="Times New Roman" w:hAnsi="Times New Roman"/>
                <w:sz w:val="24"/>
                <w:szCs w:val="24"/>
              </w:rPr>
            </w:pPr>
            <w:r w:rsidRPr="007E253C">
              <w:rPr>
                <w:rFonts w:ascii="Times New Roman" w:hAnsi="Times New Roman"/>
                <w:sz w:val="24"/>
                <w:szCs w:val="24"/>
              </w:rPr>
              <w:t>Принимать участие в коллективном обсуждении.</w:t>
            </w:r>
          </w:p>
        </w:tc>
        <w:tc>
          <w:tcPr>
            <w:tcW w:w="3792" w:type="dxa"/>
            <w:shd w:val="clear" w:color="auto" w:fill="auto"/>
          </w:tcPr>
          <w:p w:rsidR="00826738" w:rsidRPr="007E253C" w:rsidRDefault="00826738" w:rsidP="002B0B86">
            <w:pPr>
              <w:spacing w:after="0" w:line="240" w:lineRule="auto"/>
              <w:rPr>
                <w:rFonts w:ascii="Times New Roman" w:hAnsi="Times New Roman"/>
                <w:sz w:val="24"/>
                <w:szCs w:val="24"/>
              </w:rPr>
            </w:pPr>
            <w:r w:rsidRPr="007E253C">
              <w:rPr>
                <w:rFonts w:ascii="Times New Roman" w:hAnsi="Times New Roman"/>
                <w:sz w:val="24"/>
                <w:szCs w:val="24"/>
              </w:rPr>
              <w:t>Обсуждение презентаций других учеников.</w:t>
            </w:r>
          </w:p>
        </w:tc>
      </w:tr>
    </w:tbl>
    <w:p w:rsidR="00826738" w:rsidRPr="007E253C" w:rsidRDefault="00826738" w:rsidP="00826738">
      <w:pPr>
        <w:spacing w:after="0" w:line="360" w:lineRule="auto"/>
        <w:ind w:firstLine="993"/>
        <w:rPr>
          <w:rFonts w:ascii="Times New Roman" w:hAnsi="Times New Roman"/>
          <w:b/>
          <w:sz w:val="24"/>
          <w:szCs w:val="24"/>
        </w:rPr>
      </w:pP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При подготовке индивидуальных проектов (исследований) к защите следует учитывать важные обстоятельства:</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 оценка уровня сформированности проектных и исследовательских компетенций учащихся предполагает и экспертизу </w:t>
      </w:r>
      <w:r w:rsidRPr="002B0B86">
        <w:rPr>
          <w:rFonts w:ascii="Times New Roman" w:hAnsi="Times New Roman"/>
          <w:i/>
          <w:sz w:val="24"/>
          <w:szCs w:val="24"/>
        </w:rPr>
        <w:t>процесса участия в деятельности,</w:t>
      </w:r>
      <w:r w:rsidRPr="007E253C">
        <w:rPr>
          <w:rFonts w:ascii="Times New Roman" w:hAnsi="Times New Roman"/>
          <w:sz w:val="24"/>
          <w:szCs w:val="24"/>
        </w:rPr>
        <w:t xml:space="preserve"> и экспертизу </w:t>
      </w:r>
      <w:r w:rsidRPr="007E253C">
        <w:rPr>
          <w:rFonts w:ascii="Times New Roman" w:hAnsi="Times New Roman"/>
          <w:i/>
          <w:sz w:val="24"/>
          <w:szCs w:val="24"/>
        </w:rPr>
        <w:t>представленных к защите результатов;</w:t>
      </w:r>
    </w:p>
    <w:p w:rsidR="00826738" w:rsidRPr="007E253C" w:rsidRDefault="00826738" w:rsidP="00826738">
      <w:pPr>
        <w:pStyle w:val="-11"/>
        <w:spacing w:after="0" w:line="360" w:lineRule="auto"/>
        <w:ind w:left="0" w:firstLine="709"/>
        <w:contextualSpacing w:val="0"/>
        <w:jc w:val="both"/>
        <w:rPr>
          <w:rFonts w:ascii="Times New Roman" w:hAnsi="Times New Roman"/>
          <w:sz w:val="24"/>
          <w:szCs w:val="24"/>
        </w:rPr>
      </w:pPr>
      <w:r w:rsidRPr="007E253C">
        <w:rPr>
          <w:rFonts w:ascii="Times New Roman" w:hAnsi="Times New Roman"/>
          <w:sz w:val="24"/>
          <w:szCs w:val="24"/>
        </w:rPr>
        <w:t xml:space="preserve">– экспертиза образовательных результатов предполагает также трехуровневое динамическое оценивание (методика </w:t>
      </w:r>
      <w:r w:rsidRPr="007E253C">
        <w:rPr>
          <w:rFonts w:ascii="Times New Roman" w:hAnsi="Times New Roman"/>
          <w:sz w:val="24"/>
          <w:szCs w:val="24"/>
          <w:lang w:val="en-US"/>
        </w:rPr>
        <w:t>SAM</w:t>
      </w:r>
      <w:r w:rsidRPr="007E253C">
        <w:rPr>
          <w:rFonts w:ascii="Times New Roman" w:hAnsi="Times New Roman"/>
          <w:sz w:val="24"/>
          <w:szCs w:val="24"/>
        </w:rPr>
        <w:t>).</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Решение первой задачи возможно при активном использовании интерактивных форм работы. В процессе работы над проектом каждый участник обязательно заполняет все графы электронного портфолио на образовательной организации. Обязательным условием является размещение карточки проекта с приложенными материалами и результатами в электронном каталоге, все это позволяет экспертам анализировать реальный ход работы.</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По окон</w:t>
      </w:r>
      <w:r>
        <w:rPr>
          <w:rFonts w:ascii="Times New Roman" w:hAnsi="Times New Roman"/>
          <w:sz w:val="24"/>
          <w:szCs w:val="24"/>
        </w:rPr>
        <w:t>чании работ по проекту (как минимум</w:t>
      </w:r>
      <w:r w:rsidRPr="007E253C">
        <w:rPr>
          <w:rFonts w:ascii="Times New Roman" w:hAnsi="Times New Roman"/>
          <w:sz w:val="24"/>
          <w:szCs w:val="24"/>
        </w:rPr>
        <w:t xml:space="preserve"> за неделю до защиты) к электронному портфолио прикрепляется: </w:t>
      </w:r>
    </w:p>
    <w:p w:rsidR="00826738" w:rsidRPr="007E253C" w:rsidRDefault="00826738" w:rsidP="00826738">
      <w:pPr>
        <w:spacing w:after="0" w:line="360" w:lineRule="auto"/>
        <w:ind w:firstLine="709"/>
        <w:jc w:val="both"/>
        <w:rPr>
          <w:rFonts w:ascii="Times New Roman" w:hAnsi="Times New Roman"/>
          <w:sz w:val="24"/>
          <w:szCs w:val="24"/>
        </w:rPr>
      </w:pPr>
      <w:r>
        <w:rPr>
          <w:rFonts w:ascii="Times New Roman" w:hAnsi="Times New Roman"/>
          <w:sz w:val="24"/>
          <w:szCs w:val="24"/>
        </w:rPr>
        <w:t>а. </w:t>
      </w:r>
      <w:r w:rsidRPr="007E253C">
        <w:rPr>
          <w:rFonts w:ascii="Times New Roman" w:hAnsi="Times New Roman"/>
          <w:sz w:val="24"/>
          <w:szCs w:val="24"/>
        </w:rPr>
        <w:t>Электронный документ (фотографии, видео</w:t>
      </w:r>
      <w:r>
        <w:rPr>
          <w:rFonts w:ascii="Times New Roman" w:hAnsi="Times New Roman"/>
          <w:sz w:val="24"/>
          <w:szCs w:val="24"/>
        </w:rPr>
        <w:t>-</w:t>
      </w:r>
      <w:r w:rsidRPr="007E253C">
        <w:rPr>
          <w:rFonts w:ascii="Times New Roman" w:hAnsi="Times New Roman"/>
          <w:sz w:val="24"/>
          <w:szCs w:val="24"/>
        </w:rPr>
        <w:t xml:space="preserve"> или аудиоматериал, чертеж, текст, программа), характеризующий конечный продукт проекта. </w:t>
      </w:r>
    </w:p>
    <w:p w:rsidR="00826738" w:rsidRPr="007E253C" w:rsidRDefault="00826738" w:rsidP="00826738">
      <w:pPr>
        <w:spacing w:after="0" w:line="360" w:lineRule="auto"/>
        <w:ind w:firstLine="709"/>
        <w:jc w:val="both"/>
        <w:rPr>
          <w:rFonts w:ascii="Times New Roman" w:hAnsi="Times New Roman"/>
          <w:sz w:val="24"/>
          <w:szCs w:val="24"/>
        </w:rPr>
      </w:pPr>
      <w:r>
        <w:rPr>
          <w:rFonts w:ascii="Times New Roman" w:hAnsi="Times New Roman"/>
          <w:sz w:val="24"/>
          <w:szCs w:val="24"/>
        </w:rPr>
        <w:t>b. </w:t>
      </w:r>
      <w:r w:rsidRPr="007E253C">
        <w:rPr>
          <w:rFonts w:ascii="Times New Roman" w:hAnsi="Times New Roman"/>
          <w:sz w:val="24"/>
          <w:szCs w:val="24"/>
        </w:rPr>
        <w:t>Пояснительная записка, содержащая замысел проекта и краткое описание того, что получилось в итоге.</w:t>
      </w:r>
    </w:p>
    <w:p w:rsidR="00826738" w:rsidRPr="007E253C" w:rsidRDefault="00826738" w:rsidP="00826738">
      <w:pPr>
        <w:spacing w:after="0" w:line="360" w:lineRule="auto"/>
        <w:ind w:firstLine="709"/>
        <w:jc w:val="both"/>
        <w:rPr>
          <w:rFonts w:ascii="Times New Roman" w:hAnsi="Times New Roman"/>
          <w:sz w:val="24"/>
          <w:szCs w:val="24"/>
        </w:rPr>
      </w:pPr>
      <w:r>
        <w:rPr>
          <w:rFonts w:ascii="Times New Roman" w:hAnsi="Times New Roman"/>
          <w:sz w:val="24"/>
          <w:szCs w:val="24"/>
        </w:rPr>
        <w:t>с. </w:t>
      </w:r>
      <w:r w:rsidRPr="007E253C">
        <w:rPr>
          <w:rFonts w:ascii="Times New Roman" w:hAnsi="Times New Roman"/>
          <w:sz w:val="24"/>
          <w:szCs w:val="24"/>
        </w:rPr>
        <w:t>Смета проекта.</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Защита проектных работ учащихся в рамках «Фестиваля проектов» (конференции) является отчетным смотром результатов проектной деятельности в образовательном процессе. В рамках защит проходит отбор для участия лучших проектов в дальнейших конкурсных мероприятиях окружного и регионального / международного уровней. Организация (составление расписания защит, формирование экзаменационных комиссий, графика семинаров и консультаций перед защитами) и проведение защит возлагается на координатора проектов. На процедуру защиты приглашаются ученики младших классов в качестве зрителей и учащиеся старших классов, выступавшие в качестве внешних экспертов (на защите тем, при экспертизе портфолио, рекламы проектов), тьюторы и родители участников проекта. Для проведения процедуры защиты формируются комиссии. В состав комиссий входят представители НМС, представители педагогического коллектива и Управляющего совета. Руководит деятельностью комиссий координатор, ответственный за проектную деятельность в школе. Количество членов комиссии не должно быть менее трех человек. В состав комиссии входят консультанты проекта, которые выходят на защиту. Обязательным условием допуска к защите является полностью заполненная карточка </w:t>
      </w:r>
      <w:r w:rsidRPr="007E253C">
        <w:rPr>
          <w:rFonts w:ascii="Times New Roman" w:hAnsi="Times New Roman"/>
          <w:sz w:val="24"/>
          <w:szCs w:val="24"/>
        </w:rPr>
        <w:lastRenderedPageBreak/>
        <w:t>проекта в электронном каталоге. Рекомендуется заполнить карточку за несколько дней до защиты, чтобы у координатора проектной деятельности была возможность скорректировать расписание защит. Если проект не готова к защите проставить в протокол отметку о снятии с защиты или ее переносе. В публичной защите проекта принимают участие все члены группы. Представление – защита проекта проводится в устной форме, с обязательной демонстрацией либо отдельных фрагменто</w:t>
      </w:r>
      <w:r>
        <w:rPr>
          <w:rFonts w:ascii="Times New Roman" w:hAnsi="Times New Roman"/>
          <w:sz w:val="24"/>
          <w:szCs w:val="24"/>
        </w:rPr>
        <w:t xml:space="preserve">в проекта, </w:t>
      </w:r>
      <w:r w:rsidRPr="007E253C">
        <w:rPr>
          <w:rFonts w:ascii="Times New Roman" w:hAnsi="Times New Roman"/>
          <w:sz w:val="24"/>
          <w:szCs w:val="24"/>
        </w:rPr>
        <w:t xml:space="preserve">или его короткой демоверсии. Если участник проекта по уважительной причине не участвует в защите проекта, то его защита будет перенесена по решению комиссии на другое время. Основная цель публичной защиты – целостный рассказ о том, как создавался проект, представление продукта, рефлексивный отчет о проделанной работе. Презентация на защите не может быть продуктом проекта. Оценивание результатов проектной деятельности осуществляется в несколько этапов (чаще три), в соответствии с общей логикой деления на подготовительный, практический, презентационный этапы. Сумма баллов за три этапа может быть переведена в традиционную отметку (по пятибалльной шкале): </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≥85 % от максимума – «5» (отлично)</w:t>
      </w:r>
      <w:r>
        <w:rPr>
          <w:rFonts w:ascii="Times New Roman" w:hAnsi="Times New Roman"/>
          <w:sz w:val="24"/>
          <w:szCs w:val="24"/>
        </w:rPr>
        <w:t>;</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70 % – 84 % от максимума – «4» (хорошо)</w:t>
      </w:r>
      <w:r>
        <w:rPr>
          <w:rFonts w:ascii="Times New Roman" w:hAnsi="Times New Roman"/>
          <w:sz w:val="24"/>
          <w:szCs w:val="24"/>
        </w:rPr>
        <w:t>;</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56 % – 69 % от максимума – «3» (удовлетворительно)</w:t>
      </w:r>
      <w:r>
        <w:rPr>
          <w:rFonts w:ascii="Times New Roman" w:hAnsi="Times New Roman"/>
          <w:sz w:val="24"/>
          <w:szCs w:val="24"/>
        </w:rPr>
        <w:t>;</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До 55 % от максимума – «2» (неудовлетворительно)</w:t>
      </w:r>
      <w:r>
        <w:rPr>
          <w:rFonts w:ascii="Times New Roman" w:hAnsi="Times New Roman"/>
          <w:sz w:val="24"/>
          <w:szCs w:val="24"/>
        </w:rPr>
        <w:t>.</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Опыт показывает, что подготовительный </w:t>
      </w:r>
      <w:r>
        <w:rPr>
          <w:rFonts w:ascii="Times New Roman" w:hAnsi="Times New Roman"/>
          <w:sz w:val="24"/>
          <w:szCs w:val="24"/>
        </w:rPr>
        <w:t xml:space="preserve">этап </w:t>
      </w:r>
      <w:r w:rsidRPr="007E253C">
        <w:rPr>
          <w:rFonts w:ascii="Times New Roman" w:hAnsi="Times New Roman"/>
          <w:sz w:val="24"/>
          <w:szCs w:val="24"/>
        </w:rPr>
        <w:t>может дать не более 25 % общей оценки, практический этап дает не более 50 % оценки, а презентационный этап не более 30 % оценки. Все это следует учитывать ученику (и педагогу) при подготовке к защите работы.</w:t>
      </w:r>
    </w:p>
    <w:p w:rsidR="00826738" w:rsidRPr="007E253C" w:rsidRDefault="002B0B86" w:rsidP="00826738">
      <w:pPr>
        <w:spacing w:after="0" w:line="360" w:lineRule="auto"/>
        <w:rPr>
          <w:rFonts w:ascii="Times New Roman" w:hAnsi="Times New Roman"/>
          <w:sz w:val="24"/>
          <w:szCs w:val="24"/>
        </w:rPr>
      </w:pPr>
      <w:r>
        <w:rPr>
          <w:rFonts w:ascii="Times New Roman" w:hAnsi="Times New Roman"/>
          <w:b/>
          <w:sz w:val="24"/>
          <w:szCs w:val="24"/>
        </w:rPr>
        <w:t>Тема 8</w:t>
      </w:r>
      <w:r w:rsidR="00826738" w:rsidRPr="007E253C">
        <w:rPr>
          <w:rFonts w:ascii="Times New Roman" w:hAnsi="Times New Roman"/>
          <w:b/>
          <w:sz w:val="24"/>
          <w:szCs w:val="24"/>
        </w:rPr>
        <w:t>. Конференция и конкурс. Защита индивидуальных проектов</w:t>
      </w:r>
    </w:p>
    <w:p w:rsidR="00826738" w:rsidRPr="007E253C" w:rsidRDefault="00826738" w:rsidP="00826738">
      <w:pPr>
        <w:spacing w:after="0" w:line="360" w:lineRule="auto"/>
        <w:rPr>
          <w:rFonts w:ascii="Times New Roman" w:hAnsi="Times New Roman"/>
          <w:sz w:val="24"/>
          <w:szCs w:val="24"/>
        </w:rPr>
      </w:pPr>
    </w:p>
    <w:p w:rsidR="00826738" w:rsidRPr="002B0B86" w:rsidRDefault="002B0B86" w:rsidP="00826738">
      <w:pPr>
        <w:spacing w:after="0" w:line="360" w:lineRule="auto"/>
        <w:rPr>
          <w:rFonts w:ascii="Times New Roman" w:hAnsi="Times New Roman"/>
          <w:i/>
          <w:sz w:val="20"/>
          <w:szCs w:val="20"/>
        </w:rPr>
      </w:pPr>
      <w:r w:rsidRPr="002B0B86">
        <w:rPr>
          <w:rFonts w:ascii="Times New Roman" w:hAnsi="Times New Roman"/>
          <w:i/>
          <w:sz w:val="20"/>
          <w:szCs w:val="20"/>
        </w:rPr>
        <w:t>Таблица 69.</w:t>
      </w:r>
      <w:r w:rsidR="00826738" w:rsidRPr="002B0B86">
        <w:rPr>
          <w:rFonts w:ascii="Times New Roman" w:hAnsi="Times New Roman"/>
          <w:i/>
          <w:sz w:val="20"/>
          <w:szCs w:val="20"/>
        </w:rPr>
        <w:t xml:space="preserve"> </w:t>
      </w:r>
      <w:r w:rsidRPr="002B0B86">
        <w:rPr>
          <w:rFonts w:ascii="Times New Roman" w:hAnsi="Times New Roman"/>
          <w:i/>
          <w:sz w:val="20"/>
          <w:szCs w:val="20"/>
        </w:rPr>
        <w:t>Тема «Конференция и конкурс. Защита индивидуальных проектов»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190"/>
        <w:gridCol w:w="3190"/>
      </w:tblGrid>
      <w:tr w:rsidR="00826738" w:rsidRPr="002B0B86" w:rsidTr="00B90C40">
        <w:tc>
          <w:tcPr>
            <w:tcW w:w="2943" w:type="dxa"/>
            <w:shd w:val="clear" w:color="auto" w:fill="auto"/>
          </w:tcPr>
          <w:p w:rsidR="00826738" w:rsidRPr="002B0B86" w:rsidRDefault="00826738" w:rsidP="002B0B86">
            <w:pPr>
              <w:spacing w:after="0" w:line="360" w:lineRule="auto"/>
              <w:jc w:val="center"/>
              <w:rPr>
                <w:rFonts w:ascii="Times New Roman" w:hAnsi="Times New Roman"/>
                <w:b/>
                <w:sz w:val="24"/>
                <w:szCs w:val="24"/>
              </w:rPr>
            </w:pPr>
            <w:r w:rsidRPr="002B0B86">
              <w:rPr>
                <w:rFonts w:ascii="Times New Roman" w:hAnsi="Times New Roman"/>
                <w:b/>
                <w:sz w:val="24"/>
                <w:szCs w:val="24"/>
              </w:rPr>
              <w:t>Деятельность педагога</w:t>
            </w:r>
          </w:p>
        </w:tc>
        <w:tc>
          <w:tcPr>
            <w:tcW w:w="3190" w:type="dxa"/>
            <w:shd w:val="clear" w:color="auto" w:fill="auto"/>
          </w:tcPr>
          <w:p w:rsidR="00826738" w:rsidRPr="002B0B86" w:rsidRDefault="00826738" w:rsidP="002B0B86">
            <w:pPr>
              <w:spacing w:after="0" w:line="360" w:lineRule="auto"/>
              <w:jc w:val="center"/>
              <w:rPr>
                <w:rFonts w:ascii="Times New Roman" w:hAnsi="Times New Roman"/>
                <w:b/>
                <w:sz w:val="24"/>
                <w:szCs w:val="24"/>
              </w:rPr>
            </w:pPr>
            <w:r w:rsidRPr="002B0B86">
              <w:rPr>
                <w:rFonts w:ascii="Times New Roman" w:hAnsi="Times New Roman"/>
                <w:b/>
                <w:sz w:val="24"/>
                <w:szCs w:val="24"/>
              </w:rPr>
              <w:t>Содержание</w:t>
            </w:r>
          </w:p>
        </w:tc>
        <w:tc>
          <w:tcPr>
            <w:tcW w:w="3190" w:type="dxa"/>
            <w:shd w:val="clear" w:color="auto" w:fill="auto"/>
          </w:tcPr>
          <w:p w:rsidR="00826738" w:rsidRPr="002B0B86" w:rsidRDefault="00826738" w:rsidP="002B0B86">
            <w:pPr>
              <w:spacing w:after="0" w:line="360" w:lineRule="auto"/>
              <w:jc w:val="center"/>
              <w:rPr>
                <w:rFonts w:ascii="Times New Roman" w:hAnsi="Times New Roman"/>
                <w:b/>
                <w:sz w:val="24"/>
                <w:szCs w:val="24"/>
              </w:rPr>
            </w:pPr>
            <w:r w:rsidRPr="002B0B86">
              <w:rPr>
                <w:rFonts w:ascii="Times New Roman" w:hAnsi="Times New Roman"/>
                <w:b/>
                <w:sz w:val="24"/>
                <w:szCs w:val="24"/>
              </w:rPr>
              <w:t>Деятельность ученика</w:t>
            </w:r>
          </w:p>
        </w:tc>
      </w:tr>
      <w:tr w:rsidR="00826738" w:rsidRPr="007E253C" w:rsidTr="00B90C40">
        <w:tc>
          <w:tcPr>
            <w:tcW w:w="2943" w:type="dxa"/>
            <w:shd w:val="clear" w:color="auto" w:fill="auto"/>
          </w:tcPr>
          <w:p w:rsidR="00826738" w:rsidRPr="007E253C" w:rsidRDefault="00826738" w:rsidP="002B0B86">
            <w:pPr>
              <w:spacing w:after="0" w:line="240" w:lineRule="auto"/>
              <w:rPr>
                <w:rFonts w:ascii="Times New Roman" w:hAnsi="Times New Roman"/>
                <w:sz w:val="24"/>
                <w:szCs w:val="24"/>
              </w:rPr>
            </w:pPr>
            <w:r w:rsidRPr="007E253C">
              <w:rPr>
                <w:rFonts w:ascii="Times New Roman" w:hAnsi="Times New Roman"/>
                <w:sz w:val="24"/>
                <w:szCs w:val="24"/>
              </w:rPr>
              <w:t>Экспертиза подготовленных презентаций.</w:t>
            </w:r>
          </w:p>
        </w:tc>
        <w:tc>
          <w:tcPr>
            <w:tcW w:w="3190" w:type="dxa"/>
            <w:shd w:val="clear" w:color="auto" w:fill="auto"/>
          </w:tcPr>
          <w:p w:rsidR="00826738" w:rsidRPr="007E253C" w:rsidRDefault="00826738" w:rsidP="002B0B86">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Обобщать результаты деятельности, в том числе собственной, по выполнению индивидуального проекта.</w:t>
            </w:r>
          </w:p>
        </w:tc>
        <w:tc>
          <w:tcPr>
            <w:tcW w:w="3190" w:type="dxa"/>
            <w:shd w:val="clear" w:color="auto" w:fill="auto"/>
          </w:tcPr>
          <w:p w:rsidR="00826738" w:rsidRPr="007E253C" w:rsidRDefault="00826738" w:rsidP="002B0B86">
            <w:pPr>
              <w:spacing w:after="0" w:line="240" w:lineRule="auto"/>
              <w:rPr>
                <w:rFonts w:ascii="Times New Roman" w:hAnsi="Times New Roman"/>
                <w:sz w:val="24"/>
                <w:szCs w:val="24"/>
              </w:rPr>
            </w:pPr>
            <w:r w:rsidRPr="007E253C">
              <w:rPr>
                <w:rFonts w:ascii="Times New Roman" w:hAnsi="Times New Roman"/>
                <w:sz w:val="24"/>
                <w:szCs w:val="24"/>
              </w:rPr>
              <w:t>Подготовка окончательной версии презентации.</w:t>
            </w:r>
          </w:p>
        </w:tc>
      </w:tr>
      <w:tr w:rsidR="00826738" w:rsidRPr="007E253C" w:rsidTr="00B90C40">
        <w:tc>
          <w:tcPr>
            <w:tcW w:w="2943" w:type="dxa"/>
            <w:shd w:val="clear" w:color="auto" w:fill="auto"/>
          </w:tcPr>
          <w:p w:rsidR="00826738" w:rsidRPr="007E253C" w:rsidRDefault="00826738" w:rsidP="002B0B86">
            <w:pPr>
              <w:spacing w:after="0" w:line="240" w:lineRule="auto"/>
              <w:rPr>
                <w:rFonts w:ascii="Times New Roman" w:hAnsi="Times New Roman"/>
                <w:sz w:val="24"/>
                <w:szCs w:val="24"/>
              </w:rPr>
            </w:pPr>
          </w:p>
        </w:tc>
        <w:tc>
          <w:tcPr>
            <w:tcW w:w="3190" w:type="dxa"/>
            <w:shd w:val="clear" w:color="auto" w:fill="auto"/>
          </w:tcPr>
          <w:p w:rsidR="00826738" w:rsidRPr="007E253C" w:rsidRDefault="00826738" w:rsidP="002B0B86">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Презентовать результаты индивидуального проекта в адекватном формате.</w:t>
            </w:r>
          </w:p>
        </w:tc>
        <w:tc>
          <w:tcPr>
            <w:tcW w:w="3190" w:type="dxa"/>
            <w:shd w:val="clear" w:color="auto" w:fill="auto"/>
          </w:tcPr>
          <w:p w:rsidR="00826738" w:rsidRPr="007E253C" w:rsidRDefault="00826738" w:rsidP="002B0B86">
            <w:pPr>
              <w:spacing w:after="0" w:line="240" w:lineRule="auto"/>
              <w:rPr>
                <w:rFonts w:ascii="Times New Roman" w:hAnsi="Times New Roman"/>
                <w:sz w:val="24"/>
                <w:szCs w:val="24"/>
              </w:rPr>
            </w:pPr>
            <w:r w:rsidRPr="007E253C">
              <w:rPr>
                <w:rFonts w:ascii="Times New Roman" w:hAnsi="Times New Roman"/>
                <w:sz w:val="24"/>
                <w:szCs w:val="24"/>
              </w:rPr>
              <w:t>Опыт корректной и понятной презентации результатов.</w:t>
            </w:r>
          </w:p>
        </w:tc>
      </w:tr>
      <w:tr w:rsidR="00826738" w:rsidRPr="007E253C" w:rsidTr="00B90C40">
        <w:tc>
          <w:tcPr>
            <w:tcW w:w="2943" w:type="dxa"/>
            <w:shd w:val="clear" w:color="auto" w:fill="auto"/>
          </w:tcPr>
          <w:p w:rsidR="00826738" w:rsidRPr="007E253C" w:rsidRDefault="00826738" w:rsidP="002B0B86">
            <w:pPr>
              <w:spacing w:after="0" w:line="240" w:lineRule="auto"/>
              <w:rPr>
                <w:rFonts w:ascii="Times New Roman" w:hAnsi="Times New Roman"/>
                <w:sz w:val="24"/>
                <w:szCs w:val="24"/>
              </w:rPr>
            </w:pPr>
          </w:p>
        </w:tc>
        <w:tc>
          <w:tcPr>
            <w:tcW w:w="3190" w:type="dxa"/>
            <w:shd w:val="clear" w:color="auto" w:fill="auto"/>
          </w:tcPr>
          <w:p w:rsidR="00826738" w:rsidRPr="007E253C" w:rsidRDefault="00826738" w:rsidP="002B0B86">
            <w:pPr>
              <w:pStyle w:val="-11"/>
              <w:tabs>
                <w:tab w:val="left" w:pos="1974"/>
              </w:tabs>
              <w:spacing w:after="0" w:line="240" w:lineRule="auto"/>
              <w:ind w:left="0"/>
              <w:rPr>
                <w:rFonts w:ascii="Times New Roman" w:hAnsi="Times New Roman"/>
                <w:sz w:val="24"/>
                <w:szCs w:val="24"/>
              </w:rPr>
            </w:pPr>
            <w:r w:rsidRPr="007E253C">
              <w:rPr>
                <w:rFonts w:ascii="Times New Roman" w:hAnsi="Times New Roman"/>
                <w:sz w:val="24"/>
                <w:szCs w:val="24"/>
              </w:rPr>
              <w:t>Принимать участие в обсуждении / диспуте / дискуссии.</w:t>
            </w:r>
          </w:p>
        </w:tc>
        <w:tc>
          <w:tcPr>
            <w:tcW w:w="3190" w:type="dxa"/>
            <w:shd w:val="clear" w:color="auto" w:fill="auto"/>
          </w:tcPr>
          <w:p w:rsidR="00826738" w:rsidRPr="007E253C" w:rsidRDefault="00826738" w:rsidP="002B0B86">
            <w:pPr>
              <w:spacing w:after="0" w:line="240" w:lineRule="auto"/>
              <w:rPr>
                <w:rFonts w:ascii="Times New Roman" w:hAnsi="Times New Roman"/>
                <w:sz w:val="24"/>
                <w:szCs w:val="24"/>
              </w:rPr>
            </w:pPr>
            <w:r w:rsidRPr="007E253C">
              <w:rPr>
                <w:rFonts w:ascii="Times New Roman" w:hAnsi="Times New Roman"/>
                <w:sz w:val="24"/>
                <w:szCs w:val="24"/>
              </w:rPr>
              <w:t>Ответы на вопросы рецензентов и экспертов, участие в дискуссии вокруг других проектов.</w:t>
            </w:r>
          </w:p>
        </w:tc>
      </w:tr>
    </w:tbl>
    <w:p w:rsidR="00826738" w:rsidRPr="007E253C" w:rsidRDefault="00826738" w:rsidP="00826738">
      <w:pPr>
        <w:spacing w:after="0" w:line="360" w:lineRule="auto"/>
        <w:ind w:firstLine="708"/>
        <w:jc w:val="both"/>
        <w:rPr>
          <w:rFonts w:ascii="Times New Roman" w:hAnsi="Times New Roman"/>
          <w:sz w:val="24"/>
          <w:szCs w:val="24"/>
        </w:rPr>
      </w:pPr>
    </w:p>
    <w:p w:rsidR="00826738" w:rsidRPr="007E253C" w:rsidRDefault="00826738" w:rsidP="00826738">
      <w:pPr>
        <w:spacing w:after="0" w:line="360" w:lineRule="auto"/>
        <w:ind w:firstLine="708"/>
        <w:jc w:val="both"/>
        <w:rPr>
          <w:rFonts w:ascii="Times New Roman" w:hAnsi="Times New Roman"/>
          <w:sz w:val="24"/>
          <w:szCs w:val="24"/>
        </w:rPr>
      </w:pPr>
      <w:r w:rsidRPr="007E253C">
        <w:rPr>
          <w:rFonts w:ascii="Times New Roman" w:hAnsi="Times New Roman"/>
          <w:sz w:val="24"/>
          <w:szCs w:val="24"/>
        </w:rPr>
        <w:lastRenderedPageBreak/>
        <w:t>Основная задача экспертизы проектных и исследовательских работ – диагностировать педагогические результаты совместной работы педагога и ученика над исследованием или проектом: умение сформулировать тему проекта или исследования, выдвинуть первоначальную гипотезу (если необходимо), разработать план, скорректировать (опровергнуть), обосновать свои выводы, представить результаты своего поиска. При подготовке проекта к конференции любого уровня (школьного, надшкольного) роль педагога – руководителя проекта меняется, фактически он превращается в «тренера», который «вывел» спортсмена на соревнование и сейчас может лишь наблюдать со стороны.</w:t>
      </w:r>
    </w:p>
    <w:p w:rsidR="00826738" w:rsidRPr="007E253C" w:rsidRDefault="00826738" w:rsidP="00826738">
      <w:pPr>
        <w:spacing w:after="0" w:line="360" w:lineRule="auto"/>
        <w:ind w:firstLine="708"/>
        <w:jc w:val="both"/>
        <w:rPr>
          <w:rFonts w:ascii="Times New Roman" w:hAnsi="Times New Roman"/>
          <w:sz w:val="24"/>
          <w:szCs w:val="24"/>
        </w:rPr>
      </w:pPr>
      <w:r w:rsidRPr="007E253C">
        <w:rPr>
          <w:rFonts w:ascii="Times New Roman" w:hAnsi="Times New Roman"/>
          <w:sz w:val="24"/>
          <w:szCs w:val="24"/>
        </w:rPr>
        <w:t>Работа с экспертными картами предполагает четкое различение терминов «конкурс» и «конференция»</w:t>
      </w:r>
      <w:r w:rsidRPr="007E253C">
        <w:rPr>
          <w:rFonts w:ascii="Times New Roman" w:hAnsi="Times New Roman"/>
          <w:sz w:val="24"/>
          <w:szCs w:val="24"/>
          <w:vertAlign w:val="superscript"/>
        </w:rPr>
        <w:footnoteReference w:id="36"/>
      </w:r>
      <w:r w:rsidRPr="007E253C">
        <w:rPr>
          <w:rFonts w:ascii="Times New Roman" w:hAnsi="Times New Roman"/>
          <w:sz w:val="24"/>
          <w:szCs w:val="24"/>
        </w:rPr>
        <w:t xml:space="preserve">, которые являются двумя вариантами проведения экспертизы. </w:t>
      </w:r>
    </w:p>
    <w:p w:rsidR="00826738" w:rsidRPr="007E253C" w:rsidRDefault="00826738" w:rsidP="00826738">
      <w:pPr>
        <w:spacing w:after="0" w:line="360" w:lineRule="auto"/>
        <w:ind w:firstLine="708"/>
        <w:jc w:val="both"/>
        <w:rPr>
          <w:rFonts w:ascii="Times New Roman" w:hAnsi="Times New Roman"/>
          <w:sz w:val="24"/>
          <w:szCs w:val="24"/>
        </w:rPr>
      </w:pPr>
      <w:r w:rsidRPr="007E253C">
        <w:rPr>
          <w:rFonts w:ascii="Times New Roman" w:hAnsi="Times New Roman"/>
          <w:sz w:val="24"/>
          <w:szCs w:val="24"/>
        </w:rPr>
        <w:t xml:space="preserve">Вариант № 1 «Конференция». Конференция – это обсуждение тех или иных проблем, где участники высказывают свое мнение, ищут единые подходы или обосновывают наличие собственной позиции. Система оценивания результатов в ходе конференции </w:t>
      </w:r>
      <w:r>
        <w:rPr>
          <w:rFonts w:ascii="Times New Roman" w:hAnsi="Times New Roman"/>
          <w:sz w:val="24"/>
          <w:szCs w:val="24"/>
        </w:rPr>
        <w:t>основана</w:t>
      </w:r>
      <w:r w:rsidRPr="007E253C">
        <w:rPr>
          <w:rFonts w:ascii="Times New Roman" w:hAnsi="Times New Roman"/>
          <w:sz w:val="24"/>
          <w:szCs w:val="24"/>
        </w:rPr>
        <w:t xml:space="preserve"> на соблюдении определенных рамок оценивания публичного вступления, логико-практического обоснования той или иной позиции участника,</w:t>
      </w:r>
      <w:r>
        <w:rPr>
          <w:rFonts w:ascii="Times New Roman" w:hAnsi="Times New Roman"/>
          <w:sz w:val="24"/>
          <w:szCs w:val="24"/>
        </w:rPr>
        <w:t xml:space="preserve"> </w:t>
      </w:r>
      <w:r w:rsidRPr="007E253C">
        <w:rPr>
          <w:rFonts w:ascii="Times New Roman" w:hAnsi="Times New Roman"/>
          <w:sz w:val="24"/>
          <w:szCs w:val="24"/>
        </w:rPr>
        <w:t>конференция предполагает публикацию материалов всех участников либо наиболее значимых из них</w:t>
      </w:r>
      <w:r w:rsidRPr="007E253C">
        <w:rPr>
          <w:rFonts w:ascii="Times New Roman" w:hAnsi="Times New Roman"/>
          <w:sz w:val="24"/>
          <w:szCs w:val="24"/>
          <w:vertAlign w:val="superscript"/>
        </w:rPr>
        <w:footnoteReference w:id="37"/>
      </w:r>
      <w:r w:rsidRPr="007E253C">
        <w:rPr>
          <w:rFonts w:ascii="Times New Roman" w:hAnsi="Times New Roman"/>
          <w:sz w:val="24"/>
          <w:szCs w:val="24"/>
        </w:rPr>
        <w:t>.</w:t>
      </w:r>
    </w:p>
    <w:p w:rsidR="00826738" w:rsidRPr="007E253C" w:rsidRDefault="00826738" w:rsidP="00826738">
      <w:pPr>
        <w:spacing w:after="0" w:line="360" w:lineRule="auto"/>
        <w:ind w:firstLine="708"/>
        <w:jc w:val="both"/>
        <w:rPr>
          <w:rFonts w:ascii="Times New Roman" w:hAnsi="Times New Roman"/>
          <w:sz w:val="24"/>
          <w:szCs w:val="24"/>
        </w:rPr>
      </w:pPr>
      <w:r w:rsidRPr="007E253C">
        <w:rPr>
          <w:rFonts w:ascii="Times New Roman" w:hAnsi="Times New Roman"/>
          <w:sz w:val="24"/>
          <w:szCs w:val="24"/>
        </w:rPr>
        <w:t>Вариант № 2 «Конкурс». Конкурс – это прежде всего соревнование, где определяются победители, на конкурсе должны быть предъявлены требования к оценке качества работы, завершается списком победителей и призеров, а иногда и рейтингом участников. Важно, что на конкурсе предметом экспертизы должны являться не продукт, а образовательные ре</w:t>
      </w:r>
      <w:r>
        <w:rPr>
          <w:rFonts w:ascii="Times New Roman" w:hAnsi="Times New Roman"/>
          <w:sz w:val="24"/>
          <w:szCs w:val="24"/>
        </w:rPr>
        <w:t xml:space="preserve">зультаты работы. </w:t>
      </w:r>
    </w:p>
    <w:p w:rsidR="00826738" w:rsidRPr="007E253C" w:rsidRDefault="00826738" w:rsidP="00826738">
      <w:pPr>
        <w:spacing w:after="0" w:line="360" w:lineRule="auto"/>
        <w:ind w:firstLine="708"/>
        <w:jc w:val="both"/>
        <w:rPr>
          <w:rFonts w:ascii="Times New Roman" w:hAnsi="Times New Roman"/>
          <w:sz w:val="24"/>
          <w:szCs w:val="24"/>
        </w:rPr>
      </w:pPr>
      <w:r w:rsidRPr="007E253C">
        <w:rPr>
          <w:rFonts w:ascii="Times New Roman" w:hAnsi="Times New Roman"/>
          <w:sz w:val="24"/>
          <w:szCs w:val="24"/>
        </w:rPr>
        <w:t xml:space="preserve">Экспертиза представленных и на конференцию, и на конкурс работ включает заочный и очный этапы. </w:t>
      </w:r>
    </w:p>
    <w:p w:rsidR="00826738" w:rsidRPr="007E253C" w:rsidRDefault="00826738" w:rsidP="00826738">
      <w:pPr>
        <w:spacing w:after="0" w:line="360" w:lineRule="auto"/>
        <w:ind w:firstLine="708"/>
        <w:jc w:val="both"/>
        <w:rPr>
          <w:rFonts w:ascii="Times New Roman" w:hAnsi="Times New Roman"/>
          <w:sz w:val="24"/>
          <w:szCs w:val="24"/>
        </w:rPr>
      </w:pPr>
      <w:r w:rsidRPr="002B0B86">
        <w:rPr>
          <w:rFonts w:ascii="Times New Roman" w:hAnsi="Times New Roman"/>
          <w:bCs/>
          <w:i/>
          <w:sz w:val="24"/>
          <w:szCs w:val="24"/>
        </w:rPr>
        <w:t>Заочный этап</w:t>
      </w:r>
      <w:r w:rsidRPr="007E253C">
        <w:rPr>
          <w:rFonts w:ascii="Times New Roman" w:hAnsi="Times New Roman"/>
          <w:sz w:val="24"/>
          <w:szCs w:val="24"/>
        </w:rPr>
        <w:t xml:space="preserve"> дает информацию о качестве представленной работы. На заочном этапе перед экспертами НЕ стоит задача определить степень самостоятельности участника, как именно распределены были роли педагога и ученика в коллективно</w:t>
      </w:r>
      <w:r>
        <w:rPr>
          <w:rFonts w:ascii="Times New Roman" w:hAnsi="Times New Roman"/>
          <w:sz w:val="24"/>
          <w:szCs w:val="24"/>
        </w:rPr>
        <w:t>-</w:t>
      </w:r>
      <w:r w:rsidRPr="007E253C">
        <w:rPr>
          <w:rFonts w:ascii="Times New Roman" w:hAnsi="Times New Roman"/>
          <w:sz w:val="24"/>
          <w:szCs w:val="24"/>
        </w:rPr>
        <w:t>распределенной деятельности (для экспертизы используются карты. Приложение № 4).</w:t>
      </w:r>
    </w:p>
    <w:p w:rsidR="00826738" w:rsidRPr="007E253C" w:rsidRDefault="00826738" w:rsidP="00826738">
      <w:pPr>
        <w:spacing w:after="0" w:line="360" w:lineRule="auto"/>
        <w:ind w:firstLine="708"/>
        <w:jc w:val="both"/>
        <w:rPr>
          <w:rFonts w:ascii="Times New Roman" w:hAnsi="Times New Roman"/>
          <w:sz w:val="24"/>
          <w:szCs w:val="24"/>
        </w:rPr>
      </w:pPr>
      <w:r w:rsidRPr="007E253C">
        <w:rPr>
          <w:rFonts w:ascii="Times New Roman" w:hAnsi="Times New Roman"/>
          <w:sz w:val="24"/>
          <w:szCs w:val="24"/>
        </w:rPr>
        <w:t xml:space="preserve">На </w:t>
      </w:r>
      <w:r w:rsidRPr="002B0B86">
        <w:rPr>
          <w:rFonts w:ascii="Times New Roman" w:hAnsi="Times New Roman"/>
          <w:bCs/>
          <w:i/>
          <w:sz w:val="24"/>
          <w:szCs w:val="24"/>
        </w:rPr>
        <w:t>очном этапе</w:t>
      </w:r>
      <w:r w:rsidRPr="007E253C">
        <w:rPr>
          <w:rFonts w:ascii="Times New Roman" w:hAnsi="Times New Roman"/>
          <w:sz w:val="24"/>
          <w:szCs w:val="24"/>
        </w:rPr>
        <w:t xml:space="preserve"> перед экспертами стоит задача диагностировать уровень реального владения учеником необходимыми метапредметными и предметными, исследовательскими и</w:t>
      </w:r>
      <w:r>
        <w:rPr>
          <w:rFonts w:ascii="Times New Roman" w:hAnsi="Times New Roman"/>
          <w:sz w:val="24"/>
          <w:szCs w:val="24"/>
        </w:rPr>
        <w:t> </w:t>
      </w:r>
      <w:r w:rsidRPr="007E253C">
        <w:rPr>
          <w:rFonts w:ascii="Times New Roman" w:hAnsi="Times New Roman"/>
          <w:sz w:val="24"/>
          <w:szCs w:val="24"/>
        </w:rPr>
        <w:t>/</w:t>
      </w:r>
      <w:r>
        <w:rPr>
          <w:rFonts w:ascii="Times New Roman" w:hAnsi="Times New Roman"/>
          <w:sz w:val="24"/>
          <w:szCs w:val="24"/>
        </w:rPr>
        <w:t> </w:t>
      </w:r>
      <w:r w:rsidRPr="007E253C">
        <w:rPr>
          <w:rFonts w:ascii="Times New Roman" w:hAnsi="Times New Roman"/>
          <w:sz w:val="24"/>
          <w:szCs w:val="24"/>
        </w:rPr>
        <w:t xml:space="preserve">или проектными компетенциями, оценить степень его личной активности, самостоятельности при выполнении проектной или исследовательской работы. Эксперты должны помнить, что, оценивая материалы исследования, они, как правило, сталкиваются с </w:t>
      </w:r>
      <w:r w:rsidRPr="007E253C">
        <w:rPr>
          <w:rFonts w:ascii="Times New Roman" w:hAnsi="Times New Roman"/>
          <w:sz w:val="24"/>
          <w:szCs w:val="24"/>
        </w:rPr>
        <w:lastRenderedPageBreak/>
        <w:t>основным продуктом работы, а, оценивая материалы проекта, часто сталкиваются лишь с «проектной документацией» (для экспертизы используются карты. Приложение № 5).</w:t>
      </w:r>
    </w:p>
    <w:p w:rsidR="00826738" w:rsidRPr="002B0B86" w:rsidRDefault="00826738" w:rsidP="00826738">
      <w:pPr>
        <w:spacing w:after="0" w:line="360" w:lineRule="auto"/>
        <w:ind w:firstLine="708"/>
        <w:jc w:val="both"/>
        <w:rPr>
          <w:rFonts w:ascii="Times New Roman" w:hAnsi="Times New Roman"/>
          <w:i/>
          <w:sz w:val="24"/>
          <w:szCs w:val="24"/>
        </w:rPr>
      </w:pPr>
      <w:r w:rsidRPr="007E253C">
        <w:rPr>
          <w:rFonts w:ascii="Times New Roman" w:hAnsi="Times New Roman"/>
          <w:sz w:val="24"/>
          <w:szCs w:val="24"/>
        </w:rPr>
        <w:t xml:space="preserve">Опыт показывает, что общение с участником, анализ его ответов на вопросы, дает эксперту возможность услышать описание процесса работы и определить, что школьник понял в своем исследовании. Однако это общение не позволяет диагностировать способность делать самостоятельные шаги без руководства педагога. Практически проверяется, «как сделана домашняя работа», а нужно проверить уровень сформированности исследовательских и проектных компетенций. </w:t>
      </w:r>
      <w:r w:rsidRPr="007E253C">
        <w:rPr>
          <w:rFonts w:ascii="Times New Roman" w:hAnsi="Times New Roman"/>
          <w:bCs/>
          <w:sz w:val="24"/>
          <w:szCs w:val="24"/>
        </w:rPr>
        <w:t>Это можно сделать только при столкновении с ранее неизвестным материалом или неизвестными заданиями.</w:t>
      </w:r>
      <w:r w:rsidRPr="007E253C">
        <w:rPr>
          <w:rFonts w:ascii="Times New Roman" w:hAnsi="Times New Roman"/>
          <w:sz w:val="24"/>
          <w:szCs w:val="24"/>
        </w:rPr>
        <w:t xml:space="preserve"> Это собственно и отличает очный финал конференции и конкурса: на конференции учащиеся очно рассказывают о результатах своей работы, а при проведении конкурса </w:t>
      </w:r>
      <w:r w:rsidRPr="002B0B86">
        <w:rPr>
          <w:rFonts w:ascii="Times New Roman" w:hAnsi="Times New Roman"/>
          <w:i/>
          <w:sz w:val="24"/>
          <w:szCs w:val="24"/>
        </w:rPr>
        <w:t>сталкиваются с новыми неизвестными заданиями.</w:t>
      </w:r>
    </w:p>
    <w:p w:rsidR="00826738" w:rsidRPr="007E253C" w:rsidRDefault="00826738" w:rsidP="00826738">
      <w:pPr>
        <w:spacing w:after="0" w:line="360" w:lineRule="auto"/>
        <w:ind w:firstLine="708"/>
        <w:jc w:val="both"/>
        <w:rPr>
          <w:rFonts w:ascii="Times New Roman" w:hAnsi="Times New Roman"/>
          <w:sz w:val="24"/>
          <w:szCs w:val="24"/>
        </w:rPr>
      </w:pPr>
      <w:r w:rsidRPr="007E253C">
        <w:rPr>
          <w:rFonts w:ascii="Times New Roman" w:hAnsi="Times New Roman"/>
          <w:sz w:val="24"/>
          <w:szCs w:val="24"/>
        </w:rPr>
        <w:t xml:space="preserve">В данных методических рекомендациях предложены ВАРИАНТЫ таких заданий: </w:t>
      </w:r>
    </w:p>
    <w:p w:rsidR="00826738" w:rsidRPr="002B0B86" w:rsidRDefault="00826738" w:rsidP="001F5112">
      <w:pPr>
        <w:pStyle w:val="aff2"/>
        <w:numPr>
          <w:ilvl w:val="0"/>
          <w:numId w:val="53"/>
        </w:numPr>
        <w:spacing w:after="0" w:line="360" w:lineRule="auto"/>
        <w:jc w:val="both"/>
        <w:rPr>
          <w:rFonts w:ascii="Times New Roman" w:hAnsi="Times New Roman"/>
        </w:rPr>
      </w:pPr>
      <w:r w:rsidRPr="002B0B86">
        <w:rPr>
          <w:rFonts w:ascii="Times New Roman" w:hAnsi="Times New Roman"/>
        </w:rPr>
        <w:t>«Биография моей работы».</w:t>
      </w:r>
    </w:p>
    <w:p w:rsidR="00826738" w:rsidRPr="002B0B86" w:rsidRDefault="00826738" w:rsidP="001F5112">
      <w:pPr>
        <w:pStyle w:val="aff2"/>
        <w:numPr>
          <w:ilvl w:val="0"/>
          <w:numId w:val="53"/>
        </w:numPr>
        <w:spacing w:after="0" w:line="360" w:lineRule="auto"/>
        <w:jc w:val="both"/>
        <w:rPr>
          <w:rFonts w:ascii="Times New Roman" w:hAnsi="Times New Roman"/>
        </w:rPr>
      </w:pPr>
      <w:r w:rsidRPr="002B0B86">
        <w:rPr>
          <w:rFonts w:ascii="Times New Roman" w:hAnsi="Times New Roman"/>
        </w:rPr>
        <w:t>«Ответ рецензенту».</w:t>
      </w:r>
    </w:p>
    <w:p w:rsidR="00826738" w:rsidRPr="002B0B86" w:rsidRDefault="00826738" w:rsidP="001F5112">
      <w:pPr>
        <w:pStyle w:val="aff2"/>
        <w:numPr>
          <w:ilvl w:val="0"/>
          <w:numId w:val="53"/>
        </w:numPr>
        <w:spacing w:after="0" w:line="360" w:lineRule="auto"/>
        <w:jc w:val="both"/>
        <w:rPr>
          <w:rFonts w:ascii="Times New Roman" w:hAnsi="Times New Roman"/>
        </w:rPr>
      </w:pPr>
      <w:r w:rsidRPr="002B0B86">
        <w:rPr>
          <w:rFonts w:ascii="Times New Roman" w:hAnsi="Times New Roman"/>
        </w:rPr>
        <w:t>«Мини-исследование или эссе по выбору».</w:t>
      </w:r>
    </w:p>
    <w:p w:rsidR="00826738" w:rsidRPr="007E253C" w:rsidRDefault="00826738" w:rsidP="00826738">
      <w:pPr>
        <w:spacing w:after="0" w:line="360" w:lineRule="auto"/>
        <w:ind w:firstLine="708"/>
        <w:jc w:val="both"/>
        <w:rPr>
          <w:rFonts w:ascii="Times New Roman" w:hAnsi="Times New Roman"/>
          <w:sz w:val="24"/>
          <w:szCs w:val="24"/>
        </w:rPr>
      </w:pPr>
      <w:r w:rsidRPr="007E253C">
        <w:rPr>
          <w:rFonts w:ascii="Times New Roman" w:hAnsi="Times New Roman"/>
          <w:sz w:val="24"/>
          <w:szCs w:val="24"/>
        </w:rPr>
        <w:t>В каждом из этих заданий в разной форме решается общая задача прямого побуждения школьника к анализу всего процесса своей работы над исследованием</w:t>
      </w:r>
      <w:r>
        <w:rPr>
          <w:rFonts w:ascii="Times New Roman" w:hAnsi="Times New Roman"/>
          <w:sz w:val="24"/>
          <w:szCs w:val="24"/>
        </w:rPr>
        <w:t xml:space="preserve"> </w:t>
      </w:r>
      <w:r w:rsidRPr="007E253C">
        <w:rPr>
          <w:rFonts w:ascii="Times New Roman" w:hAnsi="Times New Roman"/>
          <w:sz w:val="24"/>
          <w:szCs w:val="24"/>
        </w:rPr>
        <w:t>/</w:t>
      </w:r>
      <w:r>
        <w:rPr>
          <w:rFonts w:ascii="Times New Roman" w:hAnsi="Times New Roman"/>
          <w:sz w:val="24"/>
          <w:szCs w:val="24"/>
        </w:rPr>
        <w:t xml:space="preserve"> </w:t>
      </w:r>
      <w:r w:rsidRPr="007E253C">
        <w:rPr>
          <w:rFonts w:ascii="Times New Roman" w:hAnsi="Times New Roman"/>
          <w:sz w:val="24"/>
          <w:szCs w:val="24"/>
        </w:rPr>
        <w:t>проектом, результатов представленной работы или выявления сложившихся у школьника общих и частных компетенций относительно проделанной работы. Так, в «Биографии работы» следует показать именно исследовательскую, а не событийную историю работы. В «Ответе рецензенту» необходимо найти дополнительные обоснования, факты, доводы для утверждения своих позиций и результатов. В «Мини-исследовании или эссе» задача заключается в выявлении сложившихся компетенций на принципиально новом материале.</w:t>
      </w:r>
    </w:p>
    <w:p w:rsidR="00826738" w:rsidRPr="007E253C" w:rsidRDefault="00826738" w:rsidP="00826738">
      <w:pPr>
        <w:spacing w:after="0" w:line="360" w:lineRule="auto"/>
        <w:ind w:firstLine="708"/>
        <w:jc w:val="both"/>
        <w:rPr>
          <w:rFonts w:ascii="Times New Roman" w:hAnsi="Times New Roman"/>
          <w:sz w:val="24"/>
          <w:szCs w:val="24"/>
        </w:rPr>
      </w:pPr>
      <w:r w:rsidRPr="007E253C">
        <w:rPr>
          <w:rFonts w:ascii="Times New Roman" w:hAnsi="Times New Roman"/>
          <w:sz w:val="24"/>
          <w:szCs w:val="24"/>
        </w:rPr>
        <w:t>Участники получают все материалы при регистрации и не знают заранее их содержание. Регламент проведения предполагает, что у них есть время (2-3 часа) обдуманно подготовить письменный ответ или рассказ. Только после этого эксперты знакомятся с этим текстом и переходят к очному общению. Подчеркнем, что предметом беседы экспертов с авторами являются ответы на задания, выполненные «здесь и сейчас». Эксперты (на основе специальной карты) определяют степень понимания автором логики своей работы, соответствия методов целям и задачам, значения и гра</w:t>
      </w:r>
      <w:r>
        <w:rPr>
          <w:rFonts w:ascii="Times New Roman" w:hAnsi="Times New Roman"/>
          <w:sz w:val="24"/>
          <w:szCs w:val="24"/>
        </w:rPr>
        <w:t>ниц полученных результатов и т. </w:t>
      </w:r>
      <w:r w:rsidRPr="007E253C">
        <w:rPr>
          <w:rFonts w:ascii="Times New Roman" w:hAnsi="Times New Roman"/>
          <w:sz w:val="24"/>
          <w:szCs w:val="24"/>
        </w:rPr>
        <w:t xml:space="preserve">д., могут задать вопросы с целью понять, почему автор исследования выбрал именно такой ответ рецензенту, и даже предложить участникам вернуться в начало пути («Биография работы»), чтобы убедиться в способности юного исследователя самостоятельно находить «выход» из любой точки своего исследования. </w:t>
      </w:r>
    </w:p>
    <w:p w:rsidR="00826738" w:rsidRPr="007E253C" w:rsidRDefault="00826738" w:rsidP="00826738">
      <w:pPr>
        <w:spacing w:after="0" w:line="360" w:lineRule="auto"/>
        <w:ind w:firstLine="708"/>
        <w:jc w:val="both"/>
        <w:rPr>
          <w:rFonts w:ascii="Times New Roman" w:hAnsi="Times New Roman"/>
          <w:sz w:val="24"/>
          <w:szCs w:val="24"/>
        </w:rPr>
      </w:pPr>
      <w:r w:rsidRPr="007E253C">
        <w:rPr>
          <w:rFonts w:ascii="Times New Roman" w:hAnsi="Times New Roman"/>
          <w:sz w:val="24"/>
          <w:szCs w:val="24"/>
        </w:rPr>
        <w:lastRenderedPageBreak/>
        <w:t>Такой формат проведения конкурса позволит педагогам, руководителям исследований четче сформулировать педагогический результат своей деятельности. Они должны не только уметь «проводить» ученика в «зону нового</w:t>
      </w:r>
      <w:r>
        <w:rPr>
          <w:rFonts w:ascii="Times New Roman" w:hAnsi="Times New Roman"/>
          <w:sz w:val="24"/>
          <w:szCs w:val="24"/>
        </w:rPr>
        <w:t xml:space="preserve"> </w:t>
      </w:r>
      <w:r w:rsidRPr="007E253C">
        <w:rPr>
          <w:rFonts w:ascii="Times New Roman" w:hAnsi="Times New Roman"/>
          <w:sz w:val="24"/>
          <w:szCs w:val="24"/>
        </w:rPr>
        <w:t>/</w:t>
      </w:r>
      <w:r>
        <w:rPr>
          <w:rFonts w:ascii="Times New Roman" w:hAnsi="Times New Roman"/>
          <w:sz w:val="24"/>
          <w:szCs w:val="24"/>
        </w:rPr>
        <w:t xml:space="preserve"> </w:t>
      </w:r>
      <w:r w:rsidRPr="007E253C">
        <w:rPr>
          <w:rFonts w:ascii="Times New Roman" w:hAnsi="Times New Roman"/>
          <w:sz w:val="24"/>
          <w:szCs w:val="24"/>
        </w:rPr>
        <w:t xml:space="preserve">неизвестного», но и научить его уверенной рефлексии этого движения. </w:t>
      </w:r>
    </w:p>
    <w:p w:rsidR="00826738" w:rsidRPr="007E253C" w:rsidRDefault="00826738" w:rsidP="00826738">
      <w:pPr>
        <w:spacing w:after="0" w:line="360" w:lineRule="auto"/>
        <w:rPr>
          <w:rFonts w:ascii="Times New Roman" w:hAnsi="Times New Roman"/>
          <w:sz w:val="24"/>
          <w:szCs w:val="24"/>
        </w:rPr>
      </w:pPr>
    </w:p>
    <w:p w:rsidR="00826738" w:rsidRPr="002B0B86" w:rsidRDefault="00826738" w:rsidP="002B0B86">
      <w:pPr>
        <w:pStyle w:val="11"/>
        <w:jc w:val="center"/>
        <w:rPr>
          <w:sz w:val="24"/>
          <w:szCs w:val="24"/>
        </w:rPr>
      </w:pPr>
      <w:r w:rsidRPr="007E253C">
        <w:rPr>
          <w:b w:val="0"/>
        </w:rPr>
        <w:br w:type="page"/>
      </w:r>
      <w:bookmarkStart w:id="267" w:name="_Toc521532492"/>
      <w:bookmarkStart w:id="268" w:name="_Toc521591749"/>
      <w:r w:rsidR="002B0B86" w:rsidRPr="002B0B86">
        <w:rPr>
          <w:sz w:val="24"/>
          <w:szCs w:val="24"/>
        </w:rPr>
        <w:lastRenderedPageBreak/>
        <w:t>ГЛАВА 3. КОНТРОЛЬ ОБРАЗОВАТЕЛЬНЫХ РЕЗУЛЬТАТОВ ПРОГРАММЫ ОБЕСПЕЧЕНИЯ ДЕЯТЕЛЬНОСТИ ШКОЛЬНИКОВ ПО СОЗДАНИЮ ИНДИВИДУАЛЬНЫХ ПРОЕКТОВ В ОБЛАСТИ ФИНАНСОВОЙ ГРАМОТНОСТИ</w:t>
      </w:r>
      <w:bookmarkEnd w:id="267"/>
      <w:bookmarkEnd w:id="268"/>
    </w:p>
    <w:p w:rsidR="002B0B86" w:rsidRPr="002B0B86" w:rsidRDefault="002B0B86" w:rsidP="002B0B86"/>
    <w:p w:rsidR="00826738" w:rsidRDefault="00826738" w:rsidP="001F5112">
      <w:pPr>
        <w:pStyle w:val="3"/>
        <w:numPr>
          <w:ilvl w:val="1"/>
          <w:numId w:val="42"/>
        </w:numPr>
        <w:rPr>
          <w:sz w:val="24"/>
          <w:szCs w:val="24"/>
        </w:rPr>
      </w:pPr>
      <w:bookmarkStart w:id="269" w:name="_Toc521532493"/>
      <w:bookmarkStart w:id="270" w:name="_Toc521591750"/>
      <w:r w:rsidRPr="002B0B86">
        <w:rPr>
          <w:sz w:val="24"/>
          <w:szCs w:val="24"/>
        </w:rPr>
        <w:t>Как оценивать результаты выполнения учебного проекта, включая составляющую финансовой грамотности</w:t>
      </w:r>
      <w:bookmarkEnd w:id="269"/>
      <w:bookmarkEnd w:id="270"/>
    </w:p>
    <w:p w:rsidR="002B0B86" w:rsidRPr="002B0B86" w:rsidRDefault="002B0B86" w:rsidP="002B0B86">
      <w:pPr>
        <w:pStyle w:val="aff2"/>
        <w:ind w:left="360"/>
      </w:pPr>
    </w:p>
    <w:p w:rsidR="00826738" w:rsidRPr="002B0B86" w:rsidRDefault="00826738" w:rsidP="002B0B86">
      <w:pPr>
        <w:pStyle w:val="-11"/>
        <w:spacing w:after="0" w:line="360" w:lineRule="auto"/>
        <w:ind w:left="0" w:firstLine="708"/>
        <w:jc w:val="both"/>
        <w:rPr>
          <w:rFonts w:ascii="Times New Roman" w:hAnsi="Times New Roman"/>
          <w:b/>
          <w:i/>
          <w:sz w:val="24"/>
          <w:szCs w:val="24"/>
        </w:rPr>
      </w:pPr>
      <w:r w:rsidRPr="002B0B86">
        <w:rPr>
          <w:rFonts w:ascii="Times New Roman" w:hAnsi="Times New Roman"/>
          <w:b/>
          <w:i/>
          <w:sz w:val="24"/>
          <w:szCs w:val="24"/>
        </w:rPr>
        <w:t>Объективность и субъективность оценивания</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Чтобы провести процедуру оценивания проекта, нужно выработать критерии оценивания, составить сами экспертные карты и подобрать экспертов. В каждой из этих задач есть свои «подводные камни». Критерии, например, должны быть понятными и интерпретироваться однозначно. Шкалы в экспертных картах не должны быть слишком свободными, чтобы за одну и ту же работу нельзя было поставить слишком разные оценки, но и не слишком закрытыми, чтобы не осталось неучтенных случаев. К выбору экспертов также необходимо подходить ответственно и, возможно, дифференцированно: решить, нужно ли, чтобы эксперт был погружен в содержание работы, или наоборот, был от него дистанцирован, должен ли он иметь педагогический опыт, и так далее. </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Одним из ключевых показателей качества метода оценки принято называть его объективность, то есть независимость от экспертов, участников и каких бы то ни было других внешних факторов. Одним из примеров попытки построить абсолютно объективную систему оценки является система оцени</w:t>
      </w:r>
      <w:r>
        <w:rPr>
          <w:rFonts w:ascii="Times New Roman" w:hAnsi="Times New Roman"/>
          <w:sz w:val="24"/>
          <w:szCs w:val="24"/>
        </w:rPr>
        <w:t>вания, принятая в ЕГЭ. Подчеркнем, что эта</w:t>
      </w:r>
      <w:r w:rsidRPr="007E253C">
        <w:rPr>
          <w:rFonts w:ascii="Times New Roman" w:hAnsi="Times New Roman"/>
          <w:sz w:val="24"/>
          <w:szCs w:val="24"/>
        </w:rPr>
        <w:t xml:space="preserve"> система оценки не имеет отношения к нашим задачам и приведена только в качестве иллюстрации подхода к оцениванию. Большую часть заданий ЕГЭ проверяет компьютер, задания составлены таким образом, что правильность или неправильность ответа чаще всего не вызывает никаких сомнений. Часть заданий, проверяемая экспертом, как правило, имеет достаточно четкие и легко интерпретируемые критерии.</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Такая система дает объективную оценку, но попытка применить ее к более сложным объектам, к примеру, компетенциям, оказывается неудачной. Компетенции могут быть проявлены слишком по-разному, их тяжело оценить по системе «правильно – неправильно», и возникает множество случаев, когда изначально выстроенная схема не позволяет оценить то или иное действие, потому что оно просто не было предугадано и учтено. Следовательно, эксперт должен быть вооружен более тонким инструментом – инструментом для наблюдений, который бы давал ему несколько большую свободу. </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lastRenderedPageBreak/>
        <w:t>Примером другой крайности может служить экспертная карта вида «оцените работу по шкале от 0 до 100». Если нет дополнительных комментариев, критериев и других уточнений, это максимально субъективная карта из возможных. Однако, она позволяет использовать очень мелкую градацию, учитывать разницу (правда, исключительно на основе субъективных впечатлений) даже между самыми близкими работами, которую не уловила бы более строгая экспертная карта. Таким образом, мы всегда находимся в ситуации выбора между грубой, но объективной моделью</w:t>
      </w:r>
      <w:r>
        <w:rPr>
          <w:rFonts w:ascii="Times New Roman" w:hAnsi="Times New Roman"/>
          <w:sz w:val="24"/>
          <w:szCs w:val="24"/>
        </w:rPr>
        <w:t>,</w:t>
      </w:r>
      <w:r w:rsidRPr="007E253C">
        <w:rPr>
          <w:rFonts w:ascii="Times New Roman" w:hAnsi="Times New Roman"/>
          <w:sz w:val="24"/>
          <w:szCs w:val="24"/>
        </w:rPr>
        <w:t xml:space="preserve"> и адекватной, но субъективной.</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Объективность оценки напрямую зависит от того, сколько усилий прикладывает эксперт, чтобы ее провести. Если эксперту нужно поставить или не поставить галочку напротив некоторого наблюдаемого действия – оценка будет однозначной и объективной. Открытая шкала – это простор для субъективности. Чем меньше эксперт думает –</w:t>
      </w:r>
      <w:r>
        <w:rPr>
          <w:rFonts w:ascii="Times New Roman" w:hAnsi="Times New Roman"/>
          <w:sz w:val="24"/>
          <w:szCs w:val="24"/>
        </w:rPr>
        <w:t xml:space="preserve"> тем объективнее оценка</w:t>
      </w:r>
      <w:r w:rsidRPr="007E253C">
        <w:rPr>
          <w:rFonts w:ascii="Times New Roman" w:hAnsi="Times New Roman"/>
          <w:sz w:val="24"/>
          <w:szCs w:val="24"/>
        </w:rPr>
        <w:t>.</w:t>
      </w:r>
      <w:r>
        <w:rPr>
          <w:rFonts w:ascii="Times New Roman" w:hAnsi="Times New Roman"/>
          <w:sz w:val="24"/>
          <w:szCs w:val="24"/>
        </w:rPr>
        <w:t xml:space="preserve"> Открытая шкала представлена на рисунке 9.</w:t>
      </w:r>
    </w:p>
    <w:p w:rsidR="00826738" w:rsidRPr="007E253C" w:rsidRDefault="00826738" w:rsidP="00826738">
      <w:pPr>
        <w:spacing w:after="0" w:line="36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75E6AE17" wp14:editId="2DB1A257">
            <wp:extent cx="5989320" cy="12877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9320" cy="1287780"/>
                    </a:xfrm>
                    <a:prstGeom prst="rect">
                      <a:avLst/>
                    </a:prstGeom>
                    <a:noFill/>
                    <a:ln>
                      <a:noFill/>
                    </a:ln>
                  </pic:spPr>
                </pic:pic>
              </a:graphicData>
            </a:graphic>
          </wp:inline>
        </w:drawing>
      </w:r>
    </w:p>
    <w:p w:rsidR="00826738" w:rsidRPr="004E6D5C" w:rsidRDefault="00826738" w:rsidP="00826738">
      <w:pPr>
        <w:spacing w:after="0" w:line="360" w:lineRule="auto"/>
        <w:jc w:val="center"/>
        <w:rPr>
          <w:rFonts w:ascii="Times New Roman" w:hAnsi="Times New Roman"/>
          <w:i/>
          <w:sz w:val="20"/>
          <w:szCs w:val="20"/>
        </w:rPr>
      </w:pPr>
      <w:r w:rsidRPr="004E6D5C">
        <w:rPr>
          <w:rFonts w:ascii="Times New Roman" w:hAnsi="Times New Roman"/>
          <w:i/>
          <w:sz w:val="20"/>
          <w:szCs w:val="20"/>
        </w:rPr>
        <w:t>Рисунок 9. Открытая шкала</w:t>
      </w:r>
    </w:p>
    <w:p w:rsidR="00826738" w:rsidRPr="007E253C" w:rsidRDefault="00826738" w:rsidP="00826738">
      <w:pPr>
        <w:spacing w:after="0" w:line="360" w:lineRule="auto"/>
        <w:jc w:val="center"/>
        <w:rPr>
          <w:rFonts w:ascii="Times New Roman" w:hAnsi="Times New Roman"/>
          <w:sz w:val="24"/>
          <w:szCs w:val="24"/>
        </w:rPr>
      </w:pP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Однако абсолютная объективность не всегда является конечной целью построения системы оценивания. В первую очередь, в силу своей недостижимости. Для построения абсолютно объективной системы из нее необходимо полностью исключить человеческий фактор (экспертов), а этого не удается сделать даже для оценки знаний по предметам, не говоря уже о метапредметных умениях. Следовательно, в первую очередь мы должны честно признаться себе в том, что система оценивания, которую мы проектируем, является отчасти субъективной. </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Субъективность – не всегда плохо. Качество оценки в этом случае зависит от субъекта, который ее проводит. Если субъект достаточно авторитетен, его оценка может вызывать даже меньше сомнений, чем псевдообъективная, проведенная по сложной э</w:t>
      </w:r>
      <w:r w:rsidR="004E6D5C">
        <w:rPr>
          <w:rFonts w:ascii="Times New Roman" w:hAnsi="Times New Roman"/>
          <w:sz w:val="24"/>
          <w:szCs w:val="24"/>
        </w:rPr>
        <w:t>кспертной карте человеком, мало</w:t>
      </w:r>
      <w:r w:rsidRPr="007E253C">
        <w:rPr>
          <w:rFonts w:ascii="Times New Roman" w:hAnsi="Times New Roman"/>
          <w:sz w:val="24"/>
          <w:szCs w:val="24"/>
        </w:rPr>
        <w:t>знакомым с содержательным полем экспертируемой работы. Например, если при оценивании исследовательских работ удалось привлечь в качестве эксперта действующего ученого, погруженного в предмет исследования, его мнение и аргументы также можно использовать в качестве оснований для проведения оценки. Однако, вряд ли следует пытаться заставить его работать по экспертной карте и оценивать работу по шкале от 0 до 100 по разным критериям.</w:t>
      </w:r>
    </w:p>
    <w:p w:rsidR="00826738" w:rsidRPr="007E253C" w:rsidRDefault="00826738" w:rsidP="004E6D5C">
      <w:pPr>
        <w:spacing w:after="0" w:line="360" w:lineRule="auto"/>
        <w:ind w:firstLine="709"/>
        <w:jc w:val="both"/>
        <w:rPr>
          <w:rFonts w:ascii="Times New Roman" w:hAnsi="Times New Roman"/>
          <w:sz w:val="24"/>
          <w:szCs w:val="24"/>
        </w:rPr>
      </w:pPr>
      <w:r w:rsidRPr="007E253C">
        <w:rPr>
          <w:rFonts w:ascii="Times New Roman" w:hAnsi="Times New Roman"/>
          <w:sz w:val="24"/>
          <w:szCs w:val="24"/>
        </w:rPr>
        <w:lastRenderedPageBreak/>
        <w:t xml:space="preserve">С одной стороны, не всегда имеет смысл загружать эксперта всей системой оценивания. Например, если при оценивании групповых проектов необходимо выявить трех победителей, необязательно вводить критерии и стобалльную шкалу, а затем составлять рейтинг. Достаточно бывает дать экспертам задачу выделить три команды, показавшие, с их точки зрения, наиболее качественный результат. В этом случае качество оценки достигается не за счет объективности системы, а за счет авторитета эксперта. А преимущество авторитетных экспертов в том, что они, в отличие от объективных систем оценивания, реально существуют. С другой стороны, такой подход работает только при достаточном доверии к экспертам – как со стороны организаторов, так и со стороны участников. Если есть сомнения – лучше дать экспертам максимально простой инструмент объективизации, например, попросить каждого из экспертов расставить свои приоритеты, а затем выявить победителей уже математически, или дать простейшие экспертные карты, опираясь на которые они смогут принять решение. </w:t>
      </w:r>
    </w:p>
    <w:p w:rsidR="00826738" w:rsidRPr="004E6D5C" w:rsidRDefault="00826738" w:rsidP="004E6D5C">
      <w:pPr>
        <w:ind w:firstLine="708"/>
        <w:rPr>
          <w:rFonts w:ascii="Times New Roman" w:hAnsi="Times New Roman"/>
          <w:b/>
          <w:i/>
          <w:sz w:val="24"/>
          <w:szCs w:val="24"/>
        </w:rPr>
      </w:pPr>
      <w:bookmarkStart w:id="271" w:name="_Toc492835783"/>
      <w:bookmarkStart w:id="272" w:name="_Toc492835874"/>
      <w:bookmarkStart w:id="273" w:name="_Toc492835976"/>
      <w:bookmarkStart w:id="274" w:name="_Toc492837803"/>
      <w:r w:rsidRPr="004E6D5C">
        <w:rPr>
          <w:rFonts w:ascii="Times New Roman" w:hAnsi="Times New Roman"/>
          <w:b/>
          <w:i/>
          <w:sz w:val="24"/>
          <w:szCs w:val="24"/>
        </w:rPr>
        <w:t>Эволюция экспертных карт</w:t>
      </w:r>
      <w:bookmarkEnd w:id="271"/>
      <w:bookmarkEnd w:id="272"/>
      <w:bookmarkEnd w:id="273"/>
      <w:bookmarkEnd w:id="274"/>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Рассмотрим несколько вариантов экспертных карт и поразмышляем над областью их применения. Мы уже говорили о крайнем случае, когда критериев нет, и эксперт должен просто выставить оценку по некоторой шкале, например, от 0 до 100. Открытость данного варианта позволяет учесть любые действия участников, которые могут быть позитивно оценены, но повышает риски, связанные с субъективностью и требует доверия к эксперту.</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Рассмотрим теперь чуть более строгий вариант карты,</w:t>
      </w:r>
      <w:r>
        <w:rPr>
          <w:rFonts w:ascii="Times New Roman" w:hAnsi="Times New Roman"/>
          <w:sz w:val="24"/>
          <w:szCs w:val="24"/>
        </w:rPr>
        <w:t xml:space="preserve"> представленный в таблице 70,</w:t>
      </w:r>
      <w:r w:rsidRPr="007E253C">
        <w:rPr>
          <w:rFonts w:ascii="Times New Roman" w:hAnsi="Times New Roman"/>
          <w:sz w:val="24"/>
          <w:szCs w:val="24"/>
        </w:rPr>
        <w:t xml:space="preserve"> предполагающий несколько критериев (в данном случае – пять) и заданную шкалу по каждому из них. </w:t>
      </w:r>
    </w:p>
    <w:p w:rsidR="00826738" w:rsidRPr="007E253C" w:rsidRDefault="00826738" w:rsidP="00826738">
      <w:pPr>
        <w:spacing w:after="0" w:line="360" w:lineRule="auto"/>
        <w:jc w:val="both"/>
        <w:rPr>
          <w:rFonts w:ascii="Times New Roman" w:hAnsi="Times New Roman"/>
          <w:sz w:val="24"/>
          <w:szCs w:val="24"/>
        </w:rPr>
      </w:pPr>
    </w:p>
    <w:p w:rsidR="00826738" w:rsidRPr="004E6D5C" w:rsidRDefault="004E6D5C" w:rsidP="00826738">
      <w:pPr>
        <w:spacing w:after="0" w:line="360" w:lineRule="auto"/>
        <w:jc w:val="both"/>
        <w:rPr>
          <w:rFonts w:ascii="Times New Roman" w:hAnsi="Times New Roman"/>
          <w:i/>
          <w:sz w:val="20"/>
          <w:szCs w:val="20"/>
        </w:rPr>
      </w:pPr>
      <w:r w:rsidRPr="004E6D5C">
        <w:rPr>
          <w:rFonts w:ascii="Times New Roman" w:hAnsi="Times New Roman"/>
          <w:i/>
          <w:sz w:val="20"/>
          <w:szCs w:val="20"/>
        </w:rPr>
        <w:t>Таблица 70.</w:t>
      </w:r>
      <w:r w:rsidR="00826738" w:rsidRPr="004E6D5C">
        <w:rPr>
          <w:rFonts w:ascii="Times New Roman" w:hAnsi="Times New Roman"/>
          <w:i/>
          <w:sz w:val="20"/>
          <w:szCs w:val="20"/>
        </w:rPr>
        <w:t xml:space="preserve"> Экспертная карта</w:t>
      </w:r>
    </w:p>
    <w:tbl>
      <w:tblPr>
        <w:tblW w:w="4787" w:type="pct"/>
        <w:tblInd w:w="144" w:type="dxa"/>
        <w:tblCellMar>
          <w:left w:w="0" w:type="dxa"/>
          <w:right w:w="0" w:type="dxa"/>
        </w:tblCellMar>
        <w:tblLook w:val="0420" w:firstRow="1" w:lastRow="0" w:firstColumn="0" w:lastColumn="0" w:noHBand="0" w:noVBand="1"/>
      </w:tblPr>
      <w:tblGrid>
        <w:gridCol w:w="8245"/>
        <w:gridCol w:w="1252"/>
      </w:tblGrid>
      <w:tr w:rsidR="00826738" w:rsidRPr="007E253C" w:rsidTr="00B90C40">
        <w:trPr>
          <w:trHeight w:val="283"/>
        </w:trPr>
        <w:tc>
          <w:tcPr>
            <w:tcW w:w="4341"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26738" w:rsidRPr="007E253C" w:rsidRDefault="00826738" w:rsidP="004E6D5C">
            <w:pPr>
              <w:spacing w:after="0" w:line="240" w:lineRule="auto"/>
              <w:rPr>
                <w:rFonts w:ascii="Times New Roman" w:eastAsia="Times New Roman" w:hAnsi="Times New Roman"/>
                <w:b/>
                <w:sz w:val="24"/>
                <w:szCs w:val="24"/>
                <w:lang w:eastAsia="ru-RU"/>
              </w:rPr>
            </w:pPr>
            <w:r w:rsidRPr="007E253C">
              <w:rPr>
                <w:rFonts w:ascii="Times New Roman" w:eastAsia="Times New Roman" w:hAnsi="Times New Roman"/>
                <w:b/>
                <w:kern w:val="24"/>
                <w:sz w:val="24"/>
                <w:szCs w:val="24"/>
                <w:lang w:eastAsia="ru-RU"/>
              </w:rPr>
              <w:t>Критерий</w:t>
            </w:r>
          </w:p>
        </w:tc>
        <w:tc>
          <w:tcPr>
            <w:tcW w:w="65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26738" w:rsidRPr="007E253C" w:rsidRDefault="00826738" w:rsidP="004E6D5C">
            <w:pPr>
              <w:spacing w:after="0" w:line="240" w:lineRule="auto"/>
              <w:rPr>
                <w:rFonts w:ascii="Times New Roman" w:eastAsia="Times New Roman" w:hAnsi="Times New Roman"/>
                <w:b/>
                <w:sz w:val="24"/>
                <w:szCs w:val="24"/>
                <w:lang w:eastAsia="ru-RU"/>
              </w:rPr>
            </w:pPr>
            <w:r w:rsidRPr="007E253C">
              <w:rPr>
                <w:rFonts w:ascii="Times New Roman" w:eastAsia="Times New Roman" w:hAnsi="Times New Roman"/>
                <w:b/>
                <w:kern w:val="24"/>
                <w:sz w:val="24"/>
                <w:szCs w:val="24"/>
                <w:lang w:eastAsia="ru-RU"/>
              </w:rPr>
              <w:t>Баллы</w:t>
            </w:r>
          </w:p>
        </w:tc>
      </w:tr>
      <w:tr w:rsidR="00826738" w:rsidRPr="007E253C" w:rsidTr="00B90C40">
        <w:trPr>
          <w:trHeight w:val="283"/>
        </w:trPr>
        <w:tc>
          <w:tcPr>
            <w:tcW w:w="434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26738" w:rsidRPr="007E253C" w:rsidRDefault="00826738" w:rsidP="004E6D5C">
            <w:pPr>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kern w:val="24"/>
                <w:sz w:val="24"/>
                <w:szCs w:val="24"/>
                <w:lang w:eastAsia="ru-RU"/>
              </w:rPr>
              <w:t>Новаторство и креативность</w:t>
            </w:r>
          </w:p>
        </w:tc>
        <w:tc>
          <w:tcPr>
            <w:tcW w:w="65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26738" w:rsidRPr="007E253C" w:rsidRDefault="00826738" w:rsidP="004E6D5C">
            <w:pPr>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kern w:val="24"/>
                <w:sz w:val="24"/>
                <w:szCs w:val="24"/>
                <w:lang w:eastAsia="ru-RU"/>
              </w:rPr>
              <w:t>0</w:t>
            </w:r>
            <w:r>
              <w:rPr>
                <w:rFonts w:ascii="Times New Roman" w:eastAsia="Times New Roman" w:hAnsi="Times New Roman"/>
                <w:kern w:val="24"/>
                <w:sz w:val="24"/>
                <w:szCs w:val="24"/>
                <w:lang w:eastAsia="ru-RU"/>
              </w:rPr>
              <w:t>-</w:t>
            </w:r>
            <w:r w:rsidRPr="007E253C">
              <w:rPr>
                <w:rFonts w:ascii="Times New Roman" w:eastAsia="Times New Roman" w:hAnsi="Times New Roman"/>
                <w:kern w:val="24"/>
                <w:sz w:val="24"/>
                <w:szCs w:val="24"/>
                <w:lang w:eastAsia="ru-RU"/>
              </w:rPr>
              <w:t>10</w:t>
            </w:r>
          </w:p>
        </w:tc>
      </w:tr>
      <w:tr w:rsidR="00826738" w:rsidRPr="007E253C" w:rsidTr="00B90C40">
        <w:trPr>
          <w:trHeight w:val="283"/>
        </w:trPr>
        <w:tc>
          <w:tcPr>
            <w:tcW w:w="434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26738" w:rsidRPr="007E253C" w:rsidRDefault="00826738" w:rsidP="004E6D5C">
            <w:pPr>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kern w:val="24"/>
                <w:sz w:val="24"/>
                <w:szCs w:val="24"/>
                <w:lang w:eastAsia="ru-RU"/>
              </w:rPr>
              <w:t>Экономическая эффективность</w:t>
            </w:r>
          </w:p>
        </w:tc>
        <w:tc>
          <w:tcPr>
            <w:tcW w:w="65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26738" w:rsidRPr="007E253C" w:rsidRDefault="00826738" w:rsidP="004E6D5C">
            <w:pPr>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kern w:val="24"/>
                <w:sz w:val="24"/>
                <w:szCs w:val="24"/>
                <w:lang w:eastAsia="ru-RU"/>
              </w:rPr>
              <w:t>0</w:t>
            </w:r>
            <w:r>
              <w:rPr>
                <w:rFonts w:ascii="Times New Roman" w:eastAsia="Times New Roman" w:hAnsi="Times New Roman"/>
                <w:kern w:val="24"/>
                <w:sz w:val="24"/>
                <w:szCs w:val="24"/>
                <w:lang w:eastAsia="ru-RU"/>
              </w:rPr>
              <w:t>-</w:t>
            </w:r>
            <w:r w:rsidRPr="007E253C">
              <w:rPr>
                <w:rFonts w:ascii="Times New Roman" w:eastAsia="Times New Roman" w:hAnsi="Times New Roman"/>
                <w:kern w:val="24"/>
                <w:sz w:val="24"/>
                <w:szCs w:val="24"/>
                <w:lang w:eastAsia="ru-RU"/>
              </w:rPr>
              <w:t>10</w:t>
            </w:r>
          </w:p>
        </w:tc>
      </w:tr>
      <w:tr w:rsidR="00826738" w:rsidRPr="007E253C" w:rsidTr="00B90C40">
        <w:trPr>
          <w:trHeight w:val="283"/>
        </w:trPr>
        <w:tc>
          <w:tcPr>
            <w:tcW w:w="434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26738" w:rsidRPr="007E253C" w:rsidRDefault="00826738" w:rsidP="004E6D5C">
            <w:pPr>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kern w:val="24"/>
                <w:sz w:val="24"/>
                <w:szCs w:val="24"/>
                <w:lang w:eastAsia="ru-RU"/>
              </w:rPr>
              <w:t>Проявление социальной и гражданской ответственности</w:t>
            </w:r>
          </w:p>
        </w:tc>
        <w:tc>
          <w:tcPr>
            <w:tcW w:w="65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26738" w:rsidRPr="007E253C" w:rsidRDefault="00826738" w:rsidP="004E6D5C">
            <w:pPr>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kern w:val="24"/>
                <w:sz w:val="24"/>
                <w:szCs w:val="24"/>
                <w:lang w:eastAsia="ru-RU"/>
              </w:rPr>
              <w:t>0</w:t>
            </w:r>
            <w:r>
              <w:rPr>
                <w:rFonts w:ascii="Times New Roman" w:eastAsia="Times New Roman" w:hAnsi="Times New Roman"/>
                <w:kern w:val="24"/>
                <w:sz w:val="24"/>
                <w:szCs w:val="24"/>
                <w:lang w:eastAsia="ru-RU"/>
              </w:rPr>
              <w:t>-</w:t>
            </w:r>
            <w:r w:rsidRPr="007E253C">
              <w:rPr>
                <w:rFonts w:ascii="Times New Roman" w:eastAsia="Times New Roman" w:hAnsi="Times New Roman"/>
                <w:kern w:val="24"/>
                <w:sz w:val="24"/>
                <w:szCs w:val="24"/>
                <w:lang w:eastAsia="ru-RU"/>
              </w:rPr>
              <w:t>10</w:t>
            </w:r>
          </w:p>
        </w:tc>
      </w:tr>
      <w:tr w:rsidR="00826738" w:rsidRPr="007E253C" w:rsidTr="00B90C40">
        <w:trPr>
          <w:trHeight w:val="283"/>
        </w:trPr>
        <w:tc>
          <w:tcPr>
            <w:tcW w:w="434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26738" w:rsidRPr="007E253C" w:rsidRDefault="00826738" w:rsidP="004E6D5C">
            <w:pPr>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kern w:val="24"/>
                <w:sz w:val="24"/>
                <w:szCs w:val="24"/>
                <w:lang w:eastAsia="ru-RU"/>
              </w:rPr>
              <w:t>Схема преемственности</w:t>
            </w:r>
          </w:p>
        </w:tc>
        <w:tc>
          <w:tcPr>
            <w:tcW w:w="65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26738" w:rsidRPr="007E253C" w:rsidRDefault="00826738" w:rsidP="004E6D5C">
            <w:pPr>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kern w:val="24"/>
                <w:sz w:val="24"/>
                <w:szCs w:val="24"/>
                <w:lang w:eastAsia="ru-RU"/>
              </w:rPr>
              <w:t>0</w:t>
            </w:r>
            <w:r>
              <w:rPr>
                <w:rFonts w:ascii="Times New Roman" w:eastAsia="Times New Roman" w:hAnsi="Times New Roman"/>
                <w:kern w:val="24"/>
                <w:sz w:val="24"/>
                <w:szCs w:val="24"/>
                <w:lang w:eastAsia="ru-RU"/>
              </w:rPr>
              <w:t>-</w:t>
            </w:r>
            <w:r w:rsidRPr="007E253C">
              <w:rPr>
                <w:rFonts w:ascii="Times New Roman" w:eastAsia="Times New Roman" w:hAnsi="Times New Roman"/>
                <w:kern w:val="24"/>
                <w:sz w:val="24"/>
                <w:szCs w:val="24"/>
                <w:lang w:eastAsia="ru-RU"/>
              </w:rPr>
              <w:t>5</w:t>
            </w:r>
          </w:p>
        </w:tc>
      </w:tr>
      <w:tr w:rsidR="00826738" w:rsidRPr="007E253C" w:rsidTr="00B90C40">
        <w:trPr>
          <w:trHeight w:val="283"/>
        </w:trPr>
        <w:tc>
          <w:tcPr>
            <w:tcW w:w="434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26738" w:rsidRPr="007E253C" w:rsidRDefault="00826738" w:rsidP="004E6D5C">
            <w:pPr>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kern w:val="24"/>
                <w:sz w:val="24"/>
                <w:szCs w:val="24"/>
                <w:lang w:eastAsia="ru-RU"/>
              </w:rPr>
              <w:t>Использование СМИ</w:t>
            </w:r>
          </w:p>
        </w:tc>
        <w:tc>
          <w:tcPr>
            <w:tcW w:w="65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26738" w:rsidRPr="007E253C" w:rsidRDefault="00826738" w:rsidP="004E6D5C">
            <w:pPr>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kern w:val="24"/>
                <w:sz w:val="24"/>
                <w:szCs w:val="24"/>
                <w:lang w:eastAsia="ru-RU"/>
              </w:rPr>
              <w:t>0</w:t>
            </w:r>
            <w:r>
              <w:rPr>
                <w:rFonts w:ascii="Times New Roman" w:eastAsia="Times New Roman" w:hAnsi="Times New Roman"/>
                <w:kern w:val="24"/>
                <w:sz w:val="24"/>
                <w:szCs w:val="24"/>
                <w:lang w:eastAsia="ru-RU"/>
              </w:rPr>
              <w:t>-</w:t>
            </w:r>
            <w:r w:rsidRPr="007E253C">
              <w:rPr>
                <w:rFonts w:ascii="Times New Roman" w:eastAsia="Times New Roman" w:hAnsi="Times New Roman"/>
                <w:kern w:val="24"/>
                <w:sz w:val="24"/>
                <w:szCs w:val="24"/>
                <w:lang w:eastAsia="ru-RU"/>
              </w:rPr>
              <w:t>5</w:t>
            </w:r>
          </w:p>
        </w:tc>
      </w:tr>
    </w:tbl>
    <w:p w:rsidR="00826738" w:rsidRPr="007E253C" w:rsidRDefault="00826738" w:rsidP="00826738">
      <w:pPr>
        <w:spacing w:after="0" w:line="360" w:lineRule="auto"/>
        <w:ind w:firstLine="851"/>
        <w:jc w:val="both"/>
        <w:rPr>
          <w:rFonts w:ascii="Times New Roman" w:hAnsi="Times New Roman"/>
          <w:sz w:val="24"/>
          <w:szCs w:val="24"/>
        </w:rPr>
      </w:pP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Экспертная карта по-прежнему остается достаточно абстрактной, а значит, многие проявления деятельности участников могут быть «притянуты» к какому-либо из критериев. </w:t>
      </w:r>
      <w:r w:rsidRPr="007E253C">
        <w:rPr>
          <w:rFonts w:ascii="Times New Roman" w:hAnsi="Times New Roman"/>
          <w:sz w:val="24"/>
          <w:szCs w:val="24"/>
        </w:rPr>
        <w:lastRenderedPageBreak/>
        <w:t>В то же время карта уже может служить опорой для эксперта, рекомендацией «куда смотреть».</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Приведенный выше вариант – выдуманная карта, которая похожа на большинство карт, используемых в оценке учебных проектов. Критерии имеют разные веса, охватывают разные стороны проекта, дают возможность получить за работу от 0 до 40 баллов. Казалось бы, работать по этой карте довольно легко – пяти- и десятибалльная шкала являются интуитивными, все стороны проекта охвачены. Однако, при более детальном рассмотрении работа с такой картой вызывает некоторые трудности. </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Во-первых, надо иметь в виду, что эксперт оценивает проекты последовательно и должен запоминать каждый из них, чтобы иметь возможность сравнивать их между собой. Эта операция усложняется по мере увеличения количества критериев – увеличивается число операций сравнения. </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Во-вторых, карта содержит немало абстрактных терминов – и это имеет обратную сторону. Понимание некоторых из них может разниться у разных людей. Это значит, что экспертам необходим инструктаж, цель которого – обеспечить, чтобы все эксперты понимали каждый из критериев одинаково. Практика показывает, что такая «одинаковость» редко, когда удается. Чем глубже содержание и абстрактнее критерии, тем сложнее это делать, и тем дальше мы уходим от объективности. </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Отдельного внимания заслуживает использование разных шкал в одной карте. Очевидно, что это необязательное усложнение работы эксперта. Для достижения аналогичного результата можно проводить оценку по десятибалльной шкале по всем критериям, а затем оценки по двум последним делить пополам. К тому же, эта карта вызывает еще и содержательные вопросы. Например, пять по критерию «использование СМИ» – это равнозначно пяти по «Новаторству»? Почему вообще критерии имеют разный вес? Если проект хорош, но недобрал по одному из критериев, можно ли поставить больше по другим? Эксперт начинает думать, – выше было сказано, что это препятствует объективности.</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Продвигаемся дальше по растяжке «открытость – объективность». Если продукты, которые необходимо оценивать, становятся более предсказуемы и можно хотя бы частично предугадать, какие действия продемонстрируют участники (или мы точно знаем, какие из них нам важны), можно начинать отходить от абстрактных критериев в сторону более подробных индикаторных форм, которые менее требовательны к экспертам, более надежны с точки зрения объективности и дают результаты, близкие к адекватным даже при независимом оценивании.</w:t>
      </w:r>
    </w:p>
    <w:p w:rsidR="00826738"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lastRenderedPageBreak/>
        <w:t xml:space="preserve">Приведем более подробный вариант рассмотренной выше экспертной карты. Она близка к тем, которые используются в международной программе </w:t>
      </w:r>
      <w:r w:rsidRPr="007E253C">
        <w:rPr>
          <w:rFonts w:ascii="Times New Roman" w:hAnsi="Times New Roman"/>
          <w:sz w:val="24"/>
          <w:szCs w:val="24"/>
          <w:lang w:val="en-US"/>
        </w:rPr>
        <w:t>SAGE</w:t>
      </w:r>
      <w:r>
        <w:rPr>
          <w:rFonts w:ascii="Times New Roman" w:hAnsi="Times New Roman"/>
          <w:sz w:val="24"/>
          <w:szCs w:val="24"/>
        </w:rPr>
        <w:t xml:space="preserve"> и представлена в таблице 71</w:t>
      </w:r>
      <w:r w:rsidRPr="007E253C">
        <w:rPr>
          <w:rFonts w:ascii="Times New Roman" w:hAnsi="Times New Roman"/>
          <w:sz w:val="24"/>
          <w:szCs w:val="24"/>
        </w:rPr>
        <w:t>.</w:t>
      </w:r>
    </w:p>
    <w:p w:rsidR="008718CA" w:rsidRPr="007E253C" w:rsidRDefault="008718CA" w:rsidP="00826738">
      <w:pPr>
        <w:spacing w:after="0" w:line="360" w:lineRule="auto"/>
        <w:ind w:firstLine="709"/>
        <w:jc w:val="both"/>
        <w:rPr>
          <w:rFonts w:ascii="Times New Roman" w:hAnsi="Times New Roman"/>
          <w:sz w:val="24"/>
          <w:szCs w:val="24"/>
        </w:rPr>
      </w:pPr>
    </w:p>
    <w:p w:rsidR="00826738" w:rsidRPr="008718CA" w:rsidRDefault="008718CA" w:rsidP="00826738">
      <w:pPr>
        <w:spacing w:after="0" w:line="360" w:lineRule="auto"/>
        <w:jc w:val="both"/>
        <w:rPr>
          <w:rFonts w:ascii="Times New Roman" w:hAnsi="Times New Roman"/>
          <w:i/>
          <w:sz w:val="20"/>
          <w:szCs w:val="20"/>
        </w:rPr>
      </w:pPr>
      <w:r w:rsidRPr="008718CA">
        <w:rPr>
          <w:rFonts w:ascii="Times New Roman" w:hAnsi="Times New Roman"/>
          <w:i/>
          <w:sz w:val="20"/>
          <w:szCs w:val="20"/>
        </w:rPr>
        <w:t>Таблица 71.</w:t>
      </w:r>
      <w:r w:rsidR="00826738" w:rsidRPr="008718CA">
        <w:rPr>
          <w:rFonts w:ascii="Times New Roman" w:hAnsi="Times New Roman"/>
          <w:i/>
          <w:sz w:val="20"/>
          <w:szCs w:val="20"/>
        </w:rPr>
        <w:t xml:space="preserve"> Экспертная карта (подробная)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268"/>
        <w:gridCol w:w="2126"/>
        <w:gridCol w:w="2126"/>
        <w:gridCol w:w="851"/>
      </w:tblGrid>
      <w:tr w:rsidR="00826738" w:rsidRPr="007E253C" w:rsidTr="00B90C40">
        <w:trPr>
          <w:tblHeader/>
        </w:trPr>
        <w:tc>
          <w:tcPr>
            <w:tcW w:w="1980" w:type="dxa"/>
            <w:shd w:val="clear" w:color="auto" w:fill="auto"/>
          </w:tcPr>
          <w:p w:rsidR="00826738" w:rsidRPr="007E253C" w:rsidRDefault="00826738" w:rsidP="00B90C40">
            <w:pPr>
              <w:spacing w:after="0" w:line="360" w:lineRule="auto"/>
              <w:rPr>
                <w:rFonts w:ascii="Times New Roman" w:hAnsi="Times New Roman"/>
                <w:b/>
                <w:sz w:val="24"/>
                <w:szCs w:val="24"/>
              </w:rPr>
            </w:pPr>
            <w:r w:rsidRPr="007E253C">
              <w:rPr>
                <w:rFonts w:ascii="Times New Roman" w:hAnsi="Times New Roman"/>
                <w:b/>
                <w:sz w:val="24"/>
                <w:szCs w:val="24"/>
              </w:rPr>
              <w:t>Критерий</w:t>
            </w:r>
          </w:p>
        </w:tc>
        <w:tc>
          <w:tcPr>
            <w:tcW w:w="2268" w:type="dxa"/>
            <w:shd w:val="clear" w:color="auto" w:fill="auto"/>
          </w:tcPr>
          <w:p w:rsidR="00826738" w:rsidRPr="007E253C" w:rsidRDefault="00826738" w:rsidP="00B90C40">
            <w:pPr>
              <w:spacing w:after="0" w:line="360" w:lineRule="auto"/>
              <w:rPr>
                <w:rFonts w:ascii="Times New Roman" w:hAnsi="Times New Roman"/>
                <w:b/>
                <w:sz w:val="24"/>
                <w:szCs w:val="24"/>
              </w:rPr>
            </w:pPr>
            <w:r w:rsidRPr="007E253C">
              <w:rPr>
                <w:rFonts w:ascii="Times New Roman" w:hAnsi="Times New Roman"/>
                <w:b/>
                <w:sz w:val="24"/>
                <w:szCs w:val="24"/>
              </w:rPr>
              <w:t xml:space="preserve">Высокие баллы </w:t>
            </w:r>
          </w:p>
        </w:tc>
        <w:tc>
          <w:tcPr>
            <w:tcW w:w="2126" w:type="dxa"/>
            <w:shd w:val="clear" w:color="auto" w:fill="auto"/>
          </w:tcPr>
          <w:p w:rsidR="00826738" w:rsidRPr="007E253C" w:rsidRDefault="00826738" w:rsidP="00B90C40">
            <w:pPr>
              <w:spacing w:after="0" w:line="360" w:lineRule="auto"/>
              <w:rPr>
                <w:rFonts w:ascii="Times New Roman" w:hAnsi="Times New Roman"/>
                <w:b/>
                <w:sz w:val="24"/>
                <w:szCs w:val="24"/>
              </w:rPr>
            </w:pPr>
            <w:r w:rsidRPr="007E253C">
              <w:rPr>
                <w:rFonts w:ascii="Times New Roman" w:hAnsi="Times New Roman"/>
                <w:b/>
                <w:sz w:val="24"/>
                <w:szCs w:val="24"/>
              </w:rPr>
              <w:t xml:space="preserve">Средние баллы </w:t>
            </w:r>
          </w:p>
        </w:tc>
        <w:tc>
          <w:tcPr>
            <w:tcW w:w="2126" w:type="dxa"/>
            <w:shd w:val="clear" w:color="auto" w:fill="auto"/>
          </w:tcPr>
          <w:p w:rsidR="00826738" w:rsidRPr="007E253C" w:rsidRDefault="00826738" w:rsidP="00B90C40">
            <w:pPr>
              <w:spacing w:after="0" w:line="360" w:lineRule="auto"/>
              <w:rPr>
                <w:rFonts w:ascii="Times New Roman" w:hAnsi="Times New Roman"/>
                <w:b/>
                <w:sz w:val="24"/>
                <w:szCs w:val="24"/>
              </w:rPr>
            </w:pPr>
            <w:r w:rsidRPr="007E253C">
              <w:rPr>
                <w:rFonts w:ascii="Times New Roman" w:hAnsi="Times New Roman"/>
                <w:b/>
                <w:sz w:val="24"/>
                <w:szCs w:val="24"/>
              </w:rPr>
              <w:t xml:space="preserve">Низкие баллы </w:t>
            </w:r>
          </w:p>
        </w:tc>
        <w:tc>
          <w:tcPr>
            <w:tcW w:w="851" w:type="dxa"/>
            <w:shd w:val="clear" w:color="auto" w:fill="auto"/>
          </w:tcPr>
          <w:p w:rsidR="00826738" w:rsidRPr="007E253C" w:rsidRDefault="00826738" w:rsidP="00B90C40">
            <w:pPr>
              <w:spacing w:after="0" w:line="360" w:lineRule="auto"/>
              <w:jc w:val="both"/>
              <w:rPr>
                <w:rFonts w:ascii="Times New Roman" w:hAnsi="Times New Roman"/>
                <w:b/>
                <w:sz w:val="24"/>
                <w:szCs w:val="24"/>
              </w:rPr>
            </w:pPr>
            <w:r w:rsidRPr="007E253C">
              <w:rPr>
                <w:rFonts w:ascii="Times New Roman" w:hAnsi="Times New Roman"/>
                <w:b/>
                <w:sz w:val="24"/>
                <w:szCs w:val="24"/>
              </w:rPr>
              <w:t>Балл</w:t>
            </w:r>
          </w:p>
        </w:tc>
      </w:tr>
      <w:tr w:rsidR="00826738" w:rsidRPr="007E253C" w:rsidTr="00B90C40">
        <w:trPr>
          <w:trHeight w:val="1821"/>
        </w:trPr>
        <w:tc>
          <w:tcPr>
            <w:tcW w:w="1980" w:type="dxa"/>
            <w:vMerge w:val="restart"/>
            <w:shd w:val="clear" w:color="auto" w:fill="auto"/>
          </w:tcPr>
          <w:p w:rsidR="00826738" w:rsidRPr="008718CA" w:rsidRDefault="00826738" w:rsidP="001F33E4">
            <w:pPr>
              <w:spacing w:after="0" w:line="240" w:lineRule="auto"/>
              <w:rPr>
                <w:rFonts w:ascii="Times New Roman" w:hAnsi="Times New Roman" w:cs="Times New Roman"/>
                <w:sz w:val="24"/>
                <w:szCs w:val="24"/>
              </w:rPr>
            </w:pPr>
            <w:r w:rsidRPr="008718CA">
              <w:rPr>
                <w:rFonts w:ascii="Times New Roman" w:hAnsi="Times New Roman" w:cs="Times New Roman"/>
                <w:sz w:val="24"/>
                <w:szCs w:val="24"/>
              </w:rPr>
              <w:t>Новаторство и креативность</w:t>
            </w:r>
          </w:p>
        </w:tc>
        <w:tc>
          <w:tcPr>
            <w:tcW w:w="2268" w:type="dxa"/>
            <w:shd w:val="clear" w:color="auto" w:fill="auto"/>
          </w:tcPr>
          <w:p w:rsidR="00826738" w:rsidRPr="008718CA" w:rsidRDefault="00826738" w:rsidP="001F33E4">
            <w:pPr>
              <w:spacing w:after="0" w:line="240" w:lineRule="auto"/>
              <w:rPr>
                <w:rFonts w:ascii="Times New Roman" w:hAnsi="Times New Roman" w:cs="Times New Roman"/>
                <w:sz w:val="24"/>
                <w:szCs w:val="24"/>
              </w:rPr>
            </w:pPr>
            <w:r w:rsidRPr="008718CA">
              <w:rPr>
                <w:rFonts w:ascii="Times New Roman" w:hAnsi="Times New Roman" w:cs="Times New Roman"/>
                <w:sz w:val="24"/>
                <w:szCs w:val="24"/>
                <w:shd w:val="clear" w:color="auto" w:fill="FFFFFF"/>
              </w:rPr>
              <w:t>Проект содержит большое количество элементов, которые, будучи добавленными в другие проекты, улучшили бы их</w:t>
            </w:r>
          </w:p>
        </w:tc>
        <w:tc>
          <w:tcPr>
            <w:tcW w:w="2126" w:type="dxa"/>
            <w:shd w:val="clear" w:color="auto" w:fill="auto"/>
          </w:tcPr>
          <w:p w:rsidR="00826738" w:rsidRPr="008718CA" w:rsidRDefault="00826738" w:rsidP="001F33E4">
            <w:pPr>
              <w:spacing w:after="0" w:line="240" w:lineRule="auto"/>
              <w:rPr>
                <w:rFonts w:ascii="Times New Roman" w:hAnsi="Times New Roman" w:cs="Times New Roman"/>
                <w:sz w:val="24"/>
                <w:szCs w:val="24"/>
              </w:rPr>
            </w:pPr>
            <w:r w:rsidRPr="008718CA">
              <w:rPr>
                <w:rFonts w:ascii="Times New Roman" w:hAnsi="Times New Roman" w:cs="Times New Roman"/>
                <w:sz w:val="24"/>
                <w:szCs w:val="24"/>
              </w:rPr>
              <w:t>Проект содержит несколько элементов, которые, будучи добавленными в другие проекты, улучшили бы их</w:t>
            </w:r>
          </w:p>
        </w:tc>
        <w:tc>
          <w:tcPr>
            <w:tcW w:w="2126" w:type="dxa"/>
            <w:shd w:val="clear" w:color="auto" w:fill="auto"/>
          </w:tcPr>
          <w:p w:rsidR="00826738" w:rsidRPr="008718CA" w:rsidRDefault="00826738" w:rsidP="001F33E4">
            <w:pPr>
              <w:spacing w:after="0" w:line="240" w:lineRule="auto"/>
              <w:rPr>
                <w:rFonts w:ascii="Times New Roman" w:hAnsi="Times New Roman" w:cs="Times New Roman"/>
                <w:sz w:val="24"/>
                <w:szCs w:val="24"/>
              </w:rPr>
            </w:pPr>
            <w:r w:rsidRPr="008718CA">
              <w:rPr>
                <w:rFonts w:ascii="Times New Roman" w:hAnsi="Times New Roman" w:cs="Times New Roman"/>
                <w:sz w:val="24"/>
                <w:szCs w:val="24"/>
              </w:rPr>
              <w:t>Проект содержит мало (или вовсе не содержит) элементов, которые, будучи добавленными в другие проекты, улучшили бы их</w:t>
            </w:r>
          </w:p>
        </w:tc>
        <w:tc>
          <w:tcPr>
            <w:tcW w:w="851" w:type="dxa"/>
            <w:vMerge w:val="restart"/>
            <w:shd w:val="clear" w:color="auto" w:fill="auto"/>
          </w:tcPr>
          <w:p w:rsidR="00826738" w:rsidRPr="008718CA" w:rsidRDefault="00826738" w:rsidP="001F33E4">
            <w:pPr>
              <w:spacing w:after="0" w:line="240" w:lineRule="auto"/>
              <w:rPr>
                <w:rFonts w:ascii="Times New Roman" w:hAnsi="Times New Roman" w:cs="Times New Roman"/>
                <w:sz w:val="24"/>
                <w:szCs w:val="24"/>
              </w:rPr>
            </w:pPr>
          </w:p>
        </w:tc>
      </w:tr>
      <w:tr w:rsidR="00826738" w:rsidRPr="007E253C" w:rsidTr="00B90C40">
        <w:trPr>
          <w:trHeight w:val="665"/>
        </w:trPr>
        <w:tc>
          <w:tcPr>
            <w:tcW w:w="1980" w:type="dxa"/>
            <w:vMerge/>
            <w:shd w:val="clear" w:color="auto" w:fill="auto"/>
          </w:tcPr>
          <w:p w:rsidR="00826738" w:rsidRPr="008718CA" w:rsidRDefault="00826738" w:rsidP="001F33E4">
            <w:pPr>
              <w:spacing w:after="0" w:line="240" w:lineRule="auto"/>
              <w:rPr>
                <w:rFonts w:ascii="Times New Roman" w:hAnsi="Times New Roman" w:cs="Times New Roman"/>
                <w:sz w:val="24"/>
                <w:szCs w:val="24"/>
              </w:rPr>
            </w:pPr>
          </w:p>
        </w:tc>
        <w:tc>
          <w:tcPr>
            <w:tcW w:w="2268" w:type="dxa"/>
            <w:shd w:val="clear" w:color="auto" w:fill="auto"/>
          </w:tcPr>
          <w:p w:rsidR="00826738" w:rsidRPr="008718CA" w:rsidRDefault="00826738" w:rsidP="001F33E4">
            <w:pPr>
              <w:spacing w:after="0" w:line="240" w:lineRule="auto"/>
              <w:rPr>
                <w:rFonts w:ascii="Times New Roman" w:hAnsi="Times New Roman" w:cs="Times New Roman"/>
                <w:sz w:val="24"/>
                <w:szCs w:val="24"/>
                <w:shd w:val="clear" w:color="auto" w:fill="FFFFFF"/>
              </w:rPr>
            </w:pPr>
            <w:r w:rsidRPr="008718CA">
              <w:rPr>
                <w:rFonts w:ascii="Times New Roman" w:hAnsi="Times New Roman" w:cs="Times New Roman"/>
                <w:sz w:val="24"/>
                <w:szCs w:val="24"/>
              </w:rPr>
              <w:t>Возможные баллы: 10 / 9 / 8</w:t>
            </w:r>
          </w:p>
        </w:tc>
        <w:tc>
          <w:tcPr>
            <w:tcW w:w="2126" w:type="dxa"/>
            <w:shd w:val="clear" w:color="auto" w:fill="auto"/>
          </w:tcPr>
          <w:p w:rsidR="00826738" w:rsidRPr="008718CA" w:rsidRDefault="00826738" w:rsidP="001F33E4">
            <w:pPr>
              <w:spacing w:after="0" w:line="240" w:lineRule="auto"/>
              <w:rPr>
                <w:rFonts w:ascii="Times New Roman" w:hAnsi="Times New Roman" w:cs="Times New Roman"/>
                <w:sz w:val="24"/>
                <w:szCs w:val="24"/>
              </w:rPr>
            </w:pPr>
            <w:r w:rsidRPr="008718CA">
              <w:rPr>
                <w:rFonts w:ascii="Times New Roman" w:hAnsi="Times New Roman" w:cs="Times New Roman"/>
                <w:sz w:val="24"/>
                <w:szCs w:val="24"/>
              </w:rPr>
              <w:t>Возможные баллы: 7 / 6 / 5 / 4</w:t>
            </w:r>
          </w:p>
        </w:tc>
        <w:tc>
          <w:tcPr>
            <w:tcW w:w="2126" w:type="dxa"/>
            <w:shd w:val="clear" w:color="auto" w:fill="auto"/>
          </w:tcPr>
          <w:p w:rsidR="00826738" w:rsidRPr="008718CA" w:rsidRDefault="00826738" w:rsidP="001F33E4">
            <w:pPr>
              <w:spacing w:after="0" w:line="240" w:lineRule="auto"/>
              <w:rPr>
                <w:rFonts w:ascii="Times New Roman" w:hAnsi="Times New Roman" w:cs="Times New Roman"/>
                <w:sz w:val="24"/>
                <w:szCs w:val="24"/>
              </w:rPr>
            </w:pPr>
            <w:r w:rsidRPr="008718CA">
              <w:rPr>
                <w:rFonts w:ascii="Times New Roman" w:hAnsi="Times New Roman" w:cs="Times New Roman"/>
                <w:sz w:val="24"/>
                <w:szCs w:val="24"/>
              </w:rPr>
              <w:t>Возможные баллы: 3 / 2 / 1</w:t>
            </w:r>
          </w:p>
        </w:tc>
        <w:tc>
          <w:tcPr>
            <w:tcW w:w="851" w:type="dxa"/>
            <w:vMerge/>
            <w:shd w:val="clear" w:color="auto" w:fill="auto"/>
          </w:tcPr>
          <w:p w:rsidR="00826738" w:rsidRPr="008718CA" w:rsidRDefault="00826738" w:rsidP="001F33E4">
            <w:pPr>
              <w:spacing w:after="0" w:line="240" w:lineRule="auto"/>
              <w:rPr>
                <w:rFonts w:ascii="Times New Roman" w:hAnsi="Times New Roman" w:cs="Times New Roman"/>
                <w:sz w:val="24"/>
                <w:szCs w:val="24"/>
              </w:rPr>
            </w:pPr>
          </w:p>
        </w:tc>
      </w:tr>
      <w:tr w:rsidR="00826738" w:rsidRPr="007E253C" w:rsidTr="00B90C40">
        <w:trPr>
          <w:trHeight w:val="1324"/>
        </w:trPr>
        <w:tc>
          <w:tcPr>
            <w:tcW w:w="1980" w:type="dxa"/>
            <w:vMerge w:val="restart"/>
            <w:shd w:val="clear" w:color="auto" w:fill="auto"/>
          </w:tcPr>
          <w:p w:rsidR="00826738" w:rsidRPr="008718CA" w:rsidRDefault="00826738" w:rsidP="001F33E4">
            <w:pPr>
              <w:spacing w:after="0" w:line="240" w:lineRule="auto"/>
              <w:rPr>
                <w:rFonts w:ascii="Times New Roman" w:hAnsi="Times New Roman" w:cs="Times New Roman"/>
                <w:sz w:val="24"/>
                <w:szCs w:val="24"/>
              </w:rPr>
            </w:pPr>
            <w:r w:rsidRPr="008718CA">
              <w:rPr>
                <w:rFonts w:ascii="Times New Roman" w:hAnsi="Times New Roman" w:cs="Times New Roman"/>
                <w:sz w:val="24"/>
                <w:szCs w:val="24"/>
              </w:rPr>
              <w:t>Экономическая эффективность</w:t>
            </w:r>
          </w:p>
        </w:tc>
        <w:tc>
          <w:tcPr>
            <w:tcW w:w="2268" w:type="dxa"/>
            <w:shd w:val="clear" w:color="auto" w:fill="auto"/>
          </w:tcPr>
          <w:p w:rsidR="00826738" w:rsidRPr="008718CA" w:rsidRDefault="00826738" w:rsidP="001F33E4">
            <w:pPr>
              <w:spacing w:after="0" w:line="240" w:lineRule="auto"/>
              <w:rPr>
                <w:rFonts w:ascii="Times New Roman" w:hAnsi="Times New Roman" w:cs="Times New Roman"/>
                <w:sz w:val="24"/>
                <w:szCs w:val="24"/>
              </w:rPr>
            </w:pPr>
            <w:r w:rsidRPr="008718CA">
              <w:rPr>
                <w:rFonts w:ascii="Times New Roman" w:hAnsi="Times New Roman" w:cs="Times New Roman"/>
                <w:sz w:val="24"/>
                <w:szCs w:val="24"/>
              </w:rPr>
              <w:t>Проект приносит высокую прибыль, и выработанная стратегия гарантирует получение прибыли</w:t>
            </w:r>
          </w:p>
        </w:tc>
        <w:tc>
          <w:tcPr>
            <w:tcW w:w="2126" w:type="dxa"/>
            <w:shd w:val="clear" w:color="auto" w:fill="auto"/>
          </w:tcPr>
          <w:p w:rsidR="00826738" w:rsidRPr="008718CA" w:rsidRDefault="00826738" w:rsidP="001F33E4">
            <w:pPr>
              <w:spacing w:after="0" w:line="240" w:lineRule="auto"/>
              <w:rPr>
                <w:rFonts w:ascii="Times New Roman" w:hAnsi="Times New Roman" w:cs="Times New Roman"/>
                <w:sz w:val="24"/>
                <w:szCs w:val="24"/>
              </w:rPr>
            </w:pPr>
            <w:r w:rsidRPr="008718CA">
              <w:rPr>
                <w:rFonts w:ascii="Times New Roman" w:hAnsi="Times New Roman" w:cs="Times New Roman"/>
                <w:sz w:val="24"/>
                <w:szCs w:val="24"/>
              </w:rPr>
              <w:t>Проект приносит среднюю прибыль, и выработанная стратегия гарантирует получение прибыли</w:t>
            </w:r>
          </w:p>
        </w:tc>
        <w:tc>
          <w:tcPr>
            <w:tcW w:w="2126" w:type="dxa"/>
            <w:shd w:val="clear" w:color="auto" w:fill="auto"/>
          </w:tcPr>
          <w:p w:rsidR="00826738" w:rsidRPr="008718CA" w:rsidRDefault="00826738" w:rsidP="001F33E4">
            <w:pPr>
              <w:spacing w:after="0" w:line="240" w:lineRule="auto"/>
              <w:rPr>
                <w:rFonts w:ascii="Times New Roman" w:hAnsi="Times New Roman" w:cs="Times New Roman"/>
                <w:sz w:val="24"/>
                <w:szCs w:val="24"/>
              </w:rPr>
            </w:pPr>
            <w:r w:rsidRPr="008718CA">
              <w:rPr>
                <w:rFonts w:ascii="Times New Roman" w:hAnsi="Times New Roman" w:cs="Times New Roman"/>
                <w:sz w:val="24"/>
                <w:szCs w:val="24"/>
              </w:rPr>
              <w:t>Проект не приносит прибыль, и выработанная стратегия не гарантирует получение прибыли</w:t>
            </w:r>
          </w:p>
        </w:tc>
        <w:tc>
          <w:tcPr>
            <w:tcW w:w="851" w:type="dxa"/>
            <w:vMerge w:val="restart"/>
            <w:shd w:val="clear" w:color="auto" w:fill="auto"/>
          </w:tcPr>
          <w:p w:rsidR="00826738" w:rsidRPr="008718CA" w:rsidRDefault="00826738" w:rsidP="001F33E4">
            <w:pPr>
              <w:spacing w:after="0" w:line="240" w:lineRule="auto"/>
              <w:rPr>
                <w:rFonts w:ascii="Times New Roman" w:hAnsi="Times New Roman" w:cs="Times New Roman"/>
                <w:sz w:val="24"/>
                <w:szCs w:val="24"/>
              </w:rPr>
            </w:pPr>
          </w:p>
        </w:tc>
      </w:tr>
      <w:tr w:rsidR="00826738" w:rsidRPr="007E253C" w:rsidTr="00B90C40">
        <w:trPr>
          <w:trHeight w:val="477"/>
        </w:trPr>
        <w:tc>
          <w:tcPr>
            <w:tcW w:w="1980" w:type="dxa"/>
            <w:vMerge/>
            <w:shd w:val="clear" w:color="auto" w:fill="auto"/>
          </w:tcPr>
          <w:p w:rsidR="00826738" w:rsidRPr="008718CA" w:rsidRDefault="00826738" w:rsidP="001F33E4">
            <w:pPr>
              <w:spacing w:after="0" w:line="240" w:lineRule="auto"/>
              <w:rPr>
                <w:rFonts w:ascii="Times New Roman" w:hAnsi="Times New Roman" w:cs="Times New Roman"/>
                <w:sz w:val="24"/>
                <w:szCs w:val="24"/>
              </w:rPr>
            </w:pPr>
          </w:p>
        </w:tc>
        <w:tc>
          <w:tcPr>
            <w:tcW w:w="2268" w:type="dxa"/>
            <w:shd w:val="clear" w:color="auto" w:fill="auto"/>
          </w:tcPr>
          <w:p w:rsidR="00826738" w:rsidRPr="008718CA" w:rsidRDefault="00826738" w:rsidP="001F33E4">
            <w:pPr>
              <w:spacing w:after="0" w:line="240" w:lineRule="auto"/>
              <w:rPr>
                <w:rFonts w:ascii="Times New Roman" w:hAnsi="Times New Roman" w:cs="Times New Roman"/>
                <w:sz w:val="24"/>
                <w:szCs w:val="24"/>
              </w:rPr>
            </w:pPr>
            <w:r w:rsidRPr="008718CA">
              <w:rPr>
                <w:rFonts w:ascii="Times New Roman" w:hAnsi="Times New Roman" w:cs="Times New Roman"/>
                <w:sz w:val="24"/>
                <w:szCs w:val="24"/>
              </w:rPr>
              <w:t>Возможные баллы: 10 / 9 / 8</w:t>
            </w:r>
          </w:p>
        </w:tc>
        <w:tc>
          <w:tcPr>
            <w:tcW w:w="2126" w:type="dxa"/>
            <w:shd w:val="clear" w:color="auto" w:fill="auto"/>
          </w:tcPr>
          <w:p w:rsidR="00826738" w:rsidRPr="008718CA" w:rsidRDefault="00826738" w:rsidP="001F33E4">
            <w:pPr>
              <w:spacing w:after="0" w:line="240" w:lineRule="auto"/>
              <w:rPr>
                <w:rFonts w:ascii="Times New Roman" w:hAnsi="Times New Roman" w:cs="Times New Roman"/>
                <w:sz w:val="24"/>
                <w:szCs w:val="24"/>
              </w:rPr>
            </w:pPr>
            <w:r w:rsidRPr="008718CA">
              <w:rPr>
                <w:rFonts w:ascii="Times New Roman" w:hAnsi="Times New Roman" w:cs="Times New Roman"/>
                <w:sz w:val="24"/>
                <w:szCs w:val="24"/>
              </w:rPr>
              <w:t>Возможные баллы: 7 / 6 / 5 / 4</w:t>
            </w:r>
          </w:p>
        </w:tc>
        <w:tc>
          <w:tcPr>
            <w:tcW w:w="2126" w:type="dxa"/>
            <w:shd w:val="clear" w:color="auto" w:fill="auto"/>
          </w:tcPr>
          <w:p w:rsidR="00826738" w:rsidRPr="008718CA" w:rsidRDefault="00826738" w:rsidP="001F33E4">
            <w:pPr>
              <w:spacing w:after="0" w:line="240" w:lineRule="auto"/>
              <w:rPr>
                <w:rFonts w:ascii="Times New Roman" w:hAnsi="Times New Roman" w:cs="Times New Roman"/>
                <w:sz w:val="24"/>
                <w:szCs w:val="24"/>
              </w:rPr>
            </w:pPr>
            <w:r w:rsidRPr="008718CA">
              <w:rPr>
                <w:rFonts w:ascii="Times New Roman" w:hAnsi="Times New Roman" w:cs="Times New Roman"/>
                <w:sz w:val="24"/>
                <w:szCs w:val="24"/>
              </w:rPr>
              <w:t>Возможные баллы: 3 / 2 / 1</w:t>
            </w:r>
          </w:p>
        </w:tc>
        <w:tc>
          <w:tcPr>
            <w:tcW w:w="851" w:type="dxa"/>
            <w:vMerge/>
            <w:shd w:val="clear" w:color="auto" w:fill="auto"/>
          </w:tcPr>
          <w:p w:rsidR="00826738" w:rsidRPr="008718CA" w:rsidRDefault="00826738" w:rsidP="001F33E4">
            <w:pPr>
              <w:spacing w:after="0" w:line="240" w:lineRule="auto"/>
              <w:rPr>
                <w:rFonts w:ascii="Times New Roman" w:hAnsi="Times New Roman" w:cs="Times New Roman"/>
                <w:sz w:val="24"/>
                <w:szCs w:val="24"/>
              </w:rPr>
            </w:pPr>
          </w:p>
        </w:tc>
      </w:tr>
      <w:tr w:rsidR="00826738" w:rsidRPr="007E253C" w:rsidTr="00B90C40">
        <w:trPr>
          <w:trHeight w:val="2069"/>
        </w:trPr>
        <w:tc>
          <w:tcPr>
            <w:tcW w:w="1980" w:type="dxa"/>
            <w:vMerge w:val="restart"/>
            <w:shd w:val="clear" w:color="auto" w:fill="auto"/>
          </w:tcPr>
          <w:p w:rsidR="00826738" w:rsidRPr="008718CA" w:rsidRDefault="00826738" w:rsidP="001F33E4">
            <w:pPr>
              <w:spacing w:after="0" w:line="240" w:lineRule="auto"/>
              <w:rPr>
                <w:rFonts w:ascii="Times New Roman" w:hAnsi="Times New Roman" w:cs="Times New Roman"/>
                <w:sz w:val="24"/>
                <w:szCs w:val="24"/>
              </w:rPr>
            </w:pPr>
            <w:r w:rsidRPr="008718CA">
              <w:rPr>
                <w:rFonts w:ascii="Times New Roman" w:hAnsi="Times New Roman" w:cs="Times New Roman"/>
                <w:sz w:val="24"/>
                <w:szCs w:val="24"/>
              </w:rPr>
              <w:t>Проявление социальной и гражданской ответственности</w:t>
            </w:r>
          </w:p>
        </w:tc>
        <w:tc>
          <w:tcPr>
            <w:tcW w:w="2268" w:type="dxa"/>
            <w:shd w:val="clear" w:color="auto" w:fill="auto"/>
          </w:tcPr>
          <w:p w:rsidR="00826738" w:rsidRPr="008718CA" w:rsidRDefault="00826738" w:rsidP="001F33E4">
            <w:pPr>
              <w:spacing w:after="0" w:line="240" w:lineRule="auto"/>
              <w:rPr>
                <w:rFonts w:ascii="Times New Roman" w:hAnsi="Times New Roman" w:cs="Times New Roman"/>
                <w:sz w:val="24"/>
                <w:szCs w:val="24"/>
              </w:rPr>
            </w:pPr>
            <w:r w:rsidRPr="008718CA">
              <w:rPr>
                <w:rFonts w:ascii="Times New Roman" w:hAnsi="Times New Roman" w:cs="Times New Roman"/>
                <w:sz w:val="24"/>
                <w:szCs w:val="24"/>
              </w:rPr>
              <w:t>Команда твердо осознает свою ответственность перед окружающей средой и заботится о ней через свои продукты / услуги или общественную деятельность</w:t>
            </w:r>
          </w:p>
        </w:tc>
        <w:tc>
          <w:tcPr>
            <w:tcW w:w="2126" w:type="dxa"/>
            <w:shd w:val="clear" w:color="auto" w:fill="auto"/>
          </w:tcPr>
          <w:p w:rsidR="00826738" w:rsidRPr="008718CA" w:rsidRDefault="00826738" w:rsidP="001F33E4">
            <w:pPr>
              <w:spacing w:after="0" w:line="240" w:lineRule="auto"/>
              <w:rPr>
                <w:rFonts w:ascii="Times New Roman" w:hAnsi="Times New Roman" w:cs="Times New Roman"/>
                <w:sz w:val="24"/>
                <w:szCs w:val="24"/>
              </w:rPr>
            </w:pPr>
            <w:r w:rsidRPr="008718CA">
              <w:rPr>
                <w:rFonts w:ascii="Times New Roman" w:hAnsi="Times New Roman" w:cs="Times New Roman"/>
                <w:sz w:val="24"/>
                <w:szCs w:val="24"/>
              </w:rPr>
              <w:t>Команда не в полной мере осознает свою ответственность перед окружающей средой и косвенно заботится о ней через свои продукты / услуги или общественную деятельность</w:t>
            </w:r>
          </w:p>
        </w:tc>
        <w:tc>
          <w:tcPr>
            <w:tcW w:w="2126" w:type="dxa"/>
            <w:shd w:val="clear" w:color="auto" w:fill="auto"/>
          </w:tcPr>
          <w:p w:rsidR="00826738" w:rsidRPr="008718CA" w:rsidRDefault="00826738" w:rsidP="001F33E4">
            <w:pPr>
              <w:spacing w:after="0" w:line="240" w:lineRule="auto"/>
              <w:rPr>
                <w:rFonts w:ascii="Times New Roman" w:hAnsi="Times New Roman" w:cs="Times New Roman"/>
                <w:sz w:val="24"/>
                <w:szCs w:val="24"/>
              </w:rPr>
            </w:pPr>
            <w:r w:rsidRPr="008718CA">
              <w:rPr>
                <w:rFonts w:ascii="Times New Roman" w:hAnsi="Times New Roman" w:cs="Times New Roman"/>
                <w:sz w:val="24"/>
                <w:szCs w:val="24"/>
              </w:rPr>
              <w:t>Команда не осознает свою ответственность перед окружающей средой и не заботится о ней через свои продукты / услуги или общественную деятельность</w:t>
            </w:r>
          </w:p>
        </w:tc>
        <w:tc>
          <w:tcPr>
            <w:tcW w:w="851" w:type="dxa"/>
            <w:vMerge w:val="restart"/>
            <w:shd w:val="clear" w:color="auto" w:fill="auto"/>
          </w:tcPr>
          <w:p w:rsidR="00826738" w:rsidRPr="008718CA" w:rsidRDefault="00826738" w:rsidP="001F33E4">
            <w:pPr>
              <w:spacing w:after="0" w:line="240" w:lineRule="auto"/>
              <w:rPr>
                <w:rFonts w:ascii="Times New Roman" w:hAnsi="Times New Roman" w:cs="Times New Roman"/>
                <w:sz w:val="24"/>
                <w:szCs w:val="24"/>
              </w:rPr>
            </w:pPr>
          </w:p>
        </w:tc>
      </w:tr>
      <w:tr w:rsidR="00826738" w:rsidRPr="007E253C" w:rsidTr="00B90C40">
        <w:trPr>
          <w:trHeight w:val="689"/>
        </w:trPr>
        <w:tc>
          <w:tcPr>
            <w:tcW w:w="1980" w:type="dxa"/>
            <w:vMerge/>
            <w:shd w:val="clear" w:color="auto" w:fill="auto"/>
          </w:tcPr>
          <w:p w:rsidR="00826738" w:rsidRPr="008718CA" w:rsidRDefault="00826738" w:rsidP="001F33E4">
            <w:pPr>
              <w:spacing w:after="0" w:line="240" w:lineRule="auto"/>
              <w:rPr>
                <w:rFonts w:ascii="Times New Roman" w:hAnsi="Times New Roman" w:cs="Times New Roman"/>
                <w:sz w:val="24"/>
                <w:szCs w:val="24"/>
              </w:rPr>
            </w:pPr>
          </w:p>
        </w:tc>
        <w:tc>
          <w:tcPr>
            <w:tcW w:w="2268" w:type="dxa"/>
            <w:shd w:val="clear" w:color="auto" w:fill="auto"/>
          </w:tcPr>
          <w:p w:rsidR="00826738" w:rsidRPr="008718CA" w:rsidRDefault="00826738" w:rsidP="001F33E4">
            <w:pPr>
              <w:spacing w:after="0" w:line="240" w:lineRule="auto"/>
              <w:rPr>
                <w:rFonts w:ascii="Times New Roman" w:hAnsi="Times New Roman" w:cs="Times New Roman"/>
                <w:sz w:val="24"/>
                <w:szCs w:val="24"/>
              </w:rPr>
            </w:pPr>
            <w:r w:rsidRPr="008718CA">
              <w:rPr>
                <w:rFonts w:ascii="Times New Roman" w:hAnsi="Times New Roman" w:cs="Times New Roman"/>
                <w:sz w:val="24"/>
                <w:szCs w:val="24"/>
              </w:rPr>
              <w:t xml:space="preserve">Возможные баллы: 10 / 9 / 8 </w:t>
            </w:r>
          </w:p>
        </w:tc>
        <w:tc>
          <w:tcPr>
            <w:tcW w:w="2126" w:type="dxa"/>
            <w:shd w:val="clear" w:color="auto" w:fill="auto"/>
          </w:tcPr>
          <w:p w:rsidR="00826738" w:rsidRPr="008718CA" w:rsidRDefault="00826738" w:rsidP="001F33E4">
            <w:pPr>
              <w:spacing w:after="0" w:line="240" w:lineRule="auto"/>
              <w:rPr>
                <w:rFonts w:ascii="Times New Roman" w:hAnsi="Times New Roman" w:cs="Times New Roman"/>
                <w:sz w:val="24"/>
                <w:szCs w:val="24"/>
              </w:rPr>
            </w:pPr>
            <w:r w:rsidRPr="008718CA">
              <w:rPr>
                <w:rFonts w:ascii="Times New Roman" w:hAnsi="Times New Roman" w:cs="Times New Roman"/>
                <w:sz w:val="24"/>
                <w:szCs w:val="24"/>
              </w:rPr>
              <w:t>Возможные баллы: 7 / 6 / 5 / 4</w:t>
            </w:r>
          </w:p>
        </w:tc>
        <w:tc>
          <w:tcPr>
            <w:tcW w:w="2126" w:type="dxa"/>
            <w:shd w:val="clear" w:color="auto" w:fill="auto"/>
          </w:tcPr>
          <w:p w:rsidR="00826738" w:rsidRPr="008718CA" w:rsidRDefault="00826738" w:rsidP="001F33E4">
            <w:pPr>
              <w:spacing w:after="0" w:line="240" w:lineRule="auto"/>
              <w:rPr>
                <w:rFonts w:ascii="Times New Roman" w:hAnsi="Times New Roman" w:cs="Times New Roman"/>
                <w:sz w:val="24"/>
                <w:szCs w:val="24"/>
              </w:rPr>
            </w:pPr>
            <w:r w:rsidRPr="008718CA">
              <w:rPr>
                <w:rFonts w:ascii="Times New Roman" w:hAnsi="Times New Roman" w:cs="Times New Roman"/>
                <w:sz w:val="24"/>
                <w:szCs w:val="24"/>
              </w:rPr>
              <w:t>Возможные баллы: 3 / 2 / 1</w:t>
            </w:r>
          </w:p>
        </w:tc>
        <w:tc>
          <w:tcPr>
            <w:tcW w:w="851" w:type="dxa"/>
            <w:vMerge/>
            <w:shd w:val="clear" w:color="auto" w:fill="auto"/>
          </w:tcPr>
          <w:p w:rsidR="00826738" w:rsidRPr="008718CA" w:rsidRDefault="00826738" w:rsidP="001F33E4">
            <w:pPr>
              <w:spacing w:after="0" w:line="240" w:lineRule="auto"/>
              <w:rPr>
                <w:rFonts w:ascii="Times New Roman" w:hAnsi="Times New Roman" w:cs="Times New Roman"/>
                <w:sz w:val="24"/>
                <w:szCs w:val="24"/>
              </w:rPr>
            </w:pPr>
          </w:p>
        </w:tc>
      </w:tr>
      <w:tr w:rsidR="00826738" w:rsidRPr="007E253C" w:rsidTr="00B90C40">
        <w:trPr>
          <w:trHeight w:val="2814"/>
        </w:trPr>
        <w:tc>
          <w:tcPr>
            <w:tcW w:w="1980" w:type="dxa"/>
            <w:vMerge w:val="restart"/>
            <w:shd w:val="clear" w:color="auto" w:fill="auto"/>
          </w:tcPr>
          <w:p w:rsidR="00826738" w:rsidRPr="008718CA" w:rsidRDefault="00826738" w:rsidP="001F33E4">
            <w:pPr>
              <w:spacing w:after="0" w:line="240" w:lineRule="auto"/>
              <w:rPr>
                <w:rFonts w:ascii="Times New Roman" w:hAnsi="Times New Roman" w:cs="Times New Roman"/>
                <w:sz w:val="24"/>
                <w:szCs w:val="24"/>
              </w:rPr>
            </w:pPr>
            <w:r w:rsidRPr="008718CA">
              <w:rPr>
                <w:rFonts w:ascii="Times New Roman" w:hAnsi="Times New Roman" w:cs="Times New Roman"/>
                <w:sz w:val="24"/>
                <w:szCs w:val="24"/>
              </w:rPr>
              <w:lastRenderedPageBreak/>
              <w:t xml:space="preserve">Схема преемственности </w:t>
            </w:r>
          </w:p>
        </w:tc>
        <w:tc>
          <w:tcPr>
            <w:tcW w:w="2268" w:type="dxa"/>
            <w:shd w:val="clear" w:color="auto" w:fill="auto"/>
          </w:tcPr>
          <w:p w:rsidR="00826738" w:rsidRPr="008718CA" w:rsidRDefault="00826738" w:rsidP="001F33E4">
            <w:pPr>
              <w:spacing w:after="0" w:line="240" w:lineRule="auto"/>
              <w:rPr>
                <w:rFonts w:ascii="Times New Roman" w:hAnsi="Times New Roman" w:cs="Times New Roman"/>
                <w:sz w:val="24"/>
                <w:szCs w:val="24"/>
              </w:rPr>
            </w:pPr>
            <w:r w:rsidRPr="008718CA">
              <w:rPr>
                <w:rFonts w:ascii="Times New Roman" w:hAnsi="Times New Roman" w:cs="Times New Roman"/>
                <w:sz w:val="24"/>
                <w:szCs w:val="24"/>
              </w:rPr>
              <w:t xml:space="preserve">Команда четко объясняет, как проект будет развиваться в дальнейшем. Проект может быть </w:t>
            </w:r>
          </w:p>
          <w:p w:rsidR="00826738" w:rsidRPr="008718CA" w:rsidRDefault="00826738" w:rsidP="001F33E4">
            <w:pPr>
              <w:spacing w:after="0" w:line="240" w:lineRule="auto"/>
              <w:rPr>
                <w:rFonts w:ascii="Times New Roman" w:hAnsi="Times New Roman" w:cs="Times New Roman"/>
                <w:sz w:val="24"/>
                <w:szCs w:val="24"/>
              </w:rPr>
            </w:pPr>
            <w:r w:rsidRPr="008718CA">
              <w:rPr>
                <w:rFonts w:ascii="Times New Roman" w:hAnsi="Times New Roman" w:cs="Times New Roman"/>
                <w:sz w:val="24"/>
                <w:szCs w:val="24"/>
              </w:rPr>
              <w:t>расширен и воспроизведен в новых условиях</w:t>
            </w:r>
          </w:p>
        </w:tc>
        <w:tc>
          <w:tcPr>
            <w:tcW w:w="2126" w:type="dxa"/>
            <w:shd w:val="clear" w:color="auto" w:fill="auto"/>
          </w:tcPr>
          <w:p w:rsidR="00826738" w:rsidRPr="008718CA" w:rsidRDefault="00826738" w:rsidP="001F33E4">
            <w:pPr>
              <w:spacing w:after="0" w:line="240" w:lineRule="auto"/>
              <w:rPr>
                <w:rFonts w:ascii="Times New Roman" w:hAnsi="Times New Roman" w:cs="Times New Roman"/>
                <w:sz w:val="24"/>
                <w:szCs w:val="24"/>
              </w:rPr>
            </w:pPr>
            <w:r w:rsidRPr="008718CA">
              <w:rPr>
                <w:rFonts w:ascii="Times New Roman" w:hAnsi="Times New Roman" w:cs="Times New Roman"/>
                <w:sz w:val="24"/>
                <w:szCs w:val="24"/>
              </w:rPr>
              <w:t xml:space="preserve">Проект в действии в настоящий момент, но команда не вполне четко объясняет, как проект будет развиваться в дальнейшем. </w:t>
            </w:r>
          </w:p>
          <w:p w:rsidR="00826738" w:rsidRPr="008718CA" w:rsidRDefault="00826738" w:rsidP="001F33E4">
            <w:pPr>
              <w:spacing w:after="0" w:line="240" w:lineRule="auto"/>
              <w:rPr>
                <w:rFonts w:ascii="Times New Roman" w:hAnsi="Times New Roman" w:cs="Times New Roman"/>
                <w:sz w:val="24"/>
                <w:szCs w:val="24"/>
              </w:rPr>
            </w:pPr>
            <w:r w:rsidRPr="008718CA">
              <w:rPr>
                <w:rFonts w:ascii="Times New Roman" w:hAnsi="Times New Roman" w:cs="Times New Roman"/>
                <w:sz w:val="24"/>
                <w:szCs w:val="24"/>
              </w:rPr>
              <w:t>Возможно, что проект может быть расширен и воспроизведен в новых условиях</w:t>
            </w:r>
          </w:p>
        </w:tc>
        <w:tc>
          <w:tcPr>
            <w:tcW w:w="2126" w:type="dxa"/>
            <w:shd w:val="clear" w:color="auto" w:fill="auto"/>
          </w:tcPr>
          <w:p w:rsidR="00826738" w:rsidRPr="008718CA" w:rsidRDefault="00826738" w:rsidP="001F33E4">
            <w:pPr>
              <w:spacing w:after="0" w:line="240" w:lineRule="auto"/>
              <w:rPr>
                <w:rFonts w:ascii="Times New Roman" w:hAnsi="Times New Roman" w:cs="Times New Roman"/>
                <w:sz w:val="24"/>
                <w:szCs w:val="24"/>
              </w:rPr>
            </w:pPr>
            <w:r w:rsidRPr="008718CA">
              <w:rPr>
                <w:rFonts w:ascii="Times New Roman" w:hAnsi="Times New Roman" w:cs="Times New Roman"/>
                <w:sz w:val="24"/>
                <w:szCs w:val="24"/>
              </w:rPr>
              <w:t>Команда не объясняет, как проект будет развиваться в дальнейшем. Маловероятно, что проект может быть расширен или воспроизведен в новых условиях</w:t>
            </w:r>
          </w:p>
        </w:tc>
        <w:tc>
          <w:tcPr>
            <w:tcW w:w="851" w:type="dxa"/>
            <w:shd w:val="clear" w:color="auto" w:fill="auto"/>
          </w:tcPr>
          <w:p w:rsidR="00826738" w:rsidRPr="008718CA" w:rsidRDefault="00826738" w:rsidP="001F33E4">
            <w:pPr>
              <w:spacing w:after="0" w:line="240" w:lineRule="auto"/>
              <w:rPr>
                <w:rFonts w:ascii="Times New Roman" w:hAnsi="Times New Roman" w:cs="Times New Roman"/>
                <w:sz w:val="24"/>
                <w:szCs w:val="24"/>
              </w:rPr>
            </w:pPr>
          </w:p>
        </w:tc>
      </w:tr>
      <w:tr w:rsidR="00826738" w:rsidRPr="007E253C" w:rsidTr="00B90C40">
        <w:trPr>
          <w:trHeight w:val="737"/>
        </w:trPr>
        <w:tc>
          <w:tcPr>
            <w:tcW w:w="1980" w:type="dxa"/>
            <w:vMerge/>
            <w:shd w:val="clear" w:color="auto" w:fill="auto"/>
          </w:tcPr>
          <w:p w:rsidR="00826738" w:rsidRPr="008718CA" w:rsidRDefault="00826738" w:rsidP="001F33E4">
            <w:pPr>
              <w:spacing w:after="0" w:line="240" w:lineRule="auto"/>
              <w:rPr>
                <w:rFonts w:ascii="Times New Roman" w:hAnsi="Times New Roman" w:cs="Times New Roman"/>
                <w:sz w:val="24"/>
                <w:szCs w:val="24"/>
              </w:rPr>
            </w:pPr>
          </w:p>
        </w:tc>
        <w:tc>
          <w:tcPr>
            <w:tcW w:w="2268" w:type="dxa"/>
            <w:shd w:val="clear" w:color="auto" w:fill="auto"/>
          </w:tcPr>
          <w:p w:rsidR="00826738" w:rsidRPr="008718CA" w:rsidRDefault="00826738" w:rsidP="001F33E4">
            <w:pPr>
              <w:spacing w:after="0" w:line="240" w:lineRule="auto"/>
              <w:rPr>
                <w:rFonts w:ascii="Times New Roman" w:hAnsi="Times New Roman" w:cs="Times New Roman"/>
                <w:sz w:val="24"/>
                <w:szCs w:val="24"/>
              </w:rPr>
            </w:pPr>
            <w:r w:rsidRPr="008718CA">
              <w:rPr>
                <w:rFonts w:ascii="Times New Roman" w:hAnsi="Times New Roman" w:cs="Times New Roman"/>
                <w:sz w:val="24"/>
                <w:szCs w:val="24"/>
              </w:rPr>
              <w:t>Возможные баллы: 5</w:t>
            </w:r>
          </w:p>
        </w:tc>
        <w:tc>
          <w:tcPr>
            <w:tcW w:w="2126" w:type="dxa"/>
            <w:shd w:val="clear" w:color="auto" w:fill="auto"/>
          </w:tcPr>
          <w:p w:rsidR="00826738" w:rsidRPr="008718CA" w:rsidRDefault="00826738" w:rsidP="001F33E4">
            <w:pPr>
              <w:spacing w:after="0" w:line="240" w:lineRule="auto"/>
              <w:rPr>
                <w:rFonts w:ascii="Times New Roman" w:hAnsi="Times New Roman" w:cs="Times New Roman"/>
                <w:sz w:val="24"/>
                <w:szCs w:val="24"/>
              </w:rPr>
            </w:pPr>
            <w:r w:rsidRPr="008718CA">
              <w:rPr>
                <w:rFonts w:ascii="Times New Roman" w:hAnsi="Times New Roman" w:cs="Times New Roman"/>
                <w:sz w:val="24"/>
                <w:szCs w:val="24"/>
              </w:rPr>
              <w:t>Возможные баллы: 4 / 3 / 2</w:t>
            </w:r>
          </w:p>
        </w:tc>
        <w:tc>
          <w:tcPr>
            <w:tcW w:w="2126" w:type="dxa"/>
            <w:shd w:val="clear" w:color="auto" w:fill="auto"/>
          </w:tcPr>
          <w:p w:rsidR="00826738" w:rsidRPr="008718CA" w:rsidRDefault="00826738" w:rsidP="001F33E4">
            <w:pPr>
              <w:spacing w:after="0" w:line="240" w:lineRule="auto"/>
              <w:rPr>
                <w:rFonts w:ascii="Times New Roman" w:hAnsi="Times New Roman" w:cs="Times New Roman"/>
                <w:sz w:val="24"/>
                <w:szCs w:val="24"/>
              </w:rPr>
            </w:pPr>
            <w:r w:rsidRPr="008718CA">
              <w:rPr>
                <w:rFonts w:ascii="Times New Roman" w:hAnsi="Times New Roman" w:cs="Times New Roman"/>
                <w:sz w:val="24"/>
                <w:szCs w:val="24"/>
              </w:rPr>
              <w:t>Возможные баллы: 1</w:t>
            </w:r>
          </w:p>
        </w:tc>
        <w:tc>
          <w:tcPr>
            <w:tcW w:w="851" w:type="dxa"/>
            <w:shd w:val="clear" w:color="auto" w:fill="auto"/>
          </w:tcPr>
          <w:p w:rsidR="00826738" w:rsidRPr="008718CA" w:rsidRDefault="00826738" w:rsidP="001F33E4">
            <w:pPr>
              <w:spacing w:after="0" w:line="240" w:lineRule="auto"/>
              <w:rPr>
                <w:rFonts w:ascii="Times New Roman" w:hAnsi="Times New Roman" w:cs="Times New Roman"/>
                <w:sz w:val="24"/>
                <w:szCs w:val="24"/>
              </w:rPr>
            </w:pPr>
          </w:p>
        </w:tc>
      </w:tr>
      <w:tr w:rsidR="00826738" w:rsidRPr="007E253C" w:rsidTr="00B90C40">
        <w:trPr>
          <w:trHeight w:val="556"/>
        </w:trPr>
        <w:tc>
          <w:tcPr>
            <w:tcW w:w="1980" w:type="dxa"/>
            <w:vMerge w:val="restart"/>
            <w:shd w:val="clear" w:color="auto" w:fill="auto"/>
          </w:tcPr>
          <w:p w:rsidR="00826738" w:rsidRPr="008718CA" w:rsidRDefault="00826738" w:rsidP="001F33E4">
            <w:pPr>
              <w:spacing w:after="0" w:line="240" w:lineRule="auto"/>
              <w:rPr>
                <w:rFonts w:ascii="Times New Roman" w:hAnsi="Times New Roman" w:cs="Times New Roman"/>
                <w:sz w:val="24"/>
                <w:szCs w:val="24"/>
              </w:rPr>
            </w:pPr>
            <w:r w:rsidRPr="008718CA">
              <w:rPr>
                <w:rFonts w:ascii="Times New Roman" w:hAnsi="Times New Roman" w:cs="Times New Roman"/>
                <w:sz w:val="24"/>
                <w:szCs w:val="24"/>
              </w:rPr>
              <w:t>Использование СМИ</w:t>
            </w:r>
          </w:p>
        </w:tc>
        <w:tc>
          <w:tcPr>
            <w:tcW w:w="2268" w:type="dxa"/>
            <w:shd w:val="clear" w:color="auto" w:fill="auto"/>
          </w:tcPr>
          <w:p w:rsidR="00826738" w:rsidRPr="008718CA" w:rsidRDefault="00826738" w:rsidP="001F33E4">
            <w:pPr>
              <w:spacing w:after="0" w:line="240" w:lineRule="auto"/>
              <w:rPr>
                <w:rFonts w:ascii="Times New Roman" w:hAnsi="Times New Roman" w:cs="Times New Roman"/>
                <w:sz w:val="24"/>
                <w:szCs w:val="24"/>
              </w:rPr>
            </w:pPr>
            <w:r w:rsidRPr="008718CA">
              <w:rPr>
                <w:rFonts w:ascii="Times New Roman" w:hAnsi="Times New Roman" w:cs="Times New Roman"/>
                <w:sz w:val="24"/>
                <w:szCs w:val="24"/>
              </w:rPr>
              <w:t>Команда активно использует средства массовой информации и социальные сети, чтобы пропагандировать свою деятельность, о чем свидетельствуют частые публикации в печатных изданиях / Интернет и сюжеты ТВ</w:t>
            </w:r>
          </w:p>
        </w:tc>
        <w:tc>
          <w:tcPr>
            <w:tcW w:w="2126" w:type="dxa"/>
            <w:shd w:val="clear" w:color="auto" w:fill="auto"/>
          </w:tcPr>
          <w:p w:rsidR="00826738" w:rsidRPr="008718CA" w:rsidRDefault="00826738" w:rsidP="001F33E4">
            <w:pPr>
              <w:spacing w:after="0" w:line="240" w:lineRule="auto"/>
              <w:rPr>
                <w:rFonts w:ascii="Times New Roman" w:hAnsi="Times New Roman" w:cs="Times New Roman"/>
                <w:sz w:val="24"/>
                <w:szCs w:val="24"/>
              </w:rPr>
            </w:pPr>
            <w:r w:rsidRPr="008718CA">
              <w:rPr>
                <w:rFonts w:ascii="Times New Roman" w:hAnsi="Times New Roman" w:cs="Times New Roman"/>
                <w:sz w:val="24"/>
                <w:szCs w:val="24"/>
              </w:rPr>
              <w:t>Команда время от времени использует средства массовой информации и социальные сети, чтобы пропагандировать свою деятельность, о чем свидетельствуют публикации в печатных изданиях / Интернет и сюжеты ТВ</w:t>
            </w:r>
          </w:p>
        </w:tc>
        <w:tc>
          <w:tcPr>
            <w:tcW w:w="2126" w:type="dxa"/>
            <w:shd w:val="clear" w:color="auto" w:fill="auto"/>
          </w:tcPr>
          <w:p w:rsidR="00826738" w:rsidRPr="008718CA" w:rsidRDefault="00826738" w:rsidP="001F33E4">
            <w:pPr>
              <w:spacing w:after="0" w:line="240" w:lineRule="auto"/>
              <w:rPr>
                <w:rFonts w:ascii="Times New Roman" w:hAnsi="Times New Roman" w:cs="Times New Roman"/>
                <w:sz w:val="24"/>
                <w:szCs w:val="24"/>
              </w:rPr>
            </w:pPr>
            <w:r w:rsidRPr="008718CA">
              <w:rPr>
                <w:rFonts w:ascii="Times New Roman" w:hAnsi="Times New Roman" w:cs="Times New Roman"/>
                <w:sz w:val="24"/>
                <w:szCs w:val="24"/>
              </w:rPr>
              <w:t>Команда не использует средства массовой информации и социальные сети, чтобы пропагандировать свою деятельность посредством публикаций в печатных изданиях / Интернет и сюжетов ТВ</w:t>
            </w:r>
          </w:p>
        </w:tc>
        <w:tc>
          <w:tcPr>
            <w:tcW w:w="851" w:type="dxa"/>
            <w:shd w:val="clear" w:color="auto" w:fill="auto"/>
          </w:tcPr>
          <w:p w:rsidR="00826738" w:rsidRPr="008718CA" w:rsidRDefault="00826738" w:rsidP="001F33E4">
            <w:pPr>
              <w:spacing w:after="0" w:line="240" w:lineRule="auto"/>
              <w:rPr>
                <w:rFonts w:ascii="Times New Roman" w:hAnsi="Times New Roman" w:cs="Times New Roman"/>
                <w:sz w:val="24"/>
                <w:szCs w:val="24"/>
              </w:rPr>
            </w:pPr>
          </w:p>
        </w:tc>
      </w:tr>
      <w:tr w:rsidR="00826738" w:rsidRPr="007E253C" w:rsidTr="00B90C40">
        <w:trPr>
          <w:trHeight w:val="671"/>
        </w:trPr>
        <w:tc>
          <w:tcPr>
            <w:tcW w:w="1980" w:type="dxa"/>
            <w:vMerge/>
            <w:shd w:val="clear" w:color="auto" w:fill="auto"/>
          </w:tcPr>
          <w:p w:rsidR="00826738" w:rsidRPr="008718CA" w:rsidRDefault="00826738" w:rsidP="001F33E4">
            <w:pPr>
              <w:spacing w:after="0" w:line="240" w:lineRule="auto"/>
              <w:rPr>
                <w:rFonts w:ascii="Times New Roman" w:hAnsi="Times New Roman" w:cs="Times New Roman"/>
                <w:sz w:val="24"/>
                <w:szCs w:val="24"/>
              </w:rPr>
            </w:pPr>
          </w:p>
        </w:tc>
        <w:tc>
          <w:tcPr>
            <w:tcW w:w="2268" w:type="dxa"/>
            <w:shd w:val="clear" w:color="auto" w:fill="auto"/>
          </w:tcPr>
          <w:p w:rsidR="00826738" w:rsidRPr="008718CA" w:rsidRDefault="00826738" w:rsidP="001F33E4">
            <w:pPr>
              <w:spacing w:after="0" w:line="240" w:lineRule="auto"/>
              <w:rPr>
                <w:rFonts w:ascii="Times New Roman" w:hAnsi="Times New Roman" w:cs="Times New Roman"/>
                <w:sz w:val="24"/>
                <w:szCs w:val="24"/>
              </w:rPr>
            </w:pPr>
            <w:r w:rsidRPr="008718CA">
              <w:rPr>
                <w:rFonts w:ascii="Times New Roman" w:hAnsi="Times New Roman" w:cs="Times New Roman"/>
                <w:sz w:val="24"/>
                <w:szCs w:val="24"/>
              </w:rPr>
              <w:t>Возможные баллы: 5</w:t>
            </w:r>
          </w:p>
        </w:tc>
        <w:tc>
          <w:tcPr>
            <w:tcW w:w="2126" w:type="dxa"/>
            <w:shd w:val="clear" w:color="auto" w:fill="auto"/>
          </w:tcPr>
          <w:p w:rsidR="00826738" w:rsidRPr="008718CA" w:rsidRDefault="00826738" w:rsidP="001F33E4">
            <w:pPr>
              <w:spacing w:after="0" w:line="240" w:lineRule="auto"/>
              <w:rPr>
                <w:rFonts w:ascii="Times New Roman" w:hAnsi="Times New Roman" w:cs="Times New Roman"/>
                <w:sz w:val="24"/>
                <w:szCs w:val="24"/>
              </w:rPr>
            </w:pPr>
            <w:r w:rsidRPr="008718CA">
              <w:rPr>
                <w:rFonts w:ascii="Times New Roman" w:hAnsi="Times New Roman" w:cs="Times New Roman"/>
                <w:sz w:val="24"/>
                <w:szCs w:val="24"/>
              </w:rPr>
              <w:t>Возможные баллы: 4 / 3 / 2</w:t>
            </w:r>
          </w:p>
        </w:tc>
        <w:tc>
          <w:tcPr>
            <w:tcW w:w="2126" w:type="dxa"/>
            <w:shd w:val="clear" w:color="auto" w:fill="auto"/>
          </w:tcPr>
          <w:p w:rsidR="00826738" w:rsidRPr="008718CA" w:rsidRDefault="00826738" w:rsidP="001F33E4">
            <w:pPr>
              <w:spacing w:after="0" w:line="240" w:lineRule="auto"/>
              <w:rPr>
                <w:rFonts w:ascii="Times New Roman" w:hAnsi="Times New Roman" w:cs="Times New Roman"/>
                <w:sz w:val="24"/>
                <w:szCs w:val="24"/>
              </w:rPr>
            </w:pPr>
            <w:r w:rsidRPr="008718CA">
              <w:rPr>
                <w:rFonts w:ascii="Times New Roman" w:hAnsi="Times New Roman" w:cs="Times New Roman"/>
                <w:sz w:val="24"/>
                <w:szCs w:val="24"/>
              </w:rPr>
              <w:t>Возможные баллы: 1</w:t>
            </w:r>
          </w:p>
        </w:tc>
        <w:tc>
          <w:tcPr>
            <w:tcW w:w="851" w:type="dxa"/>
            <w:shd w:val="clear" w:color="auto" w:fill="auto"/>
          </w:tcPr>
          <w:p w:rsidR="00826738" w:rsidRPr="008718CA" w:rsidRDefault="00826738" w:rsidP="001F33E4">
            <w:pPr>
              <w:spacing w:after="0" w:line="240" w:lineRule="auto"/>
              <w:rPr>
                <w:rFonts w:ascii="Times New Roman" w:hAnsi="Times New Roman" w:cs="Times New Roman"/>
                <w:sz w:val="24"/>
                <w:szCs w:val="24"/>
              </w:rPr>
            </w:pPr>
          </w:p>
        </w:tc>
      </w:tr>
    </w:tbl>
    <w:p w:rsidR="00826738" w:rsidRPr="007E253C" w:rsidRDefault="00826738" w:rsidP="00826738">
      <w:pPr>
        <w:spacing w:after="0" w:line="360" w:lineRule="auto"/>
        <w:ind w:firstLine="851"/>
        <w:jc w:val="both"/>
        <w:rPr>
          <w:rFonts w:ascii="Times New Roman" w:hAnsi="Times New Roman"/>
          <w:sz w:val="24"/>
          <w:szCs w:val="24"/>
        </w:rPr>
      </w:pP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Как видно, эта карта гораздо более подробна и содержит в себе интерпретацию критериев. Эксперту даже без инструктажа понятно, за что сколько баллов выставлять. </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Хотя стоит обратить внимание, что критерии по</w:t>
      </w:r>
      <w:r>
        <w:rPr>
          <w:rFonts w:ascii="Times New Roman" w:hAnsi="Times New Roman"/>
          <w:sz w:val="24"/>
          <w:szCs w:val="24"/>
        </w:rPr>
        <w:t>-</w:t>
      </w:r>
      <w:r w:rsidRPr="007E253C">
        <w:rPr>
          <w:rFonts w:ascii="Times New Roman" w:hAnsi="Times New Roman"/>
          <w:sz w:val="24"/>
          <w:szCs w:val="24"/>
        </w:rPr>
        <w:t>прежнему имеют разный вес, и оценка определяется неоднозначно, – карта хоть и позволяет эксперту ранжировать проекты более подробно, но и оставляет простор для неоправданного завышения или занижения баллов и при неадекватном заполнении может доставить массу хлопот.</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Наиболее подробный вариант экспертной карты (в данном случае – применительно к задаче, связанной с измерениями объ</w:t>
      </w:r>
      <w:r>
        <w:rPr>
          <w:rFonts w:ascii="Times New Roman" w:hAnsi="Times New Roman"/>
          <w:sz w:val="24"/>
          <w:szCs w:val="24"/>
        </w:rPr>
        <w:t>екта) представлен в таблице</w:t>
      </w:r>
      <w:r w:rsidRPr="007E253C">
        <w:rPr>
          <w:rFonts w:ascii="Times New Roman" w:hAnsi="Times New Roman"/>
          <w:sz w:val="24"/>
          <w:szCs w:val="24"/>
        </w:rPr>
        <w:t xml:space="preserve"> 72</w:t>
      </w:r>
      <w:r>
        <w:rPr>
          <w:rFonts w:ascii="Times New Roman" w:hAnsi="Times New Roman"/>
          <w:sz w:val="24"/>
          <w:szCs w:val="24"/>
        </w:rPr>
        <w:t>.</w:t>
      </w:r>
    </w:p>
    <w:p w:rsidR="00826738" w:rsidRPr="007E253C" w:rsidRDefault="00826738" w:rsidP="00826738">
      <w:pPr>
        <w:spacing w:after="0" w:line="360" w:lineRule="auto"/>
        <w:jc w:val="both"/>
        <w:rPr>
          <w:rFonts w:ascii="Times New Roman" w:hAnsi="Times New Roman"/>
          <w:sz w:val="24"/>
          <w:szCs w:val="24"/>
        </w:rPr>
      </w:pPr>
    </w:p>
    <w:p w:rsidR="00826738" w:rsidRPr="001F33E4" w:rsidRDefault="001F33E4" w:rsidP="00826738">
      <w:pPr>
        <w:spacing w:after="0" w:line="360" w:lineRule="auto"/>
        <w:jc w:val="both"/>
        <w:rPr>
          <w:rFonts w:ascii="Times New Roman" w:hAnsi="Times New Roman"/>
          <w:i/>
          <w:sz w:val="20"/>
          <w:szCs w:val="20"/>
        </w:rPr>
      </w:pPr>
      <w:r w:rsidRPr="001F33E4">
        <w:rPr>
          <w:rFonts w:ascii="Times New Roman" w:hAnsi="Times New Roman"/>
          <w:i/>
          <w:sz w:val="20"/>
          <w:szCs w:val="20"/>
        </w:rPr>
        <w:t>Таблица 72.</w:t>
      </w:r>
      <w:r w:rsidR="00826738" w:rsidRPr="001F33E4">
        <w:rPr>
          <w:rFonts w:ascii="Times New Roman" w:hAnsi="Times New Roman"/>
          <w:i/>
          <w:sz w:val="20"/>
          <w:szCs w:val="20"/>
        </w:rPr>
        <w:t xml:space="preserve"> Экс</w:t>
      </w:r>
      <w:r w:rsidRPr="001F33E4">
        <w:rPr>
          <w:rFonts w:ascii="Times New Roman" w:hAnsi="Times New Roman"/>
          <w:i/>
          <w:sz w:val="20"/>
          <w:szCs w:val="20"/>
        </w:rPr>
        <w:t>пертная карта</w:t>
      </w:r>
      <w:r w:rsidR="00826738" w:rsidRPr="001F33E4">
        <w:rPr>
          <w:rFonts w:ascii="Times New Roman" w:hAnsi="Times New Roman"/>
          <w:i/>
          <w:sz w:val="20"/>
          <w:szCs w:val="20"/>
        </w:rPr>
        <w:t xml:space="preserve"> (фрагмент)</w:t>
      </w:r>
    </w:p>
    <w:tbl>
      <w:tblPr>
        <w:tblW w:w="9356" w:type="dxa"/>
        <w:tblInd w:w="-5" w:type="dxa"/>
        <w:shd w:val="clear" w:color="auto" w:fill="FFFFFF"/>
        <w:tblLayout w:type="fixed"/>
        <w:tblCellMar>
          <w:left w:w="0" w:type="dxa"/>
          <w:right w:w="0" w:type="dxa"/>
        </w:tblCellMar>
        <w:tblLook w:val="04A0" w:firstRow="1" w:lastRow="0" w:firstColumn="1" w:lastColumn="0" w:noHBand="0" w:noVBand="1"/>
      </w:tblPr>
      <w:tblGrid>
        <w:gridCol w:w="979"/>
        <w:gridCol w:w="8377"/>
      </w:tblGrid>
      <w:tr w:rsidR="00826738" w:rsidRPr="007E253C" w:rsidTr="00B90C40">
        <w:tc>
          <w:tcPr>
            <w:tcW w:w="979" w:type="dxa"/>
            <w:tcBorders>
              <w:top w:val="single" w:sz="4" w:space="0" w:color="auto"/>
              <w:left w:val="single" w:sz="4" w:space="0" w:color="auto"/>
              <w:bottom w:val="single" w:sz="4" w:space="0" w:color="auto"/>
              <w:right w:val="single" w:sz="4" w:space="0" w:color="auto"/>
            </w:tcBorders>
            <w:shd w:val="clear" w:color="auto" w:fill="FFFFFF"/>
          </w:tcPr>
          <w:p w:rsidR="00826738" w:rsidRPr="007E253C" w:rsidRDefault="00826738" w:rsidP="001F33E4">
            <w:pPr>
              <w:shd w:val="clear" w:color="auto" w:fill="FFFFFF"/>
              <w:spacing w:after="0" w:line="240" w:lineRule="auto"/>
              <w:jc w:val="center"/>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1</w:t>
            </w:r>
          </w:p>
        </w:tc>
        <w:tc>
          <w:tcPr>
            <w:tcW w:w="83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826738" w:rsidRPr="007E253C" w:rsidRDefault="00826738" w:rsidP="001F33E4">
            <w:pPr>
              <w:shd w:val="clear" w:color="auto" w:fill="FFFFFF"/>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Дано определение измеряемого объекта</w:t>
            </w:r>
          </w:p>
          <w:p w:rsidR="00826738" w:rsidRPr="007E253C" w:rsidRDefault="00826738" w:rsidP="001F33E4">
            <w:pPr>
              <w:shd w:val="clear" w:color="auto" w:fill="FFFFFF"/>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 Определение включает в себя признаки измеримости – 3</w:t>
            </w:r>
            <w:r>
              <w:rPr>
                <w:rFonts w:ascii="Times New Roman" w:eastAsia="Times New Roman" w:hAnsi="Times New Roman"/>
                <w:sz w:val="24"/>
                <w:szCs w:val="24"/>
                <w:lang w:eastAsia="ru-RU"/>
              </w:rPr>
              <w:t>.</w:t>
            </w:r>
          </w:p>
          <w:p w:rsidR="00826738" w:rsidRPr="007E253C" w:rsidRDefault="00826738" w:rsidP="001F33E4">
            <w:pPr>
              <w:shd w:val="clear" w:color="auto" w:fill="FFFFFF"/>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 Определение дано без указания признаков измеримости – 2</w:t>
            </w:r>
            <w:r>
              <w:rPr>
                <w:rFonts w:ascii="Times New Roman" w:eastAsia="Times New Roman" w:hAnsi="Times New Roman"/>
                <w:sz w:val="24"/>
                <w:szCs w:val="24"/>
                <w:lang w:eastAsia="ru-RU"/>
              </w:rPr>
              <w:t>.</w:t>
            </w:r>
          </w:p>
          <w:p w:rsidR="00826738" w:rsidRPr="007E253C" w:rsidRDefault="00826738" w:rsidP="001F33E4">
            <w:pPr>
              <w:shd w:val="clear" w:color="auto" w:fill="FFFFFF"/>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 Не дано определение, но заданы существенные признаки – 1</w:t>
            </w:r>
            <w:r>
              <w:rPr>
                <w:rFonts w:ascii="Times New Roman" w:eastAsia="Times New Roman" w:hAnsi="Times New Roman"/>
                <w:sz w:val="24"/>
                <w:szCs w:val="24"/>
                <w:lang w:eastAsia="ru-RU"/>
              </w:rPr>
              <w:t>.</w:t>
            </w:r>
          </w:p>
        </w:tc>
      </w:tr>
      <w:tr w:rsidR="00826738" w:rsidRPr="007E253C" w:rsidTr="00B90C40">
        <w:tc>
          <w:tcPr>
            <w:tcW w:w="979" w:type="dxa"/>
            <w:tcBorders>
              <w:top w:val="single" w:sz="4" w:space="0" w:color="auto"/>
              <w:left w:val="single" w:sz="8" w:space="0" w:color="000000"/>
              <w:bottom w:val="single" w:sz="8" w:space="0" w:color="000000"/>
              <w:right w:val="single" w:sz="4" w:space="0" w:color="auto"/>
            </w:tcBorders>
            <w:shd w:val="clear" w:color="auto" w:fill="FFFFFF"/>
          </w:tcPr>
          <w:p w:rsidR="00826738" w:rsidRPr="007E253C" w:rsidRDefault="00826738" w:rsidP="001F33E4">
            <w:pPr>
              <w:shd w:val="clear" w:color="auto" w:fill="FFFFFF"/>
              <w:spacing w:after="0" w:line="240" w:lineRule="auto"/>
              <w:jc w:val="center"/>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2</w:t>
            </w:r>
          </w:p>
        </w:tc>
        <w:tc>
          <w:tcPr>
            <w:tcW w:w="8377" w:type="dxa"/>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826738" w:rsidRPr="007E253C" w:rsidRDefault="00826738" w:rsidP="001F33E4">
            <w:pPr>
              <w:shd w:val="clear" w:color="auto" w:fill="FFFFFF"/>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Задана шкала измерений</w:t>
            </w:r>
          </w:p>
          <w:p w:rsidR="00826738" w:rsidRPr="007E253C" w:rsidRDefault="00826738" w:rsidP="001F33E4">
            <w:pPr>
              <w:shd w:val="clear" w:color="auto" w:fill="FFFFFF"/>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 Есть точка отсчета (задан ноль). Обоснованно задана единица измерения. Определены границы применимости метода – 3</w:t>
            </w:r>
            <w:r>
              <w:rPr>
                <w:rFonts w:ascii="Times New Roman" w:eastAsia="Times New Roman" w:hAnsi="Times New Roman"/>
                <w:sz w:val="24"/>
                <w:szCs w:val="24"/>
                <w:lang w:eastAsia="ru-RU"/>
              </w:rPr>
              <w:t>.</w:t>
            </w:r>
          </w:p>
          <w:p w:rsidR="00826738" w:rsidRPr="007E253C" w:rsidRDefault="00826738" w:rsidP="001F33E4">
            <w:pPr>
              <w:shd w:val="clear" w:color="auto" w:fill="FFFFFF"/>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 Единицы измерения заданы искусственно, не обоснованно – 2</w:t>
            </w:r>
            <w:r>
              <w:rPr>
                <w:rFonts w:ascii="Times New Roman" w:eastAsia="Times New Roman" w:hAnsi="Times New Roman"/>
                <w:sz w:val="24"/>
                <w:szCs w:val="24"/>
                <w:lang w:eastAsia="ru-RU"/>
              </w:rPr>
              <w:t>.</w:t>
            </w:r>
          </w:p>
          <w:p w:rsidR="00826738" w:rsidRPr="007E253C" w:rsidRDefault="00826738" w:rsidP="001F33E4">
            <w:pPr>
              <w:shd w:val="clear" w:color="auto" w:fill="FFFFFF"/>
              <w:spacing w:after="0" w:line="240" w:lineRule="auto"/>
              <w:rPr>
                <w:rFonts w:ascii="Times New Roman" w:hAnsi="Times New Roman"/>
                <w:sz w:val="24"/>
                <w:szCs w:val="24"/>
              </w:rPr>
            </w:pPr>
            <w:r w:rsidRPr="007E253C">
              <w:rPr>
                <w:rFonts w:ascii="Times New Roman" w:eastAsia="Times New Roman" w:hAnsi="Times New Roman"/>
                <w:sz w:val="24"/>
                <w:szCs w:val="24"/>
                <w:lang w:eastAsia="ru-RU"/>
              </w:rPr>
              <w:t>• Задана качественная шкала, единицы измерения не заданы. Определены уровни, степени ответственности. Заданный способ позволяет сравнивать, но не позволяет измерять – 1</w:t>
            </w:r>
            <w:r>
              <w:rPr>
                <w:rFonts w:ascii="Times New Roman" w:eastAsia="Times New Roman" w:hAnsi="Times New Roman"/>
                <w:sz w:val="24"/>
                <w:szCs w:val="24"/>
                <w:lang w:eastAsia="ru-RU"/>
              </w:rPr>
              <w:t>.</w:t>
            </w:r>
          </w:p>
        </w:tc>
      </w:tr>
    </w:tbl>
    <w:p w:rsidR="00826738" w:rsidRPr="007E253C" w:rsidRDefault="00826738" w:rsidP="00826738">
      <w:pPr>
        <w:spacing w:after="0" w:line="360" w:lineRule="auto"/>
        <w:ind w:firstLine="851"/>
        <w:jc w:val="both"/>
        <w:rPr>
          <w:rFonts w:ascii="Times New Roman" w:hAnsi="Times New Roman"/>
          <w:sz w:val="24"/>
          <w:szCs w:val="24"/>
        </w:rPr>
      </w:pP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Приведена только часть карты, поскольку остальные критерии зависят от условий задачи и имеют аналогичный вид. Способ оценки по этой карте максимально прост. У эксперта даже нет необходимости соотносить увиденное со шкалой – каждому проявлению соответствует количество баллов, которое следует поставить. Даже значения баллов из этой карты можно было бы убрать – просто оставить индикаторы, напротив которых эксперт ставил бы галочки.</w:t>
      </w:r>
    </w:p>
    <w:p w:rsidR="00826738"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Содержание, связанное с предметностью финансовой грамотности, требует дополнительных критериев. Один из вариантов их формирования – это анализ предметных составляющих </w:t>
      </w:r>
      <w:r>
        <w:rPr>
          <w:rFonts w:ascii="Times New Roman" w:hAnsi="Times New Roman"/>
          <w:sz w:val="24"/>
          <w:szCs w:val="24"/>
        </w:rPr>
        <w:t>– представлен в т</w:t>
      </w:r>
      <w:r w:rsidRPr="007E253C">
        <w:rPr>
          <w:rFonts w:ascii="Times New Roman" w:hAnsi="Times New Roman"/>
          <w:sz w:val="24"/>
          <w:szCs w:val="24"/>
        </w:rPr>
        <w:t>аблиц</w:t>
      </w:r>
      <w:r>
        <w:rPr>
          <w:rFonts w:ascii="Times New Roman" w:hAnsi="Times New Roman"/>
          <w:sz w:val="24"/>
          <w:szCs w:val="24"/>
        </w:rPr>
        <w:t>е</w:t>
      </w:r>
      <w:r w:rsidRPr="007E253C">
        <w:rPr>
          <w:rFonts w:ascii="Times New Roman" w:hAnsi="Times New Roman"/>
          <w:sz w:val="24"/>
          <w:szCs w:val="24"/>
        </w:rPr>
        <w:t xml:space="preserve"> 73.</w:t>
      </w:r>
    </w:p>
    <w:p w:rsidR="001F33E4" w:rsidRPr="007E253C" w:rsidRDefault="001F33E4" w:rsidP="00826738">
      <w:pPr>
        <w:spacing w:after="0" w:line="360" w:lineRule="auto"/>
        <w:ind w:firstLine="709"/>
        <w:jc w:val="both"/>
        <w:rPr>
          <w:rFonts w:ascii="Times New Roman" w:hAnsi="Times New Roman"/>
          <w:sz w:val="24"/>
          <w:szCs w:val="24"/>
        </w:rPr>
      </w:pPr>
    </w:p>
    <w:p w:rsidR="00826738" w:rsidRPr="001F33E4" w:rsidRDefault="001F33E4" w:rsidP="00826738">
      <w:pPr>
        <w:spacing w:after="0" w:line="360" w:lineRule="auto"/>
        <w:jc w:val="both"/>
        <w:rPr>
          <w:rFonts w:ascii="Times New Roman" w:hAnsi="Times New Roman"/>
          <w:i/>
          <w:sz w:val="20"/>
          <w:szCs w:val="20"/>
        </w:rPr>
      </w:pPr>
      <w:r w:rsidRPr="001F33E4">
        <w:rPr>
          <w:rFonts w:ascii="Times New Roman" w:hAnsi="Times New Roman"/>
          <w:i/>
          <w:sz w:val="20"/>
          <w:szCs w:val="20"/>
        </w:rPr>
        <w:t>Таблица 73.</w:t>
      </w:r>
      <w:r w:rsidR="00826738" w:rsidRPr="001F33E4">
        <w:rPr>
          <w:rFonts w:ascii="Times New Roman" w:hAnsi="Times New Roman"/>
          <w:i/>
          <w:sz w:val="20"/>
          <w:szCs w:val="20"/>
        </w:rPr>
        <w:t xml:space="preserve"> Анализ предметных составляющих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3"/>
        <w:gridCol w:w="6955"/>
      </w:tblGrid>
      <w:tr w:rsidR="00826738" w:rsidRPr="007E253C" w:rsidTr="00B90C40">
        <w:tc>
          <w:tcPr>
            <w:tcW w:w="1469" w:type="pct"/>
            <w:shd w:val="clear" w:color="auto" w:fill="auto"/>
          </w:tcPr>
          <w:p w:rsidR="00826738" w:rsidRPr="007E253C" w:rsidRDefault="00826738" w:rsidP="001F33E4">
            <w:pPr>
              <w:spacing w:after="0" w:line="240" w:lineRule="auto"/>
              <w:jc w:val="both"/>
              <w:rPr>
                <w:rFonts w:ascii="Times New Roman" w:hAnsi="Times New Roman"/>
                <w:sz w:val="24"/>
                <w:szCs w:val="24"/>
              </w:rPr>
            </w:pPr>
            <w:r w:rsidRPr="007E253C">
              <w:rPr>
                <w:rFonts w:ascii="Times New Roman" w:hAnsi="Times New Roman"/>
                <w:sz w:val="24"/>
                <w:szCs w:val="24"/>
              </w:rPr>
              <w:t>Предмет</w:t>
            </w:r>
          </w:p>
        </w:tc>
        <w:tc>
          <w:tcPr>
            <w:tcW w:w="3531" w:type="pct"/>
            <w:shd w:val="clear" w:color="auto" w:fill="auto"/>
          </w:tcPr>
          <w:p w:rsidR="00826738" w:rsidRPr="007E253C" w:rsidRDefault="00826738" w:rsidP="001F33E4">
            <w:pPr>
              <w:spacing w:after="0" w:line="240" w:lineRule="auto"/>
              <w:jc w:val="both"/>
              <w:rPr>
                <w:rFonts w:ascii="Times New Roman" w:hAnsi="Times New Roman"/>
                <w:sz w:val="24"/>
                <w:szCs w:val="24"/>
              </w:rPr>
            </w:pPr>
            <w:r w:rsidRPr="007E253C">
              <w:rPr>
                <w:rFonts w:ascii="Times New Roman" w:hAnsi="Times New Roman"/>
                <w:sz w:val="24"/>
                <w:szCs w:val="24"/>
              </w:rPr>
              <w:t>Критерий</w:t>
            </w:r>
          </w:p>
        </w:tc>
      </w:tr>
      <w:tr w:rsidR="00826738" w:rsidRPr="007E253C" w:rsidTr="00B90C40">
        <w:tc>
          <w:tcPr>
            <w:tcW w:w="1469" w:type="pct"/>
            <w:shd w:val="clear" w:color="auto" w:fill="auto"/>
          </w:tcPr>
          <w:p w:rsidR="00826738" w:rsidRPr="007E253C" w:rsidRDefault="00826738" w:rsidP="001F33E4">
            <w:pPr>
              <w:spacing w:after="0" w:line="240" w:lineRule="auto"/>
              <w:jc w:val="both"/>
              <w:rPr>
                <w:rFonts w:ascii="Times New Roman" w:hAnsi="Times New Roman"/>
                <w:sz w:val="24"/>
                <w:szCs w:val="24"/>
              </w:rPr>
            </w:pPr>
            <w:r w:rsidRPr="007E253C">
              <w:rPr>
                <w:rFonts w:ascii="Times New Roman" w:hAnsi="Times New Roman"/>
                <w:sz w:val="24"/>
                <w:szCs w:val="24"/>
              </w:rPr>
              <w:t>Математика</w:t>
            </w:r>
          </w:p>
        </w:tc>
        <w:tc>
          <w:tcPr>
            <w:tcW w:w="3531" w:type="pct"/>
            <w:shd w:val="clear" w:color="auto" w:fill="auto"/>
          </w:tcPr>
          <w:p w:rsidR="00826738" w:rsidRPr="007E253C" w:rsidRDefault="00826738" w:rsidP="001F33E4">
            <w:pPr>
              <w:spacing w:after="0" w:line="240" w:lineRule="auto"/>
              <w:jc w:val="both"/>
              <w:rPr>
                <w:rFonts w:ascii="Times New Roman" w:hAnsi="Times New Roman"/>
                <w:sz w:val="24"/>
                <w:szCs w:val="24"/>
              </w:rPr>
            </w:pPr>
            <w:r w:rsidRPr="007E253C">
              <w:rPr>
                <w:rFonts w:ascii="Times New Roman" w:hAnsi="Times New Roman"/>
                <w:sz w:val="24"/>
                <w:szCs w:val="24"/>
              </w:rPr>
              <w:t>Последовательность и правильность расчетов.</w:t>
            </w:r>
          </w:p>
          <w:p w:rsidR="00826738" w:rsidRPr="007E253C" w:rsidRDefault="00826738" w:rsidP="001F33E4">
            <w:pPr>
              <w:spacing w:after="0" w:line="240" w:lineRule="auto"/>
              <w:jc w:val="both"/>
              <w:rPr>
                <w:rFonts w:ascii="Times New Roman" w:hAnsi="Times New Roman"/>
                <w:sz w:val="24"/>
                <w:szCs w:val="24"/>
              </w:rPr>
            </w:pPr>
            <w:r w:rsidRPr="007E253C">
              <w:rPr>
                <w:rFonts w:ascii="Times New Roman" w:hAnsi="Times New Roman"/>
                <w:sz w:val="24"/>
                <w:szCs w:val="24"/>
              </w:rPr>
              <w:t>Использование корректных математических моделей.</w:t>
            </w:r>
          </w:p>
        </w:tc>
      </w:tr>
      <w:tr w:rsidR="00826738" w:rsidRPr="007E253C" w:rsidTr="00B90C40">
        <w:tc>
          <w:tcPr>
            <w:tcW w:w="1469" w:type="pct"/>
            <w:shd w:val="clear" w:color="auto" w:fill="auto"/>
          </w:tcPr>
          <w:p w:rsidR="00826738" w:rsidRPr="007E253C" w:rsidRDefault="00826738" w:rsidP="001F33E4">
            <w:pPr>
              <w:spacing w:after="0" w:line="240" w:lineRule="auto"/>
              <w:jc w:val="both"/>
              <w:rPr>
                <w:rFonts w:ascii="Times New Roman" w:hAnsi="Times New Roman"/>
                <w:sz w:val="24"/>
                <w:szCs w:val="24"/>
              </w:rPr>
            </w:pPr>
            <w:r w:rsidRPr="007E253C">
              <w:rPr>
                <w:rFonts w:ascii="Times New Roman" w:hAnsi="Times New Roman"/>
                <w:sz w:val="24"/>
                <w:szCs w:val="24"/>
              </w:rPr>
              <w:t>Обществознание</w:t>
            </w:r>
          </w:p>
        </w:tc>
        <w:tc>
          <w:tcPr>
            <w:tcW w:w="3531" w:type="pct"/>
            <w:shd w:val="clear" w:color="auto" w:fill="auto"/>
          </w:tcPr>
          <w:p w:rsidR="00826738" w:rsidRPr="007E253C" w:rsidRDefault="00826738" w:rsidP="001F33E4">
            <w:pPr>
              <w:spacing w:after="0" w:line="240" w:lineRule="auto"/>
              <w:jc w:val="both"/>
              <w:rPr>
                <w:rFonts w:ascii="Times New Roman" w:hAnsi="Times New Roman"/>
                <w:sz w:val="24"/>
                <w:szCs w:val="24"/>
              </w:rPr>
            </w:pPr>
            <w:r w:rsidRPr="007E253C">
              <w:rPr>
                <w:rFonts w:ascii="Times New Roman" w:hAnsi="Times New Roman"/>
                <w:sz w:val="24"/>
                <w:szCs w:val="24"/>
              </w:rPr>
              <w:t>Понимание роли финансовых отношений в жизни общества.</w:t>
            </w:r>
          </w:p>
        </w:tc>
      </w:tr>
      <w:tr w:rsidR="00826738" w:rsidRPr="007E253C" w:rsidTr="00B90C40">
        <w:tc>
          <w:tcPr>
            <w:tcW w:w="1469" w:type="pct"/>
            <w:shd w:val="clear" w:color="auto" w:fill="auto"/>
          </w:tcPr>
          <w:p w:rsidR="00826738" w:rsidRPr="007E253C" w:rsidRDefault="00826738" w:rsidP="001F33E4">
            <w:pPr>
              <w:spacing w:after="0" w:line="240" w:lineRule="auto"/>
              <w:rPr>
                <w:rFonts w:ascii="Times New Roman" w:hAnsi="Times New Roman"/>
                <w:sz w:val="24"/>
                <w:szCs w:val="24"/>
              </w:rPr>
            </w:pPr>
            <w:r w:rsidRPr="007E253C">
              <w:rPr>
                <w:rFonts w:ascii="Times New Roman" w:hAnsi="Times New Roman"/>
                <w:sz w:val="24"/>
                <w:szCs w:val="24"/>
              </w:rPr>
              <w:t>Экономика</w:t>
            </w:r>
          </w:p>
        </w:tc>
        <w:tc>
          <w:tcPr>
            <w:tcW w:w="3531" w:type="pct"/>
            <w:shd w:val="clear" w:color="auto" w:fill="auto"/>
          </w:tcPr>
          <w:p w:rsidR="00826738" w:rsidRPr="007E253C" w:rsidRDefault="00826738" w:rsidP="001F33E4">
            <w:pPr>
              <w:spacing w:after="0" w:line="240" w:lineRule="auto"/>
              <w:jc w:val="both"/>
              <w:rPr>
                <w:rFonts w:ascii="Times New Roman" w:hAnsi="Times New Roman"/>
                <w:sz w:val="24"/>
                <w:szCs w:val="24"/>
              </w:rPr>
            </w:pPr>
            <w:r w:rsidRPr="007E253C">
              <w:rPr>
                <w:rFonts w:ascii="Times New Roman" w:hAnsi="Times New Roman"/>
                <w:sz w:val="24"/>
                <w:szCs w:val="24"/>
              </w:rPr>
              <w:t>Понимание функционирование кредитных, страховых и других финансовых систем.</w:t>
            </w:r>
          </w:p>
        </w:tc>
      </w:tr>
    </w:tbl>
    <w:p w:rsidR="00826738" w:rsidRPr="007E253C" w:rsidRDefault="00826738" w:rsidP="00826738">
      <w:pPr>
        <w:spacing w:after="0" w:line="360" w:lineRule="auto"/>
        <w:ind w:firstLine="851"/>
        <w:jc w:val="both"/>
        <w:rPr>
          <w:rFonts w:ascii="Times New Roman" w:hAnsi="Times New Roman"/>
          <w:sz w:val="24"/>
          <w:szCs w:val="24"/>
        </w:rPr>
      </w:pPr>
    </w:p>
    <w:p w:rsidR="00826738" w:rsidRPr="007E253C" w:rsidRDefault="00826738" w:rsidP="001F33E4">
      <w:pPr>
        <w:spacing w:after="0" w:line="360" w:lineRule="auto"/>
        <w:ind w:firstLine="709"/>
        <w:jc w:val="both"/>
        <w:rPr>
          <w:rFonts w:ascii="Times New Roman" w:hAnsi="Times New Roman"/>
          <w:sz w:val="24"/>
          <w:szCs w:val="24"/>
        </w:rPr>
      </w:pPr>
      <w:r w:rsidRPr="007E253C">
        <w:rPr>
          <w:rFonts w:ascii="Times New Roman" w:hAnsi="Times New Roman"/>
          <w:sz w:val="24"/>
          <w:szCs w:val="24"/>
        </w:rPr>
        <w:t>Однозначного рецепта «правильной» экспертной карты не существует. Для того, чтобы составить карту, наиболее пригодную для конкретного события, необходимо ответить на ряд вопросов. Какого характера продукты или действия будут оцениваться? Насколько они предсказуемы? Велика ли вероятность творческих проявлений участников, которые невозможно учесть заранее? Доверяем ли мы нашим экспертам? Доверяют ли экспертам участники? И так далее.</w:t>
      </w:r>
    </w:p>
    <w:p w:rsidR="00826738" w:rsidRPr="007E253C" w:rsidRDefault="00826738" w:rsidP="001F33E4">
      <w:pPr>
        <w:spacing w:after="0" w:line="360" w:lineRule="auto"/>
        <w:ind w:firstLine="709"/>
        <w:rPr>
          <w:rFonts w:ascii="Times New Roman" w:hAnsi="Times New Roman"/>
          <w:b/>
          <w:sz w:val="24"/>
          <w:szCs w:val="24"/>
        </w:rPr>
      </w:pPr>
      <w:r w:rsidRPr="007E253C">
        <w:rPr>
          <w:rFonts w:ascii="Times New Roman" w:hAnsi="Times New Roman"/>
          <w:sz w:val="24"/>
          <w:szCs w:val="24"/>
        </w:rPr>
        <w:t xml:space="preserve"> </w:t>
      </w:r>
      <w:bookmarkStart w:id="275" w:name="_Toc492835784"/>
      <w:bookmarkStart w:id="276" w:name="_Toc492835875"/>
      <w:bookmarkStart w:id="277" w:name="_Toc492835977"/>
      <w:bookmarkStart w:id="278" w:name="_Toc492837804"/>
      <w:r w:rsidRPr="007E253C">
        <w:rPr>
          <w:rFonts w:ascii="Times New Roman" w:hAnsi="Times New Roman"/>
          <w:sz w:val="24"/>
          <w:szCs w:val="24"/>
        </w:rPr>
        <w:t>Наблюдаемые действия</w:t>
      </w:r>
      <w:bookmarkEnd w:id="275"/>
      <w:bookmarkEnd w:id="276"/>
      <w:bookmarkEnd w:id="277"/>
      <w:bookmarkEnd w:id="278"/>
    </w:p>
    <w:p w:rsidR="00826738" w:rsidRPr="007E253C" w:rsidRDefault="00826738" w:rsidP="001F33E4">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Одним из ключевых вопросов процедуры оценивания является предмет наблюдения. Куда должен смотреть эксперт? По каким феноменам можно определить проявление тех или </w:t>
      </w:r>
      <w:r w:rsidRPr="007E253C">
        <w:rPr>
          <w:rFonts w:ascii="Times New Roman" w:hAnsi="Times New Roman"/>
          <w:sz w:val="24"/>
          <w:szCs w:val="24"/>
        </w:rPr>
        <w:lastRenderedPageBreak/>
        <w:t>иных компетенций? На эти вопросы пока нет однозначного ответа, они являются п</w:t>
      </w:r>
      <w:r>
        <w:rPr>
          <w:rFonts w:ascii="Times New Roman" w:hAnsi="Times New Roman"/>
          <w:sz w:val="24"/>
          <w:szCs w:val="24"/>
        </w:rPr>
        <w:t xml:space="preserve">редметом для экспериментов. Но </w:t>
      </w:r>
      <w:r w:rsidRPr="007E253C">
        <w:rPr>
          <w:rFonts w:ascii="Times New Roman" w:hAnsi="Times New Roman"/>
          <w:sz w:val="24"/>
          <w:szCs w:val="24"/>
        </w:rPr>
        <w:t>так же</w:t>
      </w:r>
      <w:r>
        <w:rPr>
          <w:rFonts w:ascii="Times New Roman" w:hAnsi="Times New Roman"/>
          <w:sz w:val="24"/>
          <w:szCs w:val="24"/>
        </w:rPr>
        <w:t xml:space="preserve"> как и с картами</w:t>
      </w:r>
      <w:r w:rsidRPr="007E253C">
        <w:rPr>
          <w:rFonts w:ascii="Times New Roman" w:hAnsi="Times New Roman"/>
          <w:sz w:val="24"/>
          <w:szCs w:val="24"/>
        </w:rPr>
        <w:t xml:space="preserve"> есть некоторые рекомендации относительно того, в каком направлении работать.</w:t>
      </w:r>
    </w:p>
    <w:p w:rsidR="00826738" w:rsidRPr="007E253C" w:rsidRDefault="00826738" w:rsidP="001F33E4">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Прежде всего, остановимся на содержании (объекте) оценивания и оценивающих экспертах. </w:t>
      </w:r>
    </w:p>
    <w:p w:rsidR="00826738" w:rsidRPr="007E253C" w:rsidRDefault="00826738" w:rsidP="001F33E4">
      <w:pPr>
        <w:spacing w:after="0" w:line="360" w:lineRule="auto"/>
        <w:ind w:firstLine="709"/>
        <w:jc w:val="both"/>
        <w:rPr>
          <w:rFonts w:ascii="Times New Roman" w:hAnsi="Times New Roman"/>
          <w:sz w:val="24"/>
          <w:szCs w:val="24"/>
        </w:rPr>
      </w:pPr>
      <w:r w:rsidRPr="007E253C">
        <w:rPr>
          <w:rFonts w:ascii="Times New Roman" w:hAnsi="Times New Roman"/>
          <w:sz w:val="24"/>
          <w:szCs w:val="24"/>
        </w:rPr>
        <w:t>В образовательном событии всегда существует два параллельно идущих слоя. Первый – содержание работы. Оно может быть предметным, если речь идет об исследовательской или конструкторской деятельности, может быть метапредметным, проектным, предпринимательским, но это всегда некоторая предметная (в широком смысле) область. Второй слой связан с проявлением компетенций и УУД. Это ком</w:t>
      </w:r>
      <w:r>
        <w:rPr>
          <w:rFonts w:ascii="Times New Roman" w:hAnsi="Times New Roman"/>
          <w:sz w:val="24"/>
          <w:szCs w:val="24"/>
        </w:rPr>
        <w:t xml:space="preserve">муникация между участниками и </w:t>
      </w:r>
      <w:r w:rsidRPr="007E253C">
        <w:rPr>
          <w:rFonts w:ascii="Times New Roman" w:hAnsi="Times New Roman"/>
          <w:sz w:val="24"/>
          <w:szCs w:val="24"/>
        </w:rPr>
        <w:t>аудиторией, работа с конфликтами, распределение ролей в команде, и другие составляющие события, не зависящие от его содержания.</w:t>
      </w:r>
    </w:p>
    <w:p w:rsidR="00826738" w:rsidRPr="007E253C" w:rsidRDefault="00826738" w:rsidP="001F33E4">
      <w:pPr>
        <w:spacing w:after="0" w:line="360" w:lineRule="auto"/>
        <w:ind w:firstLine="709"/>
        <w:jc w:val="both"/>
        <w:rPr>
          <w:rFonts w:ascii="Times New Roman" w:hAnsi="Times New Roman"/>
          <w:sz w:val="24"/>
          <w:szCs w:val="24"/>
        </w:rPr>
      </w:pPr>
      <w:r w:rsidRPr="007E253C">
        <w:rPr>
          <w:rFonts w:ascii="Times New Roman" w:hAnsi="Times New Roman"/>
          <w:sz w:val="24"/>
          <w:szCs w:val="24"/>
        </w:rPr>
        <w:t>Соответственно, каждый из этих слоев имеет смысл оценивать по-разному, по меньшей мере, по разным картам, а лучше, разными экспертами и в разных режимах. Оценивание разных составляющих работы требует от самих экспертов разных знаний, компетенций, подготовки и уровня включенности в содержание. Эксперт, оценивающий содержательную часть, вполне может быть оторван от системы образования, но погружен в предметность тематики события – это бизнесмены, ученые, профессионалы в своих областях. Их ключевой задачей может быть удерживание экспертной позиции, оценка реальной ценности продукта, в том числе и в отрыве от факта, что его делали дети. Для этой категории экспертов, опять же, важен момент авторитета – у участников не должно быть сомнений в том, что оценка их работы будет адекватной.</w:t>
      </w:r>
    </w:p>
    <w:p w:rsidR="00826738" w:rsidRPr="007E253C" w:rsidRDefault="00826738" w:rsidP="001F33E4">
      <w:pPr>
        <w:spacing w:after="0" w:line="360" w:lineRule="auto"/>
        <w:ind w:firstLine="709"/>
        <w:jc w:val="both"/>
        <w:rPr>
          <w:rFonts w:ascii="Times New Roman" w:hAnsi="Times New Roman"/>
          <w:sz w:val="24"/>
          <w:szCs w:val="24"/>
        </w:rPr>
      </w:pPr>
      <w:r w:rsidRPr="007E253C">
        <w:rPr>
          <w:rFonts w:ascii="Times New Roman" w:hAnsi="Times New Roman"/>
          <w:sz w:val="24"/>
          <w:szCs w:val="24"/>
        </w:rPr>
        <w:t>Эксперт, оценивающий УУД, должен обладать в первую очередь наблюдательностью. Любая фраза, жест или другое действие участника может служить индикатором, который нужно зафиксировать. Карта оценивания для такого эксперта обычно является очень объемной и подробной, и состоит из конкретных феноменов</w:t>
      </w:r>
      <w:r>
        <w:rPr>
          <w:rFonts w:ascii="Times New Roman" w:hAnsi="Times New Roman"/>
          <w:sz w:val="24"/>
          <w:szCs w:val="24"/>
        </w:rPr>
        <w:t>. Пример такой карты представлен в т</w:t>
      </w:r>
      <w:r w:rsidRPr="007E253C">
        <w:rPr>
          <w:rFonts w:ascii="Times New Roman" w:hAnsi="Times New Roman"/>
          <w:sz w:val="24"/>
          <w:szCs w:val="24"/>
        </w:rPr>
        <w:t>аблиц</w:t>
      </w:r>
      <w:r>
        <w:rPr>
          <w:rFonts w:ascii="Times New Roman" w:hAnsi="Times New Roman"/>
          <w:sz w:val="24"/>
          <w:szCs w:val="24"/>
        </w:rPr>
        <w:t>е 74</w:t>
      </w:r>
      <w:r w:rsidRPr="007E253C">
        <w:rPr>
          <w:rFonts w:ascii="Times New Roman" w:hAnsi="Times New Roman"/>
          <w:sz w:val="24"/>
          <w:szCs w:val="24"/>
        </w:rPr>
        <w:t>.</w:t>
      </w:r>
    </w:p>
    <w:p w:rsidR="00826738" w:rsidRPr="007E253C" w:rsidRDefault="00826738" w:rsidP="00826738">
      <w:pPr>
        <w:spacing w:after="0" w:line="360" w:lineRule="auto"/>
        <w:jc w:val="both"/>
        <w:rPr>
          <w:rFonts w:ascii="Times New Roman" w:hAnsi="Times New Roman"/>
          <w:sz w:val="24"/>
          <w:szCs w:val="24"/>
        </w:rPr>
      </w:pPr>
    </w:p>
    <w:p w:rsidR="00826738" w:rsidRPr="001F33E4" w:rsidRDefault="001F33E4" w:rsidP="00826738">
      <w:pPr>
        <w:spacing w:after="0" w:line="360" w:lineRule="auto"/>
        <w:jc w:val="both"/>
        <w:rPr>
          <w:rFonts w:ascii="Times New Roman" w:hAnsi="Times New Roman"/>
          <w:i/>
          <w:sz w:val="20"/>
          <w:szCs w:val="20"/>
        </w:rPr>
      </w:pPr>
      <w:r w:rsidRPr="001F33E4">
        <w:rPr>
          <w:rFonts w:ascii="Times New Roman" w:hAnsi="Times New Roman"/>
          <w:i/>
          <w:sz w:val="20"/>
          <w:szCs w:val="20"/>
        </w:rPr>
        <w:t>Таблица 74.</w:t>
      </w:r>
      <w:r w:rsidR="00826738" w:rsidRPr="001F33E4">
        <w:rPr>
          <w:rFonts w:ascii="Times New Roman" w:hAnsi="Times New Roman"/>
          <w:i/>
          <w:sz w:val="20"/>
          <w:szCs w:val="20"/>
        </w:rPr>
        <w:t xml:space="preserve"> Карта оценивания для эксперта по УУД</w:t>
      </w:r>
    </w:p>
    <w:tbl>
      <w:tblPr>
        <w:tblW w:w="5000" w:type="pct"/>
        <w:shd w:val="clear" w:color="auto" w:fill="FFFFFF"/>
        <w:tblCellMar>
          <w:left w:w="0" w:type="dxa"/>
          <w:right w:w="0" w:type="dxa"/>
        </w:tblCellMar>
        <w:tblLook w:val="04A0" w:firstRow="1" w:lastRow="0" w:firstColumn="1" w:lastColumn="0" w:noHBand="0" w:noVBand="1"/>
      </w:tblPr>
      <w:tblGrid>
        <w:gridCol w:w="9122"/>
        <w:gridCol w:w="611"/>
      </w:tblGrid>
      <w:tr w:rsidR="00826738" w:rsidRPr="007E253C" w:rsidTr="00B90C40">
        <w:tc>
          <w:tcPr>
            <w:tcW w:w="4686" w:type="pct"/>
            <w:tcBorders>
              <w:top w:val="single" w:sz="4" w:space="0" w:color="auto"/>
              <w:left w:val="single" w:sz="4" w:space="0" w:color="auto"/>
              <w:bottom w:val="single" w:sz="4" w:space="0" w:color="auto"/>
              <w:right w:val="single" w:sz="4" w:space="0" w:color="auto"/>
            </w:tcBorders>
            <w:shd w:val="clear" w:color="auto" w:fill="FFFFFF"/>
            <w:tcMar>
              <w:top w:w="0" w:type="dxa"/>
              <w:left w:w="96" w:type="dxa"/>
              <w:bottom w:w="0" w:type="dxa"/>
              <w:right w:w="96" w:type="dxa"/>
            </w:tcMar>
            <w:vAlign w:val="center"/>
            <w:hideMark/>
          </w:tcPr>
          <w:p w:rsidR="00826738" w:rsidRPr="007E253C" w:rsidRDefault="00826738" w:rsidP="001F33E4">
            <w:pPr>
              <w:spacing w:after="0" w:line="360" w:lineRule="auto"/>
              <w:jc w:val="center"/>
              <w:rPr>
                <w:rFonts w:ascii="Times New Roman" w:hAnsi="Times New Roman"/>
                <w:b/>
                <w:sz w:val="24"/>
                <w:szCs w:val="24"/>
              </w:rPr>
            </w:pPr>
            <w:r w:rsidRPr="007E253C">
              <w:rPr>
                <w:rFonts w:ascii="Times New Roman" w:hAnsi="Times New Roman"/>
                <w:b/>
                <w:sz w:val="24"/>
                <w:szCs w:val="24"/>
              </w:rPr>
              <w:t>Действие</w:t>
            </w:r>
          </w:p>
        </w:tc>
        <w:tc>
          <w:tcPr>
            <w:tcW w:w="314" w:type="pct"/>
            <w:tcBorders>
              <w:top w:val="single" w:sz="4" w:space="0" w:color="auto"/>
              <w:left w:val="single" w:sz="4" w:space="0" w:color="auto"/>
              <w:bottom w:val="single" w:sz="4" w:space="0" w:color="auto"/>
              <w:right w:val="single" w:sz="4" w:space="0" w:color="auto"/>
            </w:tcBorders>
            <w:shd w:val="clear" w:color="auto" w:fill="FFFFFF"/>
          </w:tcPr>
          <w:p w:rsidR="00826738" w:rsidRPr="001F33E4" w:rsidRDefault="00826738" w:rsidP="001F33E4">
            <w:pPr>
              <w:spacing w:after="0" w:line="360" w:lineRule="auto"/>
              <w:jc w:val="center"/>
              <w:rPr>
                <w:rFonts w:ascii="Times New Roman" w:hAnsi="Times New Roman"/>
                <w:b/>
                <w:sz w:val="24"/>
                <w:szCs w:val="24"/>
              </w:rPr>
            </w:pPr>
            <w:r w:rsidRPr="007E253C">
              <w:rPr>
                <w:rFonts w:ascii="Times New Roman" w:hAnsi="Times New Roman"/>
                <w:b/>
                <w:sz w:val="24"/>
                <w:szCs w:val="24"/>
                <w:lang w:val="en-US"/>
              </w:rPr>
              <w:t>V</w:t>
            </w:r>
          </w:p>
        </w:tc>
      </w:tr>
      <w:tr w:rsidR="00826738" w:rsidRPr="007E253C" w:rsidTr="00B90C40">
        <w:tc>
          <w:tcPr>
            <w:tcW w:w="4686" w:type="pct"/>
            <w:tcBorders>
              <w:top w:val="single" w:sz="4" w:space="0" w:color="auto"/>
              <w:left w:val="single" w:sz="4" w:space="0" w:color="auto"/>
              <w:bottom w:val="single" w:sz="4" w:space="0" w:color="auto"/>
              <w:right w:val="single" w:sz="4" w:space="0" w:color="auto"/>
            </w:tcBorders>
            <w:shd w:val="clear" w:color="auto" w:fill="FFFFFF"/>
            <w:tcMar>
              <w:top w:w="0" w:type="dxa"/>
              <w:left w:w="96" w:type="dxa"/>
              <w:bottom w:w="0" w:type="dxa"/>
              <w:right w:w="96" w:type="dxa"/>
            </w:tcMar>
            <w:vAlign w:val="center"/>
          </w:tcPr>
          <w:p w:rsidR="00826738" w:rsidRPr="007E253C" w:rsidRDefault="00826738" w:rsidP="001F33E4">
            <w:pPr>
              <w:spacing w:after="0" w:line="240" w:lineRule="auto"/>
              <w:jc w:val="both"/>
              <w:rPr>
                <w:rFonts w:ascii="Times New Roman" w:hAnsi="Times New Roman"/>
                <w:sz w:val="24"/>
                <w:szCs w:val="24"/>
              </w:rPr>
            </w:pPr>
            <w:r w:rsidRPr="007E253C">
              <w:rPr>
                <w:rFonts w:ascii="Times New Roman" w:hAnsi="Times New Roman"/>
                <w:sz w:val="24"/>
                <w:szCs w:val="24"/>
              </w:rPr>
              <w:t>При презентации использованы визуальные средства (схема, плакат, модель и пр.)</w:t>
            </w:r>
          </w:p>
        </w:tc>
        <w:tc>
          <w:tcPr>
            <w:tcW w:w="314" w:type="pct"/>
            <w:tcBorders>
              <w:top w:val="single" w:sz="4" w:space="0" w:color="auto"/>
              <w:left w:val="single" w:sz="4" w:space="0" w:color="auto"/>
              <w:bottom w:val="single" w:sz="4" w:space="0" w:color="auto"/>
              <w:right w:val="single" w:sz="4" w:space="0" w:color="auto"/>
            </w:tcBorders>
            <w:shd w:val="clear" w:color="auto" w:fill="FFFFFF"/>
          </w:tcPr>
          <w:p w:rsidR="00826738" w:rsidRPr="007E253C" w:rsidRDefault="00826738" w:rsidP="001F33E4">
            <w:pPr>
              <w:spacing w:after="0" w:line="240" w:lineRule="auto"/>
              <w:jc w:val="both"/>
              <w:rPr>
                <w:rFonts w:ascii="Times New Roman" w:hAnsi="Times New Roman"/>
                <w:sz w:val="24"/>
                <w:szCs w:val="24"/>
              </w:rPr>
            </w:pPr>
          </w:p>
        </w:tc>
      </w:tr>
      <w:tr w:rsidR="00826738" w:rsidRPr="007E253C" w:rsidTr="00B90C40">
        <w:tc>
          <w:tcPr>
            <w:tcW w:w="4686" w:type="pct"/>
            <w:tcBorders>
              <w:top w:val="single" w:sz="4" w:space="0" w:color="auto"/>
              <w:left w:val="single" w:sz="8" w:space="0" w:color="000000"/>
              <w:bottom w:val="single" w:sz="8" w:space="0" w:color="000000"/>
              <w:right w:val="single" w:sz="8" w:space="0" w:color="000000"/>
            </w:tcBorders>
            <w:shd w:val="clear" w:color="auto" w:fill="FFFFFF"/>
            <w:tcMar>
              <w:top w:w="0" w:type="dxa"/>
              <w:left w:w="96" w:type="dxa"/>
              <w:bottom w:w="0" w:type="dxa"/>
              <w:right w:w="96" w:type="dxa"/>
            </w:tcMar>
            <w:vAlign w:val="center"/>
            <w:hideMark/>
          </w:tcPr>
          <w:p w:rsidR="00826738" w:rsidRPr="007E253C" w:rsidRDefault="00826738" w:rsidP="001F33E4">
            <w:pPr>
              <w:spacing w:after="0" w:line="240" w:lineRule="auto"/>
              <w:jc w:val="both"/>
              <w:rPr>
                <w:rFonts w:ascii="Times New Roman" w:hAnsi="Times New Roman"/>
                <w:sz w:val="24"/>
                <w:szCs w:val="24"/>
              </w:rPr>
            </w:pPr>
            <w:r w:rsidRPr="007E253C">
              <w:rPr>
                <w:rFonts w:ascii="Times New Roman" w:hAnsi="Times New Roman"/>
                <w:sz w:val="24"/>
                <w:szCs w:val="24"/>
              </w:rPr>
              <w:t>Устная презентация звучит достаточно громко, внятно, логично.</w:t>
            </w:r>
          </w:p>
        </w:tc>
        <w:tc>
          <w:tcPr>
            <w:tcW w:w="314" w:type="pct"/>
            <w:tcBorders>
              <w:top w:val="single" w:sz="4" w:space="0" w:color="auto"/>
              <w:left w:val="single" w:sz="8" w:space="0" w:color="000000"/>
              <w:bottom w:val="single" w:sz="8" w:space="0" w:color="000000"/>
              <w:right w:val="single" w:sz="8" w:space="0" w:color="000000"/>
            </w:tcBorders>
            <w:shd w:val="clear" w:color="auto" w:fill="FFFFFF"/>
          </w:tcPr>
          <w:p w:rsidR="00826738" w:rsidRPr="007E253C" w:rsidRDefault="00826738" w:rsidP="001F33E4">
            <w:pPr>
              <w:spacing w:after="0" w:line="240" w:lineRule="auto"/>
              <w:jc w:val="both"/>
              <w:rPr>
                <w:rFonts w:ascii="Times New Roman" w:hAnsi="Times New Roman"/>
                <w:sz w:val="24"/>
                <w:szCs w:val="24"/>
              </w:rPr>
            </w:pPr>
          </w:p>
        </w:tc>
      </w:tr>
      <w:tr w:rsidR="00826738" w:rsidRPr="007E253C" w:rsidTr="00B90C40">
        <w:tc>
          <w:tcPr>
            <w:tcW w:w="4686" w:type="pct"/>
            <w:tcBorders>
              <w:top w:val="nil"/>
              <w:left w:val="single" w:sz="8" w:space="0" w:color="000000"/>
              <w:bottom w:val="single" w:sz="8" w:space="0" w:color="000000"/>
              <w:right w:val="single" w:sz="8" w:space="0" w:color="000000"/>
            </w:tcBorders>
            <w:shd w:val="clear" w:color="auto" w:fill="FFFFFF"/>
            <w:tcMar>
              <w:top w:w="0" w:type="dxa"/>
              <w:left w:w="96" w:type="dxa"/>
              <w:bottom w:w="0" w:type="dxa"/>
              <w:right w:w="96" w:type="dxa"/>
            </w:tcMar>
            <w:vAlign w:val="center"/>
            <w:hideMark/>
          </w:tcPr>
          <w:p w:rsidR="00826738" w:rsidRPr="007E253C" w:rsidRDefault="00826738" w:rsidP="001F33E4">
            <w:pPr>
              <w:spacing w:after="0" w:line="240" w:lineRule="auto"/>
              <w:jc w:val="both"/>
              <w:rPr>
                <w:rFonts w:ascii="Times New Roman" w:hAnsi="Times New Roman"/>
                <w:sz w:val="24"/>
                <w:szCs w:val="24"/>
              </w:rPr>
            </w:pPr>
            <w:r w:rsidRPr="007E253C">
              <w:rPr>
                <w:rFonts w:ascii="Times New Roman" w:hAnsi="Times New Roman"/>
                <w:sz w:val="24"/>
                <w:szCs w:val="24"/>
              </w:rPr>
              <w:t>Выступающие от группы не перебивают и не исправляют друг друга</w:t>
            </w:r>
          </w:p>
        </w:tc>
        <w:tc>
          <w:tcPr>
            <w:tcW w:w="314" w:type="pct"/>
            <w:tcBorders>
              <w:top w:val="nil"/>
              <w:left w:val="single" w:sz="8" w:space="0" w:color="000000"/>
              <w:bottom w:val="single" w:sz="8" w:space="0" w:color="000000"/>
              <w:right w:val="single" w:sz="8" w:space="0" w:color="000000"/>
            </w:tcBorders>
            <w:shd w:val="clear" w:color="auto" w:fill="FFFFFF"/>
          </w:tcPr>
          <w:p w:rsidR="00826738" w:rsidRPr="007E253C" w:rsidRDefault="00826738" w:rsidP="001F33E4">
            <w:pPr>
              <w:spacing w:after="0" w:line="240" w:lineRule="auto"/>
              <w:jc w:val="both"/>
              <w:rPr>
                <w:rFonts w:ascii="Times New Roman" w:hAnsi="Times New Roman"/>
                <w:sz w:val="24"/>
                <w:szCs w:val="24"/>
              </w:rPr>
            </w:pPr>
          </w:p>
        </w:tc>
      </w:tr>
      <w:tr w:rsidR="00826738" w:rsidRPr="007E253C" w:rsidTr="00B90C40">
        <w:tc>
          <w:tcPr>
            <w:tcW w:w="4686" w:type="pct"/>
            <w:tcBorders>
              <w:top w:val="nil"/>
              <w:left w:val="single" w:sz="8" w:space="0" w:color="000000"/>
              <w:bottom w:val="single" w:sz="8" w:space="0" w:color="000000"/>
              <w:right w:val="single" w:sz="8" w:space="0" w:color="000000"/>
            </w:tcBorders>
            <w:shd w:val="clear" w:color="auto" w:fill="FFFFFF"/>
            <w:tcMar>
              <w:top w:w="0" w:type="dxa"/>
              <w:left w:w="96" w:type="dxa"/>
              <w:bottom w:w="0" w:type="dxa"/>
              <w:right w:w="96" w:type="dxa"/>
            </w:tcMar>
            <w:vAlign w:val="center"/>
            <w:hideMark/>
          </w:tcPr>
          <w:p w:rsidR="00826738" w:rsidRPr="007E253C" w:rsidRDefault="00826738" w:rsidP="001F33E4">
            <w:pPr>
              <w:spacing w:after="0" w:line="240" w:lineRule="auto"/>
              <w:jc w:val="both"/>
              <w:rPr>
                <w:rFonts w:ascii="Times New Roman" w:hAnsi="Times New Roman"/>
                <w:sz w:val="24"/>
                <w:szCs w:val="24"/>
              </w:rPr>
            </w:pPr>
            <w:r w:rsidRPr="007E253C">
              <w:rPr>
                <w:rFonts w:ascii="Times New Roman" w:hAnsi="Times New Roman"/>
                <w:sz w:val="24"/>
                <w:szCs w:val="24"/>
              </w:rPr>
              <w:t>Выступающие от группы дополняют и уточняют друг друга</w:t>
            </w:r>
          </w:p>
        </w:tc>
        <w:tc>
          <w:tcPr>
            <w:tcW w:w="314" w:type="pct"/>
            <w:tcBorders>
              <w:top w:val="nil"/>
              <w:left w:val="single" w:sz="8" w:space="0" w:color="000000"/>
              <w:bottom w:val="single" w:sz="8" w:space="0" w:color="000000"/>
              <w:right w:val="single" w:sz="8" w:space="0" w:color="000000"/>
            </w:tcBorders>
            <w:shd w:val="clear" w:color="auto" w:fill="FFFFFF"/>
          </w:tcPr>
          <w:p w:rsidR="00826738" w:rsidRPr="007E253C" w:rsidRDefault="00826738" w:rsidP="001F33E4">
            <w:pPr>
              <w:spacing w:after="0" w:line="240" w:lineRule="auto"/>
              <w:jc w:val="both"/>
              <w:rPr>
                <w:rFonts w:ascii="Times New Roman" w:hAnsi="Times New Roman"/>
                <w:sz w:val="24"/>
                <w:szCs w:val="24"/>
              </w:rPr>
            </w:pPr>
          </w:p>
        </w:tc>
      </w:tr>
      <w:tr w:rsidR="00826738" w:rsidRPr="007E253C" w:rsidTr="00B90C40">
        <w:tc>
          <w:tcPr>
            <w:tcW w:w="4686" w:type="pct"/>
            <w:tcBorders>
              <w:top w:val="nil"/>
              <w:left w:val="single" w:sz="8" w:space="0" w:color="000000"/>
              <w:bottom w:val="single" w:sz="8" w:space="0" w:color="000000"/>
              <w:right w:val="single" w:sz="8" w:space="0" w:color="000000"/>
            </w:tcBorders>
            <w:shd w:val="clear" w:color="auto" w:fill="FFFFFF"/>
            <w:tcMar>
              <w:top w:w="0" w:type="dxa"/>
              <w:left w:w="96" w:type="dxa"/>
              <w:bottom w:w="0" w:type="dxa"/>
              <w:right w:w="96" w:type="dxa"/>
            </w:tcMar>
            <w:vAlign w:val="center"/>
            <w:hideMark/>
          </w:tcPr>
          <w:p w:rsidR="00826738" w:rsidRPr="007E253C" w:rsidRDefault="00826738" w:rsidP="001F33E4">
            <w:pPr>
              <w:spacing w:after="0" w:line="240" w:lineRule="auto"/>
              <w:jc w:val="both"/>
              <w:rPr>
                <w:rFonts w:ascii="Times New Roman" w:hAnsi="Times New Roman"/>
                <w:sz w:val="24"/>
                <w:szCs w:val="24"/>
              </w:rPr>
            </w:pPr>
            <w:r w:rsidRPr="007E253C">
              <w:rPr>
                <w:rFonts w:ascii="Times New Roman" w:hAnsi="Times New Roman"/>
                <w:sz w:val="24"/>
                <w:szCs w:val="24"/>
              </w:rPr>
              <w:t>Выступающие от группы понимают заданные вопросы и содержательно отвечают на них</w:t>
            </w:r>
          </w:p>
        </w:tc>
        <w:tc>
          <w:tcPr>
            <w:tcW w:w="314" w:type="pct"/>
            <w:tcBorders>
              <w:top w:val="nil"/>
              <w:left w:val="single" w:sz="8" w:space="0" w:color="000000"/>
              <w:bottom w:val="single" w:sz="8" w:space="0" w:color="000000"/>
              <w:right w:val="single" w:sz="8" w:space="0" w:color="000000"/>
            </w:tcBorders>
            <w:shd w:val="clear" w:color="auto" w:fill="FFFFFF"/>
          </w:tcPr>
          <w:p w:rsidR="00826738" w:rsidRPr="007E253C" w:rsidRDefault="00826738" w:rsidP="001F33E4">
            <w:pPr>
              <w:spacing w:after="0" w:line="240" w:lineRule="auto"/>
              <w:jc w:val="both"/>
              <w:rPr>
                <w:rFonts w:ascii="Times New Roman" w:hAnsi="Times New Roman"/>
                <w:sz w:val="24"/>
                <w:szCs w:val="24"/>
              </w:rPr>
            </w:pPr>
          </w:p>
        </w:tc>
      </w:tr>
      <w:tr w:rsidR="00826738" w:rsidRPr="007E253C" w:rsidTr="00B90C40">
        <w:tc>
          <w:tcPr>
            <w:tcW w:w="4686" w:type="pct"/>
            <w:tcBorders>
              <w:top w:val="nil"/>
              <w:left w:val="single" w:sz="8" w:space="0" w:color="000000"/>
              <w:bottom w:val="single" w:sz="8" w:space="0" w:color="000000"/>
              <w:right w:val="single" w:sz="8" w:space="0" w:color="000000"/>
            </w:tcBorders>
            <w:shd w:val="clear" w:color="auto" w:fill="FFFFFF"/>
            <w:tcMar>
              <w:top w:w="0" w:type="dxa"/>
              <w:left w:w="96" w:type="dxa"/>
              <w:bottom w:w="0" w:type="dxa"/>
              <w:right w:w="96" w:type="dxa"/>
            </w:tcMar>
            <w:vAlign w:val="center"/>
            <w:hideMark/>
          </w:tcPr>
          <w:p w:rsidR="00826738" w:rsidRPr="007E253C" w:rsidRDefault="00826738" w:rsidP="001F33E4">
            <w:pPr>
              <w:spacing w:after="0" w:line="240" w:lineRule="auto"/>
              <w:jc w:val="both"/>
              <w:rPr>
                <w:rFonts w:ascii="Times New Roman" w:hAnsi="Times New Roman"/>
                <w:sz w:val="24"/>
                <w:szCs w:val="24"/>
              </w:rPr>
            </w:pPr>
            <w:r w:rsidRPr="007E253C">
              <w:rPr>
                <w:rFonts w:ascii="Times New Roman" w:hAnsi="Times New Roman"/>
                <w:sz w:val="24"/>
                <w:szCs w:val="24"/>
              </w:rPr>
              <w:t xml:space="preserve">Члены группы задают содержательные вопросы к решениям / презентациям других </w:t>
            </w:r>
            <w:r w:rsidRPr="007E253C">
              <w:rPr>
                <w:rFonts w:ascii="Times New Roman" w:hAnsi="Times New Roman"/>
                <w:sz w:val="24"/>
                <w:szCs w:val="24"/>
              </w:rPr>
              <w:lastRenderedPageBreak/>
              <w:t>групп</w:t>
            </w:r>
          </w:p>
        </w:tc>
        <w:tc>
          <w:tcPr>
            <w:tcW w:w="314" w:type="pct"/>
            <w:tcBorders>
              <w:top w:val="nil"/>
              <w:left w:val="single" w:sz="8" w:space="0" w:color="000000"/>
              <w:bottom w:val="single" w:sz="8" w:space="0" w:color="000000"/>
              <w:right w:val="single" w:sz="8" w:space="0" w:color="000000"/>
            </w:tcBorders>
            <w:shd w:val="clear" w:color="auto" w:fill="FFFFFF"/>
          </w:tcPr>
          <w:p w:rsidR="00826738" w:rsidRPr="007E253C" w:rsidRDefault="00826738" w:rsidP="001F33E4">
            <w:pPr>
              <w:spacing w:after="0" w:line="240" w:lineRule="auto"/>
              <w:jc w:val="both"/>
              <w:rPr>
                <w:rFonts w:ascii="Times New Roman" w:hAnsi="Times New Roman"/>
                <w:sz w:val="24"/>
                <w:szCs w:val="24"/>
              </w:rPr>
            </w:pPr>
          </w:p>
        </w:tc>
      </w:tr>
      <w:tr w:rsidR="00826738" w:rsidRPr="007E253C" w:rsidTr="00B90C40">
        <w:tc>
          <w:tcPr>
            <w:tcW w:w="4686" w:type="pct"/>
            <w:tcBorders>
              <w:top w:val="nil"/>
              <w:left w:val="single" w:sz="8" w:space="0" w:color="000000"/>
              <w:bottom w:val="single" w:sz="8" w:space="0" w:color="000000"/>
              <w:right w:val="single" w:sz="8" w:space="0" w:color="000000"/>
            </w:tcBorders>
            <w:shd w:val="clear" w:color="auto" w:fill="FFFFFF"/>
            <w:tcMar>
              <w:top w:w="0" w:type="dxa"/>
              <w:left w:w="96" w:type="dxa"/>
              <w:bottom w:w="0" w:type="dxa"/>
              <w:right w:w="96" w:type="dxa"/>
            </w:tcMar>
            <w:vAlign w:val="center"/>
            <w:hideMark/>
          </w:tcPr>
          <w:p w:rsidR="00826738" w:rsidRPr="007E253C" w:rsidRDefault="00826738" w:rsidP="001F33E4">
            <w:pPr>
              <w:spacing w:after="0" w:line="240" w:lineRule="auto"/>
              <w:jc w:val="both"/>
              <w:rPr>
                <w:rFonts w:ascii="Times New Roman" w:hAnsi="Times New Roman"/>
                <w:sz w:val="24"/>
                <w:szCs w:val="24"/>
              </w:rPr>
            </w:pPr>
            <w:r w:rsidRPr="007E253C">
              <w:rPr>
                <w:rFonts w:ascii="Times New Roman" w:hAnsi="Times New Roman"/>
                <w:sz w:val="24"/>
                <w:szCs w:val="24"/>
              </w:rPr>
              <w:lastRenderedPageBreak/>
              <w:t>Участники группы высказывают рефлексивные или оценочные суждения о ходе своей работы</w:t>
            </w:r>
          </w:p>
        </w:tc>
        <w:tc>
          <w:tcPr>
            <w:tcW w:w="314" w:type="pct"/>
            <w:tcBorders>
              <w:top w:val="nil"/>
              <w:left w:val="single" w:sz="8" w:space="0" w:color="000000"/>
              <w:bottom w:val="single" w:sz="8" w:space="0" w:color="000000"/>
              <w:right w:val="single" w:sz="8" w:space="0" w:color="000000"/>
            </w:tcBorders>
            <w:shd w:val="clear" w:color="auto" w:fill="FFFFFF"/>
          </w:tcPr>
          <w:p w:rsidR="00826738" w:rsidRPr="007E253C" w:rsidRDefault="00826738" w:rsidP="001F33E4">
            <w:pPr>
              <w:spacing w:after="0" w:line="240" w:lineRule="auto"/>
              <w:jc w:val="both"/>
              <w:rPr>
                <w:rFonts w:ascii="Times New Roman" w:hAnsi="Times New Roman"/>
                <w:sz w:val="24"/>
                <w:szCs w:val="24"/>
              </w:rPr>
            </w:pPr>
          </w:p>
        </w:tc>
      </w:tr>
    </w:tbl>
    <w:p w:rsidR="00826738" w:rsidRPr="007E253C" w:rsidRDefault="00826738" w:rsidP="00826738">
      <w:pPr>
        <w:spacing w:after="0" w:line="360" w:lineRule="auto"/>
        <w:ind w:firstLine="709"/>
        <w:jc w:val="both"/>
        <w:rPr>
          <w:rFonts w:ascii="Times New Roman" w:hAnsi="Times New Roman"/>
          <w:sz w:val="24"/>
          <w:szCs w:val="24"/>
        </w:rPr>
      </w:pP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Работа эксперта по УУД не зависит от содержания задачи. Он может одинаково хорошо работать как в проектных задачах, так и в исследовательских, экономических и любых других предметностях.</w:t>
      </w:r>
    </w:p>
    <w:p w:rsidR="00826738" w:rsidRPr="007E253C" w:rsidRDefault="00826738" w:rsidP="00D35E4D">
      <w:pPr>
        <w:rPr>
          <w:rFonts w:ascii="Times New Roman" w:hAnsi="Times New Roman"/>
          <w:sz w:val="24"/>
          <w:szCs w:val="24"/>
        </w:rPr>
      </w:pPr>
      <w:bookmarkStart w:id="279" w:name="_Toc492835785"/>
      <w:bookmarkStart w:id="280" w:name="_Toc492835876"/>
      <w:bookmarkStart w:id="281" w:name="_Toc492835978"/>
      <w:bookmarkStart w:id="282" w:name="_Toc492837805"/>
      <w:r w:rsidRPr="007E253C">
        <w:rPr>
          <w:rFonts w:ascii="Times New Roman" w:hAnsi="Times New Roman"/>
          <w:sz w:val="24"/>
          <w:szCs w:val="24"/>
        </w:rPr>
        <w:t>Далее акцентируем вопрос наблюдаемого и интерпретируемого при оценивании.</w:t>
      </w:r>
      <w:bookmarkEnd w:id="279"/>
      <w:bookmarkEnd w:id="280"/>
      <w:bookmarkEnd w:id="281"/>
      <w:bookmarkEnd w:id="282"/>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Процесс наблюдения и интерпретации должен быть осознанным и раздельным. Прежде всего, важно понимать, что зафиксировать и измерить целостное проявление компетенции само по себе невозможно, – о нем можно только догадаться по косвенным признакам. Это означает, что и в экспертной карте о компетенциях лучше не упоминать, чтобы не вводить эксперта в заблуждение. </w:t>
      </w:r>
    </w:p>
    <w:p w:rsidR="00826738"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Обратимся к примерам интерпретации наблюдаемых действий</w:t>
      </w:r>
      <w:r>
        <w:rPr>
          <w:rFonts w:ascii="Times New Roman" w:hAnsi="Times New Roman"/>
          <w:sz w:val="24"/>
          <w:szCs w:val="24"/>
        </w:rPr>
        <w:t>, представленным в т</w:t>
      </w:r>
      <w:r w:rsidRPr="007E253C">
        <w:rPr>
          <w:rFonts w:ascii="Times New Roman" w:hAnsi="Times New Roman"/>
          <w:sz w:val="24"/>
          <w:szCs w:val="24"/>
        </w:rPr>
        <w:t>аблиц</w:t>
      </w:r>
      <w:r>
        <w:rPr>
          <w:rFonts w:ascii="Times New Roman" w:hAnsi="Times New Roman"/>
          <w:sz w:val="24"/>
          <w:szCs w:val="24"/>
        </w:rPr>
        <w:t>е</w:t>
      </w:r>
      <w:r w:rsidRPr="007E253C">
        <w:rPr>
          <w:rFonts w:ascii="Times New Roman" w:hAnsi="Times New Roman"/>
          <w:sz w:val="24"/>
          <w:szCs w:val="24"/>
        </w:rPr>
        <w:t xml:space="preserve"> 75.</w:t>
      </w:r>
    </w:p>
    <w:p w:rsidR="001F33E4" w:rsidRPr="007E253C" w:rsidRDefault="001F33E4" w:rsidP="00826738">
      <w:pPr>
        <w:spacing w:after="0" w:line="360" w:lineRule="auto"/>
        <w:ind w:firstLine="709"/>
        <w:jc w:val="both"/>
        <w:rPr>
          <w:rFonts w:ascii="Times New Roman" w:hAnsi="Times New Roman"/>
          <w:sz w:val="24"/>
          <w:szCs w:val="24"/>
        </w:rPr>
      </w:pPr>
    </w:p>
    <w:p w:rsidR="00826738" w:rsidRPr="001F33E4" w:rsidRDefault="001F33E4" w:rsidP="00826738">
      <w:pPr>
        <w:spacing w:after="0" w:line="360" w:lineRule="auto"/>
        <w:jc w:val="both"/>
        <w:rPr>
          <w:rFonts w:ascii="Times New Roman" w:hAnsi="Times New Roman"/>
          <w:i/>
          <w:sz w:val="20"/>
          <w:szCs w:val="20"/>
        </w:rPr>
      </w:pPr>
      <w:r w:rsidRPr="001F33E4">
        <w:rPr>
          <w:rFonts w:ascii="Times New Roman" w:hAnsi="Times New Roman"/>
          <w:i/>
          <w:sz w:val="20"/>
          <w:szCs w:val="20"/>
        </w:rPr>
        <w:t xml:space="preserve">Таблица 75. </w:t>
      </w:r>
      <w:r w:rsidR="00826738" w:rsidRPr="001F33E4">
        <w:rPr>
          <w:rFonts w:ascii="Times New Roman" w:hAnsi="Times New Roman"/>
          <w:i/>
          <w:sz w:val="20"/>
          <w:szCs w:val="20"/>
        </w:rPr>
        <w:t>Интерпретация наблюдаемых действий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4"/>
        <w:gridCol w:w="4694"/>
      </w:tblGrid>
      <w:tr w:rsidR="00826738" w:rsidRPr="007E253C" w:rsidTr="00B90C40">
        <w:tc>
          <w:tcPr>
            <w:tcW w:w="2617" w:type="pct"/>
            <w:shd w:val="clear" w:color="auto" w:fill="auto"/>
          </w:tcPr>
          <w:p w:rsidR="00826738" w:rsidRPr="007E253C" w:rsidRDefault="00826738" w:rsidP="001F33E4">
            <w:pPr>
              <w:spacing w:after="0" w:line="360" w:lineRule="auto"/>
              <w:jc w:val="center"/>
              <w:rPr>
                <w:rFonts w:ascii="Times New Roman" w:hAnsi="Times New Roman"/>
                <w:b/>
                <w:sz w:val="24"/>
                <w:szCs w:val="24"/>
              </w:rPr>
            </w:pPr>
            <w:r w:rsidRPr="007E253C">
              <w:rPr>
                <w:rFonts w:ascii="Times New Roman" w:hAnsi="Times New Roman"/>
                <w:b/>
                <w:sz w:val="24"/>
                <w:szCs w:val="24"/>
              </w:rPr>
              <w:t>Наблюдаемое действие</w:t>
            </w:r>
          </w:p>
        </w:tc>
        <w:tc>
          <w:tcPr>
            <w:tcW w:w="2383" w:type="pct"/>
            <w:shd w:val="clear" w:color="auto" w:fill="auto"/>
          </w:tcPr>
          <w:p w:rsidR="00826738" w:rsidRPr="007E253C" w:rsidRDefault="00826738" w:rsidP="001F33E4">
            <w:pPr>
              <w:spacing w:after="0" w:line="360" w:lineRule="auto"/>
              <w:jc w:val="center"/>
              <w:rPr>
                <w:rFonts w:ascii="Times New Roman" w:hAnsi="Times New Roman"/>
                <w:b/>
                <w:sz w:val="24"/>
                <w:szCs w:val="24"/>
              </w:rPr>
            </w:pPr>
            <w:r w:rsidRPr="007E253C">
              <w:rPr>
                <w:rFonts w:ascii="Times New Roman" w:hAnsi="Times New Roman"/>
                <w:b/>
                <w:sz w:val="24"/>
                <w:szCs w:val="24"/>
              </w:rPr>
              <w:t>Интерпретация</w:t>
            </w:r>
          </w:p>
        </w:tc>
      </w:tr>
      <w:tr w:rsidR="00826738" w:rsidRPr="007E253C" w:rsidTr="00B90C40">
        <w:tc>
          <w:tcPr>
            <w:tcW w:w="2617" w:type="pct"/>
            <w:shd w:val="clear" w:color="auto" w:fill="auto"/>
          </w:tcPr>
          <w:p w:rsidR="00826738" w:rsidRPr="007E253C" w:rsidRDefault="00826738" w:rsidP="001F33E4">
            <w:pPr>
              <w:spacing w:after="0" w:line="240" w:lineRule="auto"/>
              <w:jc w:val="both"/>
              <w:rPr>
                <w:rFonts w:ascii="Times New Roman" w:hAnsi="Times New Roman"/>
                <w:sz w:val="24"/>
                <w:szCs w:val="24"/>
              </w:rPr>
            </w:pPr>
            <w:r w:rsidRPr="007E253C">
              <w:rPr>
                <w:rFonts w:ascii="Times New Roman" w:hAnsi="Times New Roman"/>
                <w:sz w:val="24"/>
                <w:szCs w:val="24"/>
              </w:rPr>
              <w:t>Участник задает вопрос к докладу</w:t>
            </w:r>
          </w:p>
        </w:tc>
        <w:tc>
          <w:tcPr>
            <w:tcW w:w="2383" w:type="pct"/>
            <w:shd w:val="clear" w:color="auto" w:fill="auto"/>
          </w:tcPr>
          <w:p w:rsidR="00826738" w:rsidRPr="007E253C" w:rsidRDefault="00826738" w:rsidP="001F33E4">
            <w:pPr>
              <w:spacing w:after="0" w:line="240" w:lineRule="auto"/>
              <w:jc w:val="both"/>
              <w:rPr>
                <w:rFonts w:ascii="Times New Roman" w:hAnsi="Times New Roman"/>
                <w:sz w:val="24"/>
                <w:szCs w:val="24"/>
              </w:rPr>
            </w:pPr>
            <w:r w:rsidRPr="007E253C">
              <w:rPr>
                <w:rFonts w:ascii="Times New Roman" w:hAnsi="Times New Roman"/>
                <w:sz w:val="24"/>
                <w:szCs w:val="24"/>
              </w:rPr>
              <w:t>Участник проявил коммуникационную компетенцию</w:t>
            </w:r>
          </w:p>
        </w:tc>
      </w:tr>
      <w:tr w:rsidR="00826738" w:rsidRPr="007E253C" w:rsidTr="00B90C40">
        <w:tc>
          <w:tcPr>
            <w:tcW w:w="2617" w:type="pct"/>
            <w:shd w:val="clear" w:color="auto" w:fill="auto"/>
          </w:tcPr>
          <w:p w:rsidR="00826738" w:rsidRPr="007E253C" w:rsidRDefault="00826738" w:rsidP="001F33E4">
            <w:pPr>
              <w:spacing w:after="0" w:line="240" w:lineRule="auto"/>
              <w:jc w:val="both"/>
              <w:rPr>
                <w:rFonts w:ascii="Times New Roman" w:hAnsi="Times New Roman"/>
                <w:sz w:val="24"/>
                <w:szCs w:val="24"/>
              </w:rPr>
            </w:pPr>
            <w:r w:rsidRPr="007E253C">
              <w:rPr>
                <w:rFonts w:ascii="Times New Roman" w:hAnsi="Times New Roman"/>
                <w:sz w:val="24"/>
                <w:szCs w:val="24"/>
              </w:rPr>
              <w:t>Участник использует текст условий в процессе решения задачи</w:t>
            </w:r>
          </w:p>
        </w:tc>
        <w:tc>
          <w:tcPr>
            <w:tcW w:w="2383" w:type="pct"/>
            <w:shd w:val="clear" w:color="auto" w:fill="auto"/>
          </w:tcPr>
          <w:p w:rsidR="00826738" w:rsidRPr="007E253C" w:rsidRDefault="00826738" w:rsidP="001F33E4">
            <w:pPr>
              <w:spacing w:after="0" w:line="240" w:lineRule="auto"/>
              <w:jc w:val="both"/>
              <w:rPr>
                <w:rFonts w:ascii="Times New Roman" w:hAnsi="Times New Roman"/>
                <w:sz w:val="24"/>
                <w:szCs w:val="24"/>
              </w:rPr>
            </w:pPr>
            <w:r w:rsidRPr="007E253C">
              <w:rPr>
                <w:rFonts w:ascii="Times New Roman" w:hAnsi="Times New Roman"/>
                <w:sz w:val="24"/>
                <w:szCs w:val="24"/>
              </w:rPr>
              <w:t>Участник умеет работать с текстом</w:t>
            </w:r>
          </w:p>
        </w:tc>
      </w:tr>
      <w:tr w:rsidR="00826738" w:rsidRPr="007E253C" w:rsidTr="00B90C40">
        <w:tc>
          <w:tcPr>
            <w:tcW w:w="2617" w:type="pct"/>
            <w:shd w:val="clear" w:color="auto" w:fill="auto"/>
          </w:tcPr>
          <w:p w:rsidR="00826738" w:rsidRPr="007E253C" w:rsidRDefault="00826738" w:rsidP="001F33E4">
            <w:pPr>
              <w:spacing w:after="0" w:line="240" w:lineRule="auto"/>
              <w:jc w:val="both"/>
              <w:rPr>
                <w:rFonts w:ascii="Times New Roman" w:hAnsi="Times New Roman"/>
                <w:sz w:val="24"/>
                <w:szCs w:val="24"/>
              </w:rPr>
            </w:pPr>
            <w:r w:rsidRPr="007E253C">
              <w:rPr>
                <w:rFonts w:ascii="Times New Roman" w:hAnsi="Times New Roman"/>
                <w:sz w:val="24"/>
                <w:szCs w:val="24"/>
              </w:rPr>
              <w:t>Участники проговорили распределение ролей в команде</w:t>
            </w:r>
          </w:p>
        </w:tc>
        <w:tc>
          <w:tcPr>
            <w:tcW w:w="2383" w:type="pct"/>
            <w:shd w:val="clear" w:color="auto" w:fill="auto"/>
          </w:tcPr>
          <w:p w:rsidR="00826738" w:rsidRPr="007E253C" w:rsidRDefault="00826738" w:rsidP="001F33E4">
            <w:pPr>
              <w:spacing w:after="0" w:line="240" w:lineRule="auto"/>
              <w:jc w:val="both"/>
              <w:rPr>
                <w:rFonts w:ascii="Times New Roman" w:hAnsi="Times New Roman"/>
                <w:sz w:val="24"/>
                <w:szCs w:val="24"/>
              </w:rPr>
            </w:pPr>
            <w:r w:rsidRPr="007E253C">
              <w:rPr>
                <w:rFonts w:ascii="Times New Roman" w:hAnsi="Times New Roman"/>
                <w:sz w:val="24"/>
                <w:szCs w:val="24"/>
              </w:rPr>
              <w:t>Участники распределили роли в команде</w:t>
            </w:r>
          </w:p>
        </w:tc>
      </w:tr>
    </w:tbl>
    <w:p w:rsidR="00826738" w:rsidRPr="007E253C" w:rsidRDefault="00826738" w:rsidP="00826738">
      <w:pPr>
        <w:spacing w:after="0" w:line="360" w:lineRule="auto"/>
        <w:ind w:firstLine="851"/>
        <w:jc w:val="both"/>
        <w:rPr>
          <w:rFonts w:ascii="Times New Roman" w:hAnsi="Times New Roman"/>
          <w:sz w:val="24"/>
          <w:szCs w:val="24"/>
        </w:rPr>
      </w:pP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Следует обратить внимание на то, что в данной карте в правой колонке приведены действия-оценки. Их наличие среди индикаторов в экспертной карте может привести к ошибкам. Не любая коммуникация является проявлением соответствующей компетенции, умение работать с текстом должно быть подтверждено реальными аналитическими действиями со стороны участников, а роли в команде могут быть распределены естественным образом, что так же не является проявлением умения их распределять сообразно задаче.</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Выявление наблюдаемых действий, по которым можно осуществлять оценивание, является предметом рефлексии самих экспертов. Можно проводить экспериментальные мероприятия с этой целью, анализировать видеозаписи выступлений и командной работы участников, выявлять содержательные ходы и пополнять копилку индикаторов. Это долгая, кропотливая, но необходимая работа. И если образовательная организация заинтересована в </w:t>
      </w:r>
      <w:r w:rsidRPr="007E253C">
        <w:rPr>
          <w:rFonts w:ascii="Times New Roman" w:hAnsi="Times New Roman"/>
          <w:sz w:val="24"/>
          <w:szCs w:val="24"/>
        </w:rPr>
        <w:lastRenderedPageBreak/>
        <w:t>разворачивании деятельности проектирования и обеспечении необходимых для этого условий, она будет в этом направлении продвигаться.</w:t>
      </w:r>
    </w:p>
    <w:p w:rsidR="00826738" w:rsidRPr="007E253C" w:rsidRDefault="00826738" w:rsidP="001F33E4">
      <w:pPr>
        <w:spacing w:after="0" w:line="360" w:lineRule="auto"/>
        <w:ind w:firstLine="708"/>
        <w:jc w:val="both"/>
        <w:rPr>
          <w:rFonts w:ascii="Times New Roman" w:hAnsi="Times New Roman"/>
          <w:b/>
          <w:sz w:val="24"/>
          <w:szCs w:val="24"/>
        </w:rPr>
      </w:pPr>
      <w:r w:rsidRPr="007E253C">
        <w:rPr>
          <w:rFonts w:ascii="Times New Roman" w:hAnsi="Times New Roman"/>
          <w:b/>
          <w:sz w:val="24"/>
          <w:szCs w:val="24"/>
        </w:rPr>
        <w:t xml:space="preserve">Рекомендуемая карта оценки проекта учащегося, выполненного в рамках тематики «Финансовая грамотность» и методика оценки проекта </w:t>
      </w:r>
      <w:r>
        <w:rPr>
          <w:rFonts w:ascii="Times New Roman" w:hAnsi="Times New Roman"/>
          <w:b/>
          <w:sz w:val="24"/>
          <w:szCs w:val="24"/>
        </w:rPr>
        <w:t>по карете оценки</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а) Общие установки.</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Оценивается итоговая работа, представляющая проект (как письменная работа, так и устная презентация проекта). Оценка работы обучающегося над проектом интегрируется в единственный параметр – уровень самостоятельности выполнения проекта, который представлен понижающим коэффициентом. Если работа выполнена полностью самостоятельно, все баллы, полученные по </w:t>
      </w:r>
      <w:r>
        <w:rPr>
          <w:rFonts w:ascii="Times New Roman" w:hAnsi="Times New Roman"/>
          <w:sz w:val="24"/>
          <w:szCs w:val="24"/>
        </w:rPr>
        <w:t xml:space="preserve">другим параметрам оцени проекта, </w:t>
      </w:r>
      <w:r w:rsidRPr="007E253C">
        <w:rPr>
          <w:rFonts w:ascii="Times New Roman" w:hAnsi="Times New Roman"/>
          <w:sz w:val="24"/>
          <w:szCs w:val="24"/>
        </w:rPr>
        <w:t>умножаются на 1. Если работа выполнена не самостоятельно, то понижающий коэффициент может колебаться от 0,5 до 1. Понижающий коэффициент опред</w:t>
      </w:r>
      <w:r>
        <w:rPr>
          <w:rFonts w:ascii="Times New Roman" w:hAnsi="Times New Roman"/>
          <w:sz w:val="24"/>
          <w:szCs w:val="24"/>
        </w:rPr>
        <w:t>еляет педагог – куратор проекта.</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Презентация проекта имеет сугубо утилитарное значение. Это процедура, которая позволяет эксперту, оценивающему проект</w:t>
      </w:r>
      <w:r>
        <w:rPr>
          <w:rFonts w:ascii="Times New Roman" w:hAnsi="Times New Roman"/>
          <w:sz w:val="24"/>
          <w:szCs w:val="24"/>
        </w:rPr>
        <w:t>,</w:t>
      </w:r>
      <w:r w:rsidRPr="007E253C">
        <w:rPr>
          <w:rFonts w:ascii="Times New Roman" w:hAnsi="Times New Roman"/>
          <w:sz w:val="24"/>
          <w:szCs w:val="24"/>
        </w:rPr>
        <w:t xml:space="preserve"> выяснить у обучающегося моменты выполнения проекта, не отраженные в письменной работе. Соответственно, напрямую не оцениваются стиль подачи материала, презентативность, речь учащегося. Косвенно эти моменты оцениваются в том объеме информации, подробностях, деталях, которые удается обучающемуся раскрыть дл</w:t>
      </w:r>
      <w:r>
        <w:rPr>
          <w:rFonts w:ascii="Times New Roman" w:hAnsi="Times New Roman"/>
          <w:sz w:val="24"/>
          <w:szCs w:val="24"/>
        </w:rPr>
        <w:t>я экспертов, оценивающих проект.</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Принципиально важно обратить внимание на предметное соответствие выполненных </w:t>
      </w:r>
      <w:r>
        <w:rPr>
          <w:rFonts w:ascii="Times New Roman" w:hAnsi="Times New Roman"/>
          <w:sz w:val="24"/>
          <w:szCs w:val="24"/>
        </w:rPr>
        <w:t xml:space="preserve">работ </w:t>
      </w:r>
      <w:r w:rsidRPr="007E253C">
        <w:rPr>
          <w:rFonts w:ascii="Times New Roman" w:hAnsi="Times New Roman"/>
          <w:sz w:val="24"/>
          <w:szCs w:val="24"/>
        </w:rPr>
        <w:t>тематике «Финансовая грамотность». Проект (по определению) должен обладать продуктным выходом. Ими могут стать: смета праздника, рекомендация по оптимизации семейного бюджета, рекомендация конкретному человеку по выбору пакета банковских услуг, смета инженерного проекта и т.</w:t>
      </w:r>
      <w:r>
        <w:rPr>
          <w:rFonts w:ascii="Times New Roman" w:hAnsi="Times New Roman"/>
          <w:sz w:val="24"/>
          <w:szCs w:val="24"/>
        </w:rPr>
        <w:t> </w:t>
      </w:r>
      <w:r w:rsidRPr="007E253C">
        <w:rPr>
          <w:rFonts w:ascii="Times New Roman" w:hAnsi="Times New Roman"/>
          <w:sz w:val="24"/>
          <w:szCs w:val="24"/>
        </w:rPr>
        <w:t xml:space="preserve">п. Учащийся должен продемонстрировать собственную финансовую грамотность. </w:t>
      </w:r>
      <w:r w:rsidRPr="00E23910">
        <w:rPr>
          <w:rFonts w:ascii="Times New Roman" w:hAnsi="Times New Roman"/>
          <w:i/>
          <w:sz w:val="24"/>
          <w:szCs w:val="24"/>
        </w:rPr>
        <w:t>Презентация проекта, выполненная в Power Point, так же как и текст описания реализации проекта не являются продуктом проекта</w:t>
      </w:r>
      <w:r w:rsidRPr="00E23910">
        <w:rPr>
          <w:rFonts w:ascii="Times New Roman" w:hAnsi="Times New Roman"/>
          <w:sz w:val="24"/>
          <w:szCs w:val="24"/>
        </w:rPr>
        <w:t>.</w:t>
      </w:r>
      <w:r w:rsidRPr="007E253C">
        <w:rPr>
          <w:rFonts w:ascii="Times New Roman" w:hAnsi="Times New Roman"/>
          <w:sz w:val="24"/>
          <w:szCs w:val="24"/>
        </w:rPr>
        <w:t xml:space="preserve"> Презентация и текст – лишь вспомогательные средства публикации (для экспертной оценки в том числе) хода выполнения и продукта полученного </w:t>
      </w:r>
      <w:r>
        <w:rPr>
          <w:rFonts w:ascii="Times New Roman" w:hAnsi="Times New Roman"/>
          <w:sz w:val="24"/>
          <w:szCs w:val="24"/>
        </w:rPr>
        <w:t>в результате реализации проекта.</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Исследовательская составляющая может присутствовать в проекте, при этом не рекомендуется выполнять полностью исследовательские проекты. В любом случае, проведенное исследование должно обладать применимостью: для формирования рекомендаций, определения приоритетов, осуществления выбора и т.</w:t>
      </w:r>
      <w:r>
        <w:rPr>
          <w:rFonts w:ascii="Times New Roman" w:hAnsi="Times New Roman"/>
          <w:sz w:val="24"/>
          <w:szCs w:val="24"/>
        </w:rPr>
        <w:t> </w:t>
      </w:r>
      <w:r w:rsidRPr="007E253C">
        <w:rPr>
          <w:rFonts w:ascii="Times New Roman" w:hAnsi="Times New Roman"/>
          <w:sz w:val="24"/>
          <w:szCs w:val="24"/>
        </w:rPr>
        <w:t>п.</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Принципиальным является актуальность тем проектов, реализуемых учащимися: поскольку речь одет о грамотности в определенной сфере, важно, чтобы проект был актуален для самого обучающегося, касался его актуальных проблем, его семьи, школы, </w:t>
      </w:r>
      <w:r w:rsidRPr="007E253C">
        <w:rPr>
          <w:rFonts w:ascii="Times New Roman" w:hAnsi="Times New Roman"/>
          <w:sz w:val="24"/>
          <w:szCs w:val="24"/>
        </w:rPr>
        <w:lastRenderedPageBreak/>
        <w:t>друзей, класса, школы и отображал становление финансово</w:t>
      </w:r>
      <w:r>
        <w:rPr>
          <w:rFonts w:ascii="Times New Roman" w:hAnsi="Times New Roman"/>
          <w:sz w:val="24"/>
          <w:szCs w:val="24"/>
        </w:rPr>
        <w:t>й грамотности данного учащегося.</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Если же учащийся заявляет проект в значительно более широкой рамке (рамке страны, Госкорпорации, социального страта и т.</w:t>
      </w:r>
      <w:r>
        <w:rPr>
          <w:rFonts w:ascii="Times New Roman" w:hAnsi="Times New Roman"/>
          <w:sz w:val="24"/>
          <w:szCs w:val="24"/>
        </w:rPr>
        <w:t> </w:t>
      </w:r>
      <w:r w:rsidRPr="007E253C">
        <w:rPr>
          <w:rFonts w:ascii="Times New Roman" w:hAnsi="Times New Roman"/>
          <w:sz w:val="24"/>
          <w:szCs w:val="24"/>
        </w:rPr>
        <w:t>п.), в ходе реализации проекта он должен продемон</w:t>
      </w:r>
      <w:r>
        <w:rPr>
          <w:rFonts w:ascii="Times New Roman" w:hAnsi="Times New Roman"/>
          <w:sz w:val="24"/>
          <w:szCs w:val="24"/>
        </w:rPr>
        <w:t xml:space="preserve">стрировать свою компетентность </w:t>
      </w:r>
      <w:r w:rsidRPr="007E253C">
        <w:rPr>
          <w:rFonts w:ascii="Times New Roman" w:hAnsi="Times New Roman"/>
          <w:sz w:val="24"/>
          <w:szCs w:val="24"/>
        </w:rPr>
        <w:t>в выбранной тематике, адекватность своих навыков и средств поставленным задачам и адекватность полученного продукта заявленной широкой рамке.</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б) Режимы и регламенты.</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Оценивание проектов должно производиться с помощью экспертных карт, образец которой представлен в пункте 3. Параметров оценивания должно быть немного (не более 10) и обязательно должна присутствовать оценка самостоятельности выполнения проекта, выраж</w:t>
      </w:r>
      <w:r>
        <w:rPr>
          <w:rFonts w:ascii="Times New Roman" w:hAnsi="Times New Roman"/>
          <w:sz w:val="24"/>
          <w:szCs w:val="24"/>
        </w:rPr>
        <w:t>енная в понижающем коэффициенте.</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Итоговая оценка проекта выражена в процентном отношении баллов, набранных обучающимся (с учетом понижающего коэффициента) к общему числу максимально возможной суммы баллов.</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Каждую работу (как текст работы, так и устное выступление учащегося) должны оценивать не менее двух экспертов. Педагог, курировавший </w:t>
      </w:r>
      <w:r>
        <w:rPr>
          <w:rFonts w:ascii="Times New Roman" w:hAnsi="Times New Roman"/>
          <w:sz w:val="24"/>
          <w:szCs w:val="24"/>
        </w:rPr>
        <w:t xml:space="preserve">проект </w:t>
      </w:r>
      <w:r w:rsidRPr="007E253C">
        <w:rPr>
          <w:rFonts w:ascii="Times New Roman" w:hAnsi="Times New Roman"/>
          <w:sz w:val="24"/>
          <w:szCs w:val="24"/>
        </w:rPr>
        <w:t>(со</w:t>
      </w:r>
      <w:r>
        <w:rPr>
          <w:rFonts w:ascii="Times New Roman" w:hAnsi="Times New Roman"/>
          <w:sz w:val="24"/>
          <w:szCs w:val="24"/>
        </w:rPr>
        <w:t xml:space="preserve">провождавший выполнение работы), </w:t>
      </w:r>
      <w:r w:rsidRPr="007E253C">
        <w:rPr>
          <w:rFonts w:ascii="Times New Roman" w:hAnsi="Times New Roman"/>
          <w:sz w:val="24"/>
          <w:szCs w:val="24"/>
        </w:rPr>
        <w:t>оценивает уровень самостоятельности выполнения работы, выраженный в понижающем коэффициенте (от 0,5 до 1). При этом куратор проекта не может входить в число экспертов, оценивающих текст рабо</w:t>
      </w:r>
      <w:r>
        <w:rPr>
          <w:rFonts w:ascii="Times New Roman" w:hAnsi="Times New Roman"/>
          <w:sz w:val="24"/>
          <w:szCs w:val="24"/>
        </w:rPr>
        <w:t>ты и устную презентацию проекта.</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Желательно, чтобы в экспертную комисс</w:t>
      </w:r>
      <w:r>
        <w:rPr>
          <w:rFonts w:ascii="Times New Roman" w:hAnsi="Times New Roman"/>
          <w:sz w:val="24"/>
          <w:szCs w:val="24"/>
        </w:rPr>
        <w:t>ию, принимающую проектную работу</w:t>
      </w:r>
      <w:r w:rsidRPr="007E253C">
        <w:rPr>
          <w:rFonts w:ascii="Times New Roman" w:hAnsi="Times New Roman"/>
          <w:sz w:val="24"/>
          <w:szCs w:val="24"/>
        </w:rPr>
        <w:t xml:space="preserve"> обучающихся входили специалисты в области эко</w:t>
      </w:r>
      <w:r>
        <w:rPr>
          <w:rFonts w:ascii="Times New Roman" w:hAnsi="Times New Roman"/>
          <w:sz w:val="24"/>
          <w:szCs w:val="24"/>
        </w:rPr>
        <w:t>номики и финансовой грамотности.</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В экспертной карте эксперт делает короткие обоснования выставлен</w:t>
      </w:r>
      <w:r>
        <w:rPr>
          <w:rFonts w:ascii="Times New Roman" w:hAnsi="Times New Roman"/>
          <w:sz w:val="24"/>
          <w:szCs w:val="24"/>
        </w:rPr>
        <w:t>ной оценке по каждому параметру.</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Оценка, выставленная нес</w:t>
      </w:r>
      <w:r>
        <w:rPr>
          <w:rFonts w:ascii="Times New Roman" w:hAnsi="Times New Roman"/>
          <w:sz w:val="24"/>
          <w:szCs w:val="24"/>
        </w:rPr>
        <w:t>колькими экспертами усредняется.</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Если у двух экспертов оценка расходится более чем на 20</w:t>
      </w:r>
      <w:r>
        <w:rPr>
          <w:rFonts w:ascii="Times New Roman" w:hAnsi="Times New Roman"/>
          <w:sz w:val="24"/>
          <w:szCs w:val="24"/>
        </w:rPr>
        <w:t> </w:t>
      </w:r>
      <w:r w:rsidRPr="007E253C">
        <w:rPr>
          <w:rFonts w:ascii="Times New Roman" w:hAnsi="Times New Roman"/>
          <w:sz w:val="24"/>
          <w:szCs w:val="24"/>
        </w:rPr>
        <w:t>%, работу оценивает третий эксперт</w:t>
      </w:r>
      <w:r>
        <w:rPr>
          <w:rFonts w:ascii="Times New Roman" w:hAnsi="Times New Roman"/>
          <w:sz w:val="24"/>
          <w:szCs w:val="24"/>
        </w:rPr>
        <w:t>,</w:t>
      </w:r>
      <w:r w:rsidRPr="007E253C">
        <w:rPr>
          <w:rFonts w:ascii="Times New Roman" w:hAnsi="Times New Roman"/>
          <w:sz w:val="24"/>
          <w:szCs w:val="24"/>
        </w:rPr>
        <w:t xml:space="preserve"> и в усреднение идет оценка третьего эксперта и того эксперта из числа первых двух, чья оценка ближе всего к оценке третьего эксперта.</w:t>
      </w:r>
    </w:p>
    <w:p w:rsidR="00E23910" w:rsidRDefault="00826738" w:rsidP="00E23910">
      <w:pPr>
        <w:spacing w:after="0" w:line="360" w:lineRule="auto"/>
        <w:ind w:firstLine="709"/>
        <w:jc w:val="both"/>
        <w:rPr>
          <w:rFonts w:ascii="Times New Roman" w:hAnsi="Times New Roman"/>
          <w:sz w:val="24"/>
          <w:szCs w:val="24"/>
        </w:rPr>
      </w:pPr>
      <w:r w:rsidRPr="007E253C">
        <w:rPr>
          <w:rFonts w:ascii="Times New Roman" w:hAnsi="Times New Roman"/>
          <w:sz w:val="24"/>
          <w:szCs w:val="24"/>
        </w:rPr>
        <w:t>в) Экспертная карта оценки проекта в рамках тематики «Финансовая грамотность». (Образец)</w:t>
      </w:r>
    </w:p>
    <w:p w:rsidR="00A130C7" w:rsidRDefault="00A130C7" w:rsidP="00E23910">
      <w:pPr>
        <w:spacing w:after="0" w:line="360" w:lineRule="auto"/>
        <w:ind w:firstLine="709"/>
        <w:jc w:val="both"/>
        <w:rPr>
          <w:rFonts w:ascii="Times New Roman" w:hAnsi="Times New Roman"/>
          <w:sz w:val="24"/>
          <w:szCs w:val="24"/>
        </w:rPr>
      </w:pPr>
    </w:p>
    <w:p w:rsidR="00E23910" w:rsidRPr="00E23910" w:rsidRDefault="00E23910" w:rsidP="00A130C7">
      <w:pPr>
        <w:spacing w:after="0" w:line="360" w:lineRule="auto"/>
        <w:ind w:firstLine="709"/>
        <w:jc w:val="both"/>
        <w:rPr>
          <w:rFonts w:ascii="Times New Roman" w:hAnsi="Times New Roman"/>
          <w:i/>
          <w:sz w:val="20"/>
          <w:szCs w:val="20"/>
        </w:rPr>
      </w:pPr>
      <w:r w:rsidRPr="00E23910">
        <w:rPr>
          <w:rFonts w:ascii="Times New Roman" w:hAnsi="Times New Roman"/>
          <w:i/>
          <w:sz w:val="20"/>
          <w:szCs w:val="20"/>
        </w:rPr>
        <w:t>Таблица 76. Экспертная карта оценки проекта в рамках тематики «Финансовая грамотность». (Образец)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0"/>
        <w:gridCol w:w="2686"/>
        <w:gridCol w:w="1955"/>
      </w:tblGrid>
      <w:tr w:rsidR="00826738" w:rsidRPr="00E23910" w:rsidTr="00B90C40">
        <w:trPr>
          <w:tblHeader/>
        </w:trPr>
        <w:tc>
          <w:tcPr>
            <w:tcW w:w="5180" w:type="dxa"/>
            <w:shd w:val="clear" w:color="auto" w:fill="auto"/>
          </w:tcPr>
          <w:p w:rsidR="00826738" w:rsidRPr="00E23910" w:rsidRDefault="00826738" w:rsidP="00E23910">
            <w:pPr>
              <w:spacing w:after="0" w:line="240" w:lineRule="auto"/>
              <w:jc w:val="center"/>
              <w:rPr>
                <w:rFonts w:ascii="Times New Roman" w:hAnsi="Times New Roman"/>
                <w:b/>
                <w:sz w:val="24"/>
                <w:szCs w:val="24"/>
              </w:rPr>
            </w:pPr>
            <w:r w:rsidRPr="00E23910">
              <w:rPr>
                <w:rFonts w:ascii="Times New Roman" w:hAnsi="Times New Roman"/>
                <w:b/>
                <w:sz w:val="24"/>
                <w:szCs w:val="24"/>
              </w:rPr>
              <w:t>Параметр оценки</w:t>
            </w:r>
          </w:p>
        </w:tc>
        <w:tc>
          <w:tcPr>
            <w:tcW w:w="2686" w:type="dxa"/>
            <w:shd w:val="clear" w:color="auto" w:fill="auto"/>
          </w:tcPr>
          <w:p w:rsidR="00826738" w:rsidRPr="00E23910" w:rsidRDefault="00826738" w:rsidP="00E23910">
            <w:pPr>
              <w:spacing w:after="0" w:line="240" w:lineRule="auto"/>
              <w:jc w:val="center"/>
              <w:rPr>
                <w:rFonts w:ascii="Times New Roman" w:hAnsi="Times New Roman"/>
                <w:b/>
                <w:sz w:val="24"/>
                <w:szCs w:val="24"/>
              </w:rPr>
            </w:pPr>
            <w:r w:rsidRPr="00E23910">
              <w:rPr>
                <w:rFonts w:ascii="Times New Roman" w:hAnsi="Times New Roman"/>
                <w:b/>
                <w:sz w:val="24"/>
                <w:szCs w:val="24"/>
              </w:rPr>
              <w:t>Кто оценивает</w:t>
            </w:r>
          </w:p>
        </w:tc>
        <w:tc>
          <w:tcPr>
            <w:tcW w:w="1699" w:type="dxa"/>
            <w:shd w:val="clear" w:color="auto" w:fill="auto"/>
          </w:tcPr>
          <w:p w:rsidR="00826738" w:rsidRPr="00E23910" w:rsidRDefault="00826738" w:rsidP="00E23910">
            <w:pPr>
              <w:spacing w:after="0" w:line="240" w:lineRule="auto"/>
              <w:jc w:val="center"/>
              <w:rPr>
                <w:rFonts w:ascii="Times New Roman" w:hAnsi="Times New Roman"/>
                <w:b/>
                <w:sz w:val="24"/>
                <w:szCs w:val="24"/>
              </w:rPr>
            </w:pPr>
            <w:r w:rsidRPr="00E23910">
              <w:rPr>
                <w:rFonts w:ascii="Times New Roman" w:hAnsi="Times New Roman"/>
                <w:b/>
                <w:sz w:val="24"/>
                <w:szCs w:val="24"/>
              </w:rPr>
              <w:t>Баллы (или понижающие коэффициенты)</w:t>
            </w:r>
          </w:p>
        </w:tc>
      </w:tr>
      <w:tr w:rsidR="00826738" w:rsidRPr="007E253C" w:rsidTr="00B90C40">
        <w:tc>
          <w:tcPr>
            <w:tcW w:w="5180"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lastRenderedPageBreak/>
              <w:t>1. Уровень самостоятельности выполнения проекта.</w:t>
            </w:r>
          </w:p>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(понижающий коэффициент, равный 1 – если учащийся, независимо от количества консультаций, самостоятельно формулировал тему работы,</w:t>
            </w:r>
            <w:r>
              <w:rPr>
                <w:rFonts w:ascii="Times New Roman" w:hAnsi="Times New Roman"/>
                <w:sz w:val="24"/>
                <w:szCs w:val="24"/>
              </w:rPr>
              <w:t xml:space="preserve"> формулировал основную гипотезу,</w:t>
            </w:r>
            <w:r w:rsidRPr="007E253C">
              <w:rPr>
                <w:rFonts w:ascii="Times New Roman" w:hAnsi="Times New Roman"/>
                <w:sz w:val="24"/>
                <w:szCs w:val="24"/>
              </w:rPr>
              <w:t xml:space="preserve"> на всех этапах выполнения проекта удерживал общий замысел и осуществлял содержательную рефлексию выполняемого проекта;</w:t>
            </w:r>
          </w:p>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 xml:space="preserve">понижающий коэффициент равный 0,5 – если учащийся выступал в роли исполнителя отдельных поручений педагога, сопровождавшего выполнение данного проекта.) </w:t>
            </w:r>
          </w:p>
        </w:tc>
        <w:tc>
          <w:tcPr>
            <w:tcW w:w="2686"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Тьютор (педагог) сопровождавший выполнение данного проекта</w:t>
            </w:r>
          </w:p>
        </w:tc>
        <w:tc>
          <w:tcPr>
            <w:tcW w:w="1699"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Понижающий коэффициент от 0,5 до 1.</w:t>
            </w:r>
          </w:p>
        </w:tc>
      </w:tr>
      <w:tr w:rsidR="00826738" w:rsidRPr="007E253C" w:rsidTr="00B90C40">
        <w:tc>
          <w:tcPr>
            <w:tcW w:w="5180"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2. Уровень проектной составляющей в работе.</w:t>
            </w:r>
          </w:p>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(максимальный балл – если у выполненного проекта имеется продуктный выход: смета для праздника, рекомендации для семьи по оптимизации бюджета, бизнес-план другого проекта, например инженерного и т.</w:t>
            </w:r>
            <w:r>
              <w:rPr>
                <w:rFonts w:ascii="Times New Roman" w:hAnsi="Times New Roman"/>
                <w:sz w:val="24"/>
                <w:szCs w:val="24"/>
              </w:rPr>
              <w:t> </w:t>
            </w:r>
            <w:r w:rsidRPr="007E253C">
              <w:rPr>
                <w:rFonts w:ascii="Times New Roman" w:hAnsi="Times New Roman"/>
                <w:sz w:val="24"/>
                <w:szCs w:val="24"/>
              </w:rPr>
              <w:t>п.;</w:t>
            </w:r>
          </w:p>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минимальный балл – если это реферативная работа на заданную тему)</w:t>
            </w:r>
          </w:p>
        </w:tc>
        <w:tc>
          <w:tcPr>
            <w:tcW w:w="2686"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 xml:space="preserve">Эксперт, принимающий работу </w:t>
            </w:r>
          </w:p>
        </w:tc>
        <w:tc>
          <w:tcPr>
            <w:tcW w:w="1699"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0-10</w:t>
            </w:r>
          </w:p>
        </w:tc>
      </w:tr>
      <w:tr w:rsidR="00826738" w:rsidRPr="007E253C" w:rsidTr="00B90C40">
        <w:tc>
          <w:tcPr>
            <w:tcW w:w="5180"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3. Удержание общей структуры и внутренней логики текста, описывающего выполненный проект.</w:t>
            </w:r>
          </w:p>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(максимальный балл – если структура текста (наличие и последовательность глав и разделов), описывающего выполненный проект соответствует норме, если все элементы текста работы соотносятся друг с другом: цели и задачи проекта соответству</w:t>
            </w:r>
            <w:r>
              <w:rPr>
                <w:rFonts w:ascii="Times New Roman" w:hAnsi="Times New Roman"/>
                <w:sz w:val="24"/>
                <w:szCs w:val="24"/>
              </w:rPr>
              <w:t xml:space="preserve">ют сформулированным проблемам, </w:t>
            </w:r>
            <w:r w:rsidRPr="007E253C">
              <w:rPr>
                <w:rFonts w:ascii="Times New Roman" w:hAnsi="Times New Roman"/>
                <w:sz w:val="24"/>
                <w:szCs w:val="24"/>
              </w:rPr>
              <w:t>выбранные механизмы реализации проекта ад</w:t>
            </w:r>
            <w:r>
              <w:rPr>
                <w:rFonts w:ascii="Times New Roman" w:hAnsi="Times New Roman"/>
                <w:sz w:val="24"/>
                <w:szCs w:val="24"/>
              </w:rPr>
              <w:t>екватны целям и задачам и т .д.;</w:t>
            </w:r>
          </w:p>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минимальный балл – если текст не структурирован, выполнение проекта описывается хаотично, если отсутствует логика соотнесения содержания разделов работы: сформулированные цели и задачи не соответствуют заявленной проблематике, механизмы реализации не адекватны пост</w:t>
            </w:r>
            <w:r>
              <w:rPr>
                <w:rFonts w:ascii="Times New Roman" w:hAnsi="Times New Roman"/>
                <w:sz w:val="24"/>
                <w:szCs w:val="24"/>
              </w:rPr>
              <w:t>авленным целям и задачам, и т. д</w:t>
            </w:r>
            <w:r w:rsidRPr="007E253C">
              <w:rPr>
                <w:rFonts w:ascii="Times New Roman" w:hAnsi="Times New Roman"/>
                <w:sz w:val="24"/>
                <w:szCs w:val="24"/>
              </w:rPr>
              <w:t>.)</w:t>
            </w:r>
          </w:p>
        </w:tc>
        <w:tc>
          <w:tcPr>
            <w:tcW w:w="2686"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Эксперт, принимающий работу</w:t>
            </w:r>
          </w:p>
        </w:tc>
        <w:tc>
          <w:tcPr>
            <w:tcW w:w="1699"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0-10</w:t>
            </w:r>
          </w:p>
        </w:tc>
      </w:tr>
      <w:tr w:rsidR="00826738" w:rsidRPr="007E253C" w:rsidTr="00B90C40">
        <w:tc>
          <w:tcPr>
            <w:tcW w:w="5180"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 xml:space="preserve">4. Актуальность заявленной темы и проблематизация. </w:t>
            </w:r>
          </w:p>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(максимальны</w:t>
            </w:r>
            <w:r>
              <w:rPr>
                <w:rFonts w:ascii="Times New Roman" w:hAnsi="Times New Roman"/>
                <w:sz w:val="24"/>
                <w:szCs w:val="24"/>
              </w:rPr>
              <w:t>й балл – если тема проекта, заяв</w:t>
            </w:r>
            <w:r w:rsidRPr="007E253C">
              <w:rPr>
                <w:rFonts w:ascii="Times New Roman" w:hAnsi="Times New Roman"/>
                <w:sz w:val="24"/>
                <w:szCs w:val="24"/>
              </w:rPr>
              <w:t xml:space="preserve">ленная обучающимся, актуальна для самого обучающегося: соразмерна его возрасту, касается актуальных проблем учащегося (его </w:t>
            </w:r>
            <w:r w:rsidRPr="007E253C">
              <w:rPr>
                <w:rFonts w:ascii="Times New Roman" w:hAnsi="Times New Roman"/>
                <w:sz w:val="24"/>
                <w:szCs w:val="24"/>
              </w:rPr>
              <w:lastRenderedPageBreak/>
              <w:t>семьи, класса, друзей) в области финансовой грамотности;</w:t>
            </w:r>
          </w:p>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минимальный балл – заявлена тема, не актуальная для данного учащегося (что видно не только из раздела «Актуальность темы», но и из всего текста работы и из описания полученного продукта),</w:t>
            </w:r>
            <w:r>
              <w:rPr>
                <w:rFonts w:ascii="Times New Roman" w:hAnsi="Times New Roman"/>
                <w:sz w:val="24"/>
                <w:szCs w:val="24"/>
              </w:rPr>
              <w:t xml:space="preserve"> </w:t>
            </w:r>
            <w:r w:rsidRPr="007E253C">
              <w:rPr>
                <w:rFonts w:ascii="Times New Roman" w:hAnsi="Times New Roman"/>
                <w:sz w:val="24"/>
                <w:szCs w:val="24"/>
              </w:rPr>
              <w:t>/ заявлена тема, выходящая за рамки ключевых тематизмов предмета «Финансовая грамотность».)</w:t>
            </w:r>
          </w:p>
        </w:tc>
        <w:tc>
          <w:tcPr>
            <w:tcW w:w="2686"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lastRenderedPageBreak/>
              <w:t>Эксперт, принимающий работу</w:t>
            </w:r>
          </w:p>
        </w:tc>
        <w:tc>
          <w:tcPr>
            <w:tcW w:w="1699"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0-5</w:t>
            </w:r>
          </w:p>
        </w:tc>
      </w:tr>
      <w:tr w:rsidR="00826738" w:rsidRPr="007E253C" w:rsidTr="00B90C40">
        <w:tc>
          <w:tcPr>
            <w:tcW w:w="5180"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lastRenderedPageBreak/>
              <w:t>5. Целеполагание и определение задач.</w:t>
            </w:r>
          </w:p>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(максимальный балл – поставленные цели и определенные задачи соответствуют друг другу и при этом полностью отражают направления и объем предстоящих работ в рамках выполняемого проекта;</w:t>
            </w:r>
          </w:p>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 xml:space="preserve">минимальный балл </w:t>
            </w:r>
            <w:r>
              <w:rPr>
                <w:rFonts w:ascii="Times New Roman" w:hAnsi="Times New Roman"/>
                <w:sz w:val="24"/>
                <w:szCs w:val="24"/>
              </w:rPr>
              <w:t>–</w:t>
            </w:r>
            <w:r w:rsidRPr="007E253C">
              <w:rPr>
                <w:rFonts w:ascii="Times New Roman" w:hAnsi="Times New Roman"/>
                <w:sz w:val="24"/>
                <w:szCs w:val="24"/>
              </w:rPr>
              <w:t xml:space="preserve"> поставленные цели и определенные задачи не соответствуют друг другу и не отражают направления и объем предстоящих работ в рамках выполняемого проекта)</w:t>
            </w:r>
          </w:p>
        </w:tc>
        <w:tc>
          <w:tcPr>
            <w:tcW w:w="2686"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Эксперт, принимающий работу</w:t>
            </w:r>
          </w:p>
        </w:tc>
        <w:tc>
          <w:tcPr>
            <w:tcW w:w="1699"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0-5</w:t>
            </w:r>
          </w:p>
        </w:tc>
      </w:tr>
      <w:tr w:rsidR="00826738" w:rsidRPr="007E253C" w:rsidTr="00B90C40">
        <w:tc>
          <w:tcPr>
            <w:tcW w:w="5180"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 xml:space="preserve">6. Планирование и описание механизма реализации проекта. </w:t>
            </w:r>
          </w:p>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(максимальный балл – план предстоящих работ по реализации проекта в работе присутствует (или учащийся может его предс</w:t>
            </w:r>
            <w:r>
              <w:rPr>
                <w:rFonts w:ascii="Times New Roman" w:hAnsi="Times New Roman"/>
                <w:sz w:val="24"/>
                <w:szCs w:val="24"/>
              </w:rPr>
              <w:t xml:space="preserve">тавить во время защиты проекта), </w:t>
            </w:r>
            <w:r w:rsidRPr="007E253C">
              <w:rPr>
                <w:rFonts w:ascii="Times New Roman" w:hAnsi="Times New Roman"/>
                <w:sz w:val="24"/>
                <w:szCs w:val="24"/>
              </w:rPr>
              <w:t>и план соответствует объему работ, заявленном</w:t>
            </w:r>
            <w:r>
              <w:rPr>
                <w:rFonts w:ascii="Times New Roman" w:hAnsi="Times New Roman"/>
                <w:sz w:val="24"/>
                <w:szCs w:val="24"/>
              </w:rPr>
              <w:t>у</w:t>
            </w:r>
            <w:r w:rsidRPr="007E253C">
              <w:rPr>
                <w:rFonts w:ascii="Times New Roman" w:hAnsi="Times New Roman"/>
                <w:sz w:val="24"/>
                <w:szCs w:val="24"/>
              </w:rPr>
              <w:t xml:space="preserve"> в предыдущем разделе</w:t>
            </w:r>
            <w:r>
              <w:rPr>
                <w:rFonts w:ascii="Times New Roman" w:hAnsi="Times New Roman"/>
                <w:sz w:val="24"/>
                <w:szCs w:val="24"/>
              </w:rPr>
              <w:t>,</w:t>
            </w:r>
            <w:r w:rsidRPr="007E253C">
              <w:rPr>
                <w:rFonts w:ascii="Times New Roman" w:hAnsi="Times New Roman"/>
                <w:sz w:val="24"/>
                <w:szCs w:val="24"/>
              </w:rPr>
              <w:t xml:space="preserve"> и времени, отведенному на выполнение проекта. При этом механизм реализации проекта адекватен как реальным возможностям обучающегося, так и тем целям и задачам, которые заявлены в работе;</w:t>
            </w:r>
          </w:p>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минимальная оценка – план отсутствует в тексте работы</w:t>
            </w:r>
            <w:r>
              <w:rPr>
                <w:rFonts w:ascii="Times New Roman" w:hAnsi="Times New Roman"/>
                <w:sz w:val="24"/>
                <w:szCs w:val="24"/>
              </w:rPr>
              <w:t>,</w:t>
            </w:r>
            <w:r w:rsidRPr="007E253C">
              <w:rPr>
                <w:rFonts w:ascii="Times New Roman" w:hAnsi="Times New Roman"/>
                <w:sz w:val="24"/>
                <w:szCs w:val="24"/>
              </w:rPr>
              <w:t xml:space="preserve"> и учащийся не может его п</w:t>
            </w:r>
            <w:r>
              <w:rPr>
                <w:rFonts w:ascii="Times New Roman" w:hAnsi="Times New Roman"/>
                <w:sz w:val="24"/>
                <w:szCs w:val="24"/>
              </w:rPr>
              <w:t xml:space="preserve">редставить во время презентации </w:t>
            </w:r>
            <w:r w:rsidRPr="007E253C">
              <w:rPr>
                <w:rFonts w:ascii="Times New Roman" w:hAnsi="Times New Roman"/>
                <w:sz w:val="24"/>
                <w:szCs w:val="24"/>
              </w:rPr>
              <w:t>/ представленный план не соответствует заявленным объемам работ и срокам, механизм реализации проекта не адекватен целям и задачам, заявленным в работе</w:t>
            </w:r>
            <w:r>
              <w:rPr>
                <w:rFonts w:ascii="Times New Roman" w:hAnsi="Times New Roman"/>
                <w:sz w:val="24"/>
                <w:szCs w:val="24"/>
              </w:rPr>
              <w:t xml:space="preserve"> </w:t>
            </w:r>
            <w:r w:rsidRPr="007E253C">
              <w:rPr>
                <w:rFonts w:ascii="Times New Roman" w:hAnsi="Times New Roman"/>
                <w:sz w:val="24"/>
                <w:szCs w:val="24"/>
              </w:rPr>
              <w:t>/</w:t>
            </w:r>
            <w:r>
              <w:rPr>
                <w:rFonts w:ascii="Times New Roman" w:hAnsi="Times New Roman"/>
                <w:sz w:val="24"/>
                <w:szCs w:val="24"/>
              </w:rPr>
              <w:t xml:space="preserve"> </w:t>
            </w:r>
            <w:r w:rsidRPr="007E253C">
              <w:rPr>
                <w:rFonts w:ascii="Times New Roman" w:hAnsi="Times New Roman"/>
                <w:sz w:val="24"/>
                <w:szCs w:val="24"/>
              </w:rPr>
              <w:t>не адекватен реа</w:t>
            </w:r>
            <w:r>
              <w:rPr>
                <w:rFonts w:ascii="Times New Roman" w:hAnsi="Times New Roman"/>
                <w:sz w:val="24"/>
                <w:szCs w:val="24"/>
              </w:rPr>
              <w:t>льным возможностям обучающегося</w:t>
            </w:r>
            <w:r w:rsidRPr="007E253C">
              <w:rPr>
                <w:rFonts w:ascii="Times New Roman" w:hAnsi="Times New Roman"/>
                <w:sz w:val="24"/>
                <w:szCs w:val="24"/>
              </w:rPr>
              <w:t>)</w:t>
            </w:r>
          </w:p>
        </w:tc>
        <w:tc>
          <w:tcPr>
            <w:tcW w:w="2686"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Эксперт, принимающий работу</w:t>
            </w:r>
          </w:p>
        </w:tc>
        <w:tc>
          <w:tcPr>
            <w:tcW w:w="1699"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0-10</w:t>
            </w:r>
          </w:p>
        </w:tc>
      </w:tr>
      <w:tr w:rsidR="00826738" w:rsidRPr="007E253C" w:rsidTr="00B90C40">
        <w:tc>
          <w:tcPr>
            <w:tcW w:w="5180"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7. Наличие</w:t>
            </w:r>
            <w:r>
              <w:rPr>
                <w:rFonts w:ascii="Times New Roman" w:hAnsi="Times New Roman"/>
                <w:sz w:val="24"/>
                <w:szCs w:val="24"/>
              </w:rPr>
              <w:t xml:space="preserve"> </w:t>
            </w:r>
            <w:r w:rsidRPr="007E253C">
              <w:rPr>
                <w:rFonts w:ascii="Times New Roman" w:hAnsi="Times New Roman"/>
                <w:sz w:val="24"/>
                <w:szCs w:val="24"/>
              </w:rPr>
              <w:t>/</w:t>
            </w:r>
            <w:r>
              <w:rPr>
                <w:rFonts w:ascii="Times New Roman" w:hAnsi="Times New Roman"/>
                <w:sz w:val="24"/>
                <w:szCs w:val="24"/>
              </w:rPr>
              <w:t xml:space="preserve"> </w:t>
            </w:r>
            <w:r w:rsidRPr="007E253C">
              <w:rPr>
                <w:rFonts w:ascii="Times New Roman" w:hAnsi="Times New Roman"/>
                <w:sz w:val="24"/>
                <w:szCs w:val="24"/>
              </w:rPr>
              <w:t>отсутствие фактических недостатков и ошибок в расчётах, произведенных обучающимся или</w:t>
            </w:r>
            <w:r>
              <w:rPr>
                <w:rFonts w:ascii="Times New Roman" w:hAnsi="Times New Roman"/>
                <w:sz w:val="24"/>
                <w:szCs w:val="24"/>
              </w:rPr>
              <w:t xml:space="preserve"> </w:t>
            </w:r>
            <w:r w:rsidRPr="007E253C">
              <w:rPr>
                <w:rFonts w:ascii="Times New Roman" w:hAnsi="Times New Roman"/>
                <w:sz w:val="24"/>
                <w:szCs w:val="24"/>
              </w:rPr>
              <w:t>/</w:t>
            </w:r>
            <w:r>
              <w:rPr>
                <w:rFonts w:ascii="Times New Roman" w:hAnsi="Times New Roman"/>
                <w:sz w:val="24"/>
                <w:szCs w:val="24"/>
              </w:rPr>
              <w:t xml:space="preserve"> и наличие </w:t>
            </w:r>
            <w:r w:rsidRPr="007E253C">
              <w:rPr>
                <w:rFonts w:ascii="Times New Roman" w:hAnsi="Times New Roman"/>
                <w:sz w:val="24"/>
                <w:szCs w:val="24"/>
              </w:rPr>
              <w:t>/</w:t>
            </w:r>
            <w:r>
              <w:rPr>
                <w:rFonts w:ascii="Times New Roman" w:hAnsi="Times New Roman"/>
                <w:sz w:val="24"/>
                <w:szCs w:val="24"/>
              </w:rPr>
              <w:t xml:space="preserve"> </w:t>
            </w:r>
            <w:r w:rsidRPr="007E253C">
              <w:rPr>
                <w:rFonts w:ascii="Times New Roman" w:hAnsi="Times New Roman"/>
                <w:sz w:val="24"/>
                <w:szCs w:val="24"/>
              </w:rPr>
              <w:t>отсутствие претензий к инструментам исследования, продукту проекта.</w:t>
            </w:r>
          </w:p>
          <w:p w:rsidR="00826738" w:rsidRPr="007E253C" w:rsidRDefault="00826738" w:rsidP="00E23910">
            <w:pPr>
              <w:spacing w:after="0" w:line="240" w:lineRule="auto"/>
              <w:rPr>
                <w:rFonts w:ascii="Times New Roman" w:hAnsi="Times New Roman"/>
                <w:sz w:val="24"/>
                <w:szCs w:val="24"/>
              </w:rPr>
            </w:pPr>
            <w:r>
              <w:rPr>
                <w:rFonts w:ascii="Times New Roman" w:hAnsi="Times New Roman"/>
                <w:sz w:val="24"/>
                <w:szCs w:val="24"/>
              </w:rPr>
              <w:t>(м</w:t>
            </w:r>
            <w:r w:rsidRPr="007E253C">
              <w:rPr>
                <w:rFonts w:ascii="Times New Roman" w:hAnsi="Times New Roman"/>
                <w:sz w:val="24"/>
                <w:szCs w:val="24"/>
              </w:rPr>
              <w:t>аксимальный балл – в своей работе обучающийся учел все возмож</w:t>
            </w:r>
            <w:r>
              <w:rPr>
                <w:rFonts w:ascii="Times New Roman" w:hAnsi="Times New Roman"/>
                <w:sz w:val="24"/>
                <w:szCs w:val="24"/>
              </w:rPr>
              <w:t xml:space="preserve">ные параметры при произведении </w:t>
            </w:r>
            <w:r w:rsidRPr="007E253C">
              <w:rPr>
                <w:rFonts w:ascii="Times New Roman" w:hAnsi="Times New Roman"/>
                <w:sz w:val="24"/>
                <w:szCs w:val="24"/>
              </w:rPr>
              <w:t>расчетов</w:t>
            </w:r>
            <w:r>
              <w:rPr>
                <w:rFonts w:ascii="Times New Roman" w:hAnsi="Times New Roman"/>
                <w:sz w:val="24"/>
                <w:szCs w:val="24"/>
              </w:rPr>
              <w:t>,</w:t>
            </w:r>
            <w:r w:rsidRPr="007E253C">
              <w:rPr>
                <w:rFonts w:ascii="Times New Roman" w:hAnsi="Times New Roman"/>
                <w:sz w:val="24"/>
                <w:szCs w:val="24"/>
              </w:rPr>
              <w:t xml:space="preserve"> и отсутствуют арифметические и алгебраические ошибки;</w:t>
            </w:r>
          </w:p>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lastRenderedPageBreak/>
              <w:t>минимальный балл – обучающийся учел один-два основных параметра в своих расчётах, при этом в расчётах присутствуют арифметические и</w:t>
            </w:r>
            <w:r>
              <w:rPr>
                <w:rFonts w:ascii="Times New Roman" w:hAnsi="Times New Roman"/>
                <w:sz w:val="24"/>
                <w:szCs w:val="24"/>
              </w:rPr>
              <w:t xml:space="preserve"> </w:t>
            </w:r>
            <w:r w:rsidRPr="007E253C">
              <w:rPr>
                <w:rFonts w:ascii="Times New Roman" w:hAnsi="Times New Roman"/>
                <w:sz w:val="24"/>
                <w:szCs w:val="24"/>
              </w:rPr>
              <w:t>/</w:t>
            </w:r>
            <w:r>
              <w:rPr>
                <w:rFonts w:ascii="Times New Roman" w:hAnsi="Times New Roman"/>
                <w:sz w:val="24"/>
                <w:szCs w:val="24"/>
              </w:rPr>
              <w:t xml:space="preserve"> </w:t>
            </w:r>
            <w:r w:rsidRPr="007E253C">
              <w:rPr>
                <w:rFonts w:ascii="Times New Roman" w:hAnsi="Times New Roman"/>
                <w:sz w:val="24"/>
                <w:szCs w:val="24"/>
              </w:rPr>
              <w:t>или алгебраические ошибки)</w:t>
            </w:r>
          </w:p>
        </w:tc>
        <w:tc>
          <w:tcPr>
            <w:tcW w:w="2686"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lastRenderedPageBreak/>
              <w:t>Эксперт, принимающий работу</w:t>
            </w:r>
          </w:p>
        </w:tc>
        <w:tc>
          <w:tcPr>
            <w:tcW w:w="1699"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0-5</w:t>
            </w:r>
          </w:p>
        </w:tc>
      </w:tr>
    </w:tbl>
    <w:p w:rsidR="00826738" w:rsidRPr="007E253C" w:rsidRDefault="00826738" w:rsidP="00826738">
      <w:pPr>
        <w:spacing w:after="0" w:line="360" w:lineRule="auto"/>
        <w:ind w:firstLine="709"/>
        <w:jc w:val="both"/>
        <w:rPr>
          <w:rFonts w:ascii="Times New Roman" w:hAnsi="Times New Roman"/>
          <w:sz w:val="24"/>
          <w:szCs w:val="24"/>
        </w:rPr>
      </w:pP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Подсчет итоговой оценки проводится следующим образом:</w:t>
      </w:r>
    </w:p>
    <w:p w:rsidR="00826738" w:rsidRPr="007E253C" w:rsidRDefault="00826738" w:rsidP="00826738">
      <w:pPr>
        <w:spacing w:after="0" w:line="360" w:lineRule="auto"/>
        <w:ind w:firstLine="709"/>
        <w:jc w:val="both"/>
        <w:rPr>
          <w:rFonts w:ascii="Times New Roman" w:hAnsi="Times New Roman"/>
          <w:sz w:val="24"/>
          <w:szCs w:val="24"/>
        </w:rPr>
      </w:pPr>
      <w:r>
        <w:rPr>
          <w:rFonts w:ascii="Times New Roman" w:hAnsi="Times New Roman"/>
          <w:sz w:val="24"/>
          <w:szCs w:val="24"/>
        </w:rPr>
        <w:t>а) </w:t>
      </w:r>
      <w:r w:rsidRPr="007E253C">
        <w:rPr>
          <w:rFonts w:ascii="Times New Roman" w:hAnsi="Times New Roman"/>
          <w:sz w:val="24"/>
          <w:szCs w:val="24"/>
        </w:rPr>
        <w:t>Суммируются баллы, полученные учащимся по параметрам со 2 по 7</w:t>
      </w:r>
      <w:r>
        <w:rPr>
          <w:rFonts w:ascii="Times New Roman" w:hAnsi="Times New Roman"/>
          <w:sz w:val="24"/>
          <w:szCs w:val="24"/>
        </w:rPr>
        <w:t> </w:t>
      </w:r>
      <w:r w:rsidRPr="007E253C">
        <w:rPr>
          <w:rFonts w:ascii="Times New Roman" w:hAnsi="Times New Roman"/>
          <w:sz w:val="24"/>
          <w:szCs w:val="24"/>
        </w:rPr>
        <w:t>включительно. Получаются «сырые» баллы.</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б)</w:t>
      </w:r>
      <w:r>
        <w:rPr>
          <w:rFonts w:ascii="Times New Roman" w:hAnsi="Times New Roman"/>
          <w:sz w:val="24"/>
          <w:szCs w:val="24"/>
        </w:rPr>
        <w:t> </w:t>
      </w:r>
      <w:r w:rsidRPr="007E253C">
        <w:rPr>
          <w:rFonts w:ascii="Times New Roman" w:hAnsi="Times New Roman"/>
          <w:sz w:val="24"/>
          <w:szCs w:val="24"/>
        </w:rPr>
        <w:t xml:space="preserve">«Сырые» баллы умножаются на понижающий коэффициент («коэффициент самостоятельности) из пункта 1. </w:t>
      </w:r>
    </w:p>
    <w:p w:rsidR="00826738" w:rsidRPr="007E253C" w:rsidRDefault="00826738" w:rsidP="00826738">
      <w:pPr>
        <w:spacing w:after="0" w:line="360" w:lineRule="auto"/>
        <w:ind w:firstLine="709"/>
        <w:jc w:val="both"/>
        <w:rPr>
          <w:rFonts w:ascii="Times New Roman" w:hAnsi="Times New Roman"/>
          <w:sz w:val="24"/>
          <w:szCs w:val="24"/>
        </w:rPr>
      </w:pPr>
      <w:r>
        <w:rPr>
          <w:rFonts w:ascii="Times New Roman" w:hAnsi="Times New Roman"/>
          <w:sz w:val="24"/>
          <w:szCs w:val="24"/>
        </w:rPr>
        <w:t>в) </w:t>
      </w:r>
      <w:r w:rsidRPr="007E253C">
        <w:rPr>
          <w:rFonts w:ascii="Times New Roman" w:hAnsi="Times New Roman"/>
          <w:sz w:val="24"/>
          <w:szCs w:val="24"/>
        </w:rPr>
        <w:t>Находится процентное отношение баллов, полученных в п</w:t>
      </w:r>
      <w:r>
        <w:rPr>
          <w:rFonts w:ascii="Times New Roman" w:hAnsi="Times New Roman"/>
          <w:sz w:val="24"/>
          <w:szCs w:val="24"/>
        </w:rPr>
        <w:t>.</w:t>
      </w:r>
      <w:r w:rsidRPr="007E253C">
        <w:rPr>
          <w:rFonts w:ascii="Times New Roman" w:hAnsi="Times New Roman"/>
          <w:sz w:val="24"/>
          <w:szCs w:val="24"/>
        </w:rPr>
        <w:t xml:space="preserve"> б) к максимально возможной (45) сумме баллов.</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Итоговая формула выглядит следующим образом:</w:t>
      </w:r>
    </w:p>
    <w:p w:rsidR="00826738" w:rsidRPr="007E253C" w:rsidRDefault="00826738" w:rsidP="00E23910">
      <w:pPr>
        <w:spacing w:after="0" w:line="360" w:lineRule="auto"/>
        <w:ind w:firstLine="709"/>
        <w:jc w:val="both"/>
        <w:rPr>
          <w:rFonts w:ascii="Times New Roman" w:hAnsi="Times New Roman"/>
          <w:sz w:val="24"/>
          <w:szCs w:val="24"/>
        </w:rPr>
      </w:pPr>
      <w:r>
        <w:rPr>
          <w:rFonts w:ascii="Times New Roman" w:hAnsi="Times New Roman"/>
          <w:sz w:val="24"/>
          <w:szCs w:val="24"/>
        </w:rPr>
        <w:t>((</w:t>
      </w:r>
      <w:r w:rsidRPr="007E253C">
        <w:rPr>
          <w:rFonts w:ascii="Times New Roman" w:hAnsi="Times New Roman"/>
          <w:sz w:val="24"/>
          <w:szCs w:val="24"/>
        </w:rPr>
        <w:t>Сумма баллов за параметры со 2 по 7)</w:t>
      </w:r>
      <w:r>
        <w:rPr>
          <w:rFonts w:ascii="Times New Roman" w:hAnsi="Times New Roman"/>
          <w:sz w:val="24"/>
          <w:szCs w:val="24"/>
        </w:rPr>
        <w:t>*</w:t>
      </w:r>
      <w:r w:rsidRPr="007E253C">
        <w:rPr>
          <w:rFonts w:ascii="Times New Roman" w:hAnsi="Times New Roman"/>
          <w:sz w:val="24"/>
          <w:szCs w:val="24"/>
        </w:rPr>
        <w:t>понижающий коэффициент из п 1*100)</w:t>
      </w:r>
      <w:r>
        <w:rPr>
          <w:rFonts w:ascii="Times New Roman" w:hAnsi="Times New Roman"/>
          <w:sz w:val="24"/>
          <w:szCs w:val="24"/>
        </w:rPr>
        <w:t xml:space="preserve"> </w:t>
      </w:r>
      <w:r w:rsidRPr="007E253C">
        <w:rPr>
          <w:rFonts w:ascii="Times New Roman" w:hAnsi="Times New Roman"/>
          <w:sz w:val="24"/>
          <w:szCs w:val="24"/>
        </w:rPr>
        <w:t>/</w:t>
      </w:r>
      <w:r>
        <w:rPr>
          <w:rFonts w:ascii="Times New Roman" w:hAnsi="Times New Roman"/>
          <w:sz w:val="24"/>
          <w:szCs w:val="24"/>
        </w:rPr>
        <w:t xml:space="preserve"> </w:t>
      </w:r>
      <w:r w:rsidRPr="007E253C">
        <w:rPr>
          <w:rFonts w:ascii="Times New Roman" w:hAnsi="Times New Roman"/>
          <w:sz w:val="24"/>
          <w:szCs w:val="24"/>
        </w:rPr>
        <w:t>45</w:t>
      </w:r>
      <w:r>
        <w:rPr>
          <w:rFonts w:ascii="Times New Roman" w:hAnsi="Times New Roman"/>
          <w:sz w:val="24"/>
          <w:szCs w:val="24"/>
        </w:rPr>
        <w:t xml:space="preserve"> </w:t>
      </w:r>
      <w:r w:rsidRPr="007E253C">
        <w:rPr>
          <w:rFonts w:ascii="Times New Roman" w:hAnsi="Times New Roman"/>
          <w:sz w:val="24"/>
          <w:szCs w:val="24"/>
        </w:rPr>
        <w:t>=</w:t>
      </w:r>
    </w:p>
    <w:p w:rsidR="00826738" w:rsidRPr="007E253C" w:rsidRDefault="00826738" w:rsidP="00E23910">
      <w:pPr>
        <w:spacing w:after="0" w:line="360" w:lineRule="auto"/>
        <w:ind w:firstLine="708"/>
        <w:jc w:val="both"/>
        <w:rPr>
          <w:rFonts w:ascii="Times New Roman" w:hAnsi="Times New Roman"/>
          <w:sz w:val="24"/>
          <w:szCs w:val="24"/>
        </w:rPr>
      </w:pPr>
      <w:r w:rsidRPr="007E253C">
        <w:rPr>
          <w:rFonts w:ascii="Times New Roman" w:hAnsi="Times New Roman"/>
          <w:sz w:val="24"/>
          <w:szCs w:val="24"/>
        </w:rPr>
        <w:t>г) Образцы определения оценки за проект с помощью данной карты.</w:t>
      </w:r>
    </w:p>
    <w:p w:rsidR="00826738" w:rsidRPr="007E253C" w:rsidRDefault="00826738" w:rsidP="00826738">
      <w:pPr>
        <w:spacing w:after="0" w:line="360" w:lineRule="auto"/>
        <w:ind w:firstLine="708"/>
        <w:jc w:val="both"/>
        <w:rPr>
          <w:rFonts w:ascii="Times New Roman" w:hAnsi="Times New Roman"/>
          <w:sz w:val="24"/>
          <w:szCs w:val="24"/>
        </w:rPr>
      </w:pPr>
      <w:r w:rsidRPr="007E253C">
        <w:rPr>
          <w:rFonts w:ascii="Times New Roman" w:hAnsi="Times New Roman"/>
          <w:sz w:val="24"/>
          <w:szCs w:val="24"/>
        </w:rPr>
        <w:t>В качестве примера рассмотрим реальные проекты, выполненные в рамках тематики «Финансовая грамотность» учащимися 10 классов в 2017 году.</w:t>
      </w:r>
    </w:p>
    <w:p w:rsidR="00826738" w:rsidRPr="007E253C" w:rsidRDefault="00826738" w:rsidP="00826738">
      <w:pPr>
        <w:spacing w:after="0" w:line="360" w:lineRule="auto"/>
        <w:ind w:firstLine="708"/>
        <w:jc w:val="both"/>
        <w:rPr>
          <w:rFonts w:ascii="Times New Roman" w:hAnsi="Times New Roman"/>
          <w:sz w:val="24"/>
          <w:szCs w:val="24"/>
        </w:rPr>
      </w:pPr>
      <w:r w:rsidRPr="007E253C">
        <w:rPr>
          <w:rFonts w:ascii="Times New Roman" w:hAnsi="Times New Roman"/>
          <w:sz w:val="24"/>
          <w:szCs w:val="24"/>
        </w:rPr>
        <w:t>Первая работа (Приложение 8) выполнена десятиклассником, который уже получил опыт практической деятельности и демонстрирует финансовую грамотность при расчете эффективности бизнеса по перекупке автомобилей.</w:t>
      </w:r>
    </w:p>
    <w:p w:rsidR="00826738" w:rsidRPr="007E253C" w:rsidRDefault="00826738" w:rsidP="00826738">
      <w:pPr>
        <w:spacing w:after="0" w:line="360" w:lineRule="auto"/>
        <w:jc w:val="both"/>
        <w:rPr>
          <w:rFonts w:ascii="Times New Roman" w:hAnsi="Times New Roman"/>
          <w:sz w:val="24"/>
          <w:szCs w:val="24"/>
        </w:rPr>
      </w:pPr>
    </w:p>
    <w:p w:rsidR="00826738" w:rsidRPr="00E23910" w:rsidRDefault="00E23910" w:rsidP="00826738">
      <w:pPr>
        <w:spacing w:after="0" w:line="360" w:lineRule="auto"/>
        <w:jc w:val="both"/>
        <w:rPr>
          <w:rFonts w:ascii="Times New Roman" w:hAnsi="Times New Roman"/>
          <w:i/>
          <w:sz w:val="20"/>
          <w:szCs w:val="20"/>
        </w:rPr>
      </w:pPr>
      <w:r w:rsidRPr="00E23910">
        <w:rPr>
          <w:rFonts w:ascii="Times New Roman" w:hAnsi="Times New Roman"/>
          <w:i/>
          <w:sz w:val="20"/>
          <w:szCs w:val="20"/>
        </w:rPr>
        <w:t xml:space="preserve">Таблица 77. </w:t>
      </w:r>
      <w:r w:rsidR="00826738" w:rsidRPr="00E23910">
        <w:rPr>
          <w:rFonts w:ascii="Times New Roman" w:hAnsi="Times New Roman"/>
          <w:i/>
          <w:sz w:val="20"/>
          <w:szCs w:val="20"/>
        </w:rPr>
        <w:t xml:space="preserve">Оценочная карта № 1 проекта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1"/>
        <w:gridCol w:w="2692"/>
        <w:gridCol w:w="1955"/>
      </w:tblGrid>
      <w:tr w:rsidR="00826738" w:rsidRPr="00E23910" w:rsidTr="00B90C40">
        <w:trPr>
          <w:tblHeader/>
        </w:trPr>
        <w:tc>
          <w:tcPr>
            <w:tcW w:w="5211" w:type="dxa"/>
            <w:shd w:val="clear" w:color="auto" w:fill="auto"/>
          </w:tcPr>
          <w:p w:rsidR="00826738" w:rsidRPr="00E23910" w:rsidRDefault="00826738" w:rsidP="00E23910">
            <w:pPr>
              <w:spacing w:after="0" w:line="240" w:lineRule="auto"/>
              <w:jc w:val="center"/>
              <w:rPr>
                <w:rFonts w:ascii="Times New Roman" w:hAnsi="Times New Roman"/>
                <w:b/>
                <w:sz w:val="24"/>
                <w:szCs w:val="24"/>
              </w:rPr>
            </w:pPr>
            <w:r w:rsidRPr="00E23910">
              <w:rPr>
                <w:rFonts w:ascii="Times New Roman" w:hAnsi="Times New Roman"/>
                <w:b/>
                <w:sz w:val="24"/>
                <w:szCs w:val="24"/>
              </w:rPr>
              <w:t>Параметр оценки</w:t>
            </w:r>
          </w:p>
        </w:tc>
        <w:tc>
          <w:tcPr>
            <w:tcW w:w="2694" w:type="dxa"/>
            <w:shd w:val="clear" w:color="auto" w:fill="auto"/>
          </w:tcPr>
          <w:p w:rsidR="00826738" w:rsidRPr="00E23910" w:rsidRDefault="00826738" w:rsidP="00E23910">
            <w:pPr>
              <w:spacing w:after="0" w:line="240" w:lineRule="auto"/>
              <w:jc w:val="center"/>
              <w:rPr>
                <w:rFonts w:ascii="Times New Roman" w:hAnsi="Times New Roman"/>
                <w:b/>
                <w:sz w:val="24"/>
                <w:szCs w:val="24"/>
              </w:rPr>
            </w:pPr>
            <w:r w:rsidRPr="00E23910">
              <w:rPr>
                <w:rFonts w:ascii="Times New Roman" w:hAnsi="Times New Roman"/>
                <w:b/>
                <w:sz w:val="24"/>
                <w:szCs w:val="24"/>
              </w:rPr>
              <w:t>Кто оценивает</w:t>
            </w:r>
          </w:p>
        </w:tc>
        <w:tc>
          <w:tcPr>
            <w:tcW w:w="1833" w:type="dxa"/>
            <w:shd w:val="clear" w:color="auto" w:fill="auto"/>
          </w:tcPr>
          <w:p w:rsidR="00826738" w:rsidRPr="00E23910" w:rsidRDefault="00826738" w:rsidP="00E23910">
            <w:pPr>
              <w:spacing w:after="0" w:line="240" w:lineRule="auto"/>
              <w:jc w:val="center"/>
              <w:rPr>
                <w:rFonts w:ascii="Times New Roman" w:hAnsi="Times New Roman"/>
                <w:b/>
                <w:sz w:val="24"/>
                <w:szCs w:val="24"/>
              </w:rPr>
            </w:pPr>
            <w:r w:rsidRPr="00E23910">
              <w:rPr>
                <w:rFonts w:ascii="Times New Roman" w:hAnsi="Times New Roman"/>
                <w:b/>
                <w:sz w:val="24"/>
                <w:szCs w:val="24"/>
              </w:rPr>
              <w:t>Баллы (или понижающие коэффициенты)</w:t>
            </w:r>
          </w:p>
        </w:tc>
      </w:tr>
      <w:tr w:rsidR="00826738" w:rsidRPr="007E253C" w:rsidTr="00B90C40">
        <w:tc>
          <w:tcPr>
            <w:tcW w:w="5211"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1. Уровень самостоятельности выполнения проекта.</w:t>
            </w:r>
          </w:p>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 xml:space="preserve">(Замысел разработан совместно с педагогом, работа выполнена полностью самостоятельно) </w:t>
            </w:r>
          </w:p>
        </w:tc>
        <w:tc>
          <w:tcPr>
            <w:tcW w:w="2694"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Тьютор (педагог)</w:t>
            </w:r>
            <w:r>
              <w:rPr>
                <w:rFonts w:ascii="Times New Roman" w:hAnsi="Times New Roman"/>
                <w:sz w:val="24"/>
                <w:szCs w:val="24"/>
              </w:rPr>
              <w:t xml:space="preserve">, </w:t>
            </w:r>
            <w:r w:rsidRPr="007E253C">
              <w:rPr>
                <w:rFonts w:ascii="Times New Roman" w:hAnsi="Times New Roman"/>
                <w:sz w:val="24"/>
                <w:szCs w:val="24"/>
              </w:rPr>
              <w:t>сопровождавший выполнение данного проекта – Рыбников</w:t>
            </w:r>
            <w:r>
              <w:rPr>
                <w:rFonts w:ascii="Times New Roman" w:hAnsi="Times New Roman"/>
                <w:sz w:val="24"/>
                <w:szCs w:val="24"/>
              </w:rPr>
              <w:t> </w:t>
            </w:r>
            <w:r w:rsidRPr="007E253C">
              <w:rPr>
                <w:rFonts w:ascii="Times New Roman" w:hAnsi="Times New Roman"/>
                <w:sz w:val="24"/>
                <w:szCs w:val="24"/>
              </w:rPr>
              <w:t>П.С.</w:t>
            </w:r>
          </w:p>
        </w:tc>
        <w:tc>
          <w:tcPr>
            <w:tcW w:w="1833"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1</w:t>
            </w:r>
          </w:p>
        </w:tc>
      </w:tr>
      <w:tr w:rsidR="00826738" w:rsidRPr="007E253C" w:rsidTr="00B90C40">
        <w:tc>
          <w:tcPr>
            <w:tcW w:w="5211"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2. Уровень проектной составляющей в работе.</w:t>
            </w:r>
          </w:p>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(Несмотря на оформление работы и презентации, присутствует сильная проектная составляющая. Сам продукт представляет серьезное практическое значение. Текст дополнен необходимыми ссылкам, что максимально приближает его к пособию-инструкции. Смы</w:t>
            </w:r>
            <w:r>
              <w:rPr>
                <w:rFonts w:ascii="Times New Roman" w:hAnsi="Times New Roman"/>
                <w:sz w:val="24"/>
                <w:szCs w:val="24"/>
              </w:rPr>
              <w:t>сл проектной деятельности понят</w:t>
            </w:r>
            <w:r w:rsidRPr="007E253C">
              <w:rPr>
                <w:rFonts w:ascii="Times New Roman" w:hAnsi="Times New Roman"/>
                <w:sz w:val="24"/>
                <w:szCs w:val="24"/>
              </w:rPr>
              <w:t>)</w:t>
            </w:r>
          </w:p>
        </w:tc>
        <w:tc>
          <w:tcPr>
            <w:tcW w:w="2694"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Эксперт, принимающий работу – Комиссарчук</w:t>
            </w:r>
            <w:r>
              <w:rPr>
                <w:rFonts w:ascii="Times New Roman" w:hAnsi="Times New Roman"/>
                <w:sz w:val="24"/>
                <w:szCs w:val="24"/>
              </w:rPr>
              <w:t> </w:t>
            </w:r>
            <w:r w:rsidRPr="007E253C">
              <w:rPr>
                <w:rFonts w:ascii="Times New Roman" w:hAnsi="Times New Roman"/>
                <w:sz w:val="24"/>
                <w:szCs w:val="24"/>
              </w:rPr>
              <w:t>В.В.</w:t>
            </w:r>
          </w:p>
        </w:tc>
        <w:tc>
          <w:tcPr>
            <w:tcW w:w="1833"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10 (из 10)</w:t>
            </w:r>
          </w:p>
        </w:tc>
      </w:tr>
      <w:tr w:rsidR="00826738" w:rsidRPr="007E253C" w:rsidTr="00B90C40">
        <w:tc>
          <w:tcPr>
            <w:tcW w:w="5211"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3. Удержание общей структуры и внутренней логики текста, описывающего выполненный проект.</w:t>
            </w:r>
          </w:p>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(Структура проста, но выдержана, есть замечания к логике текст</w:t>
            </w:r>
            <w:r>
              <w:rPr>
                <w:rFonts w:ascii="Times New Roman" w:hAnsi="Times New Roman"/>
                <w:sz w:val="24"/>
                <w:szCs w:val="24"/>
              </w:rPr>
              <w:t>а. Не</w:t>
            </w:r>
            <w:r w:rsidRPr="007E253C">
              <w:rPr>
                <w:rFonts w:ascii="Times New Roman" w:hAnsi="Times New Roman"/>
                <w:sz w:val="24"/>
                <w:szCs w:val="24"/>
              </w:rPr>
              <w:t>достаточно четко выдержана структура текста, но при презентации цели и задачи проекта были озвучены)</w:t>
            </w:r>
          </w:p>
        </w:tc>
        <w:tc>
          <w:tcPr>
            <w:tcW w:w="2694"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Эксперт, принимающий работу – Комиссарчук</w:t>
            </w:r>
            <w:r>
              <w:rPr>
                <w:rFonts w:ascii="Times New Roman" w:hAnsi="Times New Roman"/>
                <w:sz w:val="24"/>
                <w:szCs w:val="24"/>
              </w:rPr>
              <w:t> </w:t>
            </w:r>
            <w:r w:rsidRPr="007E253C">
              <w:rPr>
                <w:rFonts w:ascii="Times New Roman" w:hAnsi="Times New Roman"/>
                <w:sz w:val="24"/>
                <w:szCs w:val="24"/>
              </w:rPr>
              <w:t>В.В.</w:t>
            </w:r>
          </w:p>
        </w:tc>
        <w:tc>
          <w:tcPr>
            <w:tcW w:w="1833"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6 (из 10)</w:t>
            </w:r>
          </w:p>
        </w:tc>
      </w:tr>
      <w:tr w:rsidR="00826738" w:rsidRPr="007E253C" w:rsidTr="00B90C40">
        <w:tc>
          <w:tcPr>
            <w:tcW w:w="5211"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 xml:space="preserve">4. Актуальность заявленной темы и проблематизация. </w:t>
            </w:r>
          </w:p>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(Работа актуальна для обучающегося, все данные и проблема работы взяты из личной практики обучающегося)</w:t>
            </w:r>
          </w:p>
        </w:tc>
        <w:tc>
          <w:tcPr>
            <w:tcW w:w="2694"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Эксперт, принимающий работу – Комиссарчук</w:t>
            </w:r>
            <w:r>
              <w:rPr>
                <w:rFonts w:ascii="Times New Roman" w:hAnsi="Times New Roman"/>
                <w:sz w:val="24"/>
                <w:szCs w:val="24"/>
              </w:rPr>
              <w:t> </w:t>
            </w:r>
            <w:r w:rsidRPr="007E253C">
              <w:rPr>
                <w:rFonts w:ascii="Times New Roman" w:hAnsi="Times New Roman"/>
                <w:sz w:val="24"/>
                <w:szCs w:val="24"/>
              </w:rPr>
              <w:t>В.В.</w:t>
            </w:r>
          </w:p>
        </w:tc>
        <w:tc>
          <w:tcPr>
            <w:tcW w:w="1833"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5 (из 5)</w:t>
            </w:r>
          </w:p>
        </w:tc>
      </w:tr>
      <w:tr w:rsidR="00826738" w:rsidRPr="007E253C" w:rsidTr="00B90C40">
        <w:tc>
          <w:tcPr>
            <w:tcW w:w="5211"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5. Целеполагание и определение задач.</w:t>
            </w:r>
          </w:p>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(Есть путаница в определении целей и задач проекта)</w:t>
            </w:r>
          </w:p>
        </w:tc>
        <w:tc>
          <w:tcPr>
            <w:tcW w:w="2694"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Эксперт, принимающий работу – Комиссарчук</w:t>
            </w:r>
            <w:r>
              <w:rPr>
                <w:rFonts w:ascii="Times New Roman" w:hAnsi="Times New Roman"/>
                <w:sz w:val="24"/>
                <w:szCs w:val="24"/>
              </w:rPr>
              <w:t> </w:t>
            </w:r>
            <w:r w:rsidRPr="007E253C">
              <w:rPr>
                <w:rFonts w:ascii="Times New Roman" w:hAnsi="Times New Roman"/>
                <w:sz w:val="24"/>
                <w:szCs w:val="24"/>
              </w:rPr>
              <w:t>В.В.</w:t>
            </w:r>
          </w:p>
        </w:tc>
        <w:tc>
          <w:tcPr>
            <w:tcW w:w="1833"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2 (из 5)</w:t>
            </w:r>
          </w:p>
        </w:tc>
      </w:tr>
      <w:tr w:rsidR="00826738" w:rsidRPr="007E253C" w:rsidTr="00B90C40">
        <w:tc>
          <w:tcPr>
            <w:tcW w:w="5211"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6. Планирование и описание механизма реализации проекта.</w:t>
            </w:r>
          </w:p>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(План фактически отсутствует</w:t>
            </w:r>
            <w:r>
              <w:rPr>
                <w:rFonts w:ascii="Times New Roman" w:hAnsi="Times New Roman"/>
                <w:sz w:val="24"/>
                <w:szCs w:val="24"/>
              </w:rPr>
              <w:t>.</w:t>
            </w:r>
            <w:r w:rsidRPr="007E253C">
              <w:rPr>
                <w:rFonts w:ascii="Times New Roman" w:hAnsi="Times New Roman"/>
                <w:sz w:val="24"/>
                <w:szCs w:val="24"/>
              </w:rPr>
              <w:t xml:space="preserve"> Механизм реализации не прописан поэтапно, тем не менее, все основные шаги выявлены)</w:t>
            </w:r>
          </w:p>
        </w:tc>
        <w:tc>
          <w:tcPr>
            <w:tcW w:w="2694"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Эксперт, принимающий работу – Комиссарчук</w:t>
            </w:r>
            <w:r>
              <w:rPr>
                <w:rFonts w:ascii="Times New Roman" w:hAnsi="Times New Roman"/>
                <w:sz w:val="24"/>
                <w:szCs w:val="24"/>
              </w:rPr>
              <w:t> </w:t>
            </w:r>
            <w:r w:rsidRPr="007E253C">
              <w:rPr>
                <w:rFonts w:ascii="Times New Roman" w:hAnsi="Times New Roman"/>
                <w:sz w:val="24"/>
                <w:szCs w:val="24"/>
              </w:rPr>
              <w:t>В.В.</w:t>
            </w:r>
          </w:p>
        </w:tc>
        <w:tc>
          <w:tcPr>
            <w:tcW w:w="1833"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5 (из 10)</w:t>
            </w:r>
          </w:p>
        </w:tc>
      </w:tr>
      <w:tr w:rsidR="00826738" w:rsidRPr="007E253C" w:rsidTr="00B90C40">
        <w:tc>
          <w:tcPr>
            <w:tcW w:w="5211"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7. Наличие</w:t>
            </w:r>
            <w:r>
              <w:rPr>
                <w:rFonts w:ascii="Times New Roman" w:hAnsi="Times New Roman"/>
                <w:sz w:val="24"/>
                <w:szCs w:val="24"/>
              </w:rPr>
              <w:t xml:space="preserve"> </w:t>
            </w:r>
            <w:r w:rsidRPr="007E253C">
              <w:rPr>
                <w:rFonts w:ascii="Times New Roman" w:hAnsi="Times New Roman"/>
                <w:sz w:val="24"/>
                <w:szCs w:val="24"/>
              </w:rPr>
              <w:t>/</w:t>
            </w:r>
            <w:r>
              <w:rPr>
                <w:rFonts w:ascii="Times New Roman" w:hAnsi="Times New Roman"/>
                <w:sz w:val="24"/>
                <w:szCs w:val="24"/>
              </w:rPr>
              <w:t xml:space="preserve"> </w:t>
            </w:r>
            <w:r w:rsidRPr="007E253C">
              <w:rPr>
                <w:rFonts w:ascii="Times New Roman" w:hAnsi="Times New Roman"/>
                <w:sz w:val="24"/>
                <w:szCs w:val="24"/>
              </w:rPr>
              <w:t>отсутствие фактических недостатков и ошибок в расчётах, произведенных обучающимся или</w:t>
            </w:r>
            <w:r>
              <w:rPr>
                <w:rFonts w:ascii="Times New Roman" w:hAnsi="Times New Roman"/>
                <w:sz w:val="24"/>
                <w:szCs w:val="24"/>
              </w:rPr>
              <w:t xml:space="preserve"> </w:t>
            </w:r>
            <w:r w:rsidRPr="007E253C">
              <w:rPr>
                <w:rFonts w:ascii="Times New Roman" w:hAnsi="Times New Roman"/>
                <w:sz w:val="24"/>
                <w:szCs w:val="24"/>
              </w:rPr>
              <w:t>/</w:t>
            </w:r>
            <w:r>
              <w:rPr>
                <w:rFonts w:ascii="Times New Roman" w:hAnsi="Times New Roman"/>
                <w:sz w:val="24"/>
                <w:szCs w:val="24"/>
              </w:rPr>
              <w:t xml:space="preserve"> </w:t>
            </w:r>
            <w:r w:rsidRPr="007E253C">
              <w:rPr>
                <w:rFonts w:ascii="Times New Roman" w:hAnsi="Times New Roman"/>
                <w:sz w:val="24"/>
                <w:szCs w:val="24"/>
              </w:rPr>
              <w:t>и наличи</w:t>
            </w:r>
            <w:r>
              <w:rPr>
                <w:rFonts w:ascii="Times New Roman" w:hAnsi="Times New Roman"/>
                <w:sz w:val="24"/>
                <w:szCs w:val="24"/>
              </w:rPr>
              <w:t xml:space="preserve">е </w:t>
            </w:r>
            <w:r w:rsidRPr="007E253C">
              <w:rPr>
                <w:rFonts w:ascii="Times New Roman" w:hAnsi="Times New Roman"/>
                <w:sz w:val="24"/>
                <w:szCs w:val="24"/>
              </w:rPr>
              <w:t>/</w:t>
            </w:r>
            <w:r>
              <w:rPr>
                <w:rFonts w:ascii="Times New Roman" w:hAnsi="Times New Roman"/>
                <w:sz w:val="24"/>
                <w:szCs w:val="24"/>
              </w:rPr>
              <w:t xml:space="preserve"> </w:t>
            </w:r>
            <w:r w:rsidRPr="007E253C">
              <w:rPr>
                <w:rFonts w:ascii="Times New Roman" w:hAnsi="Times New Roman"/>
                <w:sz w:val="24"/>
                <w:szCs w:val="24"/>
              </w:rPr>
              <w:t>отсутствие претензий к инструментам исследования, продукту проекта.</w:t>
            </w:r>
          </w:p>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(При произведении расчетов не учтены все аспекты данного бизнеса: затраты на электроэнергию, затраты на рекламу и объявления и прочие сопутствующие затраты)</w:t>
            </w:r>
          </w:p>
        </w:tc>
        <w:tc>
          <w:tcPr>
            <w:tcW w:w="2694"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Эксперт, принимающий работу – Комиссарчук</w:t>
            </w:r>
            <w:r>
              <w:rPr>
                <w:rFonts w:ascii="Times New Roman" w:hAnsi="Times New Roman"/>
                <w:sz w:val="24"/>
                <w:szCs w:val="24"/>
              </w:rPr>
              <w:t> В</w:t>
            </w:r>
            <w:r w:rsidRPr="007E253C">
              <w:rPr>
                <w:rFonts w:ascii="Times New Roman" w:hAnsi="Times New Roman"/>
                <w:sz w:val="24"/>
                <w:szCs w:val="24"/>
              </w:rPr>
              <w:t>.В.</w:t>
            </w:r>
          </w:p>
        </w:tc>
        <w:tc>
          <w:tcPr>
            <w:tcW w:w="1833"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2 (из 5)</w:t>
            </w:r>
          </w:p>
        </w:tc>
      </w:tr>
      <w:tr w:rsidR="00826738" w:rsidRPr="007E253C" w:rsidTr="00B90C40">
        <w:tc>
          <w:tcPr>
            <w:tcW w:w="5211" w:type="dxa"/>
            <w:shd w:val="clear" w:color="auto" w:fill="auto"/>
          </w:tcPr>
          <w:p w:rsidR="00826738" w:rsidRPr="007E253C" w:rsidRDefault="00826738" w:rsidP="00E23910">
            <w:pPr>
              <w:spacing w:after="0" w:line="240" w:lineRule="auto"/>
              <w:rPr>
                <w:rFonts w:ascii="Times New Roman" w:hAnsi="Times New Roman"/>
                <w:sz w:val="24"/>
                <w:szCs w:val="24"/>
              </w:rPr>
            </w:pPr>
          </w:p>
        </w:tc>
        <w:tc>
          <w:tcPr>
            <w:tcW w:w="2694" w:type="dxa"/>
            <w:shd w:val="clear" w:color="auto" w:fill="auto"/>
          </w:tcPr>
          <w:p w:rsidR="00826738" w:rsidRPr="007E253C" w:rsidRDefault="00826738" w:rsidP="00E23910">
            <w:pPr>
              <w:spacing w:after="0" w:line="240" w:lineRule="auto"/>
              <w:rPr>
                <w:rFonts w:ascii="Times New Roman" w:hAnsi="Times New Roman"/>
                <w:sz w:val="24"/>
                <w:szCs w:val="24"/>
              </w:rPr>
            </w:pPr>
          </w:p>
        </w:tc>
        <w:tc>
          <w:tcPr>
            <w:tcW w:w="1833"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 xml:space="preserve"> 30</w:t>
            </w:r>
          </w:p>
        </w:tc>
      </w:tr>
    </w:tbl>
    <w:p w:rsidR="00E23910" w:rsidRDefault="00E23910" w:rsidP="00826738">
      <w:pPr>
        <w:spacing w:after="0" w:line="360" w:lineRule="auto"/>
        <w:ind w:firstLine="709"/>
        <w:jc w:val="both"/>
        <w:rPr>
          <w:rFonts w:ascii="Times New Roman" w:hAnsi="Times New Roman"/>
          <w:sz w:val="24"/>
          <w:szCs w:val="24"/>
        </w:rPr>
      </w:pP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Результат обучающегося по оценочной карте 1: 67</w:t>
      </w:r>
      <w:r>
        <w:rPr>
          <w:rFonts w:ascii="Times New Roman" w:hAnsi="Times New Roman"/>
          <w:sz w:val="24"/>
          <w:szCs w:val="24"/>
        </w:rPr>
        <w:t xml:space="preserve"> </w:t>
      </w:r>
      <w:r w:rsidRPr="007E253C">
        <w:rPr>
          <w:rFonts w:ascii="Times New Roman" w:hAnsi="Times New Roman"/>
          <w:sz w:val="24"/>
          <w:szCs w:val="24"/>
        </w:rPr>
        <w:t>% от максимально возможного.</w:t>
      </w:r>
    </w:p>
    <w:p w:rsidR="00826738" w:rsidRPr="007E253C" w:rsidRDefault="00826738" w:rsidP="00826738">
      <w:pPr>
        <w:spacing w:after="0" w:line="360" w:lineRule="auto"/>
        <w:ind w:firstLine="709"/>
        <w:jc w:val="both"/>
        <w:rPr>
          <w:rFonts w:ascii="Times New Roman" w:hAnsi="Times New Roman"/>
          <w:sz w:val="24"/>
          <w:szCs w:val="24"/>
        </w:rPr>
      </w:pPr>
    </w:p>
    <w:p w:rsidR="00826738" w:rsidRPr="00E23910" w:rsidRDefault="00E23910" w:rsidP="00826738">
      <w:pPr>
        <w:spacing w:after="0" w:line="360" w:lineRule="auto"/>
        <w:jc w:val="both"/>
        <w:rPr>
          <w:rFonts w:ascii="Times New Roman" w:hAnsi="Times New Roman"/>
          <w:i/>
          <w:sz w:val="20"/>
          <w:szCs w:val="20"/>
        </w:rPr>
      </w:pPr>
      <w:r w:rsidRPr="00E23910">
        <w:rPr>
          <w:rFonts w:ascii="Times New Roman" w:hAnsi="Times New Roman"/>
          <w:i/>
          <w:sz w:val="20"/>
          <w:szCs w:val="20"/>
        </w:rPr>
        <w:t xml:space="preserve">Таблица 78. </w:t>
      </w:r>
      <w:r w:rsidR="00826738" w:rsidRPr="00E23910">
        <w:rPr>
          <w:rFonts w:ascii="Times New Roman" w:hAnsi="Times New Roman"/>
          <w:i/>
          <w:sz w:val="20"/>
          <w:szCs w:val="20"/>
        </w:rPr>
        <w:t xml:space="preserve">Оценочная карта № 2 проекта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1"/>
        <w:gridCol w:w="2692"/>
        <w:gridCol w:w="1955"/>
      </w:tblGrid>
      <w:tr w:rsidR="00826738" w:rsidRPr="00E23910" w:rsidTr="00B90C40">
        <w:trPr>
          <w:tblHeader/>
        </w:trPr>
        <w:tc>
          <w:tcPr>
            <w:tcW w:w="5211" w:type="dxa"/>
            <w:shd w:val="clear" w:color="auto" w:fill="auto"/>
          </w:tcPr>
          <w:p w:rsidR="00826738" w:rsidRPr="00E23910" w:rsidRDefault="00826738" w:rsidP="00E23910">
            <w:pPr>
              <w:spacing w:after="0" w:line="240" w:lineRule="auto"/>
              <w:jc w:val="center"/>
              <w:rPr>
                <w:rFonts w:ascii="Times New Roman" w:hAnsi="Times New Roman"/>
                <w:b/>
                <w:sz w:val="24"/>
                <w:szCs w:val="24"/>
              </w:rPr>
            </w:pPr>
            <w:r w:rsidRPr="00E23910">
              <w:rPr>
                <w:rFonts w:ascii="Times New Roman" w:hAnsi="Times New Roman"/>
                <w:b/>
                <w:sz w:val="24"/>
                <w:szCs w:val="24"/>
              </w:rPr>
              <w:t>Параметр оценки</w:t>
            </w:r>
          </w:p>
        </w:tc>
        <w:tc>
          <w:tcPr>
            <w:tcW w:w="2694" w:type="dxa"/>
            <w:shd w:val="clear" w:color="auto" w:fill="auto"/>
          </w:tcPr>
          <w:p w:rsidR="00826738" w:rsidRPr="00E23910" w:rsidRDefault="00826738" w:rsidP="00E23910">
            <w:pPr>
              <w:spacing w:after="0" w:line="240" w:lineRule="auto"/>
              <w:jc w:val="center"/>
              <w:rPr>
                <w:rFonts w:ascii="Times New Roman" w:hAnsi="Times New Roman"/>
                <w:b/>
                <w:sz w:val="24"/>
                <w:szCs w:val="24"/>
              </w:rPr>
            </w:pPr>
            <w:r w:rsidRPr="00E23910">
              <w:rPr>
                <w:rFonts w:ascii="Times New Roman" w:hAnsi="Times New Roman"/>
                <w:b/>
                <w:sz w:val="24"/>
                <w:szCs w:val="24"/>
              </w:rPr>
              <w:t>Кто оценивает</w:t>
            </w:r>
          </w:p>
        </w:tc>
        <w:tc>
          <w:tcPr>
            <w:tcW w:w="1833" w:type="dxa"/>
            <w:shd w:val="clear" w:color="auto" w:fill="auto"/>
          </w:tcPr>
          <w:p w:rsidR="00826738" w:rsidRPr="00E23910" w:rsidRDefault="00826738" w:rsidP="00E23910">
            <w:pPr>
              <w:spacing w:after="0" w:line="240" w:lineRule="auto"/>
              <w:jc w:val="center"/>
              <w:rPr>
                <w:rFonts w:ascii="Times New Roman" w:hAnsi="Times New Roman"/>
                <w:b/>
                <w:sz w:val="24"/>
                <w:szCs w:val="24"/>
              </w:rPr>
            </w:pPr>
            <w:r w:rsidRPr="00E23910">
              <w:rPr>
                <w:rFonts w:ascii="Times New Roman" w:hAnsi="Times New Roman"/>
                <w:b/>
                <w:sz w:val="24"/>
                <w:szCs w:val="24"/>
              </w:rPr>
              <w:t>Баллы (или понижающие коэффициенты)</w:t>
            </w:r>
          </w:p>
        </w:tc>
      </w:tr>
      <w:tr w:rsidR="00826738" w:rsidRPr="007E253C" w:rsidTr="00B90C40">
        <w:tc>
          <w:tcPr>
            <w:tcW w:w="5211"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1. Уровень самостоятельности выполнения проекта.</w:t>
            </w:r>
          </w:p>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(Замысел разработан совместно с педагогом, работа выполнена полностью самостоятельно)</w:t>
            </w:r>
          </w:p>
        </w:tc>
        <w:tc>
          <w:tcPr>
            <w:tcW w:w="2694"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Тьютор (педагог)</w:t>
            </w:r>
            <w:r>
              <w:rPr>
                <w:rFonts w:ascii="Times New Roman" w:hAnsi="Times New Roman"/>
                <w:sz w:val="24"/>
                <w:szCs w:val="24"/>
              </w:rPr>
              <w:t>,</w:t>
            </w:r>
            <w:r w:rsidRPr="007E253C">
              <w:rPr>
                <w:rFonts w:ascii="Times New Roman" w:hAnsi="Times New Roman"/>
                <w:sz w:val="24"/>
                <w:szCs w:val="24"/>
              </w:rPr>
              <w:t xml:space="preserve"> сопровождавший выполнение данного проекта – Рыбников</w:t>
            </w:r>
            <w:r>
              <w:rPr>
                <w:rFonts w:ascii="Times New Roman" w:hAnsi="Times New Roman"/>
                <w:sz w:val="24"/>
                <w:szCs w:val="24"/>
              </w:rPr>
              <w:t> </w:t>
            </w:r>
            <w:r w:rsidRPr="007E253C">
              <w:rPr>
                <w:rFonts w:ascii="Times New Roman" w:hAnsi="Times New Roman"/>
                <w:sz w:val="24"/>
                <w:szCs w:val="24"/>
              </w:rPr>
              <w:t>П.С.</w:t>
            </w:r>
          </w:p>
        </w:tc>
        <w:tc>
          <w:tcPr>
            <w:tcW w:w="1833"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1</w:t>
            </w:r>
          </w:p>
        </w:tc>
      </w:tr>
      <w:tr w:rsidR="00826738" w:rsidRPr="007E253C" w:rsidTr="00B90C40">
        <w:tc>
          <w:tcPr>
            <w:tcW w:w="5211"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2. Уровень проектной составляющей в работе.</w:t>
            </w:r>
          </w:p>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(Практическая ценность присутствует. Сложно прослеживается связь с тематикой, данной для проектов)</w:t>
            </w:r>
          </w:p>
        </w:tc>
        <w:tc>
          <w:tcPr>
            <w:tcW w:w="2694"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Эксперт, принимающий работу – Медников</w:t>
            </w:r>
            <w:r>
              <w:rPr>
                <w:rFonts w:ascii="Times New Roman" w:hAnsi="Times New Roman"/>
                <w:sz w:val="24"/>
                <w:szCs w:val="24"/>
              </w:rPr>
              <w:t> </w:t>
            </w:r>
            <w:r w:rsidRPr="007E253C">
              <w:rPr>
                <w:rFonts w:ascii="Times New Roman" w:hAnsi="Times New Roman"/>
                <w:sz w:val="24"/>
                <w:szCs w:val="24"/>
              </w:rPr>
              <w:t>А.М.</w:t>
            </w:r>
          </w:p>
        </w:tc>
        <w:tc>
          <w:tcPr>
            <w:tcW w:w="1833"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8 (из 10)</w:t>
            </w:r>
          </w:p>
        </w:tc>
      </w:tr>
      <w:tr w:rsidR="00826738" w:rsidRPr="007E253C" w:rsidTr="00B90C40">
        <w:tc>
          <w:tcPr>
            <w:tcW w:w="5211"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3. Удержание общей структуры и внутренней логики текста, описывающего выполненный проект.</w:t>
            </w:r>
          </w:p>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w:t>
            </w:r>
            <w:r>
              <w:rPr>
                <w:rFonts w:ascii="Times New Roman" w:hAnsi="Times New Roman"/>
                <w:sz w:val="24"/>
                <w:szCs w:val="24"/>
              </w:rPr>
              <w:t>С</w:t>
            </w:r>
            <w:r w:rsidRPr="007E253C">
              <w:rPr>
                <w:rFonts w:ascii="Times New Roman" w:hAnsi="Times New Roman"/>
                <w:sz w:val="24"/>
                <w:szCs w:val="24"/>
              </w:rPr>
              <w:t>труктура вызывает вопросы по порядку шагов и выводам. Изложение непоследовательно)</w:t>
            </w:r>
          </w:p>
        </w:tc>
        <w:tc>
          <w:tcPr>
            <w:tcW w:w="2694"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Эксперт</w:t>
            </w:r>
            <w:r>
              <w:rPr>
                <w:rFonts w:ascii="Times New Roman" w:hAnsi="Times New Roman"/>
                <w:sz w:val="24"/>
                <w:szCs w:val="24"/>
              </w:rPr>
              <w:t>, принимающий работу – Медников </w:t>
            </w:r>
            <w:r w:rsidRPr="007E253C">
              <w:rPr>
                <w:rFonts w:ascii="Times New Roman" w:hAnsi="Times New Roman"/>
                <w:sz w:val="24"/>
                <w:szCs w:val="24"/>
              </w:rPr>
              <w:t>А.М.</w:t>
            </w:r>
          </w:p>
        </w:tc>
        <w:tc>
          <w:tcPr>
            <w:tcW w:w="1833"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4 (из 10)</w:t>
            </w:r>
          </w:p>
        </w:tc>
      </w:tr>
      <w:tr w:rsidR="00826738" w:rsidRPr="007E253C" w:rsidTr="00B90C40">
        <w:tc>
          <w:tcPr>
            <w:tcW w:w="5211"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 xml:space="preserve">4. Актуальность заявленной темы и проблематизация. </w:t>
            </w:r>
          </w:p>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(Тема актуальна для автора, соответствует возрасту и актуальным интересам обучающегося)</w:t>
            </w:r>
          </w:p>
        </w:tc>
        <w:tc>
          <w:tcPr>
            <w:tcW w:w="2694"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Эксперт, принимающий работу – Медников</w:t>
            </w:r>
            <w:r>
              <w:rPr>
                <w:rFonts w:ascii="Times New Roman" w:hAnsi="Times New Roman"/>
                <w:sz w:val="24"/>
                <w:szCs w:val="24"/>
              </w:rPr>
              <w:t> </w:t>
            </w:r>
            <w:r w:rsidRPr="007E253C">
              <w:rPr>
                <w:rFonts w:ascii="Times New Roman" w:hAnsi="Times New Roman"/>
                <w:sz w:val="24"/>
                <w:szCs w:val="24"/>
              </w:rPr>
              <w:t>А.М.</w:t>
            </w:r>
          </w:p>
        </w:tc>
        <w:tc>
          <w:tcPr>
            <w:tcW w:w="1833"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5 (из 5)</w:t>
            </w:r>
          </w:p>
        </w:tc>
      </w:tr>
      <w:tr w:rsidR="00826738" w:rsidRPr="007E253C" w:rsidTr="00B90C40">
        <w:tc>
          <w:tcPr>
            <w:tcW w:w="5211"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5. Целеполагание и определение задач.</w:t>
            </w:r>
          </w:p>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(Целеполагание слабое, задачи проекта не определены)</w:t>
            </w:r>
          </w:p>
        </w:tc>
        <w:tc>
          <w:tcPr>
            <w:tcW w:w="2694"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Эксперт</w:t>
            </w:r>
            <w:r>
              <w:rPr>
                <w:rFonts w:ascii="Times New Roman" w:hAnsi="Times New Roman"/>
                <w:sz w:val="24"/>
                <w:szCs w:val="24"/>
              </w:rPr>
              <w:t>, принимающий работу – Медников </w:t>
            </w:r>
            <w:r w:rsidRPr="007E253C">
              <w:rPr>
                <w:rFonts w:ascii="Times New Roman" w:hAnsi="Times New Roman"/>
                <w:sz w:val="24"/>
                <w:szCs w:val="24"/>
              </w:rPr>
              <w:t>А.М.</w:t>
            </w:r>
          </w:p>
        </w:tc>
        <w:tc>
          <w:tcPr>
            <w:tcW w:w="1833"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1 (из 5)</w:t>
            </w:r>
          </w:p>
        </w:tc>
      </w:tr>
      <w:tr w:rsidR="00826738" w:rsidRPr="007E253C" w:rsidTr="00B90C40">
        <w:tc>
          <w:tcPr>
            <w:tcW w:w="5211"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6. Планирование и описание механизма реализации проекта.</w:t>
            </w:r>
          </w:p>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(п</w:t>
            </w:r>
            <w:r>
              <w:rPr>
                <w:rFonts w:ascii="Times New Roman" w:hAnsi="Times New Roman"/>
                <w:sz w:val="24"/>
                <w:szCs w:val="24"/>
              </w:rPr>
              <w:t>л</w:t>
            </w:r>
            <w:r w:rsidRPr="007E253C">
              <w:rPr>
                <w:rFonts w:ascii="Times New Roman" w:hAnsi="Times New Roman"/>
                <w:sz w:val="24"/>
                <w:szCs w:val="24"/>
              </w:rPr>
              <w:t>анирование не просматривается, механизм реализации проекта стал ясен при презентации)</w:t>
            </w:r>
          </w:p>
        </w:tc>
        <w:tc>
          <w:tcPr>
            <w:tcW w:w="2694"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Эксперт, принимающий работу – Медников</w:t>
            </w:r>
            <w:r>
              <w:rPr>
                <w:rFonts w:ascii="Times New Roman" w:hAnsi="Times New Roman"/>
                <w:sz w:val="24"/>
                <w:szCs w:val="24"/>
              </w:rPr>
              <w:t> </w:t>
            </w:r>
            <w:r w:rsidRPr="007E253C">
              <w:rPr>
                <w:rFonts w:ascii="Times New Roman" w:hAnsi="Times New Roman"/>
                <w:sz w:val="24"/>
                <w:szCs w:val="24"/>
              </w:rPr>
              <w:t>А.М.</w:t>
            </w:r>
          </w:p>
        </w:tc>
        <w:tc>
          <w:tcPr>
            <w:tcW w:w="1833"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5 (из 10)</w:t>
            </w:r>
          </w:p>
        </w:tc>
      </w:tr>
      <w:tr w:rsidR="00826738" w:rsidRPr="007E253C" w:rsidTr="00B90C40">
        <w:tc>
          <w:tcPr>
            <w:tcW w:w="5211"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7. Наличие</w:t>
            </w:r>
            <w:r>
              <w:rPr>
                <w:rFonts w:ascii="Times New Roman" w:hAnsi="Times New Roman"/>
                <w:sz w:val="24"/>
                <w:szCs w:val="24"/>
              </w:rPr>
              <w:t xml:space="preserve"> </w:t>
            </w:r>
            <w:r w:rsidRPr="007E253C">
              <w:rPr>
                <w:rFonts w:ascii="Times New Roman" w:hAnsi="Times New Roman"/>
                <w:sz w:val="24"/>
                <w:szCs w:val="24"/>
              </w:rPr>
              <w:t>/</w:t>
            </w:r>
            <w:r>
              <w:rPr>
                <w:rFonts w:ascii="Times New Roman" w:hAnsi="Times New Roman"/>
                <w:sz w:val="24"/>
                <w:szCs w:val="24"/>
              </w:rPr>
              <w:t xml:space="preserve"> </w:t>
            </w:r>
            <w:r w:rsidRPr="007E253C">
              <w:rPr>
                <w:rFonts w:ascii="Times New Roman" w:hAnsi="Times New Roman"/>
                <w:sz w:val="24"/>
                <w:szCs w:val="24"/>
              </w:rPr>
              <w:t>отсутствие фактических недостатков и ошибок в расчётах, произведенных обучающимся или</w:t>
            </w:r>
            <w:r>
              <w:rPr>
                <w:rFonts w:ascii="Times New Roman" w:hAnsi="Times New Roman"/>
                <w:sz w:val="24"/>
                <w:szCs w:val="24"/>
              </w:rPr>
              <w:t xml:space="preserve"> </w:t>
            </w:r>
            <w:r w:rsidRPr="007E253C">
              <w:rPr>
                <w:rFonts w:ascii="Times New Roman" w:hAnsi="Times New Roman"/>
                <w:sz w:val="24"/>
                <w:szCs w:val="24"/>
              </w:rPr>
              <w:t>/</w:t>
            </w:r>
            <w:r>
              <w:rPr>
                <w:rFonts w:ascii="Times New Roman" w:hAnsi="Times New Roman"/>
                <w:sz w:val="24"/>
                <w:szCs w:val="24"/>
              </w:rPr>
              <w:t xml:space="preserve"> </w:t>
            </w:r>
            <w:r w:rsidRPr="007E253C">
              <w:rPr>
                <w:rFonts w:ascii="Times New Roman" w:hAnsi="Times New Roman"/>
                <w:sz w:val="24"/>
                <w:szCs w:val="24"/>
              </w:rPr>
              <w:t>и наличи</w:t>
            </w:r>
            <w:r>
              <w:rPr>
                <w:rFonts w:ascii="Times New Roman" w:hAnsi="Times New Roman"/>
                <w:sz w:val="24"/>
                <w:szCs w:val="24"/>
              </w:rPr>
              <w:t xml:space="preserve">е </w:t>
            </w:r>
            <w:r w:rsidRPr="007E253C">
              <w:rPr>
                <w:rFonts w:ascii="Times New Roman" w:hAnsi="Times New Roman"/>
                <w:sz w:val="24"/>
                <w:szCs w:val="24"/>
              </w:rPr>
              <w:t>/</w:t>
            </w:r>
            <w:r>
              <w:rPr>
                <w:rFonts w:ascii="Times New Roman" w:hAnsi="Times New Roman"/>
                <w:sz w:val="24"/>
                <w:szCs w:val="24"/>
              </w:rPr>
              <w:t xml:space="preserve"> </w:t>
            </w:r>
            <w:r w:rsidRPr="007E253C">
              <w:rPr>
                <w:rFonts w:ascii="Times New Roman" w:hAnsi="Times New Roman"/>
                <w:sz w:val="24"/>
                <w:szCs w:val="24"/>
              </w:rPr>
              <w:t>отсутствие претензий к инструментам исследования, продукту проекта. (Не учтены все расходы, необходимые для реализации такого бизнеса)</w:t>
            </w:r>
          </w:p>
        </w:tc>
        <w:tc>
          <w:tcPr>
            <w:tcW w:w="2694"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Эксперт</w:t>
            </w:r>
            <w:r>
              <w:rPr>
                <w:rFonts w:ascii="Times New Roman" w:hAnsi="Times New Roman"/>
                <w:sz w:val="24"/>
                <w:szCs w:val="24"/>
              </w:rPr>
              <w:t>, принимающий работу – Медников </w:t>
            </w:r>
            <w:r w:rsidRPr="007E253C">
              <w:rPr>
                <w:rFonts w:ascii="Times New Roman" w:hAnsi="Times New Roman"/>
                <w:sz w:val="24"/>
                <w:szCs w:val="24"/>
              </w:rPr>
              <w:t>А.М.</w:t>
            </w:r>
          </w:p>
        </w:tc>
        <w:tc>
          <w:tcPr>
            <w:tcW w:w="1833"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1 (из 5)</w:t>
            </w:r>
          </w:p>
        </w:tc>
      </w:tr>
      <w:tr w:rsidR="00826738" w:rsidRPr="007E253C" w:rsidTr="00B90C40">
        <w:tc>
          <w:tcPr>
            <w:tcW w:w="5211"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Итого «сырые» баллы:</w:t>
            </w:r>
          </w:p>
        </w:tc>
        <w:tc>
          <w:tcPr>
            <w:tcW w:w="2694" w:type="dxa"/>
            <w:shd w:val="clear" w:color="auto" w:fill="auto"/>
          </w:tcPr>
          <w:p w:rsidR="00826738" w:rsidRPr="007E253C" w:rsidRDefault="00826738" w:rsidP="00E23910">
            <w:pPr>
              <w:spacing w:after="0" w:line="240" w:lineRule="auto"/>
              <w:rPr>
                <w:rFonts w:ascii="Times New Roman" w:hAnsi="Times New Roman"/>
                <w:sz w:val="24"/>
                <w:szCs w:val="24"/>
              </w:rPr>
            </w:pPr>
          </w:p>
        </w:tc>
        <w:tc>
          <w:tcPr>
            <w:tcW w:w="1833" w:type="dxa"/>
            <w:shd w:val="clear" w:color="auto" w:fill="auto"/>
          </w:tcPr>
          <w:p w:rsidR="00826738" w:rsidRPr="007E253C" w:rsidRDefault="00826738" w:rsidP="00E23910">
            <w:pPr>
              <w:spacing w:after="0" w:line="240" w:lineRule="auto"/>
              <w:rPr>
                <w:rFonts w:ascii="Times New Roman" w:hAnsi="Times New Roman"/>
                <w:sz w:val="24"/>
                <w:szCs w:val="24"/>
              </w:rPr>
            </w:pPr>
            <w:r w:rsidRPr="007E253C">
              <w:rPr>
                <w:rFonts w:ascii="Times New Roman" w:hAnsi="Times New Roman"/>
                <w:sz w:val="24"/>
                <w:szCs w:val="24"/>
              </w:rPr>
              <w:t>24</w:t>
            </w:r>
          </w:p>
        </w:tc>
      </w:tr>
    </w:tbl>
    <w:p w:rsidR="00E23910" w:rsidRDefault="00E23910" w:rsidP="00826738">
      <w:pPr>
        <w:spacing w:after="0" w:line="360" w:lineRule="auto"/>
        <w:ind w:firstLine="709"/>
        <w:jc w:val="both"/>
        <w:rPr>
          <w:rFonts w:ascii="Times New Roman" w:hAnsi="Times New Roman"/>
          <w:sz w:val="24"/>
          <w:szCs w:val="24"/>
        </w:rPr>
      </w:pP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Результат обучающегося по оценочной карте 2: 53</w:t>
      </w:r>
      <w:r>
        <w:rPr>
          <w:rFonts w:ascii="Times New Roman" w:hAnsi="Times New Roman"/>
          <w:sz w:val="24"/>
          <w:szCs w:val="24"/>
        </w:rPr>
        <w:t xml:space="preserve"> </w:t>
      </w:r>
      <w:r w:rsidRPr="007E253C">
        <w:rPr>
          <w:rFonts w:ascii="Times New Roman" w:hAnsi="Times New Roman"/>
          <w:sz w:val="24"/>
          <w:szCs w:val="24"/>
        </w:rPr>
        <w:t>% от максимально возможного.</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Средняя оценка по двум картам 60</w:t>
      </w:r>
      <w:r>
        <w:rPr>
          <w:rFonts w:ascii="Times New Roman" w:hAnsi="Times New Roman"/>
          <w:sz w:val="24"/>
          <w:szCs w:val="24"/>
        </w:rPr>
        <w:t xml:space="preserve"> </w:t>
      </w:r>
      <w:r w:rsidRPr="007E253C">
        <w:rPr>
          <w:rFonts w:ascii="Times New Roman" w:hAnsi="Times New Roman"/>
          <w:sz w:val="24"/>
          <w:szCs w:val="24"/>
        </w:rPr>
        <w:t>% от максимально возможного.</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Комментарий: Высокая оценка, полученная учащимся от обоих экспертов</w:t>
      </w:r>
      <w:r>
        <w:rPr>
          <w:rFonts w:ascii="Times New Roman" w:hAnsi="Times New Roman"/>
          <w:sz w:val="24"/>
          <w:szCs w:val="24"/>
        </w:rPr>
        <w:t>,</w:t>
      </w:r>
      <w:r w:rsidRPr="007E253C">
        <w:rPr>
          <w:rFonts w:ascii="Times New Roman" w:hAnsi="Times New Roman"/>
          <w:sz w:val="24"/>
          <w:szCs w:val="24"/>
        </w:rPr>
        <w:t xml:space="preserve"> обусловлена, в первую очередь, тремя факторами: высоким уровнем самостоятельности выполнения проекта (понижающий коэффициент равен 1), высокому уровню проектной составляющей в работе (8 из 10 и 10 из 10 баллов) и очевидной высокой актуальностью заявленной темы для самого обучающегося.</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При достаточно низком уровне выполнения требований к оформлению работы, обучающийся во время презентации продемонстрировал достаточно целостное представление о заявленной проблеме, методах и способах достижения планируемого результата. </w:t>
      </w:r>
    </w:p>
    <w:p w:rsidR="00826738"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Вторая работа (Приложение 9) – это мини</w:t>
      </w:r>
      <w:r>
        <w:rPr>
          <w:rFonts w:ascii="Times New Roman" w:hAnsi="Times New Roman"/>
          <w:sz w:val="24"/>
          <w:szCs w:val="24"/>
        </w:rPr>
        <w:t>-</w:t>
      </w:r>
      <w:r w:rsidRPr="007E253C">
        <w:rPr>
          <w:rFonts w:ascii="Times New Roman" w:hAnsi="Times New Roman"/>
          <w:sz w:val="24"/>
          <w:szCs w:val="24"/>
        </w:rPr>
        <w:t>исследование реальной стоимости потребительской корзины в провинциальном городе и возможно</w:t>
      </w:r>
      <w:r>
        <w:rPr>
          <w:rFonts w:ascii="Times New Roman" w:hAnsi="Times New Roman"/>
          <w:sz w:val="24"/>
          <w:szCs w:val="24"/>
        </w:rPr>
        <w:t>сти ее изменения (оптимизации).</w:t>
      </w:r>
    </w:p>
    <w:p w:rsidR="007C4FAF" w:rsidRPr="007E253C" w:rsidRDefault="007C4FAF" w:rsidP="00826738">
      <w:pPr>
        <w:spacing w:after="0" w:line="360" w:lineRule="auto"/>
        <w:ind w:firstLine="709"/>
        <w:jc w:val="both"/>
        <w:rPr>
          <w:rFonts w:ascii="Times New Roman" w:hAnsi="Times New Roman"/>
          <w:sz w:val="24"/>
          <w:szCs w:val="24"/>
        </w:rPr>
      </w:pPr>
    </w:p>
    <w:p w:rsidR="00826738" w:rsidRPr="007C4FAF" w:rsidRDefault="007C4FAF" w:rsidP="00826738">
      <w:pPr>
        <w:spacing w:after="0" w:line="360" w:lineRule="auto"/>
        <w:jc w:val="both"/>
        <w:rPr>
          <w:rFonts w:ascii="Times New Roman" w:hAnsi="Times New Roman"/>
          <w:i/>
          <w:sz w:val="20"/>
          <w:szCs w:val="20"/>
        </w:rPr>
      </w:pPr>
      <w:r w:rsidRPr="007C4FAF">
        <w:rPr>
          <w:rFonts w:ascii="Times New Roman" w:hAnsi="Times New Roman"/>
          <w:i/>
          <w:sz w:val="20"/>
          <w:szCs w:val="20"/>
        </w:rPr>
        <w:t xml:space="preserve">Таблица 79. </w:t>
      </w:r>
      <w:r w:rsidR="00826738" w:rsidRPr="007C4FAF">
        <w:rPr>
          <w:rFonts w:ascii="Times New Roman" w:hAnsi="Times New Roman"/>
          <w:i/>
          <w:sz w:val="20"/>
          <w:szCs w:val="20"/>
        </w:rPr>
        <w:t>Оценочная карта № 1 проекта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1"/>
        <w:gridCol w:w="2692"/>
        <w:gridCol w:w="1955"/>
      </w:tblGrid>
      <w:tr w:rsidR="00826738" w:rsidRPr="007C4FAF" w:rsidTr="00B90C40">
        <w:trPr>
          <w:tblHeader/>
        </w:trPr>
        <w:tc>
          <w:tcPr>
            <w:tcW w:w="5211" w:type="dxa"/>
            <w:shd w:val="clear" w:color="auto" w:fill="auto"/>
          </w:tcPr>
          <w:p w:rsidR="00826738" w:rsidRPr="007C4FAF" w:rsidRDefault="00826738" w:rsidP="007C4FAF">
            <w:pPr>
              <w:spacing w:after="0" w:line="240" w:lineRule="auto"/>
              <w:jc w:val="center"/>
              <w:rPr>
                <w:rFonts w:ascii="Times New Roman" w:hAnsi="Times New Roman"/>
                <w:b/>
                <w:sz w:val="24"/>
                <w:szCs w:val="24"/>
              </w:rPr>
            </w:pPr>
            <w:r w:rsidRPr="007C4FAF">
              <w:rPr>
                <w:rFonts w:ascii="Times New Roman" w:hAnsi="Times New Roman"/>
                <w:b/>
                <w:sz w:val="24"/>
                <w:szCs w:val="24"/>
              </w:rPr>
              <w:t>Параметр оценки</w:t>
            </w:r>
          </w:p>
        </w:tc>
        <w:tc>
          <w:tcPr>
            <w:tcW w:w="2694" w:type="dxa"/>
            <w:shd w:val="clear" w:color="auto" w:fill="auto"/>
          </w:tcPr>
          <w:p w:rsidR="00826738" w:rsidRPr="007C4FAF" w:rsidRDefault="00826738" w:rsidP="007C4FAF">
            <w:pPr>
              <w:spacing w:after="0" w:line="240" w:lineRule="auto"/>
              <w:jc w:val="center"/>
              <w:rPr>
                <w:rFonts w:ascii="Times New Roman" w:hAnsi="Times New Roman"/>
                <w:b/>
                <w:sz w:val="24"/>
                <w:szCs w:val="24"/>
              </w:rPr>
            </w:pPr>
            <w:r w:rsidRPr="007C4FAF">
              <w:rPr>
                <w:rFonts w:ascii="Times New Roman" w:hAnsi="Times New Roman"/>
                <w:b/>
                <w:sz w:val="24"/>
                <w:szCs w:val="24"/>
              </w:rPr>
              <w:t>Кто оценивает</w:t>
            </w:r>
          </w:p>
        </w:tc>
        <w:tc>
          <w:tcPr>
            <w:tcW w:w="1833" w:type="dxa"/>
            <w:shd w:val="clear" w:color="auto" w:fill="auto"/>
          </w:tcPr>
          <w:p w:rsidR="00826738" w:rsidRPr="007C4FAF" w:rsidRDefault="00826738" w:rsidP="007C4FAF">
            <w:pPr>
              <w:spacing w:after="0" w:line="240" w:lineRule="auto"/>
              <w:jc w:val="center"/>
              <w:rPr>
                <w:rFonts w:ascii="Times New Roman" w:hAnsi="Times New Roman"/>
                <w:b/>
                <w:sz w:val="24"/>
                <w:szCs w:val="24"/>
              </w:rPr>
            </w:pPr>
            <w:r w:rsidRPr="007C4FAF">
              <w:rPr>
                <w:rFonts w:ascii="Times New Roman" w:hAnsi="Times New Roman"/>
                <w:b/>
                <w:sz w:val="24"/>
                <w:szCs w:val="24"/>
              </w:rPr>
              <w:t>Баллы (или понижающие коэффициенты)</w:t>
            </w:r>
          </w:p>
        </w:tc>
      </w:tr>
      <w:tr w:rsidR="00826738" w:rsidRPr="007E253C" w:rsidTr="00B90C40">
        <w:tc>
          <w:tcPr>
            <w:tcW w:w="5211" w:type="dxa"/>
            <w:shd w:val="clear" w:color="auto" w:fill="auto"/>
          </w:tcPr>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1. Уровень самостоятельности выполнения проекта.</w:t>
            </w:r>
          </w:p>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 xml:space="preserve">(Выступал в роли исполнителя отдельных поручений педагога) </w:t>
            </w:r>
          </w:p>
        </w:tc>
        <w:tc>
          <w:tcPr>
            <w:tcW w:w="2694" w:type="dxa"/>
            <w:shd w:val="clear" w:color="auto" w:fill="auto"/>
          </w:tcPr>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Тьютор (педагог)</w:t>
            </w:r>
            <w:r>
              <w:rPr>
                <w:rFonts w:ascii="Times New Roman" w:hAnsi="Times New Roman"/>
                <w:sz w:val="24"/>
                <w:szCs w:val="24"/>
              </w:rPr>
              <w:t>,</w:t>
            </w:r>
            <w:r w:rsidRPr="007E253C">
              <w:rPr>
                <w:rFonts w:ascii="Times New Roman" w:hAnsi="Times New Roman"/>
                <w:sz w:val="24"/>
                <w:szCs w:val="24"/>
              </w:rPr>
              <w:t xml:space="preserve"> сопровождавший выполнение данного проекта – Колткова</w:t>
            </w:r>
            <w:r>
              <w:rPr>
                <w:rFonts w:ascii="Times New Roman" w:hAnsi="Times New Roman"/>
                <w:sz w:val="24"/>
                <w:szCs w:val="24"/>
              </w:rPr>
              <w:t> </w:t>
            </w:r>
            <w:r w:rsidRPr="007E253C">
              <w:rPr>
                <w:rFonts w:ascii="Times New Roman" w:hAnsi="Times New Roman"/>
                <w:sz w:val="24"/>
                <w:szCs w:val="24"/>
              </w:rPr>
              <w:t>Л.Г.</w:t>
            </w:r>
          </w:p>
        </w:tc>
        <w:tc>
          <w:tcPr>
            <w:tcW w:w="1833" w:type="dxa"/>
            <w:shd w:val="clear" w:color="auto" w:fill="auto"/>
          </w:tcPr>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0,5</w:t>
            </w:r>
          </w:p>
        </w:tc>
      </w:tr>
      <w:tr w:rsidR="00826738" w:rsidRPr="007E253C" w:rsidTr="00B90C40">
        <w:tc>
          <w:tcPr>
            <w:tcW w:w="5211" w:type="dxa"/>
            <w:shd w:val="clear" w:color="auto" w:fill="auto"/>
          </w:tcPr>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2. Уровень проектной составляющей в работе.</w:t>
            </w:r>
          </w:p>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(Мини-исследование, продуктный выход слабый)</w:t>
            </w:r>
          </w:p>
        </w:tc>
        <w:tc>
          <w:tcPr>
            <w:tcW w:w="2694" w:type="dxa"/>
            <w:shd w:val="clear" w:color="auto" w:fill="auto"/>
          </w:tcPr>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Эксперт, принимающий работу – Гниденко С.Н.</w:t>
            </w:r>
          </w:p>
        </w:tc>
        <w:tc>
          <w:tcPr>
            <w:tcW w:w="1833" w:type="dxa"/>
            <w:shd w:val="clear" w:color="auto" w:fill="auto"/>
          </w:tcPr>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1 (из 10)</w:t>
            </w:r>
          </w:p>
        </w:tc>
      </w:tr>
      <w:tr w:rsidR="00826738" w:rsidRPr="007E253C" w:rsidTr="00B90C40">
        <w:tc>
          <w:tcPr>
            <w:tcW w:w="5211" w:type="dxa"/>
            <w:shd w:val="clear" w:color="auto" w:fill="auto"/>
          </w:tcPr>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3. Удержание общей структуры и внутренней логики текста, описывающего выполненный проект.</w:t>
            </w:r>
          </w:p>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(Не соблюдена формальная структура текста, но текс</w:t>
            </w:r>
            <w:r>
              <w:rPr>
                <w:rFonts w:ascii="Times New Roman" w:hAnsi="Times New Roman"/>
                <w:sz w:val="24"/>
                <w:szCs w:val="24"/>
              </w:rPr>
              <w:t xml:space="preserve">т последовательный и изложение </w:t>
            </w:r>
            <w:r w:rsidRPr="007E253C">
              <w:rPr>
                <w:rFonts w:ascii="Times New Roman" w:hAnsi="Times New Roman"/>
                <w:sz w:val="24"/>
                <w:szCs w:val="24"/>
              </w:rPr>
              <w:t>логичное)</w:t>
            </w:r>
          </w:p>
        </w:tc>
        <w:tc>
          <w:tcPr>
            <w:tcW w:w="2694" w:type="dxa"/>
            <w:shd w:val="clear" w:color="auto" w:fill="auto"/>
          </w:tcPr>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Эксперт, принимающий работу – Гниденко С.Н.</w:t>
            </w:r>
          </w:p>
        </w:tc>
        <w:tc>
          <w:tcPr>
            <w:tcW w:w="1833" w:type="dxa"/>
            <w:shd w:val="clear" w:color="auto" w:fill="auto"/>
          </w:tcPr>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8 (из 10)</w:t>
            </w:r>
          </w:p>
        </w:tc>
      </w:tr>
      <w:tr w:rsidR="00826738" w:rsidRPr="007E253C" w:rsidTr="00B90C40">
        <w:tc>
          <w:tcPr>
            <w:tcW w:w="5211" w:type="dxa"/>
            <w:shd w:val="clear" w:color="auto" w:fill="auto"/>
          </w:tcPr>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 xml:space="preserve">4. Актуальность заявленной темы и проблематизация. </w:t>
            </w:r>
          </w:p>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(Проблема, заявленная в работе</w:t>
            </w:r>
            <w:r>
              <w:rPr>
                <w:rFonts w:ascii="Times New Roman" w:hAnsi="Times New Roman"/>
                <w:sz w:val="24"/>
                <w:szCs w:val="24"/>
              </w:rPr>
              <w:t>, достаточно</w:t>
            </w:r>
            <w:r w:rsidRPr="007E253C">
              <w:rPr>
                <w:rFonts w:ascii="Times New Roman" w:hAnsi="Times New Roman"/>
                <w:sz w:val="24"/>
                <w:szCs w:val="24"/>
              </w:rPr>
              <w:t xml:space="preserve"> актуальна для региона и самого учащегося (его семьи))</w:t>
            </w:r>
          </w:p>
        </w:tc>
        <w:tc>
          <w:tcPr>
            <w:tcW w:w="2694" w:type="dxa"/>
            <w:shd w:val="clear" w:color="auto" w:fill="auto"/>
          </w:tcPr>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Эксперт, принимающий работу – Гниденко С.Н.</w:t>
            </w:r>
          </w:p>
        </w:tc>
        <w:tc>
          <w:tcPr>
            <w:tcW w:w="1833" w:type="dxa"/>
            <w:shd w:val="clear" w:color="auto" w:fill="auto"/>
          </w:tcPr>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4 (из 5)</w:t>
            </w:r>
          </w:p>
        </w:tc>
      </w:tr>
      <w:tr w:rsidR="00826738" w:rsidRPr="007E253C" w:rsidTr="00B90C40">
        <w:tc>
          <w:tcPr>
            <w:tcW w:w="5211" w:type="dxa"/>
            <w:shd w:val="clear" w:color="auto" w:fill="auto"/>
          </w:tcPr>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5. Целеполагание и определение задач.</w:t>
            </w:r>
          </w:p>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(Цели и задачи работы определены четко)</w:t>
            </w:r>
          </w:p>
        </w:tc>
        <w:tc>
          <w:tcPr>
            <w:tcW w:w="2694" w:type="dxa"/>
            <w:shd w:val="clear" w:color="auto" w:fill="auto"/>
          </w:tcPr>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Эксперт, принимающий работу – Гниденко С.Н.</w:t>
            </w:r>
          </w:p>
        </w:tc>
        <w:tc>
          <w:tcPr>
            <w:tcW w:w="1833" w:type="dxa"/>
            <w:shd w:val="clear" w:color="auto" w:fill="auto"/>
          </w:tcPr>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5 (из 5)</w:t>
            </w:r>
          </w:p>
        </w:tc>
      </w:tr>
      <w:tr w:rsidR="00826738" w:rsidRPr="007E253C" w:rsidTr="00B90C40">
        <w:tc>
          <w:tcPr>
            <w:tcW w:w="5211" w:type="dxa"/>
            <w:shd w:val="clear" w:color="auto" w:fill="auto"/>
          </w:tcPr>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6. Планирование и описание механизма реализации проекта.</w:t>
            </w:r>
          </w:p>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(План отсутствует и во время презентации обучающийся не смог предоставить план своей работы. Механизм реализации работы понятен)</w:t>
            </w:r>
          </w:p>
        </w:tc>
        <w:tc>
          <w:tcPr>
            <w:tcW w:w="2694" w:type="dxa"/>
            <w:shd w:val="clear" w:color="auto" w:fill="auto"/>
          </w:tcPr>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Эксперт, принимающий работу –</w:t>
            </w:r>
            <w:r>
              <w:rPr>
                <w:rFonts w:ascii="Times New Roman" w:hAnsi="Times New Roman"/>
                <w:sz w:val="24"/>
                <w:szCs w:val="24"/>
              </w:rPr>
              <w:t xml:space="preserve"> </w:t>
            </w:r>
            <w:r w:rsidRPr="007E253C">
              <w:rPr>
                <w:rFonts w:ascii="Times New Roman" w:hAnsi="Times New Roman"/>
                <w:sz w:val="24"/>
                <w:szCs w:val="24"/>
              </w:rPr>
              <w:t>Гниденко С.Н.</w:t>
            </w:r>
          </w:p>
        </w:tc>
        <w:tc>
          <w:tcPr>
            <w:tcW w:w="1833" w:type="dxa"/>
            <w:shd w:val="clear" w:color="auto" w:fill="auto"/>
          </w:tcPr>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5 (из 10)</w:t>
            </w:r>
          </w:p>
        </w:tc>
      </w:tr>
      <w:tr w:rsidR="00826738" w:rsidRPr="007E253C" w:rsidTr="00B90C40">
        <w:tc>
          <w:tcPr>
            <w:tcW w:w="5211" w:type="dxa"/>
            <w:shd w:val="clear" w:color="auto" w:fill="auto"/>
          </w:tcPr>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8. Наличие</w:t>
            </w:r>
            <w:r>
              <w:rPr>
                <w:rFonts w:ascii="Times New Roman" w:hAnsi="Times New Roman"/>
                <w:sz w:val="24"/>
                <w:szCs w:val="24"/>
              </w:rPr>
              <w:t xml:space="preserve"> </w:t>
            </w:r>
            <w:r w:rsidRPr="007E253C">
              <w:rPr>
                <w:rFonts w:ascii="Times New Roman" w:hAnsi="Times New Roman"/>
                <w:sz w:val="24"/>
                <w:szCs w:val="24"/>
              </w:rPr>
              <w:t>/</w:t>
            </w:r>
            <w:r>
              <w:rPr>
                <w:rFonts w:ascii="Times New Roman" w:hAnsi="Times New Roman"/>
                <w:sz w:val="24"/>
                <w:szCs w:val="24"/>
              </w:rPr>
              <w:t xml:space="preserve"> </w:t>
            </w:r>
            <w:r w:rsidRPr="007E253C">
              <w:rPr>
                <w:rFonts w:ascii="Times New Roman" w:hAnsi="Times New Roman"/>
                <w:sz w:val="24"/>
                <w:szCs w:val="24"/>
              </w:rPr>
              <w:t>отсутствие фактических недостатков и ошибок в расчётах, произведенных обучающимся.</w:t>
            </w:r>
          </w:p>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(Есть прямые ошибки в расчетах)</w:t>
            </w:r>
          </w:p>
        </w:tc>
        <w:tc>
          <w:tcPr>
            <w:tcW w:w="2694" w:type="dxa"/>
            <w:shd w:val="clear" w:color="auto" w:fill="auto"/>
          </w:tcPr>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Эксперт, принимающий работу –Гниденко С.Н.</w:t>
            </w:r>
          </w:p>
        </w:tc>
        <w:tc>
          <w:tcPr>
            <w:tcW w:w="1833" w:type="dxa"/>
            <w:shd w:val="clear" w:color="auto" w:fill="auto"/>
          </w:tcPr>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2 (из 5)</w:t>
            </w:r>
          </w:p>
        </w:tc>
      </w:tr>
      <w:tr w:rsidR="00826738" w:rsidRPr="007E253C" w:rsidTr="00B90C40">
        <w:tc>
          <w:tcPr>
            <w:tcW w:w="5211" w:type="dxa"/>
            <w:shd w:val="clear" w:color="auto" w:fill="auto"/>
          </w:tcPr>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Итого «сырые» баллы:</w:t>
            </w:r>
          </w:p>
        </w:tc>
        <w:tc>
          <w:tcPr>
            <w:tcW w:w="2694" w:type="dxa"/>
            <w:shd w:val="clear" w:color="auto" w:fill="auto"/>
          </w:tcPr>
          <w:p w:rsidR="00826738" w:rsidRPr="007E253C" w:rsidRDefault="00826738" w:rsidP="007C4FAF">
            <w:pPr>
              <w:spacing w:after="0" w:line="240" w:lineRule="auto"/>
              <w:rPr>
                <w:rFonts w:ascii="Times New Roman" w:hAnsi="Times New Roman"/>
                <w:sz w:val="24"/>
                <w:szCs w:val="24"/>
              </w:rPr>
            </w:pPr>
          </w:p>
        </w:tc>
        <w:tc>
          <w:tcPr>
            <w:tcW w:w="1833" w:type="dxa"/>
            <w:shd w:val="clear" w:color="auto" w:fill="auto"/>
          </w:tcPr>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25</w:t>
            </w:r>
          </w:p>
        </w:tc>
      </w:tr>
    </w:tbl>
    <w:p w:rsidR="007C4FAF" w:rsidRDefault="007C4FAF" w:rsidP="00826738">
      <w:pPr>
        <w:spacing w:after="0" w:line="360" w:lineRule="auto"/>
        <w:ind w:firstLine="709"/>
        <w:jc w:val="both"/>
        <w:rPr>
          <w:rFonts w:ascii="Times New Roman" w:hAnsi="Times New Roman"/>
          <w:sz w:val="24"/>
          <w:szCs w:val="24"/>
        </w:rPr>
      </w:pP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Результат обучающегося по оценочной карте 1: 28</w:t>
      </w:r>
      <w:r>
        <w:rPr>
          <w:rFonts w:ascii="Times New Roman" w:hAnsi="Times New Roman"/>
          <w:sz w:val="24"/>
          <w:szCs w:val="24"/>
        </w:rPr>
        <w:t xml:space="preserve"> </w:t>
      </w:r>
      <w:r w:rsidRPr="007E253C">
        <w:rPr>
          <w:rFonts w:ascii="Times New Roman" w:hAnsi="Times New Roman"/>
          <w:sz w:val="24"/>
          <w:szCs w:val="24"/>
        </w:rPr>
        <w:t>% от максимально возможного (понижающий коэффициент равен 0,5!).</w:t>
      </w:r>
    </w:p>
    <w:p w:rsidR="00826738" w:rsidRPr="007E253C" w:rsidRDefault="00826738" w:rsidP="00826738">
      <w:pPr>
        <w:spacing w:after="0" w:line="360" w:lineRule="auto"/>
        <w:jc w:val="both"/>
        <w:rPr>
          <w:rFonts w:ascii="Times New Roman" w:hAnsi="Times New Roman"/>
          <w:sz w:val="24"/>
          <w:szCs w:val="24"/>
        </w:rPr>
      </w:pPr>
    </w:p>
    <w:p w:rsidR="00826738" w:rsidRPr="007C4FAF" w:rsidRDefault="007C4FAF" w:rsidP="00826738">
      <w:pPr>
        <w:spacing w:after="0" w:line="360" w:lineRule="auto"/>
        <w:jc w:val="both"/>
        <w:rPr>
          <w:rFonts w:ascii="Times New Roman" w:hAnsi="Times New Roman"/>
          <w:i/>
          <w:sz w:val="20"/>
          <w:szCs w:val="20"/>
        </w:rPr>
      </w:pPr>
      <w:r w:rsidRPr="007C4FAF">
        <w:rPr>
          <w:rFonts w:ascii="Times New Roman" w:hAnsi="Times New Roman"/>
          <w:i/>
          <w:sz w:val="20"/>
          <w:szCs w:val="20"/>
        </w:rPr>
        <w:t xml:space="preserve">Таблица 80. </w:t>
      </w:r>
      <w:r w:rsidR="00826738" w:rsidRPr="007C4FAF">
        <w:rPr>
          <w:rFonts w:ascii="Times New Roman" w:hAnsi="Times New Roman"/>
          <w:i/>
          <w:sz w:val="20"/>
          <w:szCs w:val="20"/>
        </w:rPr>
        <w:t xml:space="preserve">Оценочная карта № 2 проекта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1"/>
        <w:gridCol w:w="2692"/>
        <w:gridCol w:w="1955"/>
      </w:tblGrid>
      <w:tr w:rsidR="00826738" w:rsidRPr="007C4FAF" w:rsidTr="00B90C40">
        <w:trPr>
          <w:tblHeader/>
        </w:trPr>
        <w:tc>
          <w:tcPr>
            <w:tcW w:w="5211" w:type="dxa"/>
            <w:shd w:val="clear" w:color="auto" w:fill="auto"/>
          </w:tcPr>
          <w:p w:rsidR="00826738" w:rsidRPr="007C4FAF" w:rsidRDefault="00826738" w:rsidP="007C4FAF">
            <w:pPr>
              <w:spacing w:after="0" w:line="240" w:lineRule="auto"/>
              <w:jc w:val="center"/>
              <w:rPr>
                <w:rFonts w:ascii="Times New Roman" w:hAnsi="Times New Roman"/>
                <w:b/>
                <w:sz w:val="24"/>
                <w:szCs w:val="24"/>
              </w:rPr>
            </w:pPr>
            <w:r w:rsidRPr="007C4FAF">
              <w:rPr>
                <w:rFonts w:ascii="Times New Roman" w:hAnsi="Times New Roman"/>
                <w:b/>
                <w:sz w:val="24"/>
                <w:szCs w:val="24"/>
              </w:rPr>
              <w:t>Параметр оценки</w:t>
            </w:r>
          </w:p>
        </w:tc>
        <w:tc>
          <w:tcPr>
            <w:tcW w:w="2694" w:type="dxa"/>
            <w:shd w:val="clear" w:color="auto" w:fill="auto"/>
          </w:tcPr>
          <w:p w:rsidR="00826738" w:rsidRPr="007C4FAF" w:rsidRDefault="00826738" w:rsidP="007C4FAF">
            <w:pPr>
              <w:spacing w:after="0" w:line="240" w:lineRule="auto"/>
              <w:jc w:val="center"/>
              <w:rPr>
                <w:rFonts w:ascii="Times New Roman" w:hAnsi="Times New Roman"/>
                <w:b/>
                <w:sz w:val="24"/>
                <w:szCs w:val="24"/>
              </w:rPr>
            </w:pPr>
            <w:r w:rsidRPr="007C4FAF">
              <w:rPr>
                <w:rFonts w:ascii="Times New Roman" w:hAnsi="Times New Roman"/>
                <w:b/>
                <w:sz w:val="24"/>
                <w:szCs w:val="24"/>
              </w:rPr>
              <w:t>Кто оценивает</w:t>
            </w:r>
          </w:p>
        </w:tc>
        <w:tc>
          <w:tcPr>
            <w:tcW w:w="1833" w:type="dxa"/>
            <w:shd w:val="clear" w:color="auto" w:fill="auto"/>
          </w:tcPr>
          <w:p w:rsidR="00826738" w:rsidRPr="007C4FAF" w:rsidRDefault="00826738" w:rsidP="007C4FAF">
            <w:pPr>
              <w:spacing w:after="0" w:line="240" w:lineRule="auto"/>
              <w:jc w:val="center"/>
              <w:rPr>
                <w:rFonts w:ascii="Times New Roman" w:hAnsi="Times New Roman"/>
                <w:b/>
                <w:sz w:val="24"/>
                <w:szCs w:val="24"/>
              </w:rPr>
            </w:pPr>
            <w:r w:rsidRPr="007C4FAF">
              <w:rPr>
                <w:rFonts w:ascii="Times New Roman" w:hAnsi="Times New Roman"/>
                <w:b/>
                <w:sz w:val="24"/>
                <w:szCs w:val="24"/>
              </w:rPr>
              <w:t>Баллы (или понижающие коэффициенты)</w:t>
            </w:r>
          </w:p>
        </w:tc>
      </w:tr>
      <w:tr w:rsidR="00826738" w:rsidRPr="007E253C" w:rsidTr="00B90C40">
        <w:tc>
          <w:tcPr>
            <w:tcW w:w="5211" w:type="dxa"/>
            <w:shd w:val="clear" w:color="auto" w:fill="auto"/>
          </w:tcPr>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1. Уровень самостоятельности выполнения проекта.</w:t>
            </w:r>
          </w:p>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 xml:space="preserve">(Выступал в роли исполнителя отдельных поручений педагога) </w:t>
            </w:r>
          </w:p>
        </w:tc>
        <w:tc>
          <w:tcPr>
            <w:tcW w:w="2694" w:type="dxa"/>
            <w:shd w:val="clear" w:color="auto" w:fill="auto"/>
          </w:tcPr>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Тьютор (педагог)</w:t>
            </w:r>
            <w:r>
              <w:rPr>
                <w:rFonts w:ascii="Times New Roman" w:hAnsi="Times New Roman"/>
                <w:sz w:val="24"/>
                <w:szCs w:val="24"/>
              </w:rPr>
              <w:t>,</w:t>
            </w:r>
            <w:r w:rsidRPr="007E253C">
              <w:rPr>
                <w:rFonts w:ascii="Times New Roman" w:hAnsi="Times New Roman"/>
                <w:sz w:val="24"/>
                <w:szCs w:val="24"/>
              </w:rPr>
              <w:t xml:space="preserve"> сопровождавший выполнение данного проекта – Колткова</w:t>
            </w:r>
            <w:r>
              <w:rPr>
                <w:rFonts w:ascii="Times New Roman" w:hAnsi="Times New Roman"/>
                <w:sz w:val="24"/>
                <w:szCs w:val="24"/>
              </w:rPr>
              <w:t> </w:t>
            </w:r>
            <w:r w:rsidRPr="007E253C">
              <w:rPr>
                <w:rFonts w:ascii="Times New Roman" w:hAnsi="Times New Roman"/>
                <w:sz w:val="24"/>
                <w:szCs w:val="24"/>
              </w:rPr>
              <w:t>Л.Г.</w:t>
            </w:r>
          </w:p>
        </w:tc>
        <w:tc>
          <w:tcPr>
            <w:tcW w:w="1833" w:type="dxa"/>
            <w:shd w:val="clear" w:color="auto" w:fill="auto"/>
          </w:tcPr>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0,5</w:t>
            </w:r>
          </w:p>
        </w:tc>
      </w:tr>
      <w:tr w:rsidR="00826738" w:rsidRPr="007E253C" w:rsidTr="00B90C40">
        <w:tc>
          <w:tcPr>
            <w:tcW w:w="5211" w:type="dxa"/>
            <w:shd w:val="clear" w:color="auto" w:fill="auto"/>
          </w:tcPr>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2. Уровень проектной составляющей в работе.</w:t>
            </w:r>
          </w:p>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(Продуктный выход фактически отсутствует)</w:t>
            </w:r>
          </w:p>
        </w:tc>
        <w:tc>
          <w:tcPr>
            <w:tcW w:w="2694" w:type="dxa"/>
            <w:shd w:val="clear" w:color="auto" w:fill="auto"/>
          </w:tcPr>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Эксперт, принимающий работу – Медведева</w:t>
            </w:r>
            <w:r>
              <w:rPr>
                <w:rFonts w:ascii="Times New Roman" w:hAnsi="Times New Roman"/>
                <w:sz w:val="24"/>
                <w:szCs w:val="24"/>
              </w:rPr>
              <w:t> </w:t>
            </w:r>
            <w:r w:rsidRPr="007E253C">
              <w:rPr>
                <w:rFonts w:ascii="Times New Roman" w:hAnsi="Times New Roman"/>
                <w:sz w:val="24"/>
                <w:szCs w:val="24"/>
              </w:rPr>
              <w:t>Т.В.</w:t>
            </w:r>
          </w:p>
        </w:tc>
        <w:tc>
          <w:tcPr>
            <w:tcW w:w="1833" w:type="dxa"/>
            <w:shd w:val="clear" w:color="auto" w:fill="auto"/>
          </w:tcPr>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1 (из 10)</w:t>
            </w:r>
          </w:p>
        </w:tc>
      </w:tr>
      <w:tr w:rsidR="00826738" w:rsidRPr="007E253C" w:rsidTr="00B90C40">
        <w:tc>
          <w:tcPr>
            <w:tcW w:w="5211" w:type="dxa"/>
            <w:shd w:val="clear" w:color="auto" w:fill="auto"/>
          </w:tcPr>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3. Удержание общей структуры и внутренней логики текста, описывающего выполненный проект.</w:t>
            </w:r>
          </w:p>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(Требования к реферату не соблюдены, но изложение четкое и в тексте</w:t>
            </w:r>
            <w:r>
              <w:rPr>
                <w:rFonts w:ascii="Times New Roman" w:hAnsi="Times New Roman"/>
                <w:sz w:val="24"/>
                <w:szCs w:val="24"/>
              </w:rPr>
              <w:t>,</w:t>
            </w:r>
            <w:r w:rsidRPr="007E253C">
              <w:rPr>
                <w:rFonts w:ascii="Times New Roman" w:hAnsi="Times New Roman"/>
                <w:sz w:val="24"/>
                <w:szCs w:val="24"/>
              </w:rPr>
              <w:t xml:space="preserve"> и во время презентации)</w:t>
            </w:r>
          </w:p>
        </w:tc>
        <w:tc>
          <w:tcPr>
            <w:tcW w:w="2694" w:type="dxa"/>
            <w:shd w:val="clear" w:color="auto" w:fill="auto"/>
          </w:tcPr>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Эксперт, принимающий работу – Медведева</w:t>
            </w:r>
            <w:r>
              <w:rPr>
                <w:rFonts w:ascii="Times New Roman" w:hAnsi="Times New Roman"/>
                <w:sz w:val="24"/>
                <w:szCs w:val="24"/>
              </w:rPr>
              <w:t> </w:t>
            </w:r>
            <w:r w:rsidRPr="007E253C">
              <w:rPr>
                <w:rFonts w:ascii="Times New Roman" w:hAnsi="Times New Roman"/>
                <w:sz w:val="24"/>
                <w:szCs w:val="24"/>
              </w:rPr>
              <w:t>Т.В.</w:t>
            </w:r>
          </w:p>
        </w:tc>
        <w:tc>
          <w:tcPr>
            <w:tcW w:w="1833" w:type="dxa"/>
            <w:shd w:val="clear" w:color="auto" w:fill="auto"/>
          </w:tcPr>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8 (из 10)</w:t>
            </w:r>
          </w:p>
        </w:tc>
      </w:tr>
      <w:tr w:rsidR="00826738" w:rsidRPr="007E253C" w:rsidTr="00B90C40">
        <w:tc>
          <w:tcPr>
            <w:tcW w:w="5211" w:type="dxa"/>
            <w:shd w:val="clear" w:color="auto" w:fill="auto"/>
          </w:tcPr>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 xml:space="preserve">4. Актуальность заявленной темы и проблематизация. </w:t>
            </w:r>
          </w:p>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(Проблема сформулирована четко, актуальность для обучающегося данной проблемы достаточно высокая)</w:t>
            </w:r>
          </w:p>
        </w:tc>
        <w:tc>
          <w:tcPr>
            <w:tcW w:w="2694" w:type="dxa"/>
            <w:shd w:val="clear" w:color="auto" w:fill="auto"/>
          </w:tcPr>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 xml:space="preserve">Эксперт, принимающий работу – </w:t>
            </w:r>
            <w:r>
              <w:rPr>
                <w:rFonts w:ascii="Times New Roman" w:hAnsi="Times New Roman"/>
                <w:sz w:val="24"/>
                <w:szCs w:val="24"/>
              </w:rPr>
              <w:t>Медведева </w:t>
            </w:r>
            <w:r w:rsidRPr="007E253C">
              <w:rPr>
                <w:rFonts w:ascii="Times New Roman" w:hAnsi="Times New Roman"/>
                <w:sz w:val="24"/>
                <w:szCs w:val="24"/>
              </w:rPr>
              <w:t>Т.В.</w:t>
            </w:r>
          </w:p>
        </w:tc>
        <w:tc>
          <w:tcPr>
            <w:tcW w:w="1833" w:type="dxa"/>
            <w:shd w:val="clear" w:color="auto" w:fill="auto"/>
          </w:tcPr>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4 (из 5)</w:t>
            </w:r>
          </w:p>
        </w:tc>
      </w:tr>
      <w:tr w:rsidR="00826738" w:rsidRPr="007E253C" w:rsidTr="00B90C40">
        <w:tc>
          <w:tcPr>
            <w:tcW w:w="5211" w:type="dxa"/>
            <w:shd w:val="clear" w:color="auto" w:fill="auto"/>
          </w:tcPr>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5. Целеполагание и определение задач.</w:t>
            </w:r>
          </w:p>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(Цель исследования понятна, задачи определены)</w:t>
            </w:r>
          </w:p>
        </w:tc>
        <w:tc>
          <w:tcPr>
            <w:tcW w:w="2694" w:type="dxa"/>
            <w:shd w:val="clear" w:color="auto" w:fill="auto"/>
          </w:tcPr>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 xml:space="preserve">Эксперт, принимающий работу – </w:t>
            </w:r>
            <w:r>
              <w:rPr>
                <w:rFonts w:ascii="Times New Roman" w:hAnsi="Times New Roman"/>
                <w:sz w:val="24"/>
                <w:szCs w:val="24"/>
              </w:rPr>
              <w:t>Медведева </w:t>
            </w:r>
            <w:r w:rsidRPr="007E253C">
              <w:rPr>
                <w:rFonts w:ascii="Times New Roman" w:hAnsi="Times New Roman"/>
                <w:sz w:val="24"/>
                <w:szCs w:val="24"/>
              </w:rPr>
              <w:t>Т.В.</w:t>
            </w:r>
          </w:p>
        </w:tc>
        <w:tc>
          <w:tcPr>
            <w:tcW w:w="1833" w:type="dxa"/>
            <w:shd w:val="clear" w:color="auto" w:fill="auto"/>
          </w:tcPr>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5 (из 5)</w:t>
            </w:r>
          </w:p>
        </w:tc>
      </w:tr>
      <w:tr w:rsidR="00826738" w:rsidRPr="007E253C" w:rsidTr="00B90C40">
        <w:tc>
          <w:tcPr>
            <w:tcW w:w="5211" w:type="dxa"/>
            <w:shd w:val="clear" w:color="auto" w:fill="auto"/>
          </w:tcPr>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6. Планирование и описание механизма реализации проекта.</w:t>
            </w:r>
          </w:p>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(Плана работ нет, механизм реализации проекта не описан, но понятен из текста)</w:t>
            </w:r>
          </w:p>
        </w:tc>
        <w:tc>
          <w:tcPr>
            <w:tcW w:w="2694" w:type="dxa"/>
            <w:shd w:val="clear" w:color="auto" w:fill="auto"/>
          </w:tcPr>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 xml:space="preserve">Эксперт, принимающий работу – </w:t>
            </w:r>
            <w:r>
              <w:rPr>
                <w:rFonts w:ascii="Times New Roman" w:hAnsi="Times New Roman"/>
                <w:sz w:val="24"/>
                <w:szCs w:val="24"/>
              </w:rPr>
              <w:t>Медведева </w:t>
            </w:r>
            <w:r w:rsidRPr="007E253C">
              <w:rPr>
                <w:rFonts w:ascii="Times New Roman" w:hAnsi="Times New Roman"/>
                <w:sz w:val="24"/>
                <w:szCs w:val="24"/>
              </w:rPr>
              <w:t>Т.В.</w:t>
            </w:r>
          </w:p>
        </w:tc>
        <w:tc>
          <w:tcPr>
            <w:tcW w:w="1833" w:type="dxa"/>
            <w:shd w:val="clear" w:color="auto" w:fill="auto"/>
          </w:tcPr>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7 (из 10)</w:t>
            </w:r>
          </w:p>
        </w:tc>
      </w:tr>
      <w:tr w:rsidR="00826738" w:rsidRPr="007E253C" w:rsidTr="00B90C40">
        <w:tc>
          <w:tcPr>
            <w:tcW w:w="5211" w:type="dxa"/>
            <w:shd w:val="clear" w:color="auto" w:fill="auto"/>
          </w:tcPr>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8. Наличие</w:t>
            </w:r>
            <w:r>
              <w:rPr>
                <w:rFonts w:ascii="Times New Roman" w:hAnsi="Times New Roman"/>
                <w:sz w:val="24"/>
                <w:szCs w:val="24"/>
              </w:rPr>
              <w:t xml:space="preserve"> </w:t>
            </w:r>
            <w:r w:rsidRPr="007E253C">
              <w:rPr>
                <w:rFonts w:ascii="Times New Roman" w:hAnsi="Times New Roman"/>
                <w:sz w:val="24"/>
                <w:szCs w:val="24"/>
              </w:rPr>
              <w:t>/</w:t>
            </w:r>
            <w:r>
              <w:rPr>
                <w:rFonts w:ascii="Times New Roman" w:hAnsi="Times New Roman"/>
                <w:sz w:val="24"/>
                <w:szCs w:val="24"/>
              </w:rPr>
              <w:t xml:space="preserve"> </w:t>
            </w:r>
            <w:r w:rsidRPr="007E253C">
              <w:rPr>
                <w:rFonts w:ascii="Times New Roman" w:hAnsi="Times New Roman"/>
                <w:sz w:val="24"/>
                <w:szCs w:val="24"/>
              </w:rPr>
              <w:t>отсутствие фактических недостатков и ошибок в расчётах, произведенных обучающимся.</w:t>
            </w:r>
          </w:p>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(Есть ошибки в расчётах, не учтены непродовольственные расходы и услуги при расчете потребительской корзины)</w:t>
            </w:r>
          </w:p>
        </w:tc>
        <w:tc>
          <w:tcPr>
            <w:tcW w:w="2694" w:type="dxa"/>
            <w:shd w:val="clear" w:color="auto" w:fill="auto"/>
          </w:tcPr>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 xml:space="preserve">Эксперт, принимающий работу – </w:t>
            </w:r>
            <w:r>
              <w:rPr>
                <w:rFonts w:ascii="Times New Roman" w:hAnsi="Times New Roman"/>
                <w:sz w:val="24"/>
                <w:szCs w:val="24"/>
              </w:rPr>
              <w:t>Медведева </w:t>
            </w:r>
            <w:r w:rsidRPr="007E253C">
              <w:rPr>
                <w:rFonts w:ascii="Times New Roman" w:hAnsi="Times New Roman"/>
                <w:sz w:val="24"/>
                <w:szCs w:val="24"/>
              </w:rPr>
              <w:t>Т.В.</w:t>
            </w:r>
          </w:p>
        </w:tc>
        <w:tc>
          <w:tcPr>
            <w:tcW w:w="1833" w:type="dxa"/>
            <w:shd w:val="clear" w:color="auto" w:fill="auto"/>
          </w:tcPr>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4 (из 5)</w:t>
            </w:r>
          </w:p>
        </w:tc>
      </w:tr>
      <w:tr w:rsidR="00826738" w:rsidRPr="007E253C" w:rsidTr="00B90C40">
        <w:tc>
          <w:tcPr>
            <w:tcW w:w="5211" w:type="dxa"/>
            <w:shd w:val="clear" w:color="auto" w:fill="auto"/>
          </w:tcPr>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Итого «сырые» баллы:</w:t>
            </w:r>
          </w:p>
        </w:tc>
        <w:tc>
          <w:tcPr>
            <w:tcW w:w="2694" w:type="dxa"/>
            <w:shd w:val="clear" w:color="auto" w:fill="auto"/>
          </w:tcPr>
          <w:p w:rsidR="00826738" w:rsidRPr="007E253C" w:rsidRDefault="00826738" w:rsidP="007C4FAF">
            <w:pPr>
              <w:spacing w:after="0" w:line="240" w:lineRule="auto"/>
              <w:rPr>
                <w:rFonts w:ascii="Times New Roman" w:hAnsi="Times New Roman"/>
                <w:sz w:val="24"/>
                <w:szCs w:val="24"/>
              </w:rPr>
            </w:pPr>
          </w:p>
        </w:tc>
        <w:tc>
          <w:tcPr>
            <w:tcW w:w="1833" w:type="dxa"/>
            <w:shd w:val="clear" w:color="auto" w:fill="auto"/>
          </w:tcPr>
          <w:p w:rsidR="00826738" w:rsidRPr="007E253C" w:rsidRDefault="00826738" w:rsidP="007C4FAF">
            <w:pPr>
              <w:spacing w:after="0" w:line="240" w:lineRule="auto"/>
              <w:rPr>
                <w:rFonts w:ascii="Times New Roman" w:hAnsi="Times New Roman"/>
                <w:sz w:val="24"/>
                <w:szCs w:val="24"/>
              </w:rPr>
            </w:pPr>
            <w:r w:rsidRPr="007E253C">
              <w:rPr>
                <w:rFonts w:ascii="Times New Roman" w:hAnsi="Times New Roman"/>
                <w:sz w:val="24"/>
                <w:szCs w:val="24"/>
              </w:rPr>
              <w:t>29</w:t>
            </w:r>
          </w:p>
        </w:tc>
      </w:tr>
    </w:tbl>
    <w:p w:rsidR="007C4FAF" w:rsidRDefault="007C4FAF" w:rsidP="00826738">
      <w:pPr>
        <w:spacing w:after="0" w:line="360" w:lineRule="auto"/>
        <w:ind w:firstLine="709"/>
        <w:jc w:val="both"/>
        <w:rPr>
          <w:rFonts w:ascii="Times New Roman" w:hAnsi="Times New Roman"/>
          <w:sz w:val="24"/>
          <w:szCs w:val="24"/>
        </w:rPr>
      </w:pP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Результат обучающегося по оценочной карте 2: 32</w:t>
      </w:r>
      <w:r>
        <w:rPr>
          <w:rFonts w:ascii="Times New Roman" w:hAnsi="Times New Roman"/>
          <w:sz w:val="24"/>
          <w:szCs w:val="24"/>
        </w:rPr>
        <w:t xml:space="preserve"> </w:t>
      </w:r>
      <w:r w:rsidRPr="007E253C">
        <w:rPr>
          <w:rFonts w:ascii="Times New Roman" w:hAnsi="Times New Roman"/>
          <w:sz w:val="24"/>
          <w:szCs w:val="24"/>
        </w:rPr>
        <w:t>% от максимально возможного (понижающий коэффициент равен 0,5!).</w:t>
      </w:r>
    </w:p>
    <w:p w:rsidR="00826738" w:rsidRPr="007E253C" w:rsidRDefault="00826738" w:rsidP="007C4FAF">
      <w:pPr>
        <w:spacing w:after="0" w:line="360" w:lineRule="auto"/>
        <w:ind w:firstLine="709"/>
        <w:jc w:val="both"/>
        <w:rPr>
          <w:rFonts w:ascii="Times New Roman" w:hAnsi="Times New Roman"/>
          <w:sz w:val="24"/>
          <w:szCs w:val="24"/>
        </w:rPr>
      </w:pPr>
      <w:r w:rsidRPr="007E253C">
        <w:rPr>
          <w:rFonts w:ascii="Times New Roman" w:hAnsi="Times New Roman"/>
          <w:sz w:val="24"/>
          <w:szCs w:val="24"/>
        </w:rPr>
        <w:t>Средняя оценка по двум картам 30</w:t>
      </w:r>
      <w:r>
        <w:rPr>
          <w:rFonts w:ascii="Times New Roman" w:hAnsi="Times New Roman"/>
          <w:sz w:val="24"/>
          <w:szCs w:val="24"/>
        </w:rPr>
        <w:t xml:space="preserve"> </w:t>
      </w:r>
      <w:r w:rsidRPr="007E253C">
        <w:rPr>
          <w:rFonts w:ascii="Times New Roman" w:hAnsi="Times New Roman"/>
          <w:sz w:val="24"/>
          <w:szCs w:val="24"/>
        </w:rPr>
        <w:t>% от максимально возможного.</w:t>
      </w:r>
    </w:p>
    <w:p w:rsidR="00826738" w:rsidRDefault="00826738" w:rsidP="00826738">
      <w:pPr>
        <w:spacing w:after="0" w:line="360" w:lineRule="auto"/>
        <w:ind w:firstLine="709"/>
        <w:jc w:val="both"/>
        <w:rPr>
          <w:rFonts w:ascii="Times New Roman" w:hAnsi="Times New Roman"/>
          <w:sz w:val="24"/>
          <w:szCs w:val="24"/>
        </w:rPr>
      </w:pPr>
      <w:r w:rsidRPr="007C4FAF">
        <w:rPr>
          <w:rFonts w:ascii="Times New Roman" w:hAnsi="Times New Roman"/>
          <w:i/>
          <w:sz w:val="24"/>
          <w:szCs w:val="24"/>
        </w:rPr>
        <w:t>Комментарий:</w:t>
      </w:r>
      <w:r w:rsidRPr="007E253C">
        <w:rPr>
          <w:rFonts w:ascii="Times New Roman" w:hAnsi="Times New Roman"/>
          <w:sz w:val="24"/>
          <w:szCs w:val="24"/>
        </w:rPr>
        <w:t xml:space="preserve"> низкая оценка данной работы обусловлена, в первую очередь, двумя факторами – «сильным» понижающим коэффициентом (0,5) и низким уровнем «продуктной» составляющей (1 из 10 баллов у обоих экспертов). </w:t>
      </w:r>
    </w:p>
    <w:p w:rsidR="007C4FAF" w:rsidRPr="007E253C" w:rsidRDefault="007C4FAF" w:rsidP="00826738">
      <w:pPr>
        <w:spacing w:after="0" w:line="360" w:lineRule="auto"/>
        <w:ind w:firstLine="709"/>
        <w:jc w:val="both"/>
        <w:rPr>
          <w:rFonts w:ascii="Times New Roman" w:hAnsi="Times New Roman"/>
          <w:sz w:val="24"/>
          <w:szCs w:val="24"/>
        </w:rPr>
      </w:pPr>
    </w:p>
    <w:p w:rsidR="00826738" w:rsidRPr="007C4FAF" w:rsidRDefault="00826738" w:rsidP="007C4FAF">
      <w:pPr>
        <w:pStyle w:val="3"/>
        <w:rPr>
          <w:sz w:val="24"/>
          <w:szCs w:val="24"/>
        </w:rPr>
      </w:pPr>
      <w:bookmarkStart w:id="283" w:name="_Toc521532494"/>
      <w:bookmarkStart w:id="284" w:name="_Toc521591751"/>
      <w:r w:rsidRPr="007C4FAF">
        <w:rPr>
          <w:sz w:val="24"/>
          <w:szCs w:val="24"/>
        </w:rPr>
        <w:t>3.2. Выполнение учебного исследования и критерии его оценки</w:t>
      </w:r>
      <w:bookmarkEnd w:id="283"/>
      <w:bookmarkEnd w:id="284"/>
    </w:p>
    <w:p w:rsidR="007C4FAF" w:rsidRPr="007C4FAF" w:rsidRDefault="007C4FAF" w:rsidP="007C4FAF"/>
    <w:p w:rsidR="00826738" w:rsidRPr="007C4FAF" w:rsidRDefault="00826738" w:rsidP="007C4FAF">
      <w:pPr>
        <w:pStyle w:val="-11"/>
        <w:spacing w:after="0" w:line="360" w:lineRule="auto"/>
        <w:ind w:left="709"/>
        <w:jc w:val="both"/>
        <w:rPr>
          <w:rFonts w:ascii="Times New Roman" w:hAnsi="Times New Roman"/>
          <w:b/>
          <w:i/>
          <w:sz w:val="24"/>
          <w:szCs w:val="24"/>
        </w:rPr>
      </w:pPr>
      <w:r w:rsidRPr="007C4FAF">
        <w:rPr>
          <w:rFonts w:ascii="Times New Roman" w:hAnsi="Times New Roman"/>
          <w:b/>
          <w:i/>
          <w:sz w:val="24"/>
          <w:szCs w:val="24"/>
        </w:rPr>
        <w:t>Требования, предъявляемые к оформлению результатов исследования</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В силу выраженной специфики собственно проектной работы, особой ее логики и пока незначительного опыта педагогов, необходимого для ее организации, достаточно распространенным видом учебного проекта в настоящее время является учебное исследование, в результате которого обучающиеся оформляют реферат. При этом нередко слово «реферат» в практике работы не используется, а результаты учебного исследования представляются наряду с результатами учебного проекта под общим словом «проект». Тем не менее, в дидактических целях важно рассмотреть отдельно требования к написанию реферата и тем самым выделить учебное исследование как самостоятельную составляющую работ по выполнению индивидуальных проектов.</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Реферат (от лат. «referrer» – докладывать, сообщать) представляет собой письменную работу объемом 15-20 печатных страниц, выполняемую в ходе учебного исследования, представляющую его результат и содержащую краткое изложение сущности исследованного вопроса, темы, проблемы. Материал подается не столько в развитии, сколько в форме констатации или описания.</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Реферат должен содержать основные фактические сведения и выводы по рассматриваемому вопросу, а также аргументированное изложение собственных мыслей автора исследования, возникших в результате работы. При этом требуются развернутые аргументы, рассуждения, сравнения. </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В отличие от учебного проекта, вопрос (тема, проблема) исследуется прежде всего на основе литературы: статей, книг, монографий, а также других первоисточников. В этой связи возникает задача адекватно отразить в реферате результат такого исследования. Достаточно часто исследуемый вопрос в первичном документе (первоисточнике) может быть сформулирован недостаточно четко. В реферате же он должен быть конкретизирован и выделен. Язык (стиль) реферата должен отличаться точностью, краткостью, ясностью и простотой.</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Требования, предъявляемые к реферату, в конечном счете, будут определять критерии его оценки. Представим ниже основные </w:t>
      </w:r>
      <w:r>
        <w:rPr>
          <w:rFonts w:ascii="Times New Roman" w:hAnsi="Times New Roman"/>
          <w:sz w:val="24"/>
          <w:szCs w:val="24"/>
        </w:rPr>
        <w:t>требования</w:t>
      </w:r>
      <w:r w:rsidRPr="007E253C">
        <w:rPr>
          <w:rFonts w:ascii="Times New Roman" w:hAnsi="Times New Roman"/>
          <w:sz w:val="24"/>
          <w:szCs w:val="24"/>
        </w:rPr>
        <w:t>.</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1. Прежде всего, реферат не копирует дословно содержание первоисточников, а представляет собой </w:t>
      </w:r>
      <w:r w:rsidRPr="007E253C">
        <w:rPr>
          <w:rFonts w:ascii="Times New Roman" w:hAnsi="Times New Roman"/>
          <w:i/>
          <w:sz w:val="24"/>
          <w:szCs w:val="24"/>
        </w:rPr>
        <w:t>новый вторичный текст</w:t>
      </w:r>
      <w:r w:rsidRPr="007E253C">
        <w:rPr>
          <w:rFonts w:ascii="Times New Roman" w:hAnsi="Times New Roman"/>
          <w:sz w:val="24"/>
          <w:szCs w:val="24"/>
        </w:rPr>
        <w:t>, создаваемый в результате систематизации и обобщения проработанных материалов. Реферат должен быть написан «своими словами», с минимальными вставками фрагментов статьи или книги, которые необходимо брать в кавычки и давать точную ссылку.</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2. Текст реферата должен подчиняться определенным требованиям: он должен представлять собой структурно упорядоченную и завершенную работу, раскрывающую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3. Реферат должен </w:t>
      </w:r>
      <w:r w:rsidRPr="007E253C">
        <w:rPr>
          <w:rFonts w:ascii="Times New Roman" w:hAnsi="Times New Roman"/>
          <w:i/>
          <w:sz w:val="24"/>
          <w:szCs w:val="24"/>
        </w:rPr>
        <w:t>максимально точно</w:t>
      </w:r>
      <w:r w:rsidRPr="007E253C">
        <w:rPr>
          <w:rFonts w:ascii="Times New Roman" w:hAnsi="Times New Roman"/>
          <w:sz w:val="24"/>
          <w:szCs w:val="24"/>
        </w:rPr>
        <w:t xml:space="preserve"> отражать основные идеи авторов исследованных материалов, а нередко и воспроизводить логическую структуру статьи или книги.</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4. В реферате может быть выражена позиция автора исследования по отношению к представленным идеям, точкам зрения, в частности, могут присутствовать уточнения или критика отдельных положений, но этим не следует злоупотреблять. </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5. В реферат должно быть включено самостоятельное мини-исследование, осуществляемое на материале источников.</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i/>
          <w:sz w:val="24"/>
          <w:szCs w:val="24"/>
        </w:rPr>
        <w:t>Титульный лист</w:t>
      </w:r>
      <w:r w:rsidRPr="007E253C">
        <w:rPr>
          <w:rFonts w:ascii="Times New Roman" w:hAnsi="Times New Roman"/>
          <w:sz w:val="24"/>
          <w:szCs w:val="24"/>
        </w:rPr>
        <w:t xml:space="preserve"> реферата заполняется по единой установленной в образовательной организации форме.</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После титульного листа на отдельной странице следует </w:t>
      </w:r>
      <w:r w:rsidRPr="007E253C">
        <w:rPr>
          <w:rFonts w:ascii="Times New Roman" w:hAnsi="Times New Roman"/>
          <w:i/>
          <w:sz w:val="24"/>
          <w:szCs w:val="24"/>
        </w:rPr>
        <w:t>оглавление</w:t>
      </w:r>
      <w:r w:rsidRPr="007E253C">
        <w:rPr>
          <w:rFonts w:ascii="Times New Roman" w:hAnsi="Times New Roman"/>
          <w:sz w:val="24"/>
          <w:szCs w:val="24"/>
        </w:rPr>
        <w:t xml:space="preserve"> (</w:t>
      </w:r>
      <w:r w:rsidRPr="007E253C">
        <w:rPr>
          <w:rFonts w:ascii="Times New Roman" w:hAnsi="Times New Roman"/>
          <w:i/>
          <w:sz w:val="24"/>
          <w:szCs w:val="24"/>
        </w:rPr>
        <w:t>план</w:t>
      </w:r>
      <w:r w:rsidRPr="007E253C">
        <w:rPr>
          <w:rFonts w:ascii="Times New Roman" w:hAnsi="Times New Roman"/>
          <w:sz w:val="24"/>
          <w:szCs w:val="24"/>
        </w:rPr>
        <w:t xml:space="preserve">, </w:t>
      </w:r>
      <w:r w:rsidRPr="007E253C">
        <w:rPr>
          <w:rFonts w:ascii="Times New Roman" w:hAnsi="Times New Roman"/>
          <w:i/>
          <w:sz w:val="24"/>
          <w:szCs w:val="24"/>
        </w:rPr>
        <w:t>содержание</w:t>
      </w:r>
      <w:r w:rsidRPr="007E253C">
        <w:rPr>
          <w:rFonts w:ascii="Times New Roman" w:hAnsi="Times New Roman"/>
          <w:sz w:val="24"/>
          <w:szCs w:val="24"/>
        </w:rPr>
        <w:t>), в котором указываются названия всех разделов (пунктов плана) реферата и номера страниц, указывающие начало этих разделов в тексте реферата.</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После оглавления следует </w:t>
      </w:r>
      <w:r w:rsidRPr="007E253C">
        <w:rPr>
          <w:rFonts w:ascii="Times New Roman" w:hAnsi="Times New Roman"/>
          <w:i/>
          <w:sz w:val="24"/>
          <w:szCs w:val="24"/>
        </w:rPr>
        <w:t>введение</w:t>
      </w:r>
      <w:r w:rsidRPr="007E253C">
        <w:rPr>
          <w:rFonts w:ascii="Times New Roman" w:hAnsi="Times New Roman"/>
          <w:sz w:val="24"/>
          <w:szCs w:val="24"/>
        </w:rPr>
        <w:t>. Объем введения составляет, как правило, 1,5-2 страницы.</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i/>
          <w:sz w:val="24"/>
          <w:szCs w:val="24"/>
        </w:rPr>
        <w:t>Основная часть</w:t>
      </w:r>
      <w:r w:rsidRPr="007E253C">
        <w:rPr>
          <w:rFonts w:ascii="Times New Roman" w:hAnsi="Times New Roman"/>
          <w:sz w:val="24"/>
          <w:szCs w:val="24"/>
        </w:rPr>
        <w:t xml:space="preserve">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изученных материалах. В тексте обязательны ссылки на первоисточники. В том случае, если цитируется или используется чья</w:t>
      </w:r>
      <w:r>
        <w:rPr>
          <w:rFonts w:ascii="Times New Roman" w:hAnsi="Times New Roman"/>
          <w:sz w:val="24"/>
          <w:szCs w:val="24"/>
        </w:rPr>
        <w:t>-</w:t>
      </w:r>
      <w:r w:rsidRPr="007E253C">
        <w:rPr>
          <w:rFonts w:ascii="Times New Roman" w:hAnsi="Times New Roman"/>
          <w:sz w:val="24"/>
          <w:szCs w:val="24"/>
        </w:rPr>
        <w:t>либо неординарная мысль, идея, вывод, приводится какой</w:t>
      </w:r>
      <w:r>
        <w:rPr>
          <w:rFonts w:ascii="Times New Roman" w:hAnsi="Times New Roman"/>
          <w:sz w:val="24"/>
          <w:szCs w:val="24"/>
        </w:rPr>
        <w:t>-</w:t>
      </w:r>
      <w:r w:rsidRPr="007E253C">
        <w:rPr>
          <w:rFonts w:ascii="Times New Roman" w:hAnsi="Times New Roman"/>
          <w:sz w:val="24"/>
          <w:szCs w:val="24"/>
        </w:rPr>
        <w:t>либо цифровой материал, таблица, необходимо сделать ссылку на того автора, тот источник, откуда взят данный материал.</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i/>
          <w:sz w:val="24"/>
          <w:szCs w:val="24"/>
        </w:rPr>
        <w:t>Заключение</w:t>
      </w:r>
      <w:r w:rsidRPr="007E253C">
        <w:rPr>
          <w:rFonts w:ascii="Times New Roman" w:hAnsi="Times New Roman"/>
          <w:sz w:val="24"/>
          <w:szCs w:val="24"/>
        </w:rPr>
        <w:t xml:space="preserve"> содержит главные выводы и итоги из текста основной части, плюс к этому в нем отмечается, как выполнены задачи и достигнуты ли цели, сформулированные во введении.</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i/>
          <w:sz w:val="24"/>
          <w:szCs w:val="24"/>
        </w:rPr>
        <w:t>Приложение</w:t>
      </w:r>
      <w:r w:rsidRPr="007E253C">
        <w:rPr>
          <w:rFonts w:ascii="Times New Roman" w:hAnsi="Times New Roman"/>
          <w:sz w:val="24"/>
          <w:szCs w:val="24"/>
        </w:rPr>
        <w:t xml:space="preserve"> может включать графики, таблицы, расчеты.</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i/>
          <w:sz w:val="24"/>
          <w:szCs w:val="24"/>
        </w:rPr>
        <w:t>Библиография</w:t>
      </w:r>
      <w:r w:rsidRPr="007E253C">
        <w:rPr>
          <w:rFonts w:ascii="Times New Roman" w:hAnsi="Times New Roman"/>
          <w:sz w:val="24"/>
          <w:szCs w:val="24"/>
        </w:rPr>
        <w:t xml:space="preserve"> (список литературы) завершает реферат. В ней указывается реально использованная для написания реферата литература. </w:t>
      </w:r>
      <w:bookmarkStart w:id="285" w:name="_Toc259385192"/>
    </w:p>
    <w:p w:rsidR="00826738" w:rsidRPr="00902FDC" w:rsidRDefault="00826738" w:rsidP="00826738">
      <w:pPr>
        <w:spacing w:after="0" w:line="360" w:lineRule="auto"/>
        <w:ind w:firstLine="709"/>
        <w:jc w:val="both"/>
        <w:rPr>
          <w:rFonts w:ascii="Times New Roman" w:hAnsi="Times New Roman"/>
          <w:b/>
          <w:bCs/>
          <w:i/>
          <w:sz w:val="24"/>
          <w:szCs w:val="24"/>
        </w:rPr>
      </w:pPr>
      <w:r w:rsidRPr="00902FDC">
        <w:rPr>
          <w:rFonts w:ascii="Times New Roman" w:hAnsi="Times New Roman"/>
          <w:b/>
          <w:bCs/>
          <w:i/>
          <w:sz w:val="24"/>
          <w:szCs w:val="24"/>
        </w:rPr>
        <w:t>Этапы работы над рефератом</w:t>
      </w:r>
      <w:bookmarkEnd w:id="285"/>
    </w:p>
    <w:p w:rsidR="00826738"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bCs/>
          <w:sz w:val="24"/>
          <w:szCs w:val="24"/>
        </w:rPr>
        <w:t xml:space="preserve">В работе </w:t>
      </w:r>
      <w:r w:rsidRPr="007E253C">
        <w:rPr>
          <w:rFonts w:ascii="Times New Roman" w:hAnsi="Times New Roman"/>
          <w:sz w:val="24"/>
          <w:szCs w:val="24"/>
        </w:rPr>
        <w:t xml:space="preserve">над рефератом можно условно выделить три этапа: </w:t>
      </w:r>
      <w:r w:rsidRPr="00902FDC">
        <w:rPr>
          <w:rFonts w:ascii="Times New Roman" w:hAnsi="Times New Roman"/>
          <w:i/>
          <w:sz w:val="24"/>
          <w:szCs w:val="24"/>
        </w:rPr>
        <w:t>подготовительный этап,</w:t>
      </w:r>
      <w:r w:rsidRPr="007E253C">
        <w:rPr>
          <w:rFonts w:ascii="Times New Roman" w:hAnsi="Times New Roman"/>
          <w:sz w:val="24"/>
          <w:szCs w:val="24"/>
        </w:rPr>
        <w:t xml:space="preserve"> включающий изучение предмета исследования; </w:t>
      </w:r>
      <w:r w:rsidRPr="00902FDC">
        <w:rPr>
          <w:rFonts w:ascii="Times New Roman" w:hAnsi="Times New Roman"/>
          <w:i/>
          <w:sz w:val="24"/>
          <w:szCs w:val="24"/>
        </w:rPr>
        <w:t>изложение результатов</w:t>
      </w:r>
      <w:r w:rsidRPr="007E253C">
        <w:rPr>
          <w:rFonts w:ascii="Times New Roman" w:hAnsi="Times New Roman"/>
          <w:sz w:val="24"/>
          <w:szCs w:val="24"/>
        </w:rPr>
        <w:t xml:space="preserve"> изучения в виде связного текста; </w:t>
      </w:r>
      <w:r w:rsidRPr="00902FDC">
        <w:rPr>
          <w:rFonts w:ascii="Times New Roman" w:hAnsi="Times New Roman"/>
          <w:i/>
          <w:sz w:val="24"/>
          <w:szCs w:val="24"/>
        </w:rPr>
        <w:t>устное сообщение</w:t>
      </w:r>
      <w:r w:rsidRPr="007E253C">
        <w:rPr>
          <w:rFonts w:ascii="Times New Roman" w:hAnsi="Times New Roman"/>
          <w:sz w:val="24"/>
          <w:szCs w:val="24"/>
        </w:rPr>
        <w:t xml:space="preserve"> по теме реферата – презентаци</w:t>
      </w:r>
      <w:r>
        <w:rPr>
          <w:rFonts w:ascii="Times New Roman" w:hAnsi="Times New Roman"/>
          <w:sz w:val="24"/>
          <w:szCs w:val="24"/>
        </w:rPr>
        <w:t>я</w:t>
      </w:r>
      <w:r w:rsidRPr="007E253C">
        <w:rPr>
          <w:rFonts w:ascii="Times New Roman" w:hAnsi="Times New Roman"/>
          <w:sz w:val="24"/>
          <w:szCs w:val="24"/>
        </w:rPr>
        <w:t xml:space="preserve"> результатов работы (защита индивидуального проекта).</w:t>
      </w:r>
    </w:p>
    <w:p w:rsidR="00826738" w:rsidRPr="00902FDC" w:rsidRDefault="00826738" w:rsidP="00902FDC">
      <w:pPr>
        <w:spacing w:after="0" w:line="360" w:lineRule="auto"/>
        <w:ind w:firstLine="709"/>
        <w:jc w:val="center"/>
        <w:rPr>
          <w:rFonts w:ascii="Times New Roman" w:hAnsi="Times New Roman"/>
          <w:bCs/>
          <w:i/>
          <w:sz w:val="24"/>
          <w:szCs w:val="24"/>
        </w:rPr>
      </w:pPr>
      <w:r w:rsidRPr="00902FDC">
        <w:rPr>
          <w:rFonts w:ascii="Times New Roman" w:hAnsi="Times New Roman"/>
          <w:bCs/>
          <w:i/>
          <w:sz w:val="24"/>
          <w:szCs w:val="24"/>
        </w:rPr>
        <w:t>Подготовительный этап работы</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Подготовительная работа над рефератом начинается с формулировки темы. Тема в концентрированном виде выражает содержание будущего текста, фиксируя как предмет исследования, так и его ожидаемый результат. </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Для того чтобы работа над рефератом была успешной, необходимо, чтобы тема заключала в себе проблему, скрытый вопрос (даже если наука уже давно дала ответ на этот вопрос, учащийся, только знакомящийся с соответствующей областью знаний, будет вынужден искать ответ заново, и это даст толчок к развитию проблемного, исследовательского мышления). </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После того, как грамотно сформулированная тема зафиксировала предмет изучения, перед учащимся возникает задача найти информацию, относящуюся к данному предмету, и разрешить поставленную проблему.</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Выполнение этой задачи начинается с </w:t>
      </w:r>
      <w:r w:rsidRPr="007E253C">
        <w:rPr>
          <w:rFonts w:ascii="Times New Roman" w:hAnsi="Times New Roman"/>
          <w:i/>
          <w:sz w:val="24"/>
          <w:szCs w:val="24"/>
        </w:rPr>
        <w:t>поиска источников</w:t>
      </w:r>
      <w:r w:rsidRPr="007E253C">
        <w:rPr>
          <w:rFonts w:ascii="Times New Roman" w:hAnsi="Times New Roman"/>
          <w:sz w:val="24"/>
          <w:szCs w:val="24"/>
        </w:rPr>
        <w:t>. На этом этапе необходимо объяснить учащимся, как работать с энциклопедиями и энциклопедическими словарями. В том числе, зачем обращать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статьи или книги и отмечая библиотечный шифр).</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i/>
          <w:sz w:val="24"/>
          <w:szCs w:val="24"/>
        </w:rPr>
        <w:t>Работу с источниками</w:t>
      </w:r>
      <w:r w:rsidRPr="007E253C">
        <w:rPr>
          <w:rFonts w:ascii="Times New Roman" w:hAnsi="Times New Roman"/>
          <w:sz w:val="24"/>
          <w:szCs w:val="24"/>
        </w:rPr>
        <w:t xml:space="preserve"> надо начинать с ознакомительного чтения, т. 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на предметные и именные указатели.</w:t>
      </w:r>
    </w:p>
    <w:p w:rsidR="00826738"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Необходимо также проанализировать, какие из утверждений автора носят проблематичный, гипотетический характер и уловить скрытые вопросы.</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Понятно, что умение таким образом работать с текстом приходит далеко не сразу. Наилучший способ научиться выделять главное в тексте, улавливать проблематичный характер утверждений, давать оценку авторской позиции – это </w:t>
      </w:r>
      <w:r w:rsidRPr="007E253C">
        <w:rPr>
          <w:rFonts w:ascii="Times New Roman" w:hAnsi="Times New Roman"/>
          <w:i/>
          <w:sz w:val="24"/>
          <w:szCs w:val="24"/>
        </w:rPr>
        <w:t>сравнительное чтение</w:t>
      </w:r>
      <w:r w:rsidRPr="007E253C">
        <w:rPr>
          <w:rFonts w:ascii="Times New Roman" w:hAnsi="Times New Roman"/>
          <w:sz w:val="24"/>
          <w:szCs w:val="24"/>
        </w:rPr>
        <w:t>, в ходе которого учащийся знакомится с различными мнениями по одному и тому же вопросу, сравнивает весомость и доказательность аргументов сторон и делает вывод о наибольшей убедительности той или иной позиции.</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Подготовительный этап работы завершается </w:t>
      </w:r>
      <w:r w:rsidRPr="007E253C">
        <w:rPr>
          <w:rFonts w:ascii="Times New Roman" w:hAnsi="Times New Roman"/>
          <w:i/>
          <w:sz w:val="24"/>
          <w:szCs w:val="24"/>
        </w:rPr>
        <w:t>созданием конспектов</w:t>
      </w:r>
      <w:r w:rsidRPr="007E253C">
        <w:rPr>
          <w:rFonts w:ascii="Times New Roman" w:hAnsi="Times New Roman"/>
          <w:sz w:val="24"/>
          <w:szCs w:val="24"/>
        </w:rPr>
        <w:t xml:space="preserve">, фиксирующих основные тезисы и аргументы. Здесь важно представлять,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Если в конспектах приводятся цитаты, то непременно должно быть дано указание на источник (автор, название, выходные данные, № страницы).</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По завершении предварительного этапа можно переходить непосредственно к </w:t>
      </w:r>
      <w:r w:rsidRPr="007E253C">
        <w:rPr>
          <w:rFonts w:ascii="Times New Roman" w:hAnsi="Times New Roman"/>
          <w:i/>
          <w:sz w:val="24"/>
          <w:szCs w:val="24"/>
        </w:rPr>
        <w:t>созданию текста реферата</w:t>
      </w:r>
      <w:r w:rsidRPr="007E253C">
        <w:rPr>
          <w:rFonts w:ascii="Times New Roman" w:hAnsi="Times New Roman"/>
          <w:sz w:val="24"/>
          <w:szCs w:val="24"/>
        </w:rPr>
        <w:t xml:space="preserve">. </w:t>
      </w:r>
    </w:p>
    <w:p w:rsidR="00826738" w:rsidRPr="00902FDC" w:rsidRDefault="00826738" w:rsidP="00902FDC">
      <w:pPr>
        <w:spacing w:after="0" w:line="360" w:lineRule="auto"/>
        <w:ind w:firstLine="709"/>
        <w:jc w:val="center"/>
        <w:rPr>
          <w:rFonts w:ascii="Times New Roman" w:hAnsi="Times New Roman"/>
          <w:i/>
          <w:sz w:val="24"/>
          <w:szCs w:val="24"/>
        </w:rPr>
      </w:pPr>
      <w:r w:rsidRPr="00902FDC">
        <w:rPr>
          <w:rFonts w:ascii="Times New Roman" w:hAnsi="Times New Roman"/>
          <w:i/>
          <w:sz w:val="24"/>
          <w:szCs w:val="24"/>
        </w:rPr>
        <w:t>Изложение результатов</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Текст реферата должен отражать характер первоисточника. Имеется в виду характер текста, которые по этому признаку можно разделить на тексты</w:t>
      </w:r>
      <w:r>
        <w:rPr>
          <w:rFonts w:ascii="Times New Roman" w:hAnsi="Times New Roman"/>
          <w:sz w:val="24"/>
          <w:szCs w:val="24"/>
        </w:rPr>
        <w:t>-</w:t>
      </w:r>
      <w:r w:rsidRPr="007E253C">
        <w:rPr>
          <w:rFonts w:ascii="Times New Roman" w:hAnsi="Times New Roman"/>
          <w:sz w:val="24"/>
          <w:szCs w:val="24"/>
        </w:rPr>
        <w:t>констатации и тексты</w:t>
      </w:r>
      <w:r>
        <w:rPr>
          <w:rFonts w:ascii="Times New Roman" w:hAnsi="Times New Roman"/>
          <w:sz w:val="24"/>
          <w:szCs w:val="24"/>
        </w:rPr>
        <w:t>-</w:t>
      </w:r>
      <w:r w:rsidRPr="007E253C">
        <w:rPr>
          <w:rFonts w:ascii="Times New Roman" w:hAnsi="Times New Roman"/>
          <w:sz w:val="24"/>
          <w:szCs w:val="24"/>
        </w:rPr>
        <w:t xml:space="preserve">рассуждения. </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i/>
          <w:sz w:val="24"/>
          <w:szCs w:val="24"/>
        </w:rPr>
        <w:t>Тексты</w:t>
      </w:r>
      <w:r>
        <w:rPr>
          <w:rFonts w:ascii="Times New Roman" w:hAnsi="Times New Roman"/>
          <w:i/>
          <w:sz w:val="24"/>
          <w:szCs w:val="24"/>
        </w:rPr>
        <w:t>-</w:t>
      </w:r>
      <w:r w:rsidRPr="007E253C">
        <w:rPr>
          <w:rFonts w:ascii="Times New Roman" w:hAnsi="Times New Roman"/>
          <w:i/>
          <w:sz w:val="24"/>
          <w:szCs w:val="24"/>
        </w:rPr>
        <w:t>констатации</w:t>
      </w:r>
      <w:r w:rsidRPr="007E253C">
        <w:rPr>
          <w:rFonts w:ascii="Times New Roman" w:hAnsi="Times New Roman"/>
          <w:sz w:val="24"/>
          <w:szCs w:val="24"/>
        </w:rPr>
        <w:t xml:space="preserve"> содержат результаты ознакомления с предметом и фиксируют устойчивые и несомненные суждения. В </w:t>
      </w:r>
      <w:r w:rsidRPr="007E253C">
        <w:rPr>
          <w:rFonts w:ascii="Times New Roman" w:hAnsi="Times New Roman"/>
          <w:i/>
          <w:sz w:val="24"/>
          <w:szCs w:val="24"/>
        </w:rPr>
        <w:t>текстах</w:t>
      </w:r>
      <w:r>
        <w:rPr>
          <w:rFonts w:ascii="Times New Roman" w:hAnsi="Times New Roman"/>
          <w:i/>
          <w:sz w:val="24"/>
          <w:szCs w:val="24"/>
        </w:rPr>
        <w:t>-</w:t>
      </w:r>
      <w:r w:rsidRPr="007E253C">
        <w:rPr>
          <w:rFonts w:ascii="Times New Roman" w:hAnsi="Times New Roman"/>
          <w:i/>
          <w:sz w:val="24"/>
          <w:szCs w:val="24"/>
        </w:rPr>
        <w:t>рассуждениях</w:t>
      </w:r>
      <w:r w:rsidRPr="007E253C">
        <w:rPr>
          <w:rFonts w:ascii="Times New Roman" w:hAnsi="Times New Roman"/>
          <w:sz w:val="24"/>
          <w:szCs w:val="24"/>
        </w:rPr>
        <w:t xml:space="preserve"> одни мысли извлекаются из других, некоторые ставятся под сомнение, дается им оценка, выдвигаются различные предположения.</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помимо формулировки темы, предполагает изложение вводного материала, основного текста и заключения. </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Не лишним будет сообщить учащимся, что все научные работы – от реферата до докторской диссертации – строятся по этому плану, поэтому важно с самого начала научиться придерживаться данной схемы.</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i/>
          <w:sz w:val="24"/>
          <w:szCs w:val="24"/>
        </w:rPr>
        <w:t>Введение</w:t>
      </w:r>
      <w:r w:rsidRPr="007E253C">
        <w:rPr>
          <w:rFonts w:ascii="Times New Roman" w:hAnsi="Times New Roman"/>
          <w:sz w:val="24"/>
          <w:szCs w:val="24"/>
        </w:rPr>
        <w:t xml:space="preserve"> – начальная часть текста. B нем излагается суть работы, поставленные задачи и цели, дается краткая характеристика изучаемой темы, обосновывается ее актуальность, раскрываются цель и задачи работы, производится краткий обзор литературы и важнейших источников, на основании которых готовился реферат. Объем введения в среднем обычно составляет около 10 % от общего объема реферата.</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Подчеркнем, что </w:t>
      </w:r>
      <w:r w:rsidRPr="007E253C">
        <w:rPr>
          <w:rFonts w:ascii="Times New Roman" w:hAnsi="Times New Roman"/>
          <w:i/>
          <w:sz w:val="24"/>
          <w:szCs w:val="24"/>
        </w:rPr>
        <w:t>во введении обязательно формулируются цель и задачи реферата</w:t>
      </w:r>
      <w:r w:rsidRPr="007E253C">
        <w:rPr>
          <w:rFonts w:ascii="Times New Roman" w:hAnsi="Times New Roman"/>
          <w:sz w:val="24"/>
          <w:szCs w:val="24"/>
        </w:rPr>
        <w:t xml:space="preserve">. Здесь главное показать актуальность взятой темы и доказать ее значимость. После чего можно переходить к основной части. </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Аргументация актуальности исследования представляет собой выявление практического и теоретического значения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i/>
          <w:sz w:val="24"/>
          <w:szCs w:val="24"/>
        </w:rPr>
        <w:t>Основная часть реферата</w:t>
      </w:r>
      <w:r w:rsidRPr="007E253C">
        <w:rPr>
          <w:rFonts w:ascii="Times New Roman" w:hAnsi="Times New Roman"/>
          <w:sz w:val="24"/>
          <w:szCs w:val="24"/>
        </w:rPr>
        <w:t xml:space="preserve"> раскрывает содержание темы. Она наиболее значительна по объему, наиболее значима и ответственна. В ней излагаются основные идеи c подробным их раскрытием, обосновываются выводы, приводятся развернутые аргументы, предлагаются гипотезы, касающиеся существа обсужда</w:t>
      </w:r>
      <w:r>
        <w:rPr>
          <w:rFonts w:ascii="Times New Roman" w:hAnsi="Times New Roman"/>
          <w:sz w:val="24"/>
          <w:szCs w:val="24"/>
        </w:rPr>
        <w:t xml:space="preserve">емого вопроса. В основной части </w:t>
      </w:r>
      <w:r w:rsidRPr="007E253C">
        <w:rPr>
          <w:rFonts w:ascii="Times New Roman" w:hAnsi="Times New Roman"/>
          <w:sz w:val="24"/>
          <w:szCs w:val="24"/>
        </w:rPr>
        <w:t xml:space="preserve">кратко, но полно излагается материал по разделам, каждый из которых раскрывает свою проблему или разные стороны одной проблемы. </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Каждый смысловой блок (глава, параграф) должен быть озаглавлен. Чтобы достичь максимальной наглядности, можно включить в текст иллюстрации, диаграммы, таблицы, графики и прочие дополнительные элементы. Стандартно на основную часть выделяется около 10-12 страниц, общий же объем реферата составляет примерно 15-20 страниц.</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Важно проследить, чтобы основная часть не имела форму монолога. Аргументируя собственную позицию, целесообразно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методов группировки материала: классификации (эмпирические исследования), типологии (теоретические исследования), периодизации (исторические исследования).</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i/>
          <w:sz w:val="24"/>
          <w:szCs w:val="24"/>
        </w:rPr>
        <w:t>Заключение</w:t>
      </w:r>
      <w:r w:rsidRPr="007E253C">
        <w:rPr>
          <w:rFonts w:ascii="Times New Roman" w:hAnsi="Times New Roman"/>
          <w:sz w:val="24"/>
          <w:szCs w:val="24"/>
        </w:rPr>
        <w:t xml:space="preserve"> – последняя часть создаваемого текста. Оно</w:t>
      </w:r>
      <w:r>
        <w:rPr>
          <w:rFonts w:ascii="Times New Roman" w:hAnsi="Times New Roman"/>
          <w:i/>
          <w:sz w:val="24"/>
          <w:szCs w:val="24"/>
        </w:rPr>
        <w:t xml:space="preserve"> </w:t>
      </w:r>
      <w:r w:rsidRPr="007E253C">
        <w:rPr>
          <w:rFonts w:ascii="Times New Roman" w:hAnsi="Times New Roman"/>
          <w:sz w:val="24"/>
          <w:szCs w:val="24"/>
        </w:rPr>
        <w:t xml:space="preserve">должно быть четким, кратким, вытекающим из содержания основной части. Здесь в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Кроме того, в заключении должен подводиться итог проделанной работы, должны содержаться выводы по ее результатам, а также информация о согласии или несогласии с авторами цитируемых работ, указания на то, кому могут быть интересны статьи, книги, иные тексты, рассмотренные в реферате. </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Заключение не дол</w:t>
      </w:r>
      <w:r>
        <w:rPr>
          <w:rFonts w:ascii="Times New Roman" w:hAnsi="Times New Roman"/>
          <w:sz w:val="24"/>
          <w:szCs w:val="24"/>
        </w:rPr>
        <w:t>жно превышать по объему введение</w:t>
      </w:r>
      <w:r w:rsidRPr="007E253C">
        <w:rPr>
          <w:rFonts w:ascii="Times New Roman" w:hAnsi="Times New Roman"/>
          <w:sz w:val="24"/>
          <w:szCs w:val="24"/>
        </w:rPr>
        <w:t>. В заключении важно подвести итог всей работы, указать собственный взгляд на проблему или тему, свое видение ее. Обычно заключение занимает одну страницу текста.</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i/>
          <w:sz w:val="24"/>
          <w:szCs w:val="24"/>
        </w:rPr>
        <w:t>Источники</w:t>
      </w:r>
      <w:r w:rsidRPr="007E253C">
        <w:rPr>
          <w:rFonts w:ascii="Times New Roman" w:hAnsi="Times New Roman"/>
          <w:sz w:val="24"/>
          <w:szCs w:val="24"/>
        </w:rPr>
        <w:t>, которые были использовали при подготовке реферата, приводятся по правилам библиографии. Названия книг в списке принято располагать по алфавиту с указанием выходных данных.</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i/>
          <w:sz w:val="24"/>
          <w:szCs w:val="24"/>
        </w:rPr>
        <w:t>Оформление</w:t>
      </w:r>
      <w:r w:rsidRPr="007E253C">
        <w:rPr>
          <w:rFonts w:ascii="Times New Roman" w:hAnsi="Times New Roman"/>
          <w:sz w:val="24"/>
          <w:szCs w:val="24"/>
        </w:rPr>
        <w:t xml:space="preserve"> целесообразно выполнять по ГОСТу, что определяет необходимость использовать при распечатывании и брошюровке работы белую бумагу стандартного формата</w:t>
      </w:r>
      <w:r>
        <w:rPr>
          <w:rFonts w:ascii="Times New Roman" w:hAnsi="Times New Roman"/>
          <w:sz w:val="24"/>
          <w:szCs w:val="24"/>
        </w:rPr>
        <w:t xml:space="preserve"> </w:t>
      </w:r>
      <w:r w:rsidRPr="007E253C">
        <w:rPr>
          <w:rFonts w:ascii="Times New Roman" w:hAnsi="Times New Roman"/>
          <w:sz w:val="24"/>
          <w:szCs w:val="24"/>
        </w:rPr>
        <w:t>А4; выдерживать интервал между строк – 1,5. ГОСТ не предусматривает шрифт. Однако по умолчанию принято пользоваться черным Times</w:t>
      </w:r>
      <w:r>
        <w:rPr>
          <w:rFonts w:ascii="Times New Roman" w:hAnsi="Times New Roman"/>
          <w:sz w:val="24"/>
          <w:szCs w:val="24"/>
        </w:rPr>
        <w:t xml:space="preserve"> </w:t>
      </w:r>
      <w:r w:rsidRPr="007E253C">
        <w:rPr>
          <w:rFonts w:ascii="Times New Roman" w:hAnsi="Times New Roman"/>
          <w:sz w:val="24"/>
          <w:szCs w:val="24"/>
        </w:rPr>
        <w:t>New</w:t>
      </w:r>
      <w:r>
        <w:rPr>
          <w:rFonts w:ascii="Times New Roman" w:hAnsi="Times New Roman"/>
          <w:sz w:val="24"/>
          <w:szCs w:val="24"/>
        </w:rPr>
        <w:t xml:space="preserve"> </w:t>
      </w:r>
      <w:r w:rsidRPr="007E253C">
        <w:rPr>
          <w:rFonts w:ascii="Times New Roman" w:hAnsi="Times New Roman"/>
          <w:sz w:val="24"/>
          <w:szCs w:val="24"/>
        </w:rPr>
        <w:t xml:space="preserve">Roman – 12 </w:t>
      </w:r>
      <w:r w:rsidRPr="007E253C">
        <w:rPr>
          <w:rFonts w:ascii="Times New Roman" w:hAnsi="Times New Roman"/>
          <w:sz w:val="24"/>
          <w:szCs w:val="24"/>
          <w:lang w:val="en-US"/>
        </w:rPr>
        <w:t>pt</w:t>
      </w:r>
      <w:r w:rsidRPr="007E253C">
        <w:rPr>
          <w:rFonts w:ascii="Times New Roman" w:hAnsi="Times New Roman"/>
          <w:sz w:val="24"/>
          <w:szCs w:val="24"/>
        </w:rPr>
        <w:t xml:space="preserve">. или 14 </w:t>
      </w:r>
      <w:r w:rsidRPr="007E253C">
        <w:rPr>
          <w:rFonts w:ascii="Times New Roman" w:hAnsi="Times New Roman"/>
          <w:sz w:val="24"/>
          <w:szCs w:val="24"/>
          <w:lang w:val="en-US"/>
        </w:rPr>
        <w:t>pt</w:t>
      </w:r>
      <w:r w:rsidRPr="007E253C">
        <w:rPr>
          <w:rFonts w:ascii="Times New Roman" w:hAnsi="Times New Roman"/>
          <w:sz w:val="24"/>
          <w:szCs w:val="24"/>
        </w:rPr>
        <w:t>. Абзацный отступ должен быть одинаковым по всему тексту и равен пяти знакам. – Расстояние справа – 10 мм, расстояние сверху и снизу – по 20 мм.</w:t>
      </w:r>
      <w:r w:rsidRPr="007E253C">
        <w:rPr>
          <w:rFonts w:ascii="Times New Roman" w:hAnsi="Times New Roman"/>
          <w:sz w:val="24"/>
          <w:szCs w:val="24"/>
          <w:shd w:val="clear" w:color="auto" w:fill="FFFFFF"/>
        </w:rPr>
        <w:t xml:space="preserve"> </w:t>
      </w:r>
      <w:r w:rsidRPr="007E253C">
        <w:rPr>
          <w:rFonts w:ascii="Times New Roman" w:hAnsi="Times New Roman"/>
          <w:sz w:val="24"/>
          <w:szCs w:val="24"/>
        </w:rPr>
        <w:t xml:space="preserve">Расстояние слева должно быть равно 25 мм, для того, чтобы работу можно было сшить, сброшюровать: </w:t>
      </w:r>
      <w:r w:rsidRPr="007E253C">
        <w:rPr>
          <w:rFonts w:ascii="Times New Roman" w:hAnsi="Times New Roman"/>
          <w:sz w:val="24"/>
          <w:szCs w:val="24"/>
          <w:shd w:val="clear" w:color="auto" w:fill="FFFFFF"/>
        </w:rPr>
        <w:t>р</w:t>
      </w:r>
      <w:r w:rsidRPr="007E253C">
        <w:rPr>
          <w:rFonts w:ascii="Times New Roman" w:hAnsi="Times New Roman"/>
          <w:sz w:val="24"/>
          <w:szCs w:val="24"/>
        </w:rPr>
        <w:t>абота перед защитой сброшюровывается или переплетается (можно использовать степлер, скоросшиватель, файлы и др.) и вкладывается в обложку.</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i/>
          <w:sz w:val="24"/>
          <w:szCs w:val="24"/>
        </w:rPr>
        <w:t>Каждая страница имеет номер.</w:t>
      </w:r>
      <w:r w:rsidRPr="007E253C">
        <w:rPr>
          <w:rFonts w:ascii="Times New Roman" w:hAnsi="Times New Roman"/>
          <w:sz w:val="24"/>
          <w:szCs w:val="24"/>
        </w:rPr>
        <w:t xml:space="preserve"> Цифры необходимо использовать арабские</w:t>
      </w:r>
      <w:r w:rsidRPr="007E253C">
        <w:rPr>
          <w:rFonts w:ascii="Times New Roman" w:hAnsi="Times New Roman"/>
          <w:sz w:val="24"/>
          <w:szCs w:val="24"/>
          <w:shd w:val="clear" w:color="auto" w:fill="FFFFFF"/>
        </w:rPr>
        <w:t xml:space="preserve">. </w:t>
      </w:r>
      <w:r w:rsidRPr="007E253C">
        <w:rPr>
          <w:rFonts w:ascii="Times New Roman" w:hAnsi="Times New Roman"/>
          <w:sz w:val="24"/>
          <w:szCs w:val="24"/>
        </w:rPr>
        <w:t xml:space="preserve">Порядковый номер страницы печатают на середине верхнего поля страницы. Такой вариант наиболее удобен при просмотре страниц. Нумерация страниц должна быть сквозной, включая иллюстрации, приложения и список используемой литературы. Страницы в работе нумеруются по порядку без пропусков и повторений. Первой страницей считается титульный лист, на котором нумерация страниц не ставится, на следующей странице ставится цифра «2» и т. д. </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Каждый раздел начинают c нового листа, при этом целесообразно использовать опцию «Разрыв страницы» (комбинация клавиш CTRL</w:t>
      </w:r>
      <w:r>
        <w:rPr>
          <w:rFonts w:ascii="Times New Roman" w:hAnsi="Times New Roman"/>
          <w:sz w:val="24"/>
          <w:szCs w:val="24"/>
        </w:rPr>
        <w:t xml:space="preserve"> </w:t>
      </w:r>
      <w:r w:rsidRPr="007E253C">
        <w:rPr>
          <w:rFonts w:ascii="Times New Roman" w:hAnsi="Times New Roman"/>
          <w:sz w:val="24"/>
          <w:szCs w:val="24"/>
        </w:rPr>
        <w:t>+</w:t>
      </w:r>
      <w:r>
        <w:rPr>
          <w:rFonts w:ascii="Times New Roman" w:hAnsi="Times New Roman"/>
          <w:sz w:val="24"/>
          <w:szCs w:val="24"/>
        </w:rPr>
        <w:t xml:space="preserve"> </w:t>
      </w:r>
      <w:r w:rsidRPr="007E253C">
        <w:rPr>
          <w:rFonts w:ascii="Times New Roman" w:hAnsi="Times New Roman"/>
          <w:sz w:val="24"/>
          <w:szCs w:val="24"/>
        </w:rPr>
        <w:t>Enter). Это значительно упростит оформление реферата.</w:t>
      </w:r>
    </w:p>
    <w:p w:rsidR="00902FDC" w:rsidRDefault="00826738" w:rsidP="00902FDC">
      <w:pPr>
        <w:spacing w:after="0" w:line="360" w:lineRule="auto"/>
        <w:ind w:firstLine="709"/>
        <w:jc w:val="both"/>
        <w:rPr>
          <w:rFonts w:ascii="Times New Roman" w:hAnsi="Times New Roman"/>
          <w:sz w:val="24"/>
          <w:szCs w:val="24"/>
        </w:rPr>
      </w:pPr>
      <w:r w:rsidRPr="007E253C">
        <w:rPr>
          <w:rFonts w:ascii="Times New Roman" w:hAnsi="Times New Roman"/>
          <w:sz w:val="24"/>
          <w:szCs w:val="24"/>
        </w:rPr>
        <w:t>Выравнивание текста – по ширине.</w:t>
      </w:r>
      <w:bookmarkStart w:id="286" w:name="_Toc259385195"/>
      <w:bookmarkStart w:id="287" w:name="_Toc492835786"/>
      <w:bookmarkStart w:id="288" w:name="_Toc492835877"/>
      <w:bookmarkStart w:id="289" w:name="_Toc492835979"/>
      <w:bookmarkStart w:id="290" w:name="_Toc492837807"/>
    </w:p>
    <w:p w:rsidR="00826738" w:rsidRPr="00980069" w:rsidRDefault="00826738" w:rsidP="00980069">
      <w:pPr>
        <w:ind w:firstLine="708"/>
        <w:rPr>
          <w:rFonts w:ascii="Times New Roman" w:hAnsi="Times New Roman" w:cs="Times New Roman"/>
          <w:b/>
          <w:i/>
          <w:sz w:val="24"/>
          <w:szCs w:val="24"/>
        </w:rPr>
      </w:pPr>
      <w:r w:rsidRPr="00980069">
        <w:rPr>
          <w:rFonts w:ascii="Times New Roman" w:hAnsi="Times New Roman" w:cs="Times New Roman"/>
          <w:b/>
          <w:i/>
          <w:sz w:val="24"/>
          <w:szCs w:val="24"/>
        </w:rPr>
        <w:t>Особенности языкового стиля реферата</w:t>
      </w:r>
      <w:bookmarkEnd w:id="286"/>
      <w:bookmarkEnd w:id="287"/>
      <w:bookmarkEnd w:id="288"/>
      <w:bookmarkEnd w:id="289"/>
      <w:bookmarkEnd w:id="290"/>
    </w:p>
    <w:p w:rsidR="00826738" w:rsidRPr="007E253C" w:rsidRDefault="00826738" w:rsidP="00902FDC">
      <w:pPr>
        <w:spacing w:after="0" w:line="360" w:lineRule="auto"/>
        <w:ind w:firstLine="708"/>
        <w:jc w:val="both"/>
        <w:rPr>
          <w:rFonts w:ascii="Times New Roman" w:hAnsi="Times New Roman"/>
          <w:sz w:val="24"/>
          <w:szCs w:val="24"/>
        </w:rPr>
      </w:pPr>
      <w:r w:rsidRPr="007E253C">
        <w:rPr>
          <w:rFonts w:ascii="Times New Roman" w:hAnsi="Times New Roman"/>
          <w:sz w:val="24"/>
          <w:szCs w:val="24"/>
        </w:rPr>
        <w:t xml:space="preserve">Для написания реферата </w:t>
      </w:r>
      <w:r>
        <w:rPr>
          <w:rFonts w:ascii="Times New Roman" w:hAnsi="Times New Roman"/>
          <w:sz w:val="24"/>
          <w:szCs w:val="24"/>
        </w:rPr>
        <w:t xml:space="preserve">используется научный стиль речи. </w:t>
      </w:r>
      <w:r w:rsidRPr="007E253C">
        <w:rPr>
          <w:rFonts w:ascii="Times New Roman" w:hAnsi="Times New Roman"/>
          <w:sz w:val="24"/>
          <w:szCs w:val="24"/>
        </w:rPr>
        <w:t xml:space="preserve">В научном стиле легко ощутимый интеллектуальный фон речи создают следующие конструкции: </w:t>
      </w:r>
    </w:p>
    <w:p w:rsidR="00826738" w:rsidRPr="007E253C" w:rsidRDefault="00826738" w:rsidP="00826738">
      <w:pPr>
        <w:spacing w:after="0" w:line="360" w:lineRule="auto"/>
        <w:ind w:firstLine="567"/>
        <w:jc w:val="both"/>
        <w:rPr>
          <w:rFonts w:ascii="Times New Roman" w:hAnsi="Times New Roman"/>
          <w:i/>
          <w:iCs/>
          <w:sz w:val="24"/>
          <w:szCs w:val="24"/>
        </w:rPr>
      </w:pPr>
      <w:r w:rsidRPr="007E253C">
        <w:rPr>
          <w:rFonts w:ascii="Times New Roman" w:hAnsi="Times New Roman"/>
          <w:i/>
          <w:iCs/>
          <w:sz w:val="24"/>
          <w:szCs w:val="24"/>
        </w:rPr>
        <w:t>Предметом дальнейшего рассмотрения является…</w:t>
      </w:r>
    </w:p>
    <w:p w:rsidR="00826738" w:rsidRPr="007E253C" w:rsidRDefault="00826738" w:rsidP="00826738">
      <w:pPr>
        <w:spacing w:after="0" w:line="360" w:lineRule="auto"/>
        <w:ind w:firstLine="567"/>
        <w:jc w:val="both"/>
        <w:rPr>
          <w:rFonts w:ascii="Times New Roman" w:hAnsi="Times New Roman"/>
          <w:i/>
          <w:iCs/>
          <w:sz w:val="24"/>
          <w:szCs w:val="24"/>
        </w:rPr>
      </w:pPr>
      <w:r w:rsidRPr="007E253C">
        <w:rPr>
          <w:rFonts w:ascii="Times New Roman" w:hAnsi="Times New Roman"/>
          <w:i/>
          <w:iCs/>
          <w:sz w:val="24"/>
          <w:szCs w:val="24"/>
        </w:rPr>
        <w:t>Остановимся прежде на анализе последней…</w:t>
      </w:r>
    </w:p>
    <w:p w:rsidR="00826738" w:rsidRPr="007E253C" w:rsidRDefault="00826738" w:rsidP="00826738">
      <w:pPr>
        <w:spacing w:after="0" w:line="360" w:lineRule="auto"/>
        <w:ind w:firstLine="567"/>
        <w:jc w:val="both"/>
        <w:rPr>
          <w:rFonts w:ascii="Times New Roman" w:hAnsi="Times New Roman"/>
          <w:i/>
          <w:iCs/>
          <w:sz w:val="24"/>
          <w:szCs w:val="24"/>
        </w:rPr>
      </w:pPr>
      <w:r w:rsidRPr="007E253C">
        <w:rPr>
          <w:rFonts w:ascii="Times New Roman" w:hAnsi="Times New Roman"/>
          <w:i/>
          <w:iCs/>
          <w:sz w:val="24"/>
          <w:szCs w:val="24"/>
        </w:rPr>
        <w:t>Эта деятельность может быть определена как…</w:t>
      </w:r>
    </w:p>
    <w:p w:rsidR="00826738" w:rsidRPr="007E253C" w:rsidRDefault="00826738" w:rsidP="00826738">
      <w:pPr>
        <w:spacing w:after="0" w:line="360" w:lineRule="auto"/>
        <w:ind w:firstLine="567"/>
        <w:jc w:val="both"/>
        <w:rPr>
          <w:rFonts w:ascii="Times New Roman" w:hAnsi="Times New Roman"/>
          <w:i/>
          <w:iCs/>
          <w:sz w:val="24"/>
          <w:szCs w:val="24"/>
        </w:rPr>
      </w:pPr>
      <w:r w:rsidRPr="007E253C">
        <w:rPr>
          <w:rFonts w:ascii="Times New Roman" w:hAnsi="Times New Roman"/>
          <w:i/>
          <w:iCs/>
          <w:sz w:val="24"/>
          <w:szCs w:val="24"/>
        </w:rPr>
        <w:t>С другой стороны, следует подчеркнуть, что…</w:t>
      </w:r>
    </w:p>
    <w:p w:rsidR="00826738" w:rsidRPr="007E253C" w:rsidRDefault="00826738" w:rsidP="00826738">
      <w:pPr>
        <w:spacing w:after="0" w:line="360" w:lineRule="auto"/>
        <w:ind w:firstLine="567"/>
        <w:jc w:val="both"/>
        <w:rPr>
          <w:rFonts w:ascii="Times New Roman" w:hAnsi="Times New Roman"/>
          <w:i/>
          <w:iCs/>
          <w:sz w:val="24"/>
          <w:szCs w:val="24"/>
        </w:rPr>
      </w:pPr>
      <w:r w:rsidRPr="007E253C">
        <w:rPr>
          <w:rFonts w:ascii="Times New Roman" w:hAnsi="Times New Roman"/>
          <w:i/>
          <w:iCs/>
          <w:sz w:val="24"/>
          <w:szCs w:val="24"/>
        </w:rPr>
        <w:t>Это утверждение одновременно предполагает и то, что…</w:t>
      </w:r>
    </w:p>
    <w:p w:rsidR="00826738" w:rsidRPr="007E253C" w:rsidRDefault="00826738" w:rsidP="00826738">
      <w:pPr>
        <w:spacing w:after="0" w:line="360" w:lineRule="auto"/>
        <w:ind w:firstLine="567"/>
        <w:jc w:val="both"/>
        <w:rPr>
          <w:rFonts w:ascii="Times New Roman" w:hAnsi="Times New Roman"/>
          <w:i/>
          <w:iCs/>
          <w:sz w:val="24"/>
          <w:szCs w:val="24"/>
        </w:rPr>
      </w:pPr>
      <w:r w:rsidRPr="007E253C">
        <w:rPr>
          <w:rFonts w:ascii="Times New Roman" w:hAnsi="Times New Roman"/>
          <w:i/>
          <w:iCs/>
          <w:sz w:val="24"/>
          <w:szCs w:val="24"/>
        </w:rPr>
        <w:t>При этом … должно (может) рассматриваться как …</w:t>
      </w:r>
    </w:p>
    <w:p w:rsidR="00826738" w:rsidRPr="007E253C" w:rsidRDefault="00826738" w:rsidP="00826738">
      <w:pPr>
        <w:spacing w:after="0" w:line="360" w:lineRule="auto"/>
        <w:ind w:firstLine="567"/>
        <w:jc w:val="both"/>
        <w:rPr>
          <w:rFonts w:ascii="Times New Roman" w:hAnsi="Times New Roman"/>
          <w:i/>
          <w:iCs/>
          <w:sz w:val="24"/>
          <w:szCs w:val="24"/>
        </w:rPr>
      </w:pPr>
      <w:r w:rsidRPr="007E253C">
        <w:rPr>
          <w:rFonts w:ascii="Times New Roman" w:hAnsi="Times New Roman"/>
          <w:i/>
          <w:iCs/>
          <w:sz w:val="24"/>
          <w:szCs w:val="24"/>
        </w:rPr>
        <w:t>Рассматриваемая форма…</w:t>
      </w:r>
    </w:p>
    <w:p w:rsidR="00826738" w:rsidRPr="007E253C" w:rsidRDefault="00826738" w:rsidP="00826738">
      <w:pPr>
        <w:spacing w:after="0" w:line="360" w:lineRule="auto"/>
        <w:ind w:firstLine="567"/>
        <w:jc w:val="both"/>
        <w:rPr>
          <w:rFonts w:ascii="Times New Roman" w:hAnsi="Times New Roman"/>
          <w:i/>
          <w:iCs/>
          <w:sz w:val="24"/>
          <w:szCs w:val="24"/>
        </w:rPr>
      </w:pPr>
      <w:r w:rsidRPr="007E253C">
        <w:rPr>
          <w:rFonts w:ascii="Times New Roman" w:hAnsi="Times New Roman"/>
          <w:i/>
          <w:iCs/>
          <w:sz w:val="24"/>
          <w:szCs w:val="24"/>
        </w:rPr>
        <w:t>Ясно, что…</w:t>
      </w:r>
    </w:p>
    <w:p w:rsidR="00826738" w:rsidRPr="007E253C" w:rsidRDefault="00826738" w:rsidP="00826738">
      <w:pPr>
        <w:spacing w:after="0" w:line="360" w:lineRule="auto"/>
        <w:ind w:firstLine="567"/>
        <w:jc w:val="both"/>
        <w:rPr>
          <w:rFonts w:ascii="Times New Roman" w:hAnsi="Times New Roman"/>
          <w:i/>
          <w:iCs/>
          <w:sz w:val="24"/>
          <w:szCs w:val="24"/>
        </w:rPr>
      </w:pPr>
      <w:r w:rsidRPr="007E253C">
        <w:rPr>
          <w:rFonts w:ascii="Times New Roman" w:hAnsi="Times New Roman"/>
          <w:i/>
          <w:iCs/>
          <w:sz w:val="24"/>
          <w:szCs w:val="24"/>
        </w:rPr>
        <w:t>Из вышеприведенного анализа… со всей очевидностью следует…</w:t>
      </w:r>
    </w:p>
    <w:p w:rsidR="00826738" w:rsidRPr="007E253C" w:rsidRDefault="00826738" w:rsidP="00826738">
      <w:pPr>
        <w:spacing w:after="0" w:line="360" w:lineRule="auto"/>
        <w:ind w:firstLine="567"/>
        <w:jc w:val="both"/>
        <w:rPr>
          <w:rFonts w:ascii="Times New Roman" w:hAnsi="Times New Roman"/>
          <w:i/>
          <w:iCs/>
          <w:sz w:val="24"/>
          <w:szCs w:val="24"/>
        </w:rPr>
      </w:pPr>
      <w:r w:rsidRPr="007E253C">
        <w:rPr>
          <w:rFonts w:ascii="Times New Roman" w:hAnsi="Times New Roman"/>
          <w:i/>
          <w:iCs/>
          <w:sz w:val="24"/>
          <w:szCs w:val="24"/>
        </w:rPr>
        <w:t>Довод не снимает его вопроса, а только переводит его решение…</w:t>
      </w:r>
    </w:p>
    <w:p w:rsidR="00826738" w:rsidRPr="007E253C" w:rsidRDefault="00826738" w:rsidP="00826738">
      <w:pPr>
        <w:spacing w:after="0" w:line="360" w:lineRule="auto"/>
        <w:ind w:firstLine="567"/>
        <w:jc w:val="both"/>
        <w:rPr>
          <w:rFonts w:ascii="Times New Roman" w:hAnsi="Times New Roman"/>
          <w:i/>
          <w:iCs/>
          <w:sz w:val="24"/>
          <w:szCs w:val="24"/>
        </w:rPr>
      </w:pPr>
      <w:r w:rsidRPr="007E253C">
        <w:rPr>
          <w:rFonts w:ascii="Times New Roman" w:hAnsi="Times New Roman"/>
          <w:i/>
          <w:iCs/>
          <w:sz w:val="24"/>
          <w:szCs w:val="24"/>
        </w:rPr>
        <w:t>Логика рассуждения приводит к следующему…</w:t>
      </w:r>
    </w:p>
    <w:p w:rsidR="00826738" w:rsidRPr="007E253C" w:rsidRDefault="00826738" w:rsidP="00826738">
      <w:pPr>
        <w:spacing w:after="0" w:line="360" w:lineRule="auto"/>
        <w:ind w:firstLine="567"/>
        <w:jc w:val="both"/>
        <w:rPr>
          <w:rFonts w:ascii="Times New Roman" w:hAnsi="Times New Roman"/>
          <w:i/>
          <w:iCs/>
          <w:sz w:val="24"/>
          <w:szCs w:val="24"/>
        </w:rPr>
      </w:pPr>
      <w:r w:rsidRPr="007E253C">
        <w:rPr>
          <w:rFonts w:ascii="Times New Roman" w:hAnsi="Times New Roman"/>
          <w:i/>
          <w:iCs/>
          <w:sz w:val="24"/>
          <w:szCs w:val="24"/>
        </w:rPr>
        <w:t>Как хорошо известно…</w:t>
      </w:r>
    </w:p>
    <w:p w:rsidR="00826738" w:rsidRPr="007E253C" w:rsidRDefault="00826738" w:rsidP="00826738">
      <w:pPr>
        <w:spacing w:after="0" w:line="360" w:lineRule="auto"/>
        <w:ind w:firstLine="567"/>
        <w:jc w:val="both"/>
        <w:rPr>
          <w:rFonts w:ascii="Times New Roman" w:hAnsi="Times New Roman"/>
          <w:i/>
          <w:iCs/>
          <w:sz w:val="24"/>
          <w:szCs w:val="24"/>
        </w:rPr>
      </w:pPr>
      <w:r w:rsidRPr="007E253C">
        <w:rPr>
          <w:rFonts w:ascii="Times New Roman" w:hAnsi="Times New Roman"/>
          <w:i/>
          <w:iCs/>
          <w:sz w:val="24"/>
          <w:szCs w:val="24"/>
        </w:rPr>
        <w:t>Следует отметить…</w:t>
      </w:r>
    </w:p>
    <w:p w:rsidR="00826738" w:rsidRPr="007E253C" w:rsidRDefault="00826738" w:rsidP="00826738">
      <w:pPr>
        <w:spacing w:after="0" w:line="360" w:lineRule="auto"/>
        <w:ind w:firstLine="567"/>
        <w:jc w:val="both"/>
        <w:rPr>
          <w:rFonts w:ascii="Times New Roman" w:hAnsi="Times New Roman"/>
          <w:sz w:val="24"/>
          <w:szCs w:val="24"/>
        </w:rPr>
      </w:pPr>
      <w:r w:rsidRPr="007E253C">
        <w:rPr>
          <w:rFonts w:ascii="Times New Roman" w:hAnsi="Times New Roman"/>
          <w:i/>
          <w:iCs/>
          <w:sz w:val="24"/>
          <w:szCs w:val="24"/>
        </w:rPr>
        <w:t>Таким образом, можно с достаточной определенностью сказать, что…</w:t>
      </w:r>
    </w:p>
    <w:p w:rsidR="00826738" w:rsidRPr="007E253C" w:rsidRDefault="00826738" w:rsidP="00826738">
      <w:pPr>
        <w:spacing w:after="0" w:line="360" w:lineRule="auto"/>
        <w:ind w:firstLine="567"/>
        <w:jc w:val="both"/>
        <w:rPr>
          <w:rFonts w:ascii="Times New Roman" w:hAnsi="Times New Roman"/>
          <w:sz w:val="24"/>
          <w:szCs w:val="24"/>
        </w:rPr>
      </w:pPr>
      <w:r w:rsidRPr="007E253C">
        <w:rPr>
          <w:rFonts w:ascii="Times New Roman" w:hAnsi="Times New Roman"/>
          <w:sz w:val="24"/>
          <w:szCs w:val="24"/>
        </w:rPr>
        <w:t>Многообразные способы организации сложного предложения унифицировались в научной речи до некоторого количества наиболее убедительных. Лишними оказываются главные предложения, основное значение которых формируется глагольным словом, требующим изъяснения. Опускаются малоинформативные части сложного предложения, в сложном предложении упрощаются союзы. Например:</w:t>
      </w:r>
    </w:p>
    <w:tbl>
      <w:tblPr>
        <w:tblStyle w:val="a8"/>
        <w:tblW w:w="0" w:type="auto"/>
        <w:tblLook w:val="00A0" w:firstRow="1" w:lastRow="0" w:firstColumn="1" w:lastColumn="0" w:noHBand="0" w:noVBand="0"/>
      </w:tblPr>
      <w:tblGrid>
        <w:gridCol w:w="5857"/>
        <w:gridCol w:w="3608"/>
      </w:tblGrid>
      <w:tr w:rsidR="00826738" w:rsidRPr="007E253C" w:rsidTr="00177EB6">
        <w:tc>
          <w:tcPr>
            <w:tcW w:w="0" w:type="auto"/>
          </w:tcPr>
          <w:p w:rsidR="00826738" w:rsidRPr="007E253C" w:rsidRDefault="00826738" w:rsidP="00177EB6">
            <w:pPr>
              <w:jc w:val="both"/>
              <w:rPr>
                <w:b/>
                <w:bCs/>
                <w:sz w:val="24"/>
                <w:szCs w:val="24"/>
              </w:rPr>
            </w:pPr>
            <w:r w:rsidRPr="007E253C">
              <w:rPr>
                <w:b/>
                <w:bCs/>
                <w:sz w:val="24"/>
                <w:szCs w:val="24"/>
              </w:rPr>
              <w:t>Не следует писать</w:t>
            </w:r>
          </w:p>
        </w:tc>
        <w:tc>
          <w:tcPr>
            <w:tcW w:w="0" w:type="auto"/>
          </w:tcPr>
          <w:p w:rsidR="00826738" w:rsidRPr="007E253C" w:rsidRDefault="00826738" w:rsidP="00177EB6">
            <w:pPr>
              <w:jc w:val="both"/>
              <w:rPr>
                <w:b/>
                <w:bCs/>
                <w:sz w:val="24"/>
                <w:szCs w:val="24"/>
              </w:rPr>
            </w:pPr>
            <w:r w:rsidRPr="007E253C">
              <w:rPr>
                <w:b/>
                <w:bCs/>
                <w:sz w:val="24"/>
                <w:szCs w:val="24"/>
              </w:rPr>
              <w:t>Следует писать</w:t>
            </w:r>
          </w:p>
        </w:tc>
      </w:tr>
      <w:tr w:rsidR="00826738" w:rsidRPr="007E253C" w:rsidTr="00177EB6">
        <w:tc>
          <w:tcPr>
            <w:tcW w:w="0" w:type="auto"/>
          </w:tcPr>
          <w:p w:rsidR="00826738" w:rsidRPr="007E253C" w:rsidRDefault="00826738" w:rsidP="00177EB6">
            <w:pPr>
              <w:ind w:firstLine="11"/>
              <w:jc w:val="both"/>
              <w:rPr>
                <w:sz w:val="24"/>
                <w:szCs w:val="24"/>
              </w:rPr>
            </w:pPr>
            <w:r w:rsidRPr="007E253C">
              <w:rPr>
                <w:sz w:val="24"/>
                <w:szCs w:val="24"/>
              </w:rPr>
              <w:t>Мы видим, таким образом, что в целом ряде случаев…</w:t>
            </w:r>
          </w:p>
        </w:tc>
        <w:tc>
          <w:tcPr>
            <w:tcW w:w="0" w:type="auto"/>
          </w:tcPr>
          <w:p w:rsidR="00826738" w:rsidRPr="007E253C" w:rsidRDefault="00826738" w:rsidP="00177EB6">
            <w:pPr>
              <w:ind w:firstLine="11"/>
              <w:jc w:val="both"/>
              <w:rPr>
                <w:sz w:val="24"/>
                <w:szCs w:val="24"/>
              </w:rPr>
            </w:pPr>
            <w:r w:rsidRPr="007E253C">
              <w:rPr>
                <w:sz w:val="24"/>
                <w:szCs w:val="24"/>
              </w:rPr>
              <w:t>Таким образом, в ряде случаев…</w:t>
            </w:r>
          </w:p>
        </w:tc>
      </w:tr>
      <w:tr w:rsidR="00826738" w:rsidRPr="007E253C" w:rsidTr="00177EB6">
        <w:tc>
          <w:tcPr>
            <w:tcW w:w="0" w:type="auto"/>
          </w:tcPr>
          <w:p w:rsidR="00826738" w:rsidRPr="007E253C" w:rsidRDefault="00826738" w:rsidP="00177EB6">
            <w:pPr>
              <w:ind w:firstLine="11"/>
              <w:jc w:val="both"/>
              <w:rPr>
                <w:sz w:val="24"/>
                <w:szCs w:val="24"/>
              </w:rPr>
            </w:pPr>
            <w:r w:rsidRPr="007E253C">
              <w:rPr>
                <w:sz w:val="24"/>
                <w:szCs w:val="24"/>
              </w:rPr>
              <w:t>Имеющиеся данные показывают, что…</w:t>
            </w:r>
          </w:p>
        </w:tc>
        <w:tc>
          <w:tcPr>
            <w:tcW w:w="0" w:type="auto"/>
          </w:tcPr>
          <w:p w:rsidR="00826738" w:rsidRPr="007E253C" w:rsidRDefault="00826738" w:rsidP="00177EB6">
            <w:pPr>
              <w:ind w:firstLine="11"/>
              <w:jc w:val="both"/>
              <w:rPr>
                <w:sz w:val="24"/>
                <w:szCs w:val="24"/>
              </w:rPr>
            </w:pPr>
            <w:r w:rsidRPr="007E253C">
              <w:rPr>
                <w:sz w:val="24"/>
                <w:szCs w:val="24"/>
              </w:rPr>
              <w:t>По имеющимся данным</w:t>
            </w:r>
          </w:p>
        </w:tc>
      </w:tr>
      <w:tr w:rsidR="00826738" w:rsidRPr="007E253C" w:rsidTr="00177EB6">
        <w:tc>
          <w:tcPr>
            <w:tcW w:w="0" w:type="auto"/>
          </w:tcPr>
          <w:p w:rsidR="00826738" w:rsidRPr="007E253C" w:rsidRDefault="00826738" w:rsidP="00177EB6">
            <w:pPr>
              <w:ind w:firstLine="11"/>
              <w:jc w:val="both"/>
              <w:rPr>
                <w:sz w:val="24"/>
                <w:szCs w:val="24"/>
              </w:rPr>
            </w:pPr>
            <w:r w:rsidRPr="007E253C">
              <w:rPr>
                <w:sz w:val="24"/>
                <w:szCs w:val="24"/>
              </w:rPr>
              <w:t>Представляет собой</w:t>
            </w:r>
          </w:p>
        </w:tc>
        <w:tc>
          <w:tcPr>
            <w:tcW w:w="0" w:type="auto"/>
          </w:tcPr>
          <w:p w:rsidR="00826738" w:rsidRPr="007E253C" w:rsidRDefault="00826738" w:rsidP="00177EB6">
            <w:pPr>
              <w:ind w:firstLine="11"/>
              <w:jc w:val="both"/>
              <w:rPr>
                <w:sz w:val="24"/>
                <w:szCs w:val="24"/>
              </w:rPr>
            </w:pPr>
            <w:r w:rsidRPr="007E253C">
              <w:rPr>
                <w:sz w:val="24"/>
                <w:szCs w:val="24"/>
              </w:rPr>
              <w:t>Представляет</w:t>
            </w:r>
          </w:p>
        </w:tc>
      </w:tr>
      <w:tr w:rsidR="00826738" w:rsidRPr="007E253C" w:rsidTr="00177EB6">
        <w:tc>
          <w:tcPr>
            <w:tcW w:w="0" w:type="auto"/>
          </w:tcPr>
          <w:p w:rsidR="00826738" w:rsidRPr="007E253C" w:rsidRDefault="00826738" w:rsidP="00177EB6">
            <w:pPr>
              <w:ind w:firstLine="11"/>
              <w:jc w:val="both"/>
              <w:rPr>
                <w:sz w:val="24"/>
                <w:szCs w:val="24"/>
              </w:rPr>
            </w:pPr>
            <w:r w:rsidRPr="007E253C">
              <w:rPr>
                <w:sz w:val="24"/>
                <w:szCs w:val="24"/>
              </w:rPr>
              <w:t>Для того, чтобы</w:t>
            </w:r>
          </w:p>
        </w:tc>
        <w:tc>
          <w:tcPr>
            <w:tcW w:w="0" w:type="auto"/>
          </w:tcPr>
          <w:p w:rsidR="00826738" w:rsidRPr="007E253C" w:rsidRDefault="00826738" w:rsidP="00177EB6">
            <w:pPr>
              <w:ind w:firstLine="11"/>
              <w:jc w:val="both"/>
              <w:rPr>
                <w:sz w:val="24"/>
                <w:szCs w:val="24"/>
              </w:rPr>
            </w:pPr>
            <w:r w:rsidRPr="007E253C">
              <w:rPr>
                <w:sz w:val="24"/>
                <w:szCs w:val="24"/>
              </w:rPr>
              <w:t>Чтобы</w:t>
            </w:r>
          </w:p>
        </w:tc>
      </w:tr>
      <w:tr w:rsidR="00826738" w:rsidRPr="007E253C" w:rsidTr="00177EB6">
        <w:tc>
          <w:tcPr>
            <w:tcW w:w="0" w:type="auto"/>
          </w:tcPr>
          <w:p w:rsidR="00826738" w:rsidRPr="007E253C" w:rsidRDefault="00826738" w:rsidP="00177EB6">
            <w:pPr>
              <w:ind w:firstLine="11"/>
              <w:jc w:val="both"/>
              <w:rPr>
                <w:sz w:val="24"/>
                <w:szCs w:val="24"/>
              </w:rPr>
            </w:pPr>
            <w:r w:rsidRPr="007E253C">
              <w:rPr>
                <w:sz w:val="24"/>
                <w:szCs w:val="24"/>
              </w:rPr>
              <w:t>Сближаются между собой</w:t>
            </w:r>
          </w:p>
        </w:tc>
        <w:tc>
          <w:tcPr>
            <w:tcW w:w="0" w:type="auto"/>
          </w:tcPr>
          <w:p w:rsidR="00826738" w:rsidRPr="007E253C" w:rsidRDefault="00826738" w:rsidP="00177EB6">
            <w:pPr>
              <w:ind w:firstLine="11"/>
              <w:jc w:val="both"/>
              <w:rPr>
                <w:sz w:val="24"/>
                <w:szCs w:val="24"/>
              </w:rPr>
            </w:pPr>
            <w:r w:rsidRPr="007E253C">
              <w:rPr>
                <w:sz w:val="24"/>
                <w:szCs w:val="24"/>
              </w:rPr>
              <w:t>Сближаются</w:t>
            </w:r>
          </w:p>
        </w:tc>
      </w:tr>
      <w:tr w:rsidR="00826738" w:rsidRPr="007E253C" w:rsidTr="00177EB6">
        <w:tc>
          <w:tcPr>
            <w:tcW w:w="0" w:type="auto"/>
          </w:tcPr>
          <w:p w:rsidR="00826738" w:rsidRPr="007E253C" w:rsidRDefault="00826738" w:rsidP="00177EB6">
            <w:pPr>
              <w:ind w:firstLine="11"/>
              <w:jc w:val="both"/>
              <w:rPr>
                <w:sz w:val="24"/>
                <w:szCs w:val="24"/>
              </w:rPr>
            </w:pPr>
            <w:r w:rsidRPr="007E253C">
              <w:rPr>
                <w:sz w:val="24"/>
                <w:szCs w:val="24"/>
              </w:rPr>
              <w:t>Из таблицы 1 ясно, что…</w:t>
            </w:r>
          </w:p>
        </w:tc>
        <w:tc>
          <w:tcPr>
            <w:tcW w:w="0" w:type="auto"/>
          </w:tcPr>
          <w:p w:rsidR="00826738" w:rsidRPr="007E253C" w:rsidRDefault="00826738" w:rsidP="00177EB6">
            <w:pPr>
              <w:ind w:firstLine="11"/>
              <w:jc w:val="both"/>
              <w:rPr>
                <w:sz w:val="24"/>
                <w:szCs w:val="24"/>
              </w:rPr>
            </w:pPr>
            <w:r w:rsidRPr="007E253C">
              <w:rPr>
                <w:sz w:val="24"/>
                <w:szCs w:val="24"/>
              </w:rPr>
              <w:t>Согласно таблице 1.</w:t>
            </w:r>
          </w:p>
        </w:tc>
      </w:tr>
    </w:tbl>
    <w:p w:rsidR="00826738" w:rsidRDefault="00826738" w:rsidP="00826738">
      <w:pPr>
        <w:spacing w:after="0" w:line="360" w:lineRule="auto"/>
        <w:ind w:firstLine="709"/>
        <w:jc w:val="both"/>
        <w:rPr>
          <w:rFonts w:ascii="Times New Roman" w:hAnsi="Times New Roman"/>
          <w:bCs/>
          <w:sz w:val="24"/>
          <w:szCs w:val="24"/>
        </w:rPr>
      </w:pPr>
    </w:p>
    <w:p w:rsidR="00826738" w:rsidRPr="007E253C" w:rsidRDefault="00826738" w:rsidP="00826738">
      <w:pPr>
        <w:spacing w:after="0" w:line="360" w:lineRule="auto"/>
        <w:ind w:firstLine="709"/>
        <w:jc w:val="both"/>
        <w:rPr>
          <w:rFonts w:ascii="Times New Roman" w:hAnsi="Times New Roman"/>
          <w:bCs/>
          <w:sz w:val="24"/>
          <w:szCs w:val="24"/>
        </w:rPr>
      </w:pPr>
      <w:r w:rsidRPr="007E253C">
        <w:rPr>
          <w:rFonts w:ascii="Times New Roman" w:hAnsi="Times New Roman"/>
          <w:bCs/>
          <w:sz w:val="24"/>
          <w:szCs w:val="24"/>
        </w:rPr>
        <w:t>Необходимо обратить внимание на конструкции, связывающие все композиционные части схемы</w:t>
      </w:r>
      <w:r>
        <w:rPr>
          <w:rFonts w:ascii="Times New Roman" w:hAnsi="Times New Roman"/>
          <w:bCs/>
          <w:sz w:val="24"/>
          <w:szCs w:val="24"/>
        </w:rPr>
        <w:t>-</w:t>
      </w:r>
      <w:r w:rsidRPr="007E253C">
        <w:rPr>
          <w:rFonts w:ascii="Times New Roman" w:hAnsi="Times New Roman"/>
          <w:bCs/>
          <w:sz w:val="24"/>
          <w:szCs w:val="24"/>
        </w:rPr>
        <w:t>модели реферата:</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Переход от перечисления к анализу основных вопросов статьи.</w:t>
      </w:r>
    </w:p>
    <w:p w:rsidR="00826738" w:rsidRPr="007E253C" w:rsidRDefault="00826738" w:rsidP="00826738">
      <w:pPr>
        <w:spacing w:after="0" w:line="360" w:lineRule="auto"/>
        <w:ind w:firstLine="709"/>
        <w:jc w:val="both"/>
        <w:rPr>
          <w:rFonts w:ascii="Times New Roman" w:hAnsi="Times New Roman"/>
          <w:i/>
          <w:iCs/>
          <w:sz w:val="24"/>
          <w:szCs w:val="24"/>
        </w:rPr>
      </w:pPr>
      <w:r w:rsidRPr="007E253C">
        <w:rPr>
          <w:rFonts w:ascii="Times New Roman" w:hAnsi="Times New Roman"/>
          <w:i/>
          <w:iCs/>
          <w:sz w:val="24"/>
          <w:szCs w:val="24"/>
        </w:rPr>
        <w:t>В этой (данной, предлагаемой, настоящей, рассматриваемой, реферируемой, названной...) статье (работе...) автор (ученый, исследователь...; зарубежный, известный, выдающийся, знаменитый...) ставит (поднимает, выдвигает, рассматривает...) ряд (несколько...) важных (следующих, определенных, основных, существенных, главных, интересных, волнующих, спорных...) вопросов (проблем...)</w:t>
      </w:r>
    </w:p>
    <w:p w:rsidR="00826738"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Переход от перечисления к анализу некоторых вопросов.</w:t>
      </w:r>
      <w:r>
        <w:rPr>
          <w:rFonts w:ascii="Times New Roman" w:hAnsi="Times New Roman"/>
          <w:sz w:val="24"/>
          <w:szCs w:val="24"/>
        </w:rPr>
        <w:t xml:space="preserve"> </w:t>
      </w:r>
    </w:p>
    <w:p w:rsidR="00826738" w:rsidRPr="007E253C" w:rsidRDefault="00826738" w:rsidP="00826738">
      <w:pPr>
        <w:spacing w:after="0" w:line="360" w:lineRule="auto"/>
        <w:ind w:firstLine="709"/>
        <w:jc w:val="both"/>
        <w:rPr>
          <w:rFonts w:ascii="Times New Roman" w:hAnsi="Times New Roman"/>
          <w:i/>
          <w:iCs/>
          <w:sz w:val="24"/>
          <w:szCs w:val="24"/>
        </w:rPr>
      </w:pPr>
      <w:r w:rsidRPr="007E253C">
        <w:rPr>
          <w:rFonts w:ascii="Times New Roman" w:hAnsi="Times New Roman"/>
          <w:i/>
          <w:iCs/>
          <w:sz w:val="24"/>
          <w:szCs w:val="24"/>
        </w:rPr>
        <w:t>Одним из самых существенных (важных, актуальных...) вопросов, по нашему мнению (на наш взгляд, как нам кажется, как нам представляется, с нашей точки зрения), является вопрос о...</w:t>
      </w:r>
    </w:p>
    <w:p w:rsidR="00826738" w:rsidRPr="007E253C" w:rsidRDefault="00826738" w:rsidP="00826738">
      <w:pPr>
        <w:spacing w:after="0" w:line="360" w:lineRule="auto"/>
        <w:ind w:firstLine="709"/>
        <w:jc w:val="both"/>
        <w:rPr>
          <w:rFonts w:ascii="Times New Roman" w:hAnsi="Times New Roman"/>
          <w:i/>
          <w:iCs/>
          <w:sz w:val="24"/>
          <w:szCs w:val="24"/>
        </w:rPr>
      </w:pPr>
      <w:r w:rsidRPr="007E253C">
        <w:rPr>
          <w:rFonts w:ascii="Times New Roman" w:hAnsi="Times New Roman"/>
          <w:i/>
          <w:iCs/>
          <w:sz w:val="24"/>
          <w:szCs w:val="24"/>
        </w:rPr>
        <w:t>Среди перечисленных вопросов наиболее интересным, с нашей точки зрения, является вопрос о...</w:t>
      </w:r>
    </w:p>
    <w:p w:rsidR="00826738" w:rsidRPr="007E253C" w:rsidRDefault="00826738" w:rsidP="00826738">
      <w:pPr>
        <w:spacing w:after="0" w:line="360" w:lineRule="auto"/>
        <w:ind w:firstLine="709"/>
        <w:jc w:val="both"/>
        <w:rPr>
          <w:rFonts w:ascii="Times New Roman" w:hAnsi="Times New Roman"/>
          <w:i/>
          <w:iCs/>
          <w:sz w:val="24"/>
          <w:szCs w:val="24"/>
        </w:rPr>
      </w:pPr>
      <w:r w:rsidRPr="007E253C">
        <w:rPr>
          <w:rFonts w:ascii="Times New Roman" w:hAnsi="Times New Roman"/>
          <w:i/>
          <w:iCs/>
          <w:sz w:val="24"/>
          <w:szCs w:val="24"/>
        </w:rPr>
        <w:t>Мы хотим (хотелось бы, можно, следует, целесообразно) остановиться на...</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Переход от анализа отдельных вопросов к общему выводу:</w:t>
      </w:r>
    </w:p>
    <w:p w:rsidR="00826738" w:rsidRPr="007E253C" w:rsidRDefault="00826738" w:rsidP="00826738">
      <w:pPr>
        <w:spacing w:after="0" w:line="360" w:lineRule="auto"/>
        <w:ind w:firstLine="709"/>
        <w:jc w:val="both"/>
        <w:rPr>
          <w:rFonts w:ascii="Times New Roman" w:hAnsi="Times New Roman"/>
          <w:i/>
          <w:iCs/>
          <w:sz w:val="24"/>
          <w:szCs w:val="24"/>
        </w:rPr>
      </w:pPr>
      <w:r w:rsidRPr="007E253C">
        <w:rPr>
          <w:rFonts w:ascii="Times New Roman" w:hAnsi="Times New Roman"/>
          <w:i/>
          <w:iCs/>
          <w:sz w:val="24"/>
          <w:szCs w:val="24"/>
        </w:rPr>
        <w:t>В заключение можно сказать, что...</w:t>
      </w:r>
    </w:p>
    <w:p w:rsidR="00826738" w:rsidRPr="007E253C" w:rsidRDefault="00826738" w:rsidP="00826738">
      <w:pPr>
        <w:spacing w:after="0" w:line="360" w:lineRule="auto"/>
        <w:ind w:firstLine="709"/>
        <w:jc w:val="both"/>
        <w:rPr>
          <w:rFonts w:ascii="Times New Roman" w:hAnsi="Times New Roman"/>
          <w:i/>
          <w:iCs/>
          <w:sz w:val="24"/>
          <w:szCs w:val="24"/>
        </w:rPr>
      </w:pPr>
      <w:r w:rsidRPr="007E253C">
        <w:rPr>
          <w:rFonts w:ascii="Times New Roman" w:hAnsi="Times New Roman"/>
          <w:i/>
          <w:iCs/>
          <w:sz w:val="24"/>
          <w:szCs w:val="24"/>
        </w:rPr>
        <w:t>На основании анализа содержания статьи можно сделать следующие выводы...</w:t>
      </w:r>
    </w:p>
    <w:p w:rsidR="00826738" w:rsidRPr="007E253C" w:rsidRDefault="00826738" w:rsidP="00826738">
      <w:pPr>
        <w:spacing w:after="0" w:line="360" w:lineRule="auto"/>
        <w:ind w:firstLine="709"/>
        <w:jc w:val="both"/>
        <w:rPr>
          <w:rFonts w:ascii="Times New Roman" w:hAnsi="Times New Roman"/>
          <w:i/>
          <w:iCs/>
          <w:sz w:val="24"/>
          <w:szCs w:val="24"/>
        </w:rPr>
      </w:pPr>
      <w:r w:rsidRPr="007E253C">
        <w:rPr>
          <w:rFonts w:ascii="Times New Roman" w:hAnsi="Times New Roman"/>
          <w:i/>
          <w:iCs/>
          <w:sz w:val="24"/>
          <w:szCs w:val="24"/>
        </w:rPr>
        <w:t xml:space="preserve">Таким образом, можно сказать, что... </w:t>
      </w:r>
    </w:p>
    <w:p w:rsidR="00826738" w:rsidRPr="007E253C" w:rsidRDefault="00826738" w:rsidP="00826738">
      <w:pPr>
        <w:spacing w:after="0" w:line="360" w:lineRule="auto"/>
        <w:ind w:firstLine="709"/>
        <w:jc w:val="both"/>
        <w:rPr>
          <w:rFonts w:ascii="Times New Roman" w:hAnsi="Times New Roman"/>
          <w:i/>
          <w:iCs/>
          <w:sz w:val="24"/>
          <w:szCs w:val="24"/>
        </w:rPr>
      </w:pPr>
      <w:r w:rsidRPr="007E253C">
        <w:rPr>
          <w:rFonts w:ascii="Times New Roman" w:hAnsi="Times New Roman"/>
          <w:i/>
          <w:iCs/>
          <w:sz w:val="24"/>
          <w:szCs w:val="24"/>
        </w:rPr>
        <w:t>Итак, мы видим, что...</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При реферировании научной статьи обычно используется модель: автор + глагол настоящего времени несовершенного вида.</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Группы глаголов, употребляемые при реферировании:</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1. Глаголы, употребляемые для перечисления основных вопросов в любой статье: </w:t>
      </w:r>
      <w:r w:rsidRPr="007E253C">
        <w:rPr>
          <w:rFonts w:ascii="Times New Roman" w:hAnsi="Times New Roman"/>
          <w:b/>
          <w:bCs/>
          <w:sz w:val="24"/>
          <w:szCs w:val="24"/>
        </w:rPr>
        <w:t>автор</w:t>
      </w:r>
      <w:r w:rsidRPr="007E253C">
        <w:rPr>
          <w:rFonts w:ascii="Times New Roman" w:hAnsi="Times New Roman"/>
          <w:sz w:val="24"/>
          <w:szCs w:val="24"/>
        </w:rPr>
        <w:t xml:space="preserve"> рассматривает, анализирует, раскрывает, разбирает, излагает (что); останавливается (на чем), говорит (о чем). (Группа слов, используемых для перечисления тем (вопросов, проблем): во</w:t>
      </w:r>
      <w:r>
        <w:rPr>
          <w:rFonts w:ascii="Times New Roman" w:hAnsi="Times New Roman"/>
          <w:sz w:val="24"/>
          <w:szCs w:val="24"/>
        </w:rPr>
        <w:t>-</w:t>
      </w:r>
      <w:r w:rsidRPr="007E253C">
        <w:rPr>
          <w:rFonts w:ascii="Times New Roman" w:hAnsi="Times New Roman"/>
          <w:sz w:val="24"/>
          <w:szCs w:val="24"/>
        </w:rPr>
        <w:t>первых, во</w:t>
      </w:r>
      <w:r>
        <w:rPr>
          <w:rFonts w:ascii="Times New Roman" w:hAnsi="Times New Roman"/>
          <w:sz w:val="24"/>
          <w:szCs w:val="24"/>
        </w:rPr>
        <w:t>-</w:t>
      </w:r>
      <w:r w:rsidRPr="007E253C">
        <w:rPr>
          <w:rFonts w:ascii="Times New Roman" w:hAnsi="Times New Roman"/>
          <w:sz w:val="24"/>
          <w:szCs w:val="24"/>
        </w:rPr>
        <w:t>вторых, в</w:t>
      </w:r>
      <w:r>
        <w:rPr>
          <w:rFonts w:ascii="Times New Roman" w:hAnsi="Times New Roman"/>
          <w:sz w:val="24"/>
          <w:szCs w:val="24"/>
        </w:rPr>
        <w:t>-</w:t>
      </w:r>
      <w:r w:rsidRPr="007E253C">
        <w:rPr>
          <w:rFonts w:ascii="Times New Roman" w:hAnsi="Times New Roman"/>
          <w:sz w:val="24"/>
          <w:szCs w:val="24"/>
        </w:rPr>
        <w:t>третьих, в</w:t>
      </w:r>
      <w:r>
        <w:rPr>
          <w:rFonts w:ascii="Times New Roman" w:hAnsi="Times New Roman"/>
          <w:sz w:val="24"/>
          <w:szCs w:val="24"/>
        </w:rPr>
        <w:t>-</w:t>
      </w:r>
      <w:r w:rsidRPr="007E253C">
        <w:rPr>
          <w:rFonts w:ascii="Times New Roman" w:hAnsi="Times New Roman"/>
          <w:sz w:val="24"/>
          <w:szCs w:val="24"/>
        </w:rPr>
        <w:t>четвертых, в</w:t>
      </w:r>
      <w:r>
        <w:rPr>
          <w:rFonts w:ascii="Times New Roman" w:hAnsi="Times New Roman"/>
          <w:sz w:val="24"/>
          <w:szCs w:val="24"/>
        </w:rPr>
        <w:t>-</w:t>
      </w:r>
      <w:r w:rsidRPr="007E253C">
        <w:rPr>
          <w:rFonts w:ascii="Times New Roman" w:hAnsi="Times New Roman"/>
          <w:sz w:val="24"/>
          <w:szCs w:val="24"/>
        </w:rPr>
        <w:t>пятых, далее, затем, после этого, кроме того, наконец, в заключение, в последней части работы и т. д.)</w:t>
      </w:r>
    </w:p>
    <w:p w:rsidR="00826738" w:rsidRPr="007E253C" w:rsidRDefault="00826738" w:rsidP="00826738">
      <w:pPr>
        <w:pStyle w:val="-11"/>
        <w:spacing w:after="0" w:line="360" w:lineRule="auto"/>
        <w:ind w:left="0" w:firstLine="709"/>
        <w:jc w:val="both"/>
        <w:rPr>
          <w:rFonts w:ascii="Times New Roman" w:hAnsi="Times New Roman"/>
          <w:sz w:val="24"/>
          <w:szCs w:val="24"/>
        </w:rPr>
      </w:pPr>
      <w:r w:rsidRPr="007E253C">
        <w:rPr>
          <w:rFonts w:ascii="Times New Roman" w:hAnsi="Times New Roman"/>
          <w:sz w:val="24"/>
          <w:szCs w:val="24"/>
        </w:rPr>
        <w:t>2. Глаголы, используемые для обозначения исследовательского или экспериментального материала в статье: автор исследует, разрабатывает, доказывает, выясняет, утверждает, определяет, дает определение, характеризует, формулирует, классифицирует, констатирует, перечисляет признаки, черты, свойства.</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3. Глаголы, используемые для перечисления вопросов, попутно рассматриваемых автором: (Кроме того) автор касается (чего); затрагивает, замечает (что); упоминает (о чем).</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4. Глаголы, используемые преимущественно в информационных статьях при характеристике авторами события, положения и т. п.: </w:t>
      </w:r>
      <w:r w:rsidRPr="007E253C">
        <w:rPr>
          <w:rFonts w:ascii="Times New Roman" w:hAnsi="Times New Roman"/>
          <w:bCs/>
          <w:sz w:val="24"/>
          <w:szCs w:val="24"/>
        </w:rPr>
        <w:t>автор</w:t>
      </w:r>
      <w:r w:rsidRPr="007E253C">
        <w:rPr>
          <w:rFonts w:ascii="Times New Roman" w:hAnsi="Times New Roman"/>
          <w:sz w:val="24"/>
          <w:szCs w:val="24"/>
        </w:rPr>
        <w:t xml:space="preserve"> описывает, рисует, освещает (что); показывает картины жизни (кого, чего); изображает положение (где); сообщает последние новости.</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5. Глаголы, фиксирующие аргументацию автора (цифры, примеры, цитаты, высказывания, иллюстрации, всевозможные данные, результаты эксперимента и т. д.): </w:t>
      </w:r>
      <w:r w:rsidRPr="007E253C">
        <w:rPr>
          <w:rFonts w:ascii="Times New Roman" w:hAnsi="Times New Roman"/>
          <w:bCs/>
          <w:sz w:val="24"/>
          <w:szCs w:val="24"/>
        </w:rPr>
        <w:t>автор</w:t>
      </w:r>
      <w:r w:rsidRPr="007E253C">
        <w:rPr>
          <w:rFonts w:ascii="Times New Roman" w:hAnsi="Times New Roman"/>
          <w:sz w:val="24"/>
          <w:szCs w:val="24"/>
        </w:rPr>
        <w:t xml:space="preserve"> приводит (примеры, таблицы); ссылается, опирается (на что); базируется (на чем); аргументирует, иллюстрирует, подтверждает, доказывает (что, чем); сравнивает, сопоставляет, соотносит (что с чем); противопоставляет (что чему).</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6. Глаголы, передающие мысли, особо выделяемые автором: </w:t>
      </w:r>
      <w:r w:rsidRPr="007E253C">
        <w:rPr>
          <w:rFonts w:ascii="Times New Roman" w:hAnsi="Times New Roman"/>
          <w:bCs/>
          <w:sz w:val="24"/>
          <w:szCs w:val="24"/>
        </w:rPr>
        <w:t>автор</w:t>
      </w:r>
      <w:r w:rsidRPr="007E253C">
        <w:rPr>
          <w:rFonts w:ascii="Times New Roman" w:hAnsi="Times New Roman"/>
          <w:b/>
          <w:bCs/>
          <w:sz w:val="24"/>
          <w:szCs w:val="24"/>
        </w:rPr>
        <w:t xml:space="preserve"> </w:t>
      </w:r>
      <w:r w:rsidRPr="007E253C">
        <w:rPr>
          <w:rFonts w:ascii="Times New Roman" w:hAnsi="Times New Roman"/>
          <w:sz w:val="24"/>
          <w:szCs w:val="24"/>
        </w:rPr>
        <w:t xml:space="preserve">выделяет, отмечает, подчеркивает, указывает, останавливается, неоднократно возвращается (к чему). </w:t>
      </w:r>
      <w:r w:rsidRPr="007E253C">
        <w:rPr>
          <w:rFonts w:ascii="Times New Roman" w:hAnsi="Times New Roman"/>
          <w:bCs/>
          <w:sz w:val="24"/>
          <w:szCs w:val="24"/>
        </w:rPr>
        <w:t>Автор</w:t>
      </w:r>
      <w:r w:rsidRPr="007E253C">
        <w:rPr>
          <w:rFonts w:ascii="Times New Roman" w:hAnsi="Times New Roman"/>
          <w:sz w:val="24"/>
          <w:szCs w:val="24"/>
        </w:rPr>
        <w:t xml:space="preserve"> обращает внимание (на что); уделяет внимание (чему); сосредоточивает, концентрирует, заостряет, акцентирует внимание (на чем).</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7. Глаголы, используемые для обобщений, выводов, подведения итогов:</w:t>
      </w:r>
      <w:r w:rsidRPr="007E253C">
        <w:rPr>
          <w:rFonts w:ascii="Times New Roman" w:hAnsi="Times New Roman"/>
          <w:sz w:val="24"/>
          <w:szCs w:val="24"/>
        </w:rPr>
        <w:br/>
      </w:r>
      <w:r w:rsidRPr="00177EB6">
        <w:rPr>
          <w:rFonts w:ascii="Times New Roman" w:hAnsi="Times New Roman"/>
          <w:bCs/>
          <w:i/>
          <w:sz w:val="24"/>
          <w:szCs w:val="24"/>
        </w:rPr>
        <w:t>автор</w:t>
      </w:r>
      <w:r w:rsidRPr="007E253C">
        <w:rPr>
          <w:rFonts w:ascii="Times New Roman" w:hAnsi="Times New Roman"/>
          <w:sz w:val="24"/>
          <w:szCs w:val="24"/>
        </w:rPr>
        <w:t xml:space="preserve"> делает вывод, приходит к выводу, подводит итоги, подытоживает, обобщает, суммирует ... что. Можно сделать вывод...</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8. Глаголы, употребляющиеся при реферировании статей полемического, критического характера:</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передающие позитивное отношение автора: одобрять, защищать, отстаивать, соглашаться (с чем, с кем); стоять на стороне (чего, кого); разделять (чье) мнение; доказывать (что, кому); убеждать (в чем, кого);</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передающие негативное отношение автора: полемизировать, спорить с кем (по какому вопросу, поводу), отвергать, опровергать; не соглашаться (с кем, с чем); подвергать что чему (критике, сомнению, пересмотру), критиковать, сомневаться, пересматривать; отрицать; обвинять (кого в чем (в научной недобросовестности, в искажении фактов</w:t>
      </w:r>
      <w:r>
        <w:rPr>
          <w:rFonts w:ascii="Times New Roman" w:hAnsi="Times New Roman"/>
          <w:sz w:val="24"/>
          <w:szCs w:val="24"/>
        </w:rPr>
        <w:t>)</w:t>
      </w:r>
      <w:r w:rsidRPr="007E253C">
        <w:rPr>
          <w:rFonts w:ascii="Times New Roman" w:hAnsi="Times New Roman"/>
          <w:sz w:val="24"/>
          <w:szCs w:val="24"/>
        </w:rPr>
        <w:t>), обличать, разоблачать, бичевать.</w:t>
      </w:r>
    </w:p>
    <w:p w:rsidR="00826738" w:rsidRPr="00177EB6" w:rsidRDefault="00826738" w:rsidP="00177EB6">
      <w:pPr>
        <w:pStyle w:val="af8"/>
        <w:rPr>
          <w:rStyle w:val="20"/>
          <w:rFonts w:ascii="Times New Roman" w:eastAsia="Calibri" w:hAnsi="Times New Roman"/>
          <w:b/>
          <w:i/>
          <w:color w:val="auto"/>
          <w:sz w:val="24"/>
          <w:szCs w:val="20"/>
        </w:rPr>
      </w:pPr>
      <w:bookmarkStart w:id="291" w:name="_Toc492835787"/>
      <w:bookmarkStart w:id="292" w:name="_Toc492835878"/>
      <w:bookmarkStart w:id="293" w:name="_Toc492835980"/>
      <w:bookmarkStart w:id="294" w:name="_Toc492837808"/>
      <w:r w:rsidRPr="00177EB6">
        <w:rPr>
          <w:b/>
          <w:i/>
        </w:rPr>
        <w:t>Критерии оценки</w:t>
      </w:r>
      <w:r w:rsidRPr="00177EB6">
        <w:rPr>
          <w:rStyle w:val="20"/>
          <w:rFonts w:ascii="Times New Roman" w:eastAsia="Calibri" w:hAnsi="Times New Roman"/>
          <w:b/>
          <w:i/>
          <w:color w:val="auto"/>
          <w:sz w:val="24"/>
          <w:szCs w:val="20"/>
        </w:rPr>
        <w:t xml:space="preserve"> реферата</w:t>
      </w:r>
      <w:bookmarkEnd w:id="291"/>
      <w:bookmarkEnd w:id="292"/>
      <w:bookmarkEnd w:id="293"/>
      <w:bookmarkEnd w:id="294"/>
    </w:p>
    <w:p w:rsidR="00826738" w:rsidRPr="007E253C" w:rsidRDefault="00826738" w:rsidP="00826738">
      <w:pPr>
        <w:spacing w:after="0" w:line="360" w:lineRule="auto"/>
        <w:ind w:firstLine="709"/>
        <w:jc w:val="both"/>
        <w:rPr>
          <w:rFonts w:ascii="Times New Roman" w:hAnsi="Times New Roman"/>
          <w:bCs/>
          <w:sz w:val="24"/>
          <w:szCs w:val="24"/>
        </w:rPr>
      </w:pPr>
      <w:r w:rsidRPr="007E253C">
        <w:rPr>
          <w:rFonts w:ascii="Times New Roman" w:hAnsi="Times New Roman"/>
          <w:bCs/>
          <w:sz w:val="24"/>
          <w:szCs w:val="24"/>
        </w:rPr>
        <w:t xml:space="preserve">При проверке реферата </w:t>
      </w:r>
      <w:r w:rsidRPr="007E253C">
        <w:rPr>
          <w:rFonts w:ascii="Times New Roman" w:hAnsi="Times New Roman"/>
          <w:bCs/>
          <w:i/>
          <w:sz w:val="24"/>
          <w:szCs w:val="24"/>
        </w:rPr>
        <w:t>руководителем</w:t>
      </w:r>
      <w:r w:rsidRPr="007E253C">
        <w:rPr>
          <w:rFonts w:ascii="Times New Roman" w:hAnsi="Times New Roman"/>
          <w:bCs/>
          <w:sz w:val="24"/>
          <w:szCs w:val="24"/>
        </w:rPr>
        <w:t xml:space="preserve"> оцениваются:</w:t>
      </w:r>
    </w:p>
    <w:p w:rsidR="00826738" w:rsidRPr="007E253C" w:rsidRDefault="00826738" w:rsidP="001F5112">
      <w:pPr>
        <w:pStyle w:val="-11"/>
        <w:numPr>
          <w:ilvl w:val="0"/>
          <w:numId w:val="37"/>
        </w:numPr>
        <w:spacing w:after="0" w:line="360" w:lineRule="auto"/>
        <w:ind w:left="0" w:firstLine="709"/>
        <w:contextualSpacing w:val="0"/>
        <w:jc w:val="both"/>
        <w:rPr>
          <w:rFonts w:ascii="Times New Roman" w:hAnsi="Times New Roman"/>
          <w:sz w:val="24"/>
          <w:szCs w:val="24"/>
        </w:rPr>
      </w:pPr>
      <w:r w:rsidRPr="007E253C">
        <w:rPr>
          <w:rFonts w:ascii="Times New Roman" w:hAnsi="Times New Roman"/>
          <w:sz w:val="24"/>
          <w:szCs w:val="24"/>
        </w:rPr>
        <w:t>Знания и умения на уровне требований стандарта конкретной дисциплины: знание фактического материала, усвоение общих представлений, понятий, идей.</w:t>
      </w:r>
    </w:p>
    <w:p w:rsidR="00826738" w:rsidRPr="007E253C" w:rsidRDefault="00826738" w:rsidP="001F5112">
      <w:pPr>
        <w:pStyle w:val="-11"/>
        <w:numPr>
          <w:ilvl w:val="0"/>
          <w:numId w:val="37"/>
        </w:numPr>
        <w:spacing w:after="0" w:line="360" w:lineRule="auto"/>
        <w:ind w:left="0" w:firstLine="709"/>
        <w:contextualSpacing w:val="0"/>
        <w:jc w:val="both"/>
        <w:rPr>
          <w:rFonts w:ascii="Times New Roman" w:hAnsi="Times New Roman"/>
          <w:sz w:val="24"/>
          <w:szCs w:val="24"/>
        </w:rPr>
      </w:pPr>
      <w:r w:rsidRPr="007E253C">
        <w:rPr>
          <w:rFonts w:ascii="Times New Roman" w:hAnsi="Times New Roman"/>
          <w:sz w:val="24"/>
          <w:szCs w:val="24"/>
        </w:rPr>
        <w:t>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w:t>
      </w:r>
    </w:p>
    <w:p w:rsidR="00826738" w:rsidRPr="007E253C" w:rsidRDefault="00826738" w:rsidP="001F5112">
      <w:pPr>
        <w:pStyle w:val="-11"/>
        <w:numPr>
          <w:ilvl w:val="0"/>
          <w:numId w:val="37"/>
        </w:numPr>
        <w:spacing w:after="0" w:line="360" w:lineRule="auto"/>
        <w:ind w:left="0" w:firstLine="709"/>
        <w:contextualSpacing w:val="0"/>
        <w:jc w:val="both"/>
        <w:rPr>
          <w:rFonts w:ascii="Times New Roman" w:hAnsi="Times New Roman"/>
          <w:sz w:val="24"/>
          <w:szCs w:val="24"/>
        </w:rPr>
      </w:pPr>
      <w:r w:rsidRPr="007E253C">
        <w:rPr>
          <w:rFonts w:ascii="Times New Roman" w:hAnsi="Times New Roman"/>
          <w:sz w:val="24"/>
          <w:szCs w:val="24"/>
        </w:rPr>
        <w:t>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w:t>
      </w:r>
    </w:p>
    <w:p w:rsidR="00826738" w:rsidRPr="007E253C" w:rsidRDefault="00826738" w:rsidP="001F5112">
      <w:pPr>
        <w:pStyle w:val="-11"/>
        <w:numPr>
          <w:ilvl w:val="0"/>
          <w:numId w:val="37"/>
        </w:numPr>
        <w:spacing w:after="0" w:line="360" w:lineRule="auto"/>
        <w:ind w:left="0" w:firstLine="709"/>
        <w:contextualSpacing w:val="0"/>
        <w:jc w:val="both"/>
        <w:rPr>
          <w:rFonts w:ascii="Times New Roman" w:hAnsi="Times New Roman"/>
          <w:sz w:val="24"/>
          <w:szCs w:val="24"/>
        </w:rPr>
      </w:pPr>
      <w:r w:rsidRPr="007E253C">
        <w:rPr>
          <w:rFonts w:ascii="Times New Roman" w:hAnsi="Times New Roman"/>
          <w:sz w:val="24"/>
          <w:szCs w:val="24"/>
        </w:rPr>
        <w:t>Качество и ценность полученных результатов (степень завершенности реферативного исследования, спорность или однозначность выводов).</w:t>
      </w:r>
    </w:p>
    <w:p w:rsidR="00826738" w:rsidRPr="007E253C" w:rsidRDefault="00826738" w:rsidP="001F5112">
      <w:pPr>
        <w:pStyle w:val="-11"/>
        <w:numPr>
          <w:ilvl w:val="0"/>
          <w:numId w:val="37"/>
        </w:numPr>
        <w:spacing w:after="0" w:line="360" w:lineRule="auto"/>
        <w:ind w:left="0" w:firstLine="709"/>
        <w:contextualSpacing w:val="0"/>
        <w:jc w:val="both"/>
        <w:rPr>
          <w:rFonts w:ascii="Times New Roman" w:hAnsi="Times New Roman"/>
          <w:sz w:val="24"/>
          <w:szCs w:val="24"/>
        </w:rPr>
      </w:pPr>
      <w:r w:rsidRPr="007E253C">
        <w:rPr>
          <w:rFonts w:ascii="Times New Roman" w:hAnsi="Times New Roman"/>
          <w:sz w:val="24"/>
          <w:szCs w:val="24"/>
        </w:rPr>
        <w:t>Использование литературных источников.</w:t>
      </w:r>
    </w:p>
    <w:p w:rsidR="00826738" w:rsidRPr="007E253C" w:rsidRDefault="00826738" w:rsidP="001F5112">
      <w:pPr>
        <w:pStyle w:val="-11"/>
        <w:numPr>
          <w:ilvl w:val="0"/>
          <w:numId w:val="37"/>
        </w:numPr>
        <w:spacing w:after="0" w:line="360" w:lineRule="auto"/>
        <w:ind w:left="0" w:firstLine="709"/>
        <w:contextualSpacing w:val="0"/>
        <w:jc w:val="both"/>
        <w:rPr>
          <w:rFonts w:ascii="Times New Roman" w:hAnsi="Times New Roman"/>
          <w:sz w:val="24"/>
          <w:szCs w:val="24"/>
        </w:rPr>
      </w:pPr>
      <w:r w:rsidRPr="007E253C">
        <w:rPr>
          <w:rFonts w:ascii="Times New Roman" w:hAnsi="Times New Roman"/>
          <w:sz w:val="24"/>
          <w:szCs w:val="24"/>
        </w:rPr>
        <w:t>Культура письменного изложения материала.</w:t>
      </w:r>
    </w:p>
    <w:p w:rsidR="00826738" w:rsidRPr="007E253C" w:rsidRDefault="00826738" w:rsidP="001F5112">
      <w:pPr>
        <w:pStyle w:val="-11"/>
        <w:numPr>
          <w:ilvl w:val="0"/>
          <w:numId w:val="37"/>
        </w:numPr>
        <w:spacing w:after="0" w:line="360" w:lineRule="auto"/>
        <w:ind w:left="0" w:firstLine="709"/>
        <w:contextualSpacing w:val="0"/>
        <w:jc w:val="both"/>
        <w:rPr>
          <w:rFonts w:ascii="Times New Roman" w:hAnsi="Times New Roman"/>
          <w:sz w:val="24"/>
          <w:szCs w:val="24"/>
        </w:rPr>
      </w:pPr>
      <w:r w:rsidRPr="007E253C">
        <w:rPr>
          <w:rFonts w:ascii="Times New Roman" w:hAnsi="Times New Roman"/>
          <w:sz w:val="24"/>
          <w:szCs w:val="24"/>
        </w:rPr>
        <w:t>Культура оформления материалов работы.</w:t>
      </w:r>
    </w:p>
    <w:p w:rsidR="00826738"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Объективность оценки предусматривает отражение как положительных, так и отрицательных сторон работы. </w:t>
      </w:r>
    </w:p>
    <w:p w:rsidR="00FF610B" w:rsidRDefault="00FF610B" w:rsidP="00826738">
      <w:pPr>
        <w:spacing w:after="0" w:line="360" w:lineRule="auto"/>
        <w:ind w:firstLine="709"/>
        <w:jc w:val="both"/>
        <w:rPr>
          <w:rFonts w:ascii="Times New Roman" w:hAnsi="Times New Roman"/>
          <w:sz w:val="24"/>
          <w:szCs w:val="24"/>
        </w:rPr>
      </w:pPr>
    </w:p>
    <w:p w:rsidR="00826738" w:rsidRPr="00177EB6" w:rsidRDefault="00DC5DF4" w:rsidP="00177EB6">
      <w:pPr>
        <w:pStyle w:val="3"/>
        <w:rPr>
          <w:sz w:val="24"/>
          <w:szCs w:val="24"/>
        </w:rPr>
      </w:pPr>
      <w:bookmarkStart w:id="295" w:name="_Toc194659718"/>
      <w:bookmarkStart w:id="296" w:name="_Toc259385197"/>
      <w:bookmarkStart w:id="297" w:name="_Toc521532495"/>
      <w:bookmarkStart w:id="298" w:name="_Toc521591752"/>
      <w:r w:rsidRPr="00177EB6">
        <w:rPr>
          <w:sz w:val="24"/>
          <w:szCs w:val="24"/>
        </w:rPr>
        <w:t xml:space="preserve">3.3. </w:t>
      </w:r>
      <w:r w:rsidR="00826738" w:rsidRPr="00177EB6">
        <w:rPr>
          <w:sz w:val="24"/>
          <w:szCs w:val="24"/>
        </w:rPr>
        <w:t xml:space="preserve">Подготовка презентации для защиты </w:t>
      </w:r>
      <w:bookmarkEnd w:id="295"/>
      <w:bookmarkEnd w:id="296"/>
      <w:r w:rsidR="00826738" w:rsidRPr="00177EB6">
        <w:rPr>
          <w:sz w:val="24"/>
          <w:szCs w:val="24"/>
        </w:rPr>
        <w:t>индивидуального проекта</w:t>
      </w:r>
      <w:bookmarkEnd w:id="297"/>
      <w:bookmarkEnd w:id="298"/>
    </w:p>
    <w:p w:rsidR="00177EB6" w:rsidRDefault="00177EB6" w:rsidP="00177EB6">
      <w:pPr>
        <w:pStyle w:val="-11"/>
        <w:widowControl w:val="0"/>
        <w:spacing w:after="0" w:line="360" w:lineRule="auto"/>
        <w:ind w:left="708"/>
        <w:jc w:val="both"/>
        <w:rPr>
          <w:rFonts w:ascii="Times New Roman" w:hAnsi="Times New Roman"/>
          <w:b/>
          <w:sz w:val="24"/>
          <w:szCs w:val="24"/>
        </w:rPr>
      </w:pPr>
    </w:p>
    <w:p w:rsidR="00826738" w:rsidRPr="00177EB6" w:rsidRDefault="00826738" w:rsidP="00177EB6">
      <w:pPr>
        <w:pStyle w:val="-11"/>
        <w:widowControl w:val="0"/>
        <w:spacing w:after="0" w:line="360" w:lineRule="auto"/>
        <w:ind w:left="708"/>
        <w:jc w:val="both"/>
        <w:rPr>
          <w:rFonts w:ascii="Times New Roman" w:hAnsi="Times New Roman"/>
          <w:b/>
          <w:i/>
          <w:sz w:val="24"/>
          <w:szCs w:val="24"/>
        </w:rPr>
      </w:pPr>
      <w:r w:rsidRPr="00177EB6">
        <w:rPr>
          <w:rFonts w:ascii="Times New Roman" w:hAnsi="Times New Roman"/>
          <w:b/>
          <w:i/>
          <w:sz w:val="24"/>
          <w:szCs w:val="24"/>
        </w:rPr>
        <w:t>Общие рекомендации по созданию презентации</w:t>
      </w:r>
    </w:p>
    <w:p w:rsidR="00826738" w:rsidRPr="007E253C" w:rsidRDefault="00826738" w:rsidP="00826738">
      <w:pPr>
        <w:widowControl w:val="0"/>
        <w:spacing w:after="0" w:line="360" w:lineRule="auto"/>
        <w:ind w:firstLine="709"/>
        <w:jc w:val="both"/>
        <w:rPr>
          <w:rFonts w:ascii="Times New Roman" w:hAnsi="Times New Roman"/>
          <w:b/>
          <w:sz w:val="24"/>
          <w:szCs w:val="24"/>
        </w:rPr>
      </w:pPr>
      <w:r w:rsidRPr="007E253C">
        <w:rPr>
          <w:rFonts w:ascii="Times New Roman" w:hAnsi="Times New Roman"/>
          <w:sz w:val="24"/>
          <w:szCs w:val="24"/>
        </w:rPr>
        <w:t>Слово «презентация» в переводе с английского языка означает «представление», «показ», т. е. презентация – это красивый, наглядный показ какой</w:t>
      </w:r>
      <w:r>
        <w:rPr>
          <w:rFonts w:ascii="Times New Roman" w:hAnsi="Times New Roman"/>
          <w:sz w:val="24"/>
          <w:szCs w:val="24"/>
        </w:rPr>
        <w:t>-</w:t>
      </w:r>
      <w:r w:rsidRPr="007E253C">
        <w:rPr>
          <w:rFonts w:ascii="Times New Roman" w:hAnsi="Times New Roman"/>
          <w:sz w:val="24"/>
          <w:szCs w:val="24"/>
        </w:rPr>
        <w:t>либо информации.</w:t>
      </w:r>
    </w:p>
    <w:p w:rsidR="00826738" w:rsidRPr="007E253C" w:rsidRDefault="00826738" w:rsidP="00826738">
      <w:pPr>
        <w:widowControl w:val="0"/>
        <w:spacing w:after="0" w:line="360" w:lineRule="auto"/>
        <w:ind w:firstLine="709"/>
        <w:jc w:val="both"/>
        <w:rPr>
          <w:rFonts w:ascii="Times New Roman" w:hAnsi="Times New Roman"/>
          <w:sz w:val="24"/>
          <w:szCs w:val="24"/>
        </w:rPr>
      </w:pPr>
      <w:r w:rsidRPr="007E253C">
        <w:rPr>
          <w:rFonts w:ascii="Times New Roman" w:hAnsi="Times New Roman"/>
          <w:sz w:val="24"/>
          <w:szCs w:val="24"/>
        </w:rPr>
        <w:t>Компьютерная презентация состоит из отдельных кадров, которые называются слайдами. На каждом слайде можно поместить произвольную текстовую, графическую и аудио</w:t>
      </w:r>
      <w:r>
        <w:rPr>
          <w:rFonts w:ascii="Times New Roman" w:hAnsi="Times New Roman"/>
          <w:sz w:val="24"/>
          <w:szCs w:val="24"/>
        </w:rPr>
        <w:t>-</w:t>
      </w:r>
      <w:r w:rsidRPr="007E253C">
        <w:rPr>
          <w:rFonts w:ascii="Times New Roman" w:hAnsi="Times New Roman"/>
          <w:sz w:val="24"/>
          <w:szCs w:val="24"/>
        </w:rPr>
        <w:t>информацию, а также видеоклипы. Объекты на слайде могут быть анимированы. При показе презентации человек просто щелкает мышью. Щелчок – и один слайд сменяется другим. Презентацию можно показывать прямо на компьютере или выводить на большой экран через мультимедийный проектор.</w:t>
      </w:r>
    </w:p>
    <w:p w:rsidR="00826738" w:rsidRPr="007E253C" w:rsidRDefault="00826738" w:rsidP="00826738">
      <w:pPr>
        <w:widowControl w:val="0"/>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Для создания компьютерных презентаций предназначены специальные программы. Одна из самых популярных программ – </w:t>
      </w:r>
      <w:r w:rsidRPr="007E253C">
        <w:rPr>
          <w:rFonts w:ascii="Times New Roman" w:hAnsi="Times New Roman"/>
          <w:sz w:val="24"/>
          <w:szCs w:val="24"/>
          <w:lang w:val="en-US"/>
        </w:rPr>
        <w:t>Power</w:t>
      </w:r>
      <w:r>
        <w:rPr>
          <w:rFonts w:ascii="Times New Roman" w:hAnsi="Times New Roman"/>
          <w:sz w:val="24"/>
          <w:szCs w:val="24"/>
        </w:rPr>
        <w:t xml:space="preserve"> </w:t>
      </w:r>
      <w:r w:rsidRPr="007E253C">
        <w:rPr>
          <w:rFonts w:ascii="Times New Roman" w:hAnsi="Times New Roman"/>
          <w:sz w:val="24"/>
          <w:szCs w:val="24"/>
          <w:lang w:val="en-US"/>
        </w:rPr>
        <w:t>Point</w:t>
      </w:r>
      <w:r w:rsidRPr="007E253C">
        <w:rPr>
          <w:rFonts w:ascii="Times New Roman" w:hAnsi="Times New Roman"/>
          <w:sz w:val="24"/>
          <w:szCs w:val="24"/>
        </w:rPr>
        <w:t xml:space="preserve"> («пауэр поинт»), которая входит в состав пакета </w:t>
      </w:r>
      <w:r w:rsidRPr="007E253C">
        <w:rPr>
          <w:rFonts w:ascii="Times New Roman" w:hAnsi="Times New Roman"/>
          <w:sz w:val="24"/>
          <w:szCs w:val="24"/>
          <w:lang w:val="en-US"/>
        </w:rPr>
        <w:t>Microsoft</w:t>
      </w:r>
      <w:r>
        <w:rPr>
          <w:rFonts w:ascii="Times New Roman" w:hAnsi="Times New Roman"/>
          <w:sz w:val="24"/>
          <w:szCs w:val="24"/>
        </w:rPr>
        <w:t xml:space="preserve"> </w:t>
      </w:r>
      <w:r w:rsidRPr="007E253C">
        <w:rPr>
          <w:rFonts w:ascii="Times New Roman" w:hAnsi="Times New Roman"/>
          <w:sz w:val="24"/>
          <w:szCs w:val="24"/>
          <w:lang w:val="en-US"/>
        </w:rPr>
        <w:t>Office</w:t>
      </w:r>
      <w:r w:rsidRPr="007E253C">
        <w:rPr>
          <w:rFonts w:ascii="Times New Roman" w:hAnsi="Times New Roman"/>
          <w:sz w:val="24"/>
          <w:szCs w:val="24"/>
        </w:rPr>
        <w:t>.</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В настоящее время презентации, как правило, создают не для просмотра на компьютере, а для показа в аудитории, зале на большом экране через проектор. На экран падает свет от ламп, люди могут сидеть далеко от экрана – все это накладывает на оформление презентаций определенные требования и ограничения: </w:t>
      </w:r>
    </w:p>
    <w:p w:rsidR="00826738" w:rsidRPr="007E253C" w:rsidRDefault="00826738" w:rsidP="001F5112">
      <w:pPr>
        <w:numPr>
          <w:ilvl w:val="0"/>
          <w:numId w:val="38"/>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t>«Светлый фон – темный шрифт, темный фон – светлый шрифт». Хорошо сочетаются: белый фон и черный, синий, красный цвета шрифта; синий фон в сочетании с белым и желтым шрифтом. Предпочтительнее использовать светлый фон и темный шрифт (а не наоборот).</w:t>
      </w:r>
    </w:p>
    <w:p w:rsidR="00826738" w:rsidRPr="007E253C" w:rsidRDefault="00826738" w:rsidP="001F5112">
      <w:pPr>
        <w:numPr>
          <w:ilvl w:val="0"/>
          <w:numId w:val="38"/>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t>Недопустимо использовать, например, белый фон и желтый шрифт, зеленый фон и светло</w:t>
      </w:r>
      <w:r>
        <w:rPr>
          <w:rFonts w:ascii="Times New Roman" w:hAnsi="Times New Roman"/>
          <w:sz w:val="24"/>
          <w:szCs w:val="24"/>
        </w:rPr>
        <w:t>-</w:t>
      </w:r>
      <w:r w:rsidRPr="007E253C">
        <w:rPr>
          <w:rFonts w:ascii="Times New Roman" w:hAnsi="Times New Roman"/>
          <w:sz w:val="24"/>
          <w:szCs w:val="24"/>
        </w:rPr>
        <w:t>зеленый шрифт, т.</w:t>
      </w:r>
      <w:r>
        <w:rPr>
          <w:rFonts w:ascii="Times New Roman" w:hAnsi="Times New Roman"/>
          <w:sz w:val="24"/>
          <w:szCs w:val="24"/>
        </w:rPr>
        <w:t> </w:t>
      </w:r>
      <w:r w:rsidRPr="007E253C">
        <w:rPr>
          <w:rFonts w:ascii="Times New Roman" w:hAnsi="Times New Roman"/>
          <w:sz w:val="24"/>
          <w:szCs w:val="24"/>
        </w:rPr>
        <w:t>к. на экране текст будет не виден. Не сочетаются синий и красный цвета, т. е. на слайде синего цвета недопустимо использовать красные заголовки и текст. Не приветствуется черный фон в сочетании со светлым шрифтом.</w:t>
      </w:r>
    </w:p>
    <w:p w:rsidR="00826738" w:rsidRPr="007E253C" w:rsidRDefault="00826738" w:rsidP="001F5112">
      <w:pPr>
        <w:numPr>
          <w:ilvl w:val="0"/>
          <w:numId w:val="38"/>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t>Если презентация предназначена для показа в небольшой аудитории (например, в учебном кабинете), то размер шрифта основного текста должен быть не меньше 18 пт, заголовки – 20 пт и больше. Если презентация предназначена для показа в большом (например, актовом) зале – размер шрифта основного текста 28</w:t>
      </w:r>
      <w:r>
        <w:rPr>
          <w:rFonts w:ascii="Times New Roman" w:hAnsi="Times New Roman"/>
          <w:sz w:val="24"/>
          <w:szCs w:val="24"/>
        </w:rPr>
        <w:t>-</w:t>
      </w:r>
      <w:r w:rsidRPr="007E253C">
        <w:rPr>
          <w:rFonts w:ascii="Times New Roman" w:hAnsi="Times New Roman"/>
          <w:sz w:val="24"/>
          <w:szCs w:val="24"/>
        </w:rPr>
        <w:t xml:space="preserve">32 пт, заголовки – 36 пт и более (для шрифта </w:t>
      </w:r>
      <w:r w:rsidRPr="007E253C">
        <w:rPr>
          <w:rFonts w:ascii="Times New Roman" w:hAnsi="Times New Roman"/>
          <w:sz w:val="24"/>
          <w:szCs w:val="24"/>
          <w:lang w:val="en-US"/>
        </w:rPr>
        <w:t>Arial</w:t>
      </w:r>
      <w:r w:rsidRPr="007E253C">
        <w:rPr>
          <w:rFonts w:ascii="Times New Roman" w:hAnsi="Times New Roman"/>
          <w:sz w:val="24"/>
          <w:szCs w:val="24"/>
        </w:rPr>
        <w:t>). Если текст не помещается на одном слайде, разбейте его на фрагменты и разместите на нескольких слайдах.</w:t>
      </w:r>
    </w:p>
    <w:p w:rsidR="00826738" w:rsidRPr="007E253C" w:rsidRDefault="00826738" w:rsidP="001F5112">
      <w:pPr>
        <w:numPr>
          <w:ilvl w:val="0"/>
          <w:numId w:val="38"/>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t>Презентация не должна состоять из слайдов, целиком заполненных текстом. Допустимо использовать несколько слайдов со сплошным текстом (особенно в деловых презентациях), но не более 2</w:t>
      </w:r>
      <w:r>
        <w:rPr>
          <w:rFonts w:ascii="Times New Roman" w:hAnsi="Times New Roman"/>
          <w:sz w:val="24"/>
          <w:szCs w:val="24"/>
        </w:rPr>
        <w:t>-</w:t>
      </w:r>
      <w:r w:rsidRPr="007E253C">
        <w:rPr>
          <w:rFonts w:ascii="Times New Roman" w:hAnsi="Times New Roman"/>
          <w:sz w:val="24"/>
          <w:szCs w:val="24"/>
        </w:rPr>
        <w:t>3 подряд.</w:t>
      </w:r>
    </w:p>
    <w:p w:rsidR="00826738" w:rsidRPr="007E253C" w:rsidRDefault="00826738" w:rsidP="001F5112">
      <w:pPr>
        <w:numPr>
          <w:ilvl w:val="0"/>
          <w:numId w:val="38"/>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t>Нельзя перегружать презентацию анимацией, использовать слишком много разных эффектов. Если слайды однотипные, следует применять к похожим объектам одинаковые эффекты. Анимация не должна быть слишком медленной, иначе слушатели потеряют интерес к тому, что должно появиться на экране.</w:t>
      </w:r>
    </w:p>
    <w:p w:rsidR="00826738" w:rsidRPr="007E253C" w:rsidRDefault="00826738" w:rsidP="001F5112">
      <w:pPr>
        <w:numPr>
          <w:ilvl w:val="0"/>
          <w:numId w:val="38"/>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t>Новые анимированные объекты не должны появляться поверх уже имеющихся на слайде, например, заголовок не должен выезжать поверх картинки.</w:t>
      </w:r>
    </w:p>
    <w:p w:rsidR="00826738" w:rsidRPr="007E253C" w:rsidRDefault="00826738" w:rsidP="001F5112">
      <w:pPr>
        <w:numPr>
          <w:ilvl w:val="0"/>
          <w:numId w:val="38"/>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t>При оформлении слайдов следует учитывать, что шрифты с засечками зрительно выглядят меньше (</w:t>
      </w:r>
      <w:r w:rsidRPr="007E253C">
        <w:rPr>
          <w:rFonts w:ascii="Times New Roman" w:hAnsi="Times New Roman"/>
          <w:bCs/>
          <w:sz w:val="24"/>
          <w:szCs w:val="24"/>
          <w:lang w:val="en-US"/>
        </w:rPr>
        <w:t>Times</w:t>
      </w:r>
      <w:r>
        <w:rPr>
          <w:rFonts w:ascii="Times New Roman" w:hAnsi="Times New Roman"/>
          <w:bCs/>
          <w:sz w:val="24"/>
          <w:szCs w:val="24"/>
        </w:rPr>
        <w:t xml:space="preserve"> </w:t>
      </w:r>
      <w:r w:rsidRPr="007E253C">
        <w:rPr>
          <w:rFonts w:ascii="Times New Roman" w:hAnsi="Times New Roman"/>
          <w:bCs/>
          <w:sz w:val="24"/>
          <w:szCs w:val="24"/>
          <w:lang w:val="en-US"/>
        </w:rPr>
        <w:t>New</w:t>
      </w:r>
      <w:r>
        <w:rPr>
          <w:rFonts w:ascii="Times New Roman" w:hAnsi="Times New Roman"/>
          <w:bCs/>
          <w:sz w:val="24"/>
          <w:szCs w:val="24"/>
        </w:rPr>
        <w:t xml:space="preserve"> </w:t>
      </w:r>
      <w:r w:rsidRPr="007E253C">
        <w:rPr>
          <w:rFonts w:ascii="Times New Roman" w:hAnsi="Times New Roman"/>
          <w:bCs/>
          <w:sz w:val="24"/>
          <w:szCs w:val="24"/>
          <w:lang w:val="en-US"/>
        </w:rPr>
        <w:t>Roman</w:t>
      </w:r>
      <w:r w:rsidRPr="007E253C">
        <w:rPr>
          <w:rFonts w:ascii="Times New Roman" w:hAnsi="Times New Roman"/>
          <w:sz w:val="24"/>
          <w:szCs w:val="24"/>
        </w:rPr>
        <w:t>), чем шрифты без засечек (</w:t>
      </w:r>
      <w:r w:rsidRPr="007E253C">
        <w:rPr>
          <w:rFonts w:ascii="Times New Roman" w:hAnsi="Times New Roman"/>
          <w:bCs/>
          <w:sz w:val="24"/>
          <w:szCs w:val="24"/>
          <w:lang w:val="en-US"/>
        </w:rPr>
        <w:t>Arial</w:t>
      </w:r>
      <w:r w:rsidRPr="007E253C">
        <w:rPr>
          <w:rFonts w:ascii="Times New Roman" w:hAnsi="Times New Roman"/>
          <w:sz w:val="24"/>
          <w:szCs w:val="24"/>
        </w:rPr>
        <w:t>).</w:t>
      </w:r>
    </w:p>
    <w:p w:rsidR="00826738" w:rsidRPr="007E253C" w:rsidRDefault="00826738" w:rsidP="001F5112">
      <w:pPr>
        <w:numPr>
          <w:ilvl w:val="0"/>
          <w:numId w:val="38"/>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t>Фотографии и иллюстрации должны быть достаточно крупными и четкими (лучше с цифровой камеры).</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Успех презентации в очень большой степени зависит от того, насколько точно удастся представить, что и в какой последовательности будет происходить во время ее проведения. Поэтому необходимо очень ответственно подойти к разработке презентации. Далее </w:t>
      </w:r>
      <w:r>
        <w:rPr>
          <w:rFonts w:ascii="Times New Roman" w:hAnsi="Times New Roman"/>
          <w:sz w:val="24"/>
          <w:szCs w:val="24"/>
        </w:rPr>
        <w:t xml:space="preserve">в таблице 76 </w:t>
      </w:r>
      <w:r w:rsidRPr="007E253C">
        <w:rPr>
          <w:rFonts w:ascii="Times New Roman" w:hAnsi="Times New Roman"/>
          <w:sz w:val="24"/>
          <w:szCs w:val="24"/>
        </w:rPr>
        <w:t>представим этапы разработки презентации и соответствующие перечни работ.</w:t>
      </w:r>
    </w:p>
    <w:p w:rsidR="00826738" w:rsidRPr="00177EB6" w:rsidRDefault="00826738" w:rsidP="00826738">
      <w:pPr>
        <w:widowControl w:val="0"/>
        <w:spacing w:after="0" w:line="360" w:lineRule="auto"/>
        <w:ind w:firstLine="709"/>
        <w:jc w:val="both"/>
        <w:rPr>
          <w:rStyle w:val="afb"/>
          <w:rFonts w:ascii="Times New Roman" w:hAnsi="Times New Roman"/>
          <w:bCs w:val="0"/>
          <w:i/>
          <w:sz w:val="24"/>
          <w:szCs w:val="24"/>
        </w:rPr>
      </w:pPr>
      <w:bookmarkStart w:id="299" w:name="_Toc259385198"/>
      <w:r w:rsidRPr="00177EB6">
        <w:rPr>
          <w:rStyle w:val="afb"/>
          <w:rFonts w:ascii="Times New Roman" w:hAnsi="Times New Roman"/>
          <w:i/>
          <w:sz w:val="24"/>
          <w:szCs w:val="24"/>
        </w:rPr>
        <w:t>Этапы разработки мультимедийной презентации</w:t>
      </w:r>
      <w:bookmarkEnd w:id="299"/>
      <w:r w:rsidRPr="00177EB6">
        <w:rPr>
          <w:rStyle w:val="afb"/>
          <w:rFonts w:ascii="Times New Roman" w:hAnsi="Times New Roman"/>
          <w:i/>
          <w:sz w:val="24"/>
          <w:szCs w:val="24"/>
        </w:rPr>
        <w:t xml:space="preserve"> и оформление слайдов</w:t>
      </w:r>
    </w:p>
    <w:p w:rsidR="00826738" w:rsidRPr="00177EB6" w:rsidRDefault="00826738" w:rsidP="00826738">
      <w:pPr>
        <w:pStyle w:val="-11"/>
        <w:widowControl w:val="0"/>
        <w:spacing w:after="0" w:line="360" w:lineRule="auto"/>
        <w:ind w:left="0" w:firstLine="709"/>
        <w:jc w:val="both"/>
        <w:rPr>
          <w:rStyle w:val="afb"/>
          <w:rFonts w:ascii="Times New Roman" w:hAnsi="Times New Roman"/>
          <w:b w:val="0"/>
          <w:bCs w:val="0"/>
          <w:i/>
          <w:sz w:val="24"/>
          <w:szCs w:val="24"/>
        </w:rPr>
      </w:pPr>
      <w:r w:rsidRPr="00177EB6">
        <w:rPr>
          <w:rStyle w:val="afb"/>
          <w:rFonts w:ascii="Times New Roman" w:hAnsi="Times New Roman"/>
          <w:b w:val="0"/>
          <w:i/>
          <w:sz w:val="24"/>
          <w:szCs w:val="24"/>
        </w:rPr>
        <w:t>В представленной таблице</w:t>
      </w:r>
      <w:r w:rsidR="00E24EE1">
        <w:rPr>
          <w:rStyle w:val="afb"/>
          <w:rFonts w:ascii="Times New Roman" w:hAnsi="Times New Roman"/>
          <w:b w:val="0"/>
          <w:i/>
          <w:sz w:val="24"/>
          <w:szCs w:val="24"/>
        </w:rPr>
        <w:t xml:space="preserve"> 81</w:t>
      </w:r>
      <w:r w:rsidRPr="00177EB6">
        <w:rPr>
          <w:rStyle w:val="afb"/>
          <w:rFonts w:ascii="Times New Roman" w:hAnsi="Times New Roman"/>
          <w:b w:val="0"/>
          <w:i/>
          <w:sz w:val="24"/>
          <w:szCs w:val="24"/>
        </w:rPr>
        <w:t xml:space="preserve"> дана характеристика этапов разработки мультимедийной презентации. </w:t>
      </w:r>
    </w:p>
    <w:p w:rsidR="00826738" w:rsidRPr="007E253C" w:rsidRDefault="00826738" w:rsidP="00826738">
      <w:pPr>
        <w:widowControl w:val="0"/>
        <w:spacing w:after="0" w:line="360" w:lineRule="auto"/>
        <w:jc w:val="both"/>
        <w:rPr>
          <w:rStyle w:val="afb"/>
          <w:rFonts w:ascii="Times New Roman" w:hAnsi="Times New Roman"/>
          <w:b w:val="0"/>
          <w:bCs w:val="0"/>
          <w:sz w:val="24"/>
          <w:szCs w:val="24"/>
        </w:rPr>
      </w:pPr>
    </w:p>
    <w:p w:rsidR="00826738" w:rsidRPr="00E24EE1" w:rsidRDefault="00E24EE1" w:rsidP="00826738">
      <w:pPr>
        <w:widowControl w:val="0"/>
        <w:spacing w:after="0" w:line="360" w:lineRule="auto"/>
        <w:jc w:val="both"/>
        <w:rPr>
          <w:rStyle w:val="afb"/>
          <w:rFonts w:ascii="Times New Roman" w:hAnsi="Times New Roman"/>
          <w:b w:val="0"/>
          <w:bCs w:val="0"/>
          <w:i/>
          <w:sz w:val="20"/>
          <w:szCs w:val="20"/>
        </w:rPr>
      </w:pPr>
      <w:r w:rsidRPr="00E24EE1">
        <w:rPr>
          <w:rStyle w:val="afb"/>
          <w:rFonts w:ascii="Times New Roman" w:hAnsi="Times New Roman"/>
          <w:b w:val="0"/>
          <w:i/>
          <w:sz w:val="20"/>
          <w:szCs w:val="20"/>
        </w:rPr>
        <w:t>Таблица 81</w:t>
      </w:r>
      <w:r w:rsidR="00826738" w:rsidRPr="00E24EE1">
        <w:rPr>
          <w:rStyle w:val="afb"/>
          <w:rFonts w:ascii="Times New Roman" w:hAnsi="Times New Roman"/>
          <w:b w:val="0"/>
          <w:i/>
          <w:sz w:val="20"/>
          <w:szCs w:val="20"/>
        </w:rPr>
        <w:t>. Характеристика этапов разработки мультимедийной презентации</w:t>
      </w:r>
    </w:p>
    <w:tbl>
      <w:tblPr>
        <w:tblW w:w="9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7"/>
        <w:gridCol w:w="7829"/>
      </w:tblGrid>
      <w:tr w:rsidR="00826738" w:rsidRPr="007E253C" w:rsidTr="00B90C40">
        <w:trPr>
          <w:tblHeader/>
          <w:jc w:val="center"/>
        </w:trPr>
        <w:tc>
          <w:tcPr>
            <w:tcW w:w="2167" w:type="dxa"/>
          </w:tcPr>
          <w:p w:rsidR="00826738" w:rsidRPr="007E253C" w:rsidRDefault="00826738" w:rsidP="00E24EE1">
            <w:pPr>
              <w:spacing w:after="0" w:line="240" w:lineRule="auto"/>
              <w:jc w:val="both"/>
              <w:rPr>
                <w:rFonts w:ascii="Times New Roman" w:hAnsi="Times New Roman"/>
                <w:b/>
                <w:bCs/>
                <w:sz w:val="24"/>
                <w:szCs w:val="24"/>
              </w:rPr>
            </w:pPr>
            <w:r w:rsidRPr="007E253C">
              <w:rPr>
                <w:rFonts w:ascii="Times New Roman" w:hAnsi="Times New Roman"/>
                <w:b/>
                <w:bCs/>
                <w:sz w:val="24"/>
                <w:szCs w:val="24"/>
              </w:rPr>
              <w:t>Этап</w:t>
            </w:r>
          </w:p>
        </w:tc>
        <w:tc>
          <w:tcPr>
            <w:tcW w:w="7829" w:type="dxa"/>
          </w:tcPr>
          <w:p w:rsidR="00826738" w:rsidRPr="007E253C" w:rsidRDefault="00826738" w:rsidP="00E24EE1">
            <w:pPr>
              <w:spacing w:after="0" w:line="240" w:lineRule="auto"/>
              <w:jc w:val="both"/>
              <w:rPr>
                <w:rFonts w:ascii="Times New Roman" w:hAnsi="Times New Roman"/>
                <w:b/>
                <w:bCs/>
                <w:sz w:val="24"/>
                <w:szCs w:val="24"/>
              </w:rPr>
            </w:pPr>
            <w:r w:rsidRPr="007E253C">
              <w:rPr>
                <w:rFonts w:ascii="Times New Roman" w:hAnsi="Times New Roman"/>
                <w:b/>
                <w:bCs/>
                <w:sz w:val="24"/>
                <w:szCs w:val="24"/>
              </w:rPr>
              <w:t>Перечень работ этапа</w:t>
            </w:r>
          </w:p>
        </w:tc>
      </w:tr>
      <w:tr w:rsidR="00826738" w:rsidRPr="007E253C" w:rsidTr="00B90C40">
        <w:trPr>
          <w:jc w:val="center"/>
        </w:trPr>
        <w:tc>
          <w:tcPr>
            <w:tcW w:w="2167" w:type="dxa"/>
            <w:vAlign w:val="center"/>
          </w:tcPr>
          <w:p w:rsidR="00826738" w:rsidRPr="002352DC" w:rsidRDefault="00826738" w:rsidP="002352DC">
            <w:pPr>
              <w:pStyle w:val="af8"/>
              <w:ind w:firstLine="0"/>
              <w:rPr>
                <w:b/>
                <w:bCs/>
              </w:rPr>
            </w:pPr>
            <w:bookmarkStart w:id="300" w:name="_Toc194658749"/>
            <w:bookmarkStart w:id="301" w:name="_Toc194659719"/>
            <w:bookmarkStart w:id="302" w:name="_Toc259385199"/>
            <w:bookmarkStart w:id="303" w:name="_Toc492835788"/>
            <w:bookmarkStart w:id="304" w:name="_Toc492835879"/>
            <w:bookmarkStart w:id="305" w:name="_Toc492835981"/>
            <w:bookmarkStart w:id="306" w:name="_Toc492837810"/>
            <w:r w:rsidRPr="002352DC">
              <w:rPr>
                <w:b/>
              </w:rPr>
              <w:t>Планирование</w:t>
            </w:r>
            <w:bookmarkEnd w:id="300"/>
            <w:bookmarkEnd w:id="301"/>
            <w:bookmarkEnd w:id="302"/>
            <w:bookmarkEnd w:id="303"/>
            <w:bookmarkEnd w:id="304"/>
            <w:bookmarkEnd w:id="305"/>
            <w:bookmarkEnd w:id="306"/>
          </w:p>
        </w:tc>
        <w:tc>
          <w:tcPr>
            <w:tcW w:w="7829" w:type="dxa"/>
          </w:tcPr>
          <w:p w:rsidR="00826738" w:rsidRPr="007E253C" w:rsidRDefault="00826738" w:rsidP="00E24EE1">
            <w:pPr>
              <w:spacing w:after="0" w:line="240" w:lineRule="auto"/>
              <w:jc w:val="both"/>
              <w:rPr>
                <w:rFonts w:ascii="Times New Roman" w:hAnsi="Times New Roman"/>
                <w:sz w:val="24"/>
                <w:szCs w:val="24"/>
              </w:rPr>
            </w:pPr>
            <w:r w:rsidRPr="007E253C">
              <w:rPr>
                <w:rFonts w:ascii="Times New Roman" w:hAnsi="Times New Roman"/>
                <w:sz w:val="24"/>
                <w:szCs w:val="24"/>
              </w:rPr>
              <w:t>Определение темы мультимедийной презентации (МП).</w:t>
            </w:r>
          </w:p>
          <w:p w:rsidR="00826738" w:rsidRPr="007E253C" w:rsidRDefault="00826738" w:rsidP="00E24EE1">
            <w:pPr>
              <w:spacing w:after="0" w:line="240" w:lineRule="auto"/>
              <w:jc w:val="both"/>
              <w:rPr>
                <w:rFonts w:ascii="Times New Roman" w:hAnsi="Times New Roman"/>
                <w:sz w:val="24"/>
                <w:szCs w:val="24"/>
              </w:rPr>
            </w:pPr>
            <w:r w:rsidRPr="007E253C">
              <w:rPr>
                <w:rFonts w:ascii="Times New Roman" w:hAnsi="Times New Roman"/>
                <w:sz w:val="24"/>
                <w:szCs w:val="24"/>
              </w:rPr>
              <w:t>Определение типа МП.</w:t>
            </w:r>
          </w:p>
          <w:p w:rsidR="00826738" w:rsidRPr="007E253C" w:rsidRDefault="00826738" w:rsidP="00E24EE1">
            <w:pPr>
              <w:spacing w:after="0" w:line="240" w:lineRule="auto"/>
              <w:jc w:val="both"/>
              <w:rPr>
                <w:rFonts w:ascii="Times New Roman" w:hAnsi="Times New Roman"/>
                <w:sz w:val="24"/>
                <w:szCs w:val="24"/>
              </w:rPr>
            </w:pPr>
            <w:r w:rsidRPr="007E253C">
              <w:rPr>
                <w:rFonts w:ascii="Times New Roman" w:hAnsi="Times New Roman"/>
                <w:sz w:val="24"/>
                <w:szCs w:val="24"/>
              </w:rPr>
              <w:t>Определение аудитории, на которую ориентирована МП.</w:t>
            </w:r>
          </w:p>
        </w:tc>
      </w:tr>
      <w:tr w:rsidR="00826738" w:rsidRPr="007E253C" w:rsidTr="00B90C40">
        <w:trPr>
          <w:jc w:val="center"/>
        </w:trPr>
        <w:tc>
          <w:tcPr>
            <w:tcW w:w="2167" w:type="dxa"/>
            <w:vAlign w:val="center"/>
          </w:tcPr>
          <w:p w:rsidR="00826738" w:rsidRPr="007E253C" w:rsidRDefault="00826738" w:rsidP="00E24EE1">
            <w:pPr>
              <w:spacing w:after="0" w:line="240" w:lineRule="auto"/>
              <w:jc w:val="both"/>
              <w:rPr>
                <w:rFonts w:ascii="Times New Roman" w:hAnsi="Times New Roman"/>
                <w:b/>
                <w:bCs/>
                <w:sz w:val="24"/>
                <w:szCs w:val="24"/>
              </w:rPr>
            </w:pPr>
            <w:r w:rsidRPr="007E253C">
              <w:rPr>
                <w:rFonts w:ascii="Times New Roman" w:hAnsi="Times New Roman"/>
                <w:b/>
                <w:bCs/>
                <w:sz w:val="24"/>
                <w:szCs w:val="24"/>
              </w:rPr>
              <w:t>Проектирование</w:t>
            </w:r>
          </w:p>
        </w:tc>
        <w:tc>
          <w:tcPr>
            <w:tcW w:w="7829" w:type="dxa"/>
          </w:tcPr>
          <w:p w:rsidR="00826738" w:rsidRPr="007E253C" w:rsidRDefault="00826738" w:rsidP="00E24EE1">
            <w:pPr>
              <w:spacing w:after="0" w:line="240" w:lineRule="auto"/>
              <w:jc w:val="both"/>
              <w:rPr>
                <w:rFonts w:ascii="Times New Roman" w:hAnsi="Times New Roman"/>
                <w:sz w:val="24"/>
                <w:szCs w:val="24"/>
              </w:rPr>
            </w:pPr>
            <w:r w:rsidRPr="007E253C">
              <w:rPr>
                <w:rFonts w:ascii="Times New Roman" w:hAnsi="Times New Roman"/>
                <w:sz w:val="24"/>
                <w:szCs w:val="24"/>
              </w:rPr>
              <w:t>Выбор навигационной схемы.</w:t>
            </w:r>
          </w:p>
          <w:p w:rsidR="00826738" w:rsidRPr="007E253C" w:rsidRDefault="00826738" w:rsidP="00E24EE1">
            <w:pPr>
              <w:spacing w:after="0" w:line="240" w:lineRule="auto"/>
              <w:jc w:val="both"/>
              <w:rPr>
                <w:rFonts w:ascii="Times New Roman" w:hAnsi="Times New Roman"/>
                <w:sz w:val="24"/>
                <w:szCs w:val="24"/>
              </w:rPr>
            </w:pPr>
            <w:r w:rsidRPr="007E253C">
              <w:rPr>
                <w:rFonts w:ascii="Times New Roman" w:hAnsi="Times New Roman"/>
                <w:sz w:val="24"/>
                <w:szCs w:val="24"/>
              </w:rPr>
              <w:t>Разработка дизайна слайдов.</w:t>
            </w:r>
          </w:p>
        </w:tc>
      </w:tr>
      <w:tr w:rsidR="00826738" w:rsidRPr="007E253C" w:rsidTr="00B90C40">
        <w:trPr>
          <w:jc w:val="center"/>
        </w:trPr>
        <w:tc>
          <w:tcPr>
            <w:tcW w:w="2167" w:type="dxa"/>
            <w:vAlign w:val="center"/>
          </w:tcPr>
          <w:p w:rsidR="00826738" w:rsidRPr="007E253C" w:rsidRDefault="00826738" w:rsidP="00E24EE1">
            <w:pPr>
              <w:spacing w:after="0" w:line="240" w:lineRule="auto"/>
              <w:jc w:val="both"/>
              <w:rPr>
                <w:rFonts w:ascii="Times New Roman" w:hAnsi="Times New Roman"/>
                <w:b/>
                <w:bCs/>
                <w:sz w:val="24"/>
                <w:szCs w:val="24"/>
              </w:rPr>
            </w:pPr>
            <w:r w:rsidRPr="007E253C">
              <w:rPr>
                <w:rFonts w:ascii="Times New Roman" w:hAnsi="Times New Roman"/>
                <w:b/>
                <w:bCs/>
                <w:sz w:val="24"/>
                <w:szCs w:val="24"/>
              </w:rPr>
              <w:t>Информационное наполнение</w:t>
            </w:r>
          </w:p>
        </w:tc>
        <w:tc>
          <w:tcPr>
            <w:tcW w:w="7829" w:type="dxa"/>
          </w:tcPr>
          <w:p w:rsidR="00826738" w:rsidRPr="007E253C" w:rsidRDefault="00826738" w:rsidP="00E24EE1">
            <w:pPr>
              <w:spacing w:after="0" w:line="240" w:lineRule="auto"/>
              <w:jc w:val="both"/>
              <w:rPr>
                <w:rFonts w:ascii="Times New Roman" w:hAnsi="Times New Roman"/>
                <w:sz w:val="24"/>
                <w:szCs w:val="24"/>
              </w:rPr>
            </w:pPr>
            <w:r w:rsidRPr="007E253C">
              <w:rPr>
                <w:rFonts w:ascii="Times New Roman" w:hAnsi="Times New Roman"/>
                <w:sz w:val="24"/>
                <w:szCs w:val="24"/>
              </w:rPr>
              <w:t>Подготовка текстового и иллюстративного материала для наполнения слайдов. (Аудио</w:t>
            </w:r>
            <w:r>
              <w:rPr>
                <w:rFonts w:ascii="Times New Roman" w:hAnsi="Times New Roman"/>
                <w:sz w:val="24"/>
                <w:szCs w:val="24"/>
              </w:rPr>
              <w:t>-</w:t>
            </w:r>
            <w:r w:rsidRPr="007E253C">
              <w:rPr>
                <w:rFonts w:ascii="Times New Roman" w:hAnsi="Times New Roman"/>
                <w:sz w:val="24"/>
                <w:szCs w:val="24"/>
              </w:rPr>
              <w:t>, видео</w:t>
            </w:r>
            <w:r>
              <w:rPr>
                <w:rFonts w:ascii="Times New Roman" w:hAnsi="Times New Roman"/>
                <w:sz w:val="24"/>
                <w:szCs w:val="24"/>
              </w:rPr>
              <w:t>-</w:t>
            </w:r>
            <w:r w:rsidRPr="007E253C">
              <w:rPr>
                <w:rFonts w:ascii="Times New Roman" w:hAnsi="Times New Roman"/>
                <w:sz w:val="24"/>
                <w:szCs w:val="24"/>
              </w:rPr>
              <w:t xml:space="preserve">, графические файлы, ссылки Интернет, документы пакета </w:t>
            </w:r>
            <w:r w:rsidRPr="007E253C">
              <w:rPr>
                <w:rFonts w:ascii="Times New Roman" w:hAnsi="Times New Roman"/>
                <w:sz w:val="24"/>
                <w:szCs w:val="24"/>
                <w:lang w:val="en-US"/>
              </w:rPr>
              <w:t>MSOffice</w:t>
            </w:r>
            <w:r w:rsidRPr="007E253C">
              <w:rPr>
                <w:rFonts w:ascii="Times New Roman" w:hAnsi="Times New Roman"/>
                <w:sz w:val="24"/>
                <w:szCs w:val="24"/>
              </w:rPr>
              <w:t xml:space="preserve"> и др.)</w:t>
            </w:r>
          </w:p>
          <w:p w:rsidR="00826738" w:rsidRPr="007E253C" w:rsidRDefault="00826738" w:rsidP="00E24EE1">
            <w:pPr>
              <w:spacing w:after="0" w:line="240" w:lineRule="auto"/>
              <w:jc w:val="both"/>
              <w:rPr>
                <w:rFonts w:ascii="Times New Roman" w:hAnsi="Times New Roman"/>
                <w:sz w:val="24"/>
                <w:szCs w:val="24"/>
              </w:rPr>
            </w:pPr>
            <w:r w:rsidRPr="007E253C">
              <w:rPr>
                <w:rFonts w:ascii="Times New Roman" w:hAnsi="Times New Roman"/>
                <w:sz w:val="24"/>
                <w:szCs w:val="24"/>
              </w:rPr>
              <w:t>Подготовка речевого сопровождения.</w:t>
            </w:r>
          </w:p>
          <w:p w:rsidR="00826738" w:rsidRPr="007E253C" w:rsidRDefault="00826738" w:rsidP="00E24EE1">
            <w:pPr>
              <w:spacing w:after="0" w:line="240" w:lineRule="auto"/>
              <w:jc w:val="both"/>
              <w:rPr>
                <w:rFonts w:ascii="Times New Roman" w:hAnsi="Times New Roman"/>
                <w:sz w:val="24"/>
                <w:szCs w:val="24"/>
              </w:rPr>
            </w:pPr>
            <w:r w:rsidRPr="007E253C">
              <w:rPr>
                <w:rFonts w:ascii="Times New Roman" w:hAnsi="Times New Roman"/>
                <w:sz w:val="24"/>
                <w:szCs w:val="24"/>
              </w:rPr>
              <w:t>Подготовка видеосопровождения.</w:t>
            </w:r>
          </w:p>
        </w:tc>
      </w:tr>
      <w:tr w:rsidR="00826738" w:rsidRPr="007E253C" w:rsidTr="00B90C40">
        <w:trPr>
          <w:jc w:val="center"/>
        </w:trPr>
        <w:tc>
          <w:tcPr>
            <w:tcW w:w="2167" w:type="dxa"/>
            <w:vAlign w:val="center"/>
          </w:tcPr>
          <w:p w:rsidR="00826738" w:rsidRPr="007E253C" w:rsidRDefault="00826738" w:rsidP="00E24EE1">
            <w:pPr>
              <w:spacing w:after="0" w:line="240" w:lineRule="auto"/>
              <w:jc w:val="both"/>
              <w:rPr>
                <w:rFonts w:ascii="Times New Roman" w:hAnsi="Times New Roman"/>
                <w:b/>
                <w:bCs/>
                <w:sz w:val="24"/>
                <w:szCs w:val="24"/>
              </w:rPr>
            </w:pPr>
            <w:r w:rsidRPr="007E253C">
              <w:rPr>
                <w:rFonts w:ascii="Times New Roman" w:hAnsi="Times New Roman"/>
                <w:b/>
                <w:bCs/>
                <w:sz w:val="24"/>
                <w:szCs w:val="24"/>
              </w:rPr>
              <w:t>Программная реализация</w:t>
            </w:r>
          </w:p>
        </w:tc>
        <w:tc>
          <w:tcPr>
            <w:tcW w:w="7829" w:type="dxa"/>
          </w:tcPr>
          <w:p w:rsidR="00826738" w:rsidRPr="007E253C" w:rsidRDefault="00826738" w:rsidP="00E24EE1">
            <w:pPr>
              <w:spacing w:after="0" w:line="240" w:lineRule="auto"/>
              <w:jc w:val="both"/>
              <w:rPr>
                <w:rFonts w:ascii="Times New Roman" w:hAnsi="Times New Roman"/>
                <w:sz w:val="24"/>
                <w:szCs w:val="24"/>
              </w:rPr>
            </w:pPr>
            <w:r w:rsidRPr="007E253C">
              <w:rPr>
                <w:rFonts w:ascii="Times New Roman" w:hAnsi="Times New Roman"/>
                <w:sz w:val="24"/>
                <w:szCs w:val="24"/>
              </w:rPr>
              <w:t>Заполнение слайдов информационным материалом.</w:t>
            </w:r>
          </w:p>
          <w:p w:rsidR="00826738" w:rsidRPr="007E253C" w:rsidRDefault="00826738" w:rsidP="00E24EE1">
            <w:pPr>
              <w:spacing w:after="0" w:line="240" w:lineRule="auto"/>
              <w:jc w:val="both"/>
              <w:rPr>
                <w:rFonts w:ascii="Times New Roman" w:hAnsi="Times New Roman"/>
                <w:sz w:val="24"/>
                <w:szCs w:val="24"/>
              </w:rPr>
            </w:pPr>
            <w:r w:rsidRPr="007E253C">
              <w:rPr>
                <w:rFonts w:ascii="Times New Roman" w:hAnsi="Times New Roman"/>
                <w:sz w:val="24"/>
                <w:szCs w:val="24"/>
              </w:rPr>
              <w:t>Цветовое оформление слайдов.</w:t>
            </w:r>
          </w:p>
          <w:p w:rsidR="00826738" w:rsidRPr="007E253C" w:rsidRDefault="00826738" w:rsidP="00E24EE1">
            <w:pPr>
              <w:spacing w:after="0" w:line="240" w:lineRule="auto"/>
              <w:jc w:val="both"/>
              <w:rPr>
                <w:rFonts w:ascii="Times New Roman" w:hAnsi="Times New Roman"/>
                <w:sz w:val="24"/>
                <w:szCs w:val="24"/>
              </w:rPr>
            </w:pPr>
            <w:r w:rsidRPr="007E253C">
              <w:rPr>
                <w:rFonts w:ascii="Times New Roman" w:hAnsi="Times New Roman"/>
                <w:sz w:val="24"/>
                <w:szCs w:val="24"/>
              </w:rPr>
              <w:t>Настройка мультимедийных эффектов.</w:t>
            </w:r>
          </w:p>
          <w:p w:rsidR="00826738" w:rsidRPr="007E253C" w:rsidRDefault="00826738" w:rsidP="00E24EE1">
            <w:pPr>
              <w:spacing w:after="0" w:line="240" w:lineRule="auto"/>
              <w:jc w:val="both"/>
              <w:rPr>
                <w:rFonts w:ascii="Times New Roman" w:hAnsi="Times New Roman"/>
                <w:sz w:val="24"/>
                <w:szCs w:val="24"/>
              </w:rPr>
            </w:pPr>
            <w:r w:rsidRPr="007E253C">
              <w:rPr>
                <w:rFonts w:ascii="Times New Roman" w:hAnsi="Times New Roman"/>
                <w:sz w:val="24"/>
                <w:szCs w:val="24"/>
              </w:rPr>
              <w:t>Установка гиперссылок на элементы меню в соответствии с навигационной структурой.</w:t>
            </w:r>
          </w:p>
          <w:p w:rsidR="00826738" w:rsidRPr="007E253C" w:rsidRDefault="00826738" w:rsidP="00E24EE1">
            <w:pPr>
              <w:spacing w:after="0" w:line="240" w:lineRule="auto"/>
              <w:jc w:val="both"/>
              <w:rPr>
                <w:rFonts w:ascii="Times New Roman" w:hAnsi="Times New Roman"/>
                <w:sz w:val="24"/>
                <w:szCs w:val="24"/>
              </w:rPr>
            </w:pPr>
            <w:r w:rsidRPr="007E253C">
              <w:rPr>
                <w:rFonts w:ascii="Times New Roman" w:hAnsi="Times New Roman"/>
                <w:sz w:val="24"/>
                <w:szCs w:val="24"/>
              </w:rPr>
              <w:t>Установка гиперссылок на элементы меню для выхода в Интернет и подключения внешних программ.</w:t>
            </w:r>
          </w:p>
        </w:tc>
      </w:tr>
      <w:tr w:rsidR="00826738" w:rsidRPr="007E253C" w:rsidTr="00B90C40">
        <w:trPr>
          <w:jc w:val="center"/>
        </w:trPr>
        <w:tc>
          <w:tcPr>
            <w:tcW w:w="2167" w:type="dxa"/>
            <w:vAlign w:val="center"/>
          </w:tcPr>
          <w:p w:rsidR="00826738" w:rsidRPr="007E253C" w:rsidRDefault="00826738" w:rsidP="00E24EE1">
            <w:pPr>
              <w:spacing w:after="0" w:line="240" w:lineRule="auto"/>
              <w:jc w:val="both"/>
              <w:rPr>
                <w:rFonts w:ascii="Times New Roman" w:hAnsi="Times New Roman"/>
                <w:b/>
                <w:bCs/>
                <w:sz w:val="24"/>
                <w:szCs w:val="24"/>
              </w:rPr>
            </w:pPr>
            <w:r w:rsidRPr="007E253C">
              <w:rPr>
                <w:rFonts w:ascii="Times New Roman" w:hAnsi="Times New Roman"/>
                <w:b/>
                <w:bCs/>
                <w:sz w:val="24"/>
                <w:szCs w:val="24"/>
              </w:rPr>
              <w:t>Тестирование</w:t>
            </w:r>
          </w:p>
        </w:tc>
        <w:tc>
          <w:tcPr>
            <w:tcW w:w="7829" w:type="dxa"/>
          </w:tcPr>
          <w:p w:rsidR="00826738" w:rsidRPr="007E253C" w:rsidRDefault="00826738" w:rsidP="00E24EE1">
            <w:pPr>
              <w:spacing w:after="0" w:line="240" w:lineRule="auto"/>
              <w:jc w:val="both"/>
              <w:rPr>
                <w:rFonts w:ascii="Times New Roman" w:hAnsi="Times New Roman"/>
                <w:sz w:val="24"/>
                <w:szCs w:val="24"/>
              </w:rPr>
            </w:pPr>
            <w:r w:rsidRPr="007E253C">
              <w:rPr>
                <w:rFonts w:ascii="Times New Roman" w:hAnsi="Times New Roman"/>
                <w:sz w:val="24"/>
                <w:szCs w:val="24"/>
              </w:rPr>
              <w:t>Устранение ошибок в текстовом и иллюстративном материалах.</w:t>
            </w:r>
          </w:p>
          <w:p w:rsidR="00826738" w:rsidRPr="007E253C" w:rsidRDefault="00826738" w:rsidP="00E24EE1">
            <w:pPr>
              <w:spacing w:after="0" w:line="240" w:lineRule="auto"/>
              <w:jc w:val="both"/>
              <w:rPr>
                <w:rFonts w:ascii="Times New Roman" w:hAnsi="Times New Roman"/>
                <w:sz w:val="24"/>
                <w:szCs w:val="24"/>
              </w:rPr>
            </w:pPr>
            <w:r w:rsidRPr="007E253C">
              <w:rPr>
                <w:rFonts w:ascii="Times New Roman" w:hAnsi="Times New Roman"/>
                <w:sz w:val="24"/>
                <w:szCs w:val="24"/>
              </w:rPr>
              <w:t>Проверка гиперссылок …</w:t>
            </w:r>
          </w:p>
        </w:tc>
      </w:tr>
      <w:tr w:rsidR="00826738" w:rsidRPr="007E253C" w:rsidTr="00B90C40">
        <w:trPr>
          <w:jc w:val="center"/>
        </w:trPr>
        <w:tc>
          <w:tcPr>
            <w:tcW w:w="2167" w:type="dxa"/>
            <w:vAlign w:val="center"/>
          </w:tcPr>
          <w:p w:rsidR="00826738" w:rsidRPr="007E253C" w:rsidRDefault="00826738" w:rsidP="00E24EE1">
            <w:pPr>
              <w:spacing w:after="0" w:line="240" w:lineRule="auto"/>
              <w:jc w:val="both"/>
              <w:rPr>
                <w:rFonts w:ascii="Times New Roman" w:hAnsi="Times New Roman"/>
                <w:b/>
                <w:bCs/>
                <w:sz w:val="24"/>
                <w:szCs w:val="24"/>
              </w:rPr>
            </w:pPr>
            <w:r w:rsidRPr="007E253C">
              <w:rPr>
                <w:rFonts w:ascii="Times New Roman" w:hAnsi="Times New Roman"/>
                <w:b/>
                <w:bCs/>
                <w:sz w:val="24"/>
                <w:szCs w:val="24"/>
              </w:rPr>
              <w:t>Эксплуатация</w:t>
            </w:r>
          </w:p>
        </w:tc>
        <w:tc>
          <w:tcPr>
            <w:tcW w:w="7829" w:type="dxa"/>
          </w:tcPr>
          <w:p w:rsidR="00826738" w:rsidRPr="007E253C" w:rsidRDefault="00826738" w:rsidP="00E24EE1">
            <w:pPr>
              <w:spacing w:after="0" w:line="240" w:lineRule="auto"/>
              <w:jc w:val="both"/>
              <w:rPr>
                <w:rFonts w:ascii="Times New Roman" w:hAnsi="Times New Roman"/>
                <w:sz w:val="24"/>
                <w:szCs w:val="24"/>
              </w:rPr>
            </w:pPr>
            <w:r w:rsidRPr="007E253C">
              <w:rPr>
                <w:rFonts w:ascii="Times New Roman" w:hAnsi="Times New Roman"/>
                <w:sz w:val="24"/>
                <w:szCs w:val="24"/>
              </w:rPr>
              <w:t>Демонстрация на конференциях, защите реферата или доклада и др.</w:t>
            </w:r>
          </w:p>
        </w:tc>
      </w:tr>
      <w:tr w:rsidR="00826738" w:rsidRPr="007E253C" w:rsidTr="00B90C40">
        <w:trPr>
          <w:jc w:val="center"/>
        </w:trPr>
        <w:tc>
          <w:tcPr>
            <w:tcW w:w="2167" w:type="dxa"/>
            <w:vAlign w:val="center"/>
          </w:tcPr>
          <w:p w:rsidR="00826738" w:rsidRPr="007E253C" w:rsidRDefault="00826738" w:rsidP="00E24EE1">
            <w:pPr>
              <w:spacing w:after="0" w:line="240" w:lineRule="auto"/>
              <w:jc w:val="both"/>
              <w:rPr>
                <w:rFonts w:ascii="Times New Roman" w:hAnsi="Times New Roman"/>
                <w:b/>
                <w:bCs/>
                <w:sz w:val="24"/>
                <w:szCs w:val="24"/>
              </w:rPr>
            </w:pPr>
            <w:r w:rsidRPr="007E253C">
              <w:rPr>
                <w:rFonts w:ascii="Times New Roman" w:hAnsi="Times New Roman"/>
                <w:b/>
                <w:bCs/>
                <w:sz w:val="24"/>
                <w:szCs w:val="24"/>
              </w:rPr>
              <w:t>Сопровождение</w:t>
            </w:r>
          </w:p>
        </w:tc>
        <w:tc>
          <w:tcPr>
            <w:tcW w:w="7829" w:type="dxa"/>
          </w:tcPr>
          <w:p w:rsidR="00826738" w:rsidRPr="007E253C" w:rsidRDefault="00826738" w:rsidP="00E24EE1">
            <w:pPr>
              <w:spacing w:after="0" w:line="240" w:lineRule="auto"/>
              <w:jc w:val="both"/>
              <w:rPr>
                <w:rFonts w:ascii="Times New Roman" w:hAnsi="Times New Roman"/>
                <w:sz w:val="24"/>
                <w:szCs w:val="24"/>
              </w:rPr>
            </w:pPr>
            <w:r w:rsidRPr="007E253C">
              <w:rPr>
                <w:rFonts w:ascii="Times New Roman" w:hAnsi="Times New Roman"/>
                <w:sz w:val="24"/>
                <w:szCs w:val="24"/>
              </w:rPr>
              <w:t>Совершенствование презентации.</w:t>
            </w:r>
          </w:p>
        </w:tc>
      </w:tr>
    </w:tbl>
    <w:p w:rsidR="00826738" w:rsidRDefault="00826738" w:rsidP="00D35E4D">
      <w:pPr>
        <w:rPr>
          <w:rFonts w:ascii="Times New Roman" w:hAnsi="Times New Roman"/>
          <w:sz w:val="24"/>
          <w:szCs w:val="24"/>
        </w:rPr>
      </w:pPr>
    </w:p>
    <w:p w:rsidR="00826738" w:rsidRPr="007E253C" w:rsidRDefault="00E24EE1" w:rsidP="00D35E4D">
      <w:pPr>
        <w:rPr>
          <w:rFonts w:ascii="Times New Roman" w:hAnsi="Times New Roman"/>
          <w:sz w:val="24"/>
          <w:szCs w:val="24"/>
        </w:rPr>
      </w:pPr>
      <w:bookmarkStart w:id="307" w:name="_Toc492835789"/>
      <w:bookmarkStart w:id="308" w:name="_Toc492835880"/>
      <w:bookmarkStart w:id="309" w:name="_Toc492835982"/>
      <w:bookmarkStart w:id="310" w:name="_Toc492837811"/>
      <w:r>
        <w:rPr>
          <w:rFonts w:ascii="Times New Roman" w:hAnsi="Times New Roman"/>
          <w:sz w:val="24"/>
          <w:szCs w:val="24"/>
        </w:rPr>
        <w:t>Далее в таблице 82</w:t>
      </w:r>
      <w:r w:rsidR="00826738" w:rsidRPr="007E253C">
        <w:rPr>
          <w:rFonts w:ascii="Times New Roman" w:hAnsi="Times New Roman"/>
          <w:sz w:val="24"/>
          <w:szCs w:val="24"/>
        </w:rPr>
        <w:t xml:space="preserve"> представлены требования к оформлению слайдов.</w:t>
      </w:r>
      <w:bookmarkEnd w:id="307"/>
      <w:bookmarkEnd w:id="308"/>
      <w:bookmarkEnd w:id="309"/>
      <w:bookmarkEnd w:id="310"/>
    </w:p>
    <w:p w:rsidR="00826738" w:rsidRPr="007E253C" w:rsidRDefault="00826738" w:rsidP="00826738">
      <w:pPr>
        <w:widowControl w:val="0"/>
        <w:spacing w:after="0" w:line="360" w:lineRule="auto"/>
        <w:jc w:val="both"/>
        <w:rPr>
          <w:rStyle w:val="afb"/>
          <w:rFonts w:ascii="Times New Roman" w:hAnsi="Times New Roman"/>
          <w:b w:val="0"/>
          <w:bCs w:val="0"/>
          <w:sz w:val="24"/>
          <w:szCs w:val="24"/>
        </w:rPr>
      </w:pPr>
    </w:p>
    <w:p w:rsidR="00826738" w:rsidRPr="00E24EE1" w:rsidRDefault="00E24EE1" w:rsidP="00826738">
      <w:pPr>
        <w:widowControl w:val="0"/>
        <w:spacing w:after="0" w:line="360" w:lineRule="auto"/>
        <w:jc w:val="both"/>
        <w:rPr>
          <w:rStyle w:val="afb"/>
          <w:rFonts w:ascii="Times New Roman" w:hAnsi="Times New Roman"/>
          <w:bCs w:val="0"/>
          <w:i/>
          <w:sz w:val="20"/>
          <w:szCs w:val="20"/>
        </w:rPr>
      </w:pPr>
      <w:r w:rsidRPr="00E24EE1">
        <w:rPr>
          <w:rStyle w:val="afb"/>
          <w:rFonts w:ascii="Times New Roman" w:hAnsi="Times New Roman"/>
          <w:b w:val="0"/>
          <w:i/>
          <w:sz w:val="20"/>
          <w:szCs w:val="20"/>
        </w:rPr>
        <w:t>Таблица 82</w:t>
      </w:r>
      <w:r w:rsidR="00826738" w:rsidRPr="00E24EE1">
        <w:rPr>
          <w:rStyle w:val="afb"/>
          <w:rFonts w:ascii="Times New Roman" w:hAnsi="Times New Roman"/>
          <w:b w:val="0"/>
          <w:i/>
          <w:sz w:val="20"/>
          <w:szCs w:val="20"/>
        </w:rPr>
        <w:t>.</w:t>
      </w:r>
      <w:r w:rsidR="00826738" w:rsidRPr="00E24EE1">
        <w:rPr>
          <w:rStyle w:val="afb"/>
          <w:rFonts w:ascii="Times New Roman" w:hAnsi="Times New Roman"/>
          <w:i/>
          <w:sz w:val="20"/>
          <w:szCs w:val="20"/>
        </w:rPr>
        <w:t xml:space="preserve"> </w:t>
      </w:r>
      <w:r w:rsidR="00826738" w:rsidRPr="00E24EE1">
        <w:rPr>
          <w:rFonts w:ascii="Times New Roman" w:hAnsi="Times New Roman"/>
          <w:i/>
          <w:sz w:val="20"/>
          <w:szCs w:val="20"/>
        </w:rPr>
        <w:t>Требования к оформлению слайдов</w:t>
      </w:r>
      <w:r w:rsidR="00826738" w:rsidRPr="00E24EE1">
        <w:rPr>
          <w:rStyle w:val="afb"/>
          <w:rFonts w:ascii="Times New Roman" w:hAnsi="Times New Roman"/>
          <w:i/>
          <w:sz w:val="20"/>
          <w:szCs w:val="20"/>
        </w:rPr>
        <w:t xml:space="preserve"> </w:t>
      </w:r>
      <w:r w:rsidR="00826738" w:rsidRPr="00E24EE1">
        <w:rPr>
          <w:rStyle w:val="afb"/>
          <w:rFonts w:ascii="Times New Roman" w:hAnsi="Times New Roman"/>
          <w:b w:val="0"/>
          <w:i/>
          <w:sz w:val="20"/>
          <w:szCs w:val="20"/>
        </w:rPr>
        <w:t>презентации</w:t>
      </w:r>
      <w:r w:rsidR="00826738" w:rsidRPr="00E24EE1">
        <w:rPr>
          <w:rStyle w:val="afb"/>
          <w:rFonts w:ascii="Times New Roman" w:hAnsi="Times New Roman"/>
          <w:i/>
          <w:sz w:val="20"/>
          <w:szCs w:val="20"/>
        </w:rPr>
        <w:t xml:space="preserve"> </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7"/>
        <w:gridCol w:w="7942"/>
      </w:tblGrid>
      <w:tr w:rsidR="00826738" w:rsidRPr="007E253C" w:rsidTr="00B90C40">
        <w:trPr>
          <w:trHeight w:val="220"/>
          <w:jc w:val="center"/>
        </w:trPr>
        <w:tc>
          <w:tcPr>
            <w:tcW w:w="1701" w:type="dxa"/>
          </w:tcPr>
          <w:p w:rsidR="00826738" w:rsidRPr="007E253C" w:rsidRDefault="00826738" w:rsidP="00E24EE1">
            <w:pPr>
              <w:spacing w:after="0" w:line="240" w:lineRule="auto"/>
              <w:jc w:val="both"/>
              <w:rPr>
                <w:rFonts w:ascii="Times New Roman" w:hAnsi="Times New Roman"/>
                <w:b/>
                <w:bCs/>
                <w:sz w:val="24"/>
                <w:szCs w:val="24"/>
              </w:rPr>
            </w:pPr>
            <w:r w:rsidRPr="007E253C">
              <w:rPr>
                <w:rFonts w:ascii="Times New Roman" w:hAnsi="Times New Roman"/>
                <w:b/>
                <w:bCs/>
                <w:sz w:val="24"/>
                <w:szCs w:val="24"/>
              </w:rPr>
              <w:t>Стиль</w:t>
            </w:r>
          </w:p>
        </w:tc>
        <w:tc>
          <w:tcPr>
            <w:tcW w:w="8158" w:type="dxa"/>
          </w:tcPr>
          <w:p w:rsidR="00826738" w:rsidRPr="007E253C" w:rsidRDefault="00826738" w:rsidP="00E24EE1">
            <w:pPr>
              <w:spacing w:after="0" w:line="240" w:lineRule="auto"/>
              <w:jc w:val="both"/>
              <w:rPr>
                <w:rFonts w:ascii="Times New Roman" w:hAnsi="Times New Roman"/>
                <w:sz w:val="24"/>
                <w:szCs w:val="24"/>
              </w:rPr>
            </w:pPr>
            <w:r w:rsidRPr="007E253C">
              <w:rPr>
                <w:rFonts w:ascii="Times New Roman" w:hAnsi="Times New Roman"/>
                <w:sz w:val="24"/>
                <w:szCs w:val="24"/>
              </w:rPr>
              <w:t>Соблюдайте единый стиль оформления.</w:t>
            </w:r>
          </w:p>
          <w:p w:rsidR="00826738" w:rsidRPr="007E253C" w:rsidRDefault="00826738" w:rsidP="00E24EE1">
            <w:pPr>
              <w:spacing w:after="0" w:line="240" w:lineRule="auto"/>
              <w:jc w:val="both"/>
              <w:rPr>
                <w:rFonts w:ascii="Times New Roman" w:hAnsi="Times New Roman"/>
                <w:sz w:val="24"/>
                <w:szCs w:val="24"/>
              </w:rPr>
            </w:pPr>
            <w:r w:rsidRPr="007E253C">
              <w:rPr>
                <w:rFonts w:ascii="Times New Roman" w:hAnsi="Times New Roman"/>
                <w:sz w:val="24"/>
                <w:szCs w:val="24"/>
              </w:rPr>
              <w:t>Избегайте стилей, которые будут отвлекать от самой презентации.</w:t>
            </w:r>
          </w:p>
          <w:p w:rsidR="00826738" w:rsidRPr="007E253C" w:rsidRDefault="00826738" w:rsidP="00E24EE1">
            <w:pPr>
              <w:spacing w:after="0" w:line="240" w:lineRule="auto"/>
              <w:jc w:val="both"/>
              <w:rPr>
                <w:rFonts w:ascii="Times New Roman" w:hAnsi="Times New Roman"/>
                <w:sz w:val="24"/>
                <w:szCs w:val="24"/>
              </w:rPr>
            </w:pPr>
            <w:r w:rsidRPr="007E253C">
              <w:rPr>
                <w:rFonts w:ascii="Times New Roman" w:hAnsi="Times New Roman"/>
                <w:sz w:val="24"/>
                <w:szCs w:val="24"/>
              </w:rPr>
              <w:t>Вспомогательная информация (управляющие кнопки) не должн</w:t>
            </w:r>
            <w:r>
              <w:rPr>
                <w:rFonts w:ascii="Times New Roman" w:hAnsi="Times New Roman"/>
                <w:sz w:val="24"/>
                <w:szCs w:val="24"/>
              </w:rPr>
              <w:t>а</w:t>
            </w:r>
            <w:r w:rsidRPr="007E253C">
              <w:rPr>
                <w:rFonts w:ascii="Times New Roman" w:hAnsi="Times New Roman"/>
                <w:sz w:val="24"/>
                <w:szCs w:val="24"/>
              </w:rPr>
              <w:t xml:space="preserve"> преобладать над основной информацией (текст, рисунки).</w:t>
            </w:r>
          </w:p>
        </w:tc>
      </w:tr>
      <w:tr w:rsidR="00826738" w:rsidRPr="007E253C" w:rsidTr="00B90C40">
        <w:trPr>
          <w:trHeight w:val="217"/>
          <w:jc w:val="center"/>
        </w:trPr>
        <w:tc>
          <w:tcPr>
            <w:tcW w:w="1701" w:type="dxa"/>
          </w:tcPr>
          <w:p w:rsidR="00826738" w:rsidRPr="007E253C" w:rsidRDefault="00826738" w:rsidP="00E24EE1">
            <w:pPr>
              <w:spacing w:after="0" w:line="240" w:lineRule="auto"/>
              <w:jc w:val="both"/>
              <w:rPr>
                <w:rFonts w:ascii="Times New Roman" w:hAnsi="Times New Roman"/>
                <w:b/>
                <w:bCs/>
                <w:sz w:val="24"/>
                <w:szCs w:val="24"/>
              </w:rPr>
            </w:pPr>
            <w:r w:rsidRPr="007E253C">
              <w:rPr>
                <w:rFonts w:ascii="Times New Roman" w:hAnsi="Times New Roman"/>
                <w:b/>
                <w:bCs/>
                <w:sz w:val="24"/>
                <w:szCs w:val="24"/>
              </w:rPr>
              <w:t xml:space="preserve">Фон </w:t>
            </w:r>
          </w:p>
        </w:tc>
        <w:tc>
          <w:tcPr>
            <w:tcW w:w="8158" w:type="dxa"/>
          </w:tcPr>
          <w:p w:rsidR="00826738" w:rsidRPr="007E253C" w:rsidRDefault="00826738" w:rsidP="00E24EE1">
            <w:pPr>
              <w:spacing w:after="0" w:line="240" w:lineRule="auto"/>
              <w:jc w:val="both"/>
              <w:rPr>
                <w:rFonts w:ascii="Times New Roman" w:hAnsi="Times New Roman"/>
                <w:sz w:val="24"/>
                <w:szCs w:val="24"/>
              </w:rPr>
            </w:pPr>
            <w:r w:rsidRPr="007E253C">
              <w:rPr>
                <w:rFonts w:ascii="Times New Roman" w:hAnsi="Times New Roman"/>
                <w:sz w:val="24"/>
                <w:szCs w:val="24"/>
              </w:rPr>
              <w:t>Для фона выбирайте более холодные тона (синий или зеленый).</w:t>
            </w:r>
          </w:p>
        </w:tc>
      </w:tr>
      <w:tr w:rsidR="00826738" w:rsidRPr="007E253C" w:rsidTr="00B90C40">
        <w:trPr>
          <w:trHeight w:val="217"/>
          <w:jc w:val="center"/>
        </w:trPr>
        <w:tc>
          <w:tcPr>
            <w:tcW w:w="1701" w:type="dxa"/>
          </w:tcPr>
          <w:p w:rsidR="00826738" w:rsidRPr="007E253C" w:rsidRDefault="00826738" w:rsidP="00E24EE1">
            <w:pPr>
              <w:spacing w:after="0" w:line="240" w:lineRule="auto"/>
              <w:jc w:val="both"/>
              <w:rPr>
                <w:rFonts w:ascii="Times New Roman" w:hAnsi="Times New Roman"/>
                <w:b/>
                <w:bCs/>
                <w:sz w:val="24"/>
                <w:szCs w:val="24"/>
              </w:rPr>
            </w:pPr>
            <w:r w:rsidRPr="007E253C">
              <w:rPr>
                <w:rFonts w:ascii="Times New Roman" w:hAnsi="Times New Roman"/>
                <w:b/>
                <w:bCs/>
                <w:sz w:val="24"/>
                <w:szCs w:val="24"/>
              </w:rPr>
              <w:t>Использование цвета</w:t>
            </w:r>
          </w:p>
        </w:tc>
        <w:tc>
          <w:tcPr>
            <w:tcW w:w="8158" w:type="dxa"/>
          </w:tcPr>
          <w:p w:rsidR="00826738" w:rsidRPr="007E253C" w:rsidRDefault="00826738" w:rsidP="00E24EE1">
            <w:pPr>
              <w:spacing w:after="0" w:line="240" w:lineRule="auto"/>
              <w:jc w:val="both"/>
              <w:rPr>
                <w:rFonts w:ascii="Times New Roman" w:hAnsi="Times New Roman"/>
                <w:sz w:val="24"/>
                <w:szCs w:val="24"/>
              </w:rPr>
            </w:pPr>
            <w:r w:rsidRPr="007E253C">
              <w:rPr>
                <w:rFonts w:ascii="Times New Roman" w:hAnsi="Times New Roman"/>
                <w:sz w:val="24"/>
                <w:szCs w:val="24"/>
              </w:rPr>
              <w:t>На одном слайде рекомендуется использовать не более трех цветов: один для тона, один для заголовка, один для текста. Текст должен располагаться на контрастном фоне так, чтобы он читался легко, без напряжения.</w:t>
            </w:r>
          </w:p>
          <w:p w:rsidR="00826738" w:rsidRPr="007E253C" w:rsidRDefault="00826738" w:rsidP="00E24EE1">
            <w:pPr>
              <w:spacing w:after="0" w:line="240" w:lineRule="auto"/>
              <w:jc w:val="both"/>
              <w:rPr>
                <w:rFonts w:ascii="Times New Roman" w:hAnsi="Times New Roman"/>
                <w:sz w:val="24"/>
                <w:szCs w:val="24"/>
              </w:rPr>
            </w:pPr>
            <w:r w:rsidRPr="007E253C">
              <w:rPr>
                <w:rFonts w:ascii="Times New Roman" w:hAnsi="Times New Roman"/>
                <w:sz w:val="24"/>
                <w:szCs w:val="24"/>
              </w:rPr>
              <w:t>Обратите внимание на цвет гиперссылок (до и после использования).</w:t>
            </w:r>
          </w:p>
        </w:tc>
      </w:tr>
      <w:tr w:rsidR="00826738" w:rsidRPr="007E253C" w:rsidTr="00B90C40">
        <w:trPr>
          <w:trHeight w:val="217"/>
          <w:jc w:val="center"/>
        </w:trPr>
        <w:tc>
          <w:tcPr>
            <w:tcW w:w="1701" w:type="dxa"/>
          </w:tcPr>
          <w:p w:rsidR="00826738" w:rsidRPr="007E253C" w:rsidRDefault="00826738" w:rsidP="00E24EE1">
            <w:pPr>
              <w:spacing w:after="0" w:line="240" w:lineRule="auto"/>
              <w:jc w:val="both"/>
              <w:rPr>
                <w:rFonts w:ascii="Times New Roman" w:hAnsi="Times New Roman"/>
                <w:b/>
                <w:bCs/>
                <w:sz w:val="24"/>
                <w:szCs w:val="24"/>
              </w:rPr>
            </w:pPr>
            <w:r w:rsidRPr="007E253C">
              <w:rPr>
                <w:rFonts w:ascii="Times New Roman" w:hAnsi="Times New Roman"/>
                <w:b/>
                <w:bCs/>
                <w:sz w:val="24"/>
                <w:szCs w:val="24"/>
              </w:rPr>
              <w:t>Анимационные эффекты</w:t>
            </w:r>
          </w:p>
        </w:tc>
        <w:tc>
          <w:tcPr>
            <w:tcW w:w="8158" w:type="dxa"/>
          </w:tcPr>
          <w:p w:rsidR="00826738" w:rsidRPr="007E253C" w:rsidRDefault="00826738" w:rsidP="00E24EE1">
            <w:pPr>
              <w:spacing w:after="0" w:line="240" w:lineRule="auto"/>
              <w:jc w:val="both"/>
              <w:rPr>
                <w:rFonts w:ascii="Times New Roman" w:hAnsi="Times New Roman"/>
                <w:sz w:val="24"/>
                <w:szCs w:val="24"/>
              </w:rPr>
            </w:pPr>
            <w:r w:rsidRPr="007E253C">
              <w:rPr>
                <w:rFonts w:ascii="Times New Roman" w:hAnsi="Times New Roman"/>
                <w:sz w:val="24"/>
                <w:szCs w:val="24"/>
              </w:rPr>
              <w:t>Анимация полезна как способ постепенного появления тезисов на экране.</w:t>
            </w:r>
          </w:p>
          <w:p w:rsidR="00826738" w:rsidRPr="007E253C" w:rsidRDefault="00826738" w:rsidP="00E24EE1">
            <w:pPr>
              <w:spacing w:after="0" w:line="240" w:lineRule="auto"/>
              <w:jc w:val="both"/>
              <w:rPr>
                <w:rFonts w:ascii="Times New Roman" w:hAnsi="Times New Roman"/>
                <w:sz w:val="24"/>
                <w:szCs w:val="24"/>
              </w:rPr>
            </w:pPr>
            <w:r w:rsidRPr="007E253C">
              <w:rPr>
                <w:rFonts w:ascii="Times New Roman" w:hAnsi="Times New Roman"/>
                <w:sz w:val="24"/>
                <w:szCs w:val="24"/>
              </w:rPr>
              <w:t>Не стоит злоупотреблять различными анимационными эффектами, они не должны отвлекать внимание от содержания информации на слайде.</w:t>
            </w:r>
          </w:p>
        </w:tc>
      </w:tr>
      <w:tr w:rsidR="00826738" w:rsidRPr="007E253C" w:rsidTr="00B90C40">
        <w:trPr>
          <w:trHeight w:val="217"/>
          <w:jc w:val="center"/>
        </w:trPr>
        <w:tc>
          <w:tcPr>
            <w:tcW w:w="1701" w:type="dxa"/>
          </w:tcPr>
          <w:p w:rsidR="00826738" w:rsidRPr="007E253C" w:rsidRDefault="00826738" w:rsidP="00E24EE1">
            <w:pPr>
              <w:spacing w:after="0" w:line="240" w:lineRule="auto"/>
              <w:jc w:val="both"/>
              <w:rPr>
                <w:rFonts w:ascii="Times New Roman" w:hAnsi="Times New Roman"/>
                <w:b/>
                <w:bCs/>
                <w:sz w:val="24"/>
                <w:szCs w:val="24"/>
              </w:rPr>
            </w:pPr>
            <w:r w:rsidRPr="007E253C">
              <w:rPr>
                <w:rFonts w:ascii="Times New Roman" w:hAnsi="Times New Roman"/>
                <w:b/>
                <w:bCs/>
                <w:sz w:val="24"/>
                <w:szCs w:val="24"/>
              </w:rPr>
              <w:t xml:space="preserve">Содержание информации </w:t>
            </w:r>
          </w:p>
        </w:tc>
        <w:tc>
          <w:tcPr>
            <w:tcW w:w="8158" w:type="dxa"/>
          </w:tcPr>
          <w:p w:rsidR="00826738" w:rsidRPr="007E253C" w:rsidRDefault="00826738" w:rsidP="00E24EE1">
            <w:pPr>
              <w:spacing w:after="0" w:line="240" w:lineRule="auto"/>
              <w:jc w:val="both"/>
              <w:rPr>
                <w:rFonts w:ascii="Times New Roman" w:hAnsi="Times New Roman"/>
                <w:sz w:val="24"/>
                <w:szCs w:val="24"/>
              </w:rPr>
            </w:pPr>
            <w:r w:rsidRPr="007E253C">
              <w:rPr>
                <w:rFonts w:ascii="Times New Roman" w:hAnsi="Times New Roman"/>
                <w:sz w:val="24"/>
                <w:szCs w:val="24"/>
              </w:rPr>
              <w:t>Заголовки должны привлекать внимание аудитории.</w:t>
            </w:r>
          </w:p>
          <w:p w:rsidR="00826738" w:rsidRPr="007E253C" w:rsidRDefault="00826738" w:rsidP="00E24EE1">
            <w:pPr>
              <w:spacing w:after="0" w:line="240" w:lineRule="auto"/>
              <w:jc w:val="both"/>
              <w:rPr>
                <w:rFonts w:ascii="Times New Roman" w:hAnsi="Times New Roman"/>
                <w:sz w:val="24"/>
                <w:szCs w:val="24"/>
              </w:rPr>
            </w:pPr>
            <w:r w:rsidRPr="007E253C">
              <w:rPr>
                <w:rFonts w:ascii="Times New Roman" w:hAnsi="Times New Roman"/>
                <w:sz w:val="24"/>
                <w:szCs w:val="24"/>
              </w:rPr>
              <w:t>Используйте короткие слова и предложения, которые в ходе выступления вы должны раскрыть и развить (как правило, никто не заинтересован вчитываться и всматриваться в текст на ваших слайдах).</w:t>
            </w:r>
          </w:p>
        </w:tc>
      </w:tr>
      <w:tr w:rsidR="00826738" w:rsidRPr="007E253C" w:rsidTr="00B90C40">
        <w:trPr>
          <w:trHeight w:val="217"/>
          <w:jc w:val="center"/>
        </w:trPr>
        <w:tc>
          <w:tcPr>
            <w:tcW w:w="1701" w:type="dxa"/>
          </w:tcPr>
          <w:p w:rsidR="00826738" w:rsidRPr="007E253C" w:rsidRDefault="00826738" w:rsidP="00E24EE1">
            <w:pPr>
              <w:spacing w:after="0" w:line="240" w:lineRule="auto"/>
              <w:jc w:val="both"/>
              <w:rPr>
                <w:rFonts w:ascii="Times New Roman" w:hAnsi="Times New Roman"/>
                <w:b/>
                <w:bCs/>
                <w:sz w:val="24"/>
                <w:szCs w:val="24"/>
              </w:rPr>
            </w:pPr>
            <w:r w:rsidRPr="007E253C">
              <w:rPr>
                <w:rFonts w:ascii="Times New Roman" w:hAnsi="Times New Roman"/>
                <w:b/>
                <w:bCs/>
                <w:sz w:val="24"/>
                <w:szCs w:val="24"/>
              </w:rPr>
              <w:t xml:space="preserve">Расположение </w:t>
            </w:r>
          </w:p>
        </w:tc>
        <w:tc>
          <w:tcPr>
            <w:tcW w:w="8158" w:type="dxa"/>
          </w:tcPr>
          <w:p w:rsidR="00826738" w:rsidRPr="007E253C" w:rsidRDefault="00826738" w:rsidP="00E24EE1">
            <w:pPr>
              <w:spacing w:after="0" w:line="240" w:lineRule="auto"/>
              <w:jc w:val="both"/>
              <w:rPr>
                <w:rFonts w:ascii="Times New Roman" w:hAnsi="Times New Roman"/>
                <w:sz w:val="24"/>
                <w:szCs w:val="24"/>
              </w:rPr>
            </w:pPr>
            <w:r w:rsidRPr="007E253C">
              <w:rPr>
                <w:rFonts w:ascii="Times New Roman" w:hAnsi="Times New Roman"/>
                <w:sz w:val="24"/>
                <w:szCs w:val="24"/>
              </w:rPr>
              <w:t>Предпочтительно горизонтальное расположение информации.</w:t>
            </w:r>
          </w:p>
          <w:p w:rsidR="00826738" w:rsidRPr="007E253C" w:rsidRDefault="00826738" w:rsidP="00E24EE1">
            <w:pPr>
              <w:spacing w:after="0" w:line="240" w:lineRule="auto"/>
              <w:jc w:val="both"/>
              <w:rPr>
                <w:rFonts w:ascii="Times New Roman" w:hAnsi="Times New Roman"/>
                <w:sz w:val="24"/>
                <w:szCs w:val="24"/>
              </w:rPr>
            </w:pPr>
            <w:r w:rsidRPr="007E253C">
              <w:rPr>
                <w:rFonts w:ascii="Times New Roman" w:hAnsi="Times New Roman"/>
                <w:sz w:val="24"/>
                <w:szCs w:val="24"/>
              </w:rPr>
              <w:t>Наиболее важная информация должна располагаться в центре экрана.</w:t>
            </w:r>
          </w:p>
          <w:p w:rsidR="00826738" w:rsidRPr="007E253C" w:rsidRDefault="00826738" w:rsidP="00E24EE1">
            <w:pPr>
              <w:spacing w:after="0" w:line="240" w:lineRule="auto"/>
              <w:jc w:val="both"/>
              <w:rPr>
                <w:rFonts w:ascii="Times New Roman" w:hAnsi="Times New Roman"/>
                <w:sz w:val="24"/>
                <w:szCs w:val="24"/>
              </w:rPr>
            </w:pPr>
            <w:r w:rsidRPr="007E253C">
              <w:rPr>
                <w:rFonts w:ascii="Times New Roman" w:hAnsi="Times New Roman"/>
                <w:sz w:val="24"/>
                <w:szCs w:val="24"/>
              </w:rPr>
              <w:t>Если на экране располагается картинка, то надпись должна располагаться под ней.</w:t>
            </w:r>
          </w:p>
        </w:tc>
      </w:tr>
      <w:tr w:rsidR="00826738" w:rsidRPr="007E253C" w:rsidTr="00B90C40">
        <w:trPr>
          <w:trHeight w:val="217"/>
          <w:jc w:val="center"/>
        </w:trPr>
        <w:tc>
          <w:tcPr>
            <w:tcW w:w="1701" w:type="dxa"/>
          </w:tcPr>
          <w:p w:rsidR="00826738" w:rsidRPr="007E253C" w:rsidRDefault="00826738" w:rsidP="00E24EE1">
            <w:pPr>
              <w:spacing w:after="0" w:line="240" w:lineRule="auto"/>
              <w:jc w:val="both"/>
              <w:rPr>
                <w:rFonts w:ascii="Times New Roman" w:hAnsi="Times New Roman"/>
                <w:b/>
                <w:bCs/>
                <w:sz w:val="24"/>
                <w:szCs w:val="24"/>
              </w:rPr>
            </w:pPr>
            <w:r w:rsidRPr="007E253C">
              <w:rPr>
                <w:rFonts w:ascii="Times New Roman" w:hAnsi="Times New Roman"/>
                <w:b/>
                <w:bCs/>
                <w:sz w:val="24"/>
                <w:szCs w:val="24"/>
              </w:rPr>
              <w:t>Шрифты</w:t>
            </w:r>
          </w:p>
        </w:tc>
        <w:tc>
          <w:tcPr>
            <w:tcW w:w="8158" w:type="dxa"/>
          </w:tcPr>
          <w:p w:rsidR="00826738" w:rsidRPr="007E253C" w:rsidRDefault="00826738" w:rsidP="00E24EE1">
            <w:pPr>
              <w:spacing w:after="0" w:line="240" w:lineRule="auto"/>
              <w:jc w:val="both"/>
              <w:rPr>
                <w:rFonts w:ascii="Times New Roman" w:hAnsi="Times New Roman"/>
                <w:sz w:val="24"/>
                <w:szCs w:val="24"/>
              </w:rPr>
            </w:pPr>
            <w:r w:rsidRPr="007E253C">
              <w:rPr>
                <w:rFonts w:ascii="Times New Roman" w:hAnsi="Times New Roman"/>
                <w:sz w:val="24"/>
                <w:szCs w:val="24"/>
              </w:rPr>
              <w:t>Для заголовков – не менее 24.</w:t>
            </w:r>
          </w:p>
          <w:p w:rsidR="00826738" w:rsidRPr="007E253C" w:rsidRDefault="00826738" w:rsidP="00E24EE1">
            <w:pPr>
              <w:spacing w:after="0" w:line="240" w:lineRule="auto"/>
              <w:jc w:val="both"/>
              <w:rPr>
                <w:rFonts w:ascii="Times New Roman" w:hAnsi="Times New Roman"/>
                <w:sz w:val="24"/>
                <w:szCs w:val="24"/>
              </w:rPr>
            </w:pPr>
            <w:r w:rsidRPr="007E253C">
              <w:rPr>
                <w:rFonts w:ascii="Times New Roman" w:hAnsi="Times New Roman"/>
                <w:sz w:val="24"/>
                <w:szCs w:val="24"/>
              </w:rPr>
              <w:t>Для информации – не менее 18.</w:t>
            </w:r>
          </w:p>
          <w:p w:rsidR="00826738" w:rsidRPr="007E253C" w:rsidRDefault="00826738" w:rsidP="00E24EE1">
            <w:pPr>
              <w:spacing w:after="0" w:line="240" w:lineRule="auto"/>
              <w:jc w:val="both"/>
              <w:rPr>
                <w:rFonts w:ascii="Times New Roman" w:hAnsi="Times New Roman"/>
                <w:sz w:val="24"/>
                <w:szCs w:val="24"/>
              </w:rPr>
            </w:pPr>
            <w:r w:rsidRPr="007E253C">
              <w:rPr>
                <w:rFonts w:ascii="Times New Roman" w:hAnsi="Times New Roman"/>
                <w:sz w:val="24"/>
                <w:szCs w:val="24"/>
              </w:rPr>
              <w:t>Шрифты без засечек легче читать с большого расстояния.</w:t>
            </w:r>
          </w:p>
          <w:p w:rsidR="00826738" w:rsidRPr="007E253C" w:rsidRDefault="00826738" w:rsidP="00E24EE1">
            <w:pPr>
              <w:spacing w:after="0" w:line="240" w:lineRule="auto"/>
              <w:jc w:val="both"/>
              <w:rPr>
                <w:rFonts w:ascii="Times New Roman" w:hAnsi="Times New Roman"/>
                <w:sz w:val="24"/>
                <w:szCs w:val="24"/>
              </w:rPr>
            </w:pPr>
            <w:r w:rsidRPr="007E253C">
              <w:rPr>
                <w:rFonts w:ascii="Times New Roman" w:hAnsi="Times New Roman"/>
                <w:sz w:val="24"/>
                <w:szCs w:val="24"/>
              </w:rPr>
              <w:t>Нельзя смешивать различные типы шрифтов в одной презентации.</w:t>
            </w:r>
          </w:p>
          <w:p w:rsidR="00826738" w:rsidRPr="007E253C" w:rsidRDefault="00826738" w:rsidP="00E24EE1">
            <w:pPr>
              <w:spacing w:after="0" w:line="240" w:lineRule="auto"/>
              <w:jc w:val="both"/>
              <w:rPr>
                <w:rFonts w:ascii="Times New Roman" w:hAnsi="Times New Roman"/>
                <w:sz w:val="24"/>
                <w:szCs w:val="24"/>
              </w:rPr>
            </w:pPr>
            <w:r w:rsidRPr="007E253C">
              <w:rPr>
                <w:rFonts w:ascii="Times New Roman" w:hAnsi="Times New Roman"/>
                <w:sz w:val="24"/>
                <w:szCs w:val="24"/>
              </w:rPr>
              <w:t>Нельзя злоупотреблять прописными буквами (они читаются хуже строчных).</w:t>
            </w:r>
          </w:p>
        </w:tc>
      </w:tr>
      <w:tr w:rsidR="00826738" w:rsidRPr="007E253C" w:rsidTr="00B90C40">
        <w:trPr>
          <w:trHeight w:val="217"/>
          <w:jc w:val="center"/>
        </w:trPr>
        <w:tc>
          <w:tcPr>
            <w:tcW w:w="1701" w:type="dxa"/>
          </w:tcPr>
          <w:p w:rsidR="00826738" w:rsidRPr="007E253C" w:rsidRDefault="00826738" w:rsidP="00E24EE1">
            <w:pPr>
              <w:spacing w:after="0" w:line="240" w:lineRule="auto"/>
              <w:jc w:val="both"/>
              <w:rPr>
                <w:rFonts w:ascii="Times New Roman" w:hAnsi="Times New Roman"/>
                <w:b/>
                <w:bCs/>
                <w:sz w:val="24"/>
                <w:szCs w:val="24"/>
              </w:rPr>
            </w:pPr>
            <w:r w:rsidRPr="007E253C">
              <w:rPr>
                <w:rFonts w:ascii="Times New Roman" w:hAnsi="Times New Roman"/>
                <w:b/>
                <w:bCs/>
                <w:sz w:val="24"/>
                <w:szCs w:val="24"/>
              </w:rPr>
              <w:t>Способы выделения информации</w:t>
            </w:r>
          </w:p>
        </w:tc>
        <w:tc>
          <w:tcPr>
            <w:tcW w:w="8158" w:type="dxa"/>
          </w:tcPr>
          <w:p w:rsidR="00826738" w:rsidRPr="007E253C" w:rsidRDefault="00826738" w:rsidP="00E24EE1">
            <w:pPr>
              <w:spacing w:after="0" w:line="240" w:lineRule="auto"/>
              <w:jc w:val="both"/>
              <w:rPr>
                <w:rFonts w:ascii="Times New Roman" w:hAnsi="Times New Roman"/>
                <w:sz w:val="24"/>
                <w:szCs w:val="24"/>
              </w:rPr>
            </w:pPr>
            <w:r w:rsidRPr="007E253C">
              <w:rPr>
                <w:rFonts w:ascii="Times New Roman" w:hAnsi="Times New Roman"/>
                <w:sz w:val="24"/>
                <w:szCs w:val="24"/>
              </w:rPr>
              <w:t>Следует использовать:</w:t>
            </w:r>
          </w:p>
          <w:p w:rsidR="00826738" w:rsidRPr="007E253C" w:rsidRDefault="00826738" w:rsidP="00E24EE1">
            <w:pPr>
              <w:spacing w:after="0" w:line="240" w:lineRule="auto"/>
              <w:jc w:val="both"/>
              <w:rPr>
                <w:rFonts w:ascii="Times New Roman" w:hAnsi="Times New Roman"/>
                <w:sz w:val="24"/>
                <w:szCs w:val="24"/>
              </w:rPr>
            </w:pPr>
            <w:r w:rsidRPr="007E253C">
              <w:rPr>
                <w:rFonts w:ascii="Times New Roman" w:hAnsi="Times New Roman"/>
                <w:sz w:val="24"/>
                <w:szCs w:val="24"/>
              </w:rPr>
              <w:t>рамки, границы, заливку; разные цвета шрифтов, штриховку, стрелки; рисунки, диаграммы, схемы для иллюстрации наиболее важных фактов.</w:t>
            </w:r>
          </w:p>
        </w:tc>
      </w:tr>
      <w:tr w:rsidR="00826738" w:rsidRPr="007E253C" w:rsidTr="00B90C40">
        <w:trPr>
          <w:trHeight w:val="217"/>
          <w:jc w:val="center"/>
        </w:trPr>
        <w:tc>
          <w:tcPr>
            <w:tcW w:w="1701" w:type="dxa"/>
          </w:tcPr>
          <w:p w:rsidR="00826738" w:rsidRPr="007E253C" w:rsidRDefault="00826738" w:rsidP="00E24EE1">
            <w:pPr>
              <w:spacing w:after="0" w:line="240" w:lineRule="auto"/>
              <w:jc w:val="both"/>
              <w:rPr>
                <w:rFonts w:ascii="Times New Roman" w:hAnsi="Times New Roman"/>
                <w:b/>
                <w:bCs/>
                <w:sz w:val="24"/>
                <w:szCs w:val="24"/>
              </w:rPr>
            </w:pPr>
            <w:r w:rsidRPr="007E253C">
              <w:rPr>
                <w:rFonts w:ascii="Times New Roman" w:hAnsi="Times New Roman"/>
                <w:b/>
                <w:bCs/>
                <w:sz w:val="24"/>
                <w:szCs w:val="24"/>
              </w:rPr>
              <w:t>Объем информации</w:t>
            </w:r>
          </w:p>
        </w:tc>
        <w:tc>
          <w:tcPr>
            <w:tcW w:w="8158" w:type="dxa"/>
          </w:tcPr>
          <w:p w:rsidR="00826738" w:rsidRPr="007E253C" w:rsidRDefault="00826738" w:rsidP="00E24EE1">
            <w:pPr>
              <w:spacing w:after="0" w:line="240" w:lineRule="auto"/>
              <w:jc w:val="both"/>
              <w:rPr>
                <w:rFonts w:ascii="Times New Roman" w:hAnsi="Times New Roman"/>
                <w:sz w:val="24"/>
                <w:szCs w:val="24"/>
              </w:rPr>
            </w:pPr>
            <w:r w:rsidRPr="007E253C">
              <w:rPr>
                <w:rFonts w:ascii="Times New Roman" w:hAnsi="Times New Roman"/>
                <w:sz w:val="24"/>
                <w:szCs w:val="24"/>
              </w:rPr>
              <w:t>Не стоит заполнять один слайд слишком большим объемом информации: зрители могут единовременно запомнить не более трех фактов, выводов, определений.</w:t>
            </w:r>
          </w:p>
          <w:p w:rsidR="00826738" w:rsidRPr="007E253C" w:rsidRDefault="00826738" w:rsidP="00E24EE1">
            <w:pPr>
              <w:spacing w:after="0" w:line="240" w:lineRule="auto"/>
              <w:jc w:val="both"/>
              <w:rPr>
                <w:rFonts w:ascii="Times New Roman" w:hAnsi="Times New Roman"/>
                <w:sz w:val="24"/>
                <w:szCs w:val="24"/>
              </w:rPr>
            </w:pPr>
            <w:r w:rsidRPr="007E253C">
              <w:rPr>
                <w:rFonts w:ascii="Times New Roman" w:hAnsi="Times New Roman"/>
                <w:sz w:val="24"/>
                <w:szCs w:val="24"/>
              </w:rPr>
              <w:t xml:space="preserve">Наибольшая эффективность достигается тогда, когда ключевые пункты отображаются по одному на каждом отдельном слайде. </w:t>
            </w:r>
          </w:p>
        </w:tc>
      </w:tr>
      <w:tr w:rsidR="00826738" w:rsidRPr="007E253C" w:rsidTr="00B90C40">
        <w:trPr>
          <w:trHeight w:val="217"/>
          <w:jc w:val="center"/>
        </w:trPr>
        <w:tc>
          <w:tcPr>
            <w:tcW w:w="1701" w:type="dxa"/>
          </w:tcPr>
          <w:p w:rsidR="00826738" w:rsidRPr="007E253C" w:rsidRDefault="00826738" w:rsidP="00E24EE1">
            <w:pPr>
              <w:spacing w:after="0" w:line="240" w:lineRule="auto"/>
              <w:jc w:val="both"/>
              <w:rPr>
                <w:rFonts w:ascii="Times New Roman" w:hAnsi="Times New Roman"/>
                <w:b/>
                <w:bCs/>
                <w:sz w:val="24"/>
                <w:szCs w:val="24"/>
              </w:rPr>
            </w:pPr>
            <w:r w:rsidRPr="007E253C">
              <w:rPr>
                <w:rFonts w:ascii="Times New Roman" w:hAnsi="Times New Roman"/>
                <w:b/>
                <w:bCs/>
                <w:sz w:val="24"/>
                <w:szCs w:val="24"/>
              </w:rPr>
              <w:t>Виды слайдов</w:t>
            </w:r>
          </w:p>
        </w:tc>
        <w:tc>
          <w:tcPr>
            <w:tcW w:w="8158" w:type="dxa"/>
          </w:tcPr>
          <w:p w:rsidR="00826738" w:rsidRPr="007E253C" w:rsidRDefault="00826738" w:rsidP="00E24EE1">
            <w:pPr>
              <w:spacing w:after="0" w:line="240" w:lineRule="auto"/>
              <w:jc w:val="both"/>
              <w:rPr>
                <w:rFonts w:ascii="Times New Roman" w:hAnsi="Times New Roman"/>
                <w:sz w:val="24"/>
                <w:szCs w:val="24"/>
              </w:rPr>
            </w:pPr>
            <w:r w:rsidRPr="007E253C">
              <w:rPr>
                <w:rFonts w:ascii="Times New Roman" w:hAnsi="Times New Roman"/>
                <w:sz w:val="24"/>
                <w:szCs w:val="24"/>
              </w:rPr>
              <w:t>Для обеспечения разнообразия следует использовать разные виды слайдов: с текстом; с таблицами; с диаграммами; с видеофрагментами; с демонстрациями.</w:t>
            </w:r>
          </w:p>
        </w:tc>
      </w:tr>
      <w:tr w:rsidR="00826738" w:rsidRPr="007E253C" w:rsidTr="00B90C40">
        <w:trPr>
          <w:trHeight w:val="4019"/>
          <w:jc w:val="center"/>
        </w:trPr>
        <w:tc>
          <w:tcPr>
            <w:tcW w:w="1701" w:type="dxa"/>
          </w:tcPr>
          <w:p w:rsidR="00826738" w:rsidRPr="007E253C" w:rsidRDefault="00826738" w:rsidP="00E24EE1">
            <w:pPr>
              <w:spacing w:after="0" w:line="240" w:lineRule="auto"/>
              <w:jc w:val="both"/>
              <w:rPr>
                <w:rFonts w:ascii="Times New Roman" w:hAnsi="Times New Roman"/>
                <w:b/>
                <w:bCs/>
                <w:sz w:val="24"/>
                <w:szCs w:val="24"/>
              </w:rPr>
            </w:pPr>
            <w:r w:rsidRPr="007E253C">
              <w:rPr>
                <w:rFonts w:ascii="Times New Roman" w:hAnsi="Times New Roman"/>
                <w:b/>
                <w:bCs/>
                <w:sz w:val="24"/>
                <w:szCs w:val="24"/>
              </w:rPr>
              <w:t>Представление презентации</w:t>
            </w:r>
          </w:p>
        </w:tc>
        <w:tc>
          <w:tcPr>
            <w:tcW w:w="8158" w:type="dxa"/>
          </w:tcPr>
          <w:p w:rsidR="00826738" w:rsidRPr="007E253C" w:rsidRDefault="00826738" w:rsidP="00E24EE1">
            <w:pPr>
              <w:spacing w:after="0" w:line="240" w:lineRule="auto"/>
              <w:jc w:val="both"/>
              <w:rPr>
                <w:rFonts w:ascii="Times New Roman" w:hAnsi="Times New Roman"/>
                <w:sz w:val="24"/>
                <w:szCs w:val="24"/>
              </w:rPr>
            </w:pPr>
            <w:r w:rsidRPr="007E253C">
              <w:rPr>
                <w:rFonts w:ascii="Times New Roman" w:hAnsi="Times New Roman"/>
                <w:sz w:val="24"/>
                <w:szCs w:val="24"/>
              </w:rPr>
              <w:t>Может осущ</w:t>
            </w:r>
            <w:r>
              <w:rPr>
                <w:rFonts w:ascii="Times New Roman" w:hAnsi="Times New Roman"/>
                <w:sz w:val="24"/>
                <w:szCs w:val="24"/>
              </w:rPr>
              <w:t>ествляться различными способами</w:t>
            </w:r>
            <w:r w:rsidRPr="007E253C">
              <w:rPr>
                <w:rFonts w:ascii="Times New Roman" w:hAnsi="Times New Roman"/>
                <w:sz w:val="24"/>
                <w:szCs w:val="24"/>
              </w:rPr>
              <w:t xml:space="preserve"> по усмотрению учителя. Нужно помнить о том, что человек способен одновременно удержать в памяти и осознать от 5 до 9 тезисов (посылок, сведений). </w:t>
            </w:r>
          </w:p>
          <w:p w:rsidR="00826738" w:rsidRPr="007E253C" w:rsidRDefault="00826738" w:rsidP="00E24EE1">
            <w:pPr>
              <w:spacing w:after="0" w:line="240" w:lineRule="auto"/>
              <w:jc w:val="both"/>
              <w:rPr>
                <w:rFonts w:ascii="Times New Roman" w:hAnsi="Times New Roman"/>
                <w:sz w:val="24"/>
                <w:szCs w:val="24"/>
              </w:rPr>
            </w:pPr>
            <w:r w:rsidRPr="007E253C">
              <w:rPr>
                <w:rFonts w:ascii="Times New Roman" w:hAnsi="Times New Roman"/>
                <w:sz w:val="24"/>
                <w:szCs w:val="24"/>
              </w:rPr>
              <w:t>При числе фактов свыше 7 начинается подсознательное утомление. После 9</w:t>
            </w:r>
            <w:r>
              <w:rPr>
                <w:rFonts w:ascii="Times New Roman" w:hAnsi="Times New Roman"/>
                <w:sz w:val="24"/>
                <w:szCs w:val="24"/>
              </w:rPr>
              <w:t> </w:t>
            </w:r>
            <w:r w:rsidRPr="007E253C">
              <w:rPr>
                <w:rFonts w:ascii="Times New Roman" w:hAnsi="Times New Roman"/>
                <w:sz w:val="24"/>
                <w:szCs w:val="24"/>
              </w:rPr>
              <w:t>возникают трудности с описанной выше систематизацией. Таким образом, при создании презентации, которая планируется к показу в классе на «общем» экране, необходимо писать короткие фразы, воспринимаемые «одним взглядом».</w:t>
            </w:r>
          </w:p>
          <w:p w:rsidR="00826738" w:rsidRPr="007E253C" w:rsidRDefault="00826738" w:rsidP="00E24EE1">
            <w:pPr>
              <w:spacing w:after="0" w:line="240" w:lineRule="auto"/>
              <w:jc w:val="both"/>
              <w:rPr>
                <w:rFonts w:ascii="Times New Roman" w:hAnsi="Times New Roman"/>
                <w:sz w:val="24"/>
                <w:szCs w:val="24"/>
              </w:rPr>
            </w:pPr>
            <w:r w:rsidRPr="007E253C">
              <w:rPr>
                <w:rFonts w:ascii="Times New Roman" w:hAnsi="Times New Roman"/>
                <w:sz w:val="24"/>
                <w:szCs w:val="24"/>
              </w:rPr>
              <w:t>Если это тезисы</w:t>
            </w:r>
            <w:r>
              <w:rPr>
                <w:rFonts w:ascii="Times New Roman" w:hAnsi="Times New Roman"/>
                <w:sz w:val="24"/>
                <w:szCs w:val="24"/>
              </w:rPr>
              <w:t>, то их не должно быть больше 7-</w:t>
            </w:r>
            <w:r w:rsidRPr="007E253C">
              <w:rPr>
                <w:rFonts w:ascii="Times New Roman" w:hAnsi="Times New Roman"/>
                <w:sz w:val="24"/>
                <w:szCs w:val="24"/>
              </w:rPr>
              <w:t>9. Лучше написать кратко (тезисами) и расшифровать эти высказывания в устной речи.</w:t>
            </w:r>
          </w:p>
        </w:tc>
      </w:tr>
    </w:tbl>
    <w:p w:rsidR="00826738" w:rsidRPr="007E253C" w:rsidRDefault="00826738" w:rsidP="00D35E4D">
      <w:pPr>
        <w:rPr>
          <w:rFonts w:ascii="Times New Roman" w:hAnsi="Times New Roman"/>
          <w:b/>
          <w:sz w:val="24"/>
          <w:szCs w:val="24"/>
        </w:rPr>
      </w:pPr>
      <w:bookmarkStart w:id="311" w:name="_Toc259385201"/>
    </w:p>
    <w:p w:rsidR="00826738" w:rsidRPr="00E24EE1" w:rsidRDefault="00826738" w:rsidP="00826738">
      <w:pPr>
        <w:spacing w:after="0" w:line="360" w:lineRule="auto"/>
        <w:ind w:firstLine="709"/>
        <w:rPr>
          <w:rFonts w:ascii="Times New Roman" w:hAnsi="Times New Roman"/>
          <w:b/>
          <w:i/>
          <w:sz w:val="24"/>
          <w:szCs w:val="24"/>
        </w:rPr>
      </w:pPr>
      <w:r w:rsidRPr="00E24EE1">
        <w:rPr>
          <w:rFonts w:ascii="Times New Roman" w:hAnsi="Times New Roman"/>
          <w:b/>
          <w:i/>
          <w:sz w:val="24"/>
          <w:szCs w:val="24"/>
        </w:rPr>
        <w:t>Типы презентаций</w:t>
      </w:r>
      <w:bookmarkEnd w:id="311"/>
    </w:p>
    <w:p w:rsidR="00826738" w:rsidRPr="007E253C" w:rsidRDefault="00826738" w:rsidP="00826738">
      <w:pPr>
        <w:spacing w:after="0" w:line="360" w:lineRule="auto"/>
        <w:ind w:firstLine="708"/>
        <w:jc w:val="both"/>
        <w:rPr>
          <w:rFonts w:ascii="Times New Roman" w:hAnsi="Times New Roman"/>
          <w:sz w:val="24"/>
          <w:szCs w:val="24"/>
        </w:rPr>
      </w:pPr>
      <w:r w:rsidRPr="00E24EE1">
        <w:rPr>
          <w:rFonts w:ascii="Times New Roman" w:hAnsi="Times New Roman"/>
          <w:bCs/>
          <w:i/>
          <w:sz w:val="24"/>
          <w:szCs w:val="24"/>
        </w:rPr>
        <w:t>Официальная презентация</w:t>
      </w:r>
      <w:r w:rsidRPr="007E253C">
        <w:rPr>
          <w:rFonts w:ascii="Times New Roman" w:hAnsi="Times New Roman"/>
          <w:sz w:val="24"/>
          <w:szCs w:val="24"/>
        </w:rPr>
        <w:t xml:space="preserve"> – это официальные отчеты, доклады, рефераты и т. д. Здесь необходимы строгий дизайн, выдержанность, единый шаблон оформления для всех слайдов. Анимационные эффекты строго дозированы, развлекательный элемент сведен к минимуму. Необходимо четко структурировать материал, свести к минимуму вводные слова, использовать крупный текст. Слайд на экране должен находиться не менее 10</w:t>
      </w:r>
      <w:r>
        <w:rPr>
          <w:rFonts w:ascii="Times New Roman" w:hAnsi="Times New Roman"/>
          <w:sz w:val="24"/>
          <w:szCs w:val="24"/>
        </w:rPr>
        <w:t>-</w:t>
      </w:r>
      <w:r w:rsidRPr="007E253C">
        <w:rPr>
          <w:rFonts w:ascii="Times New Roman" w:hAnsi="Times New Roman"/>
          <w:sz w:val="24"/>
          <w:szCs w:val="24"/>
        </w:rPr>
        <w:t>15 секунд, но и не более 40</w:t>
      </w:r>
      <w:r>
        <w:rPr>
          <w:rFonts w:ascii="Times New Roman" w:hAnsi="Times New Roman"/>
          <w:sz w:val="24"/>
          <w:szCs w:val="24"/>
        </w:rPr>
        <w:t>-</w:t>
      </w:r>
      <w:r w:rsidRPr="007E253C">
        <w:rPr>
          <w:rFonts w:ascii="Times New Roman" w:hAnsi="Times New Roman"/>
          <w:sz w:val="24"/>
          <w:szCs w:val="24"/>
        </w:rPr>
        <w:t xml:space="preserve">60 секунд. </w:t>
      </w:r>
    </w:p>
    <w:p w:rsidR="00826738" w:rsidRPr="007E253C" w:rsidRDefault="00826738" w:rsidP="00826738">
      <w:pPr>
        <w:spacing w:after="0" w:line="360" w:lineRule="auto"/>
        <w:ind w:firstLine="708"/>
        <w:jc w:val="both"/>
        <w:rPr>
          <w:rFonts w:ascii="Times New Roman" w:hAnsi="Times New Roman"/>
          <w:sz w:val="24"/>
          <w:szCs w:val="24"/>
        </w:rPr>
      </w:pPr>
      <w:r w:rsidRPr="007E253C">
        <w:rPr>
          <w:rFonts w:ascii="Times New Roman" w:hAnsi="Times New Roman"/>
          <w:sz w:val="24"/>
          <w:szCs w:val="24"/>
        </w:rPr>
        <w:t>Если на слайде приведена сложная диаграмма, необходимо проговорить вводные слова (на этой диаграмме приводится то-то, зеленым отмечены показатели А, синим</w:t>
      </w:r>
      <w:r>
        <w:rPr>
          <w:rFonts w:ascii="Times New Roman" w:hAnsi="Times New Roman"/>
          <w:sz w:val="24"/>
          <w:szCs w:val="24"/>
        </w:rPr>
        <w:t xml:space="preserve"> –</w:t>
      </w:r>
      <w:r w:rsidRPr="007E253C">
        <w:rPr>
          <w:rFonts w:ascii="Times New Roman" w:hAnsi="Times New Roman"/>
          <w:sz w:val="24"/>
          <w:szCs w:val="24"/>
        </w:rPr>
        <w:t xml:space="preserve"> показатели Б и т. д.), дать время аудитории вчитаться и всмотреться в диаграмму. </w:t>
      </w:r>
    </w:p>
    <w:p w:rsidR="00826738" w:rsidRPr="007E253C" w:rsidRDefault="00826738" w:rsidP="00826738">
      <w:pPr>
        <w:spacing w:after="0" w:line="360" w:lineRule="auto"/>
        <w:ind w:firstLine="708"/>
        <w:jc w:val="both"/>
        <w:rPr>
          <w:rFonts w:ascii="Times New Roman" w:hAnsi="Times New Roman"/>
          <w:sz w:val="24"/>
          <w:szCs w:val="24"/>
        </w:rPr>
      </w:pPr>
      <w:r w:rsidRPr="00E24EE1">
        <w:rPr>
          <w:rFonts w:ascii="Times New Roman" w:hAnsi="Times New Roman"/>
          <w:bCs/>
          <w:i/>
          <w:sz w:val="24"/>
          <w:szCs w:val="24"/>
        </w:rPr>
        <w:t>Официально-эмоциональная презентация</w:t>
      </w:r>
      <w:r w:rsidRPr="007E253C">
        <w:rPr>
          <w:rFonts w:ascii="Times New Roman" w:hAnsi="Times New Roman"/>
          <w:sz w:val="24"/>
          <w:szCs w:val="24"/>
        </w:rPr>
        <w:t xml:space="preserve"> – это отчеты перед коллективом единомышленников. По мере показа презентации в ней может появляться все больше анимационных эффектов, больше фотографий, хотя начиналась презентация в виде официального документа. </w:t>
      </w:r>
    </w:p>
    <w:p w:rsidR="00826738" w:rsidRPr="007E253C" w:rsidRDefault="00826738" w:rsidP="00826738">
      <w:pPr>
        <w:spacing w:after="0" w:line="360" w:lineRule="auto"/>
        <w:ind w:firstLine="708"/>
        <w:jc w:val="both"/>
        <w:rPr>
          <w:rFonts w:ascii="Times New Roman" w:hAnsi="Times New Roman"/>
          <w:sz w:val="24"/>
          <w:szCs w:val="24"/>
        </w:rPr>
      </w:pPr>
      <w:r w:rsidRPr="00E24EE1">
        <w:rPr>
          <w:rFonts w:ascii="Times New Roman" w:hAnsi="Times New Roman"/>
          <w:bCs/>
          <w:i/>
          <w:sz w:val="24"/>
          <w:szCs w:val="24"/>
        </w:rPr>
        <w:t>«Плакаты» и «Тезисы»</w:t>
      </w:r>
      <w:r w:rsidRPr="007E253C">
        <w:rPr>
          <w:rFonts w:ascii="Times New Roman" w:hAnsi="Times New Roman"/>
          <w:sz w:val="24"/>
          <w:szCs w:val="24"/>
        </w:rPr>
        <w:t xml:space="preserve"> – подобные презентации заменяют простейшие средства технического сопровождения. На слайдах – только иллюстрации с минимумом подписей. Вся работа по разъяснению содержимого лежит на докладчике. При этом желателен единый шаблон оформления. </w:t>
      </w:r>
    </w:p>
    <w:p w:rsidR="00826738" w:rsidRPr="007E253C" w:rsidRDefault="00826738" w:rsidP="00826738">
      <w:pPr>
        <w:spacing w:after="0" w:line="360" w:lineRule="auto"/>
        <w:ind w:firstLine="708"/>
        <w:jc w:val="both"/>
        <w:rPr>
          <w:rFonts w:ascii="Times New Roman" w:hAnsi="Times New Roman"/>
          <w:sz w:val="24"/>
          <w:szCs w:val="24"/>
        </w:rPr>
      </w:pPr>
      <w:r w:rsidRPr="007E253C">
        <w:rPr>
          <w:rFonts w:ascii="Times New Roman" w:hAnsi="Times New Roman"/>
          <w:sz w:val="24"/>
          <w:szCs w:val="24"/>
        </w:rPr>
        <w:t>Появление тезисов может быть анимировано, чтобы подчеркнуть начало нового раздела (подраздела). Фактически, такая презентация представляет собой конспект доклада. Практика показывает, что такая, казалось бы, скучная и не иллюстративная презентация, оказывается, очень полезна слушателям, как краткая запись опорных моментов доклада.</w:t>
      </w:r>
    </w:p>
    <w:p w:rsidR="00826738" w:rsidRPr="007E253C" w:rsidRDefault="00826738" w:rsidP="00826738">
      <w:pPr>
        <w:spacing w:after="0" w:line="360" w:lineRule="auto"/>
        <w:ind w:firstLine="708"/>
        <w:jc w:val="both"/>
        <w:rPr>
          <w:rFonts w:ascii="Times New Roman" w:hAnsi="Times New Roman"/>
          <w:sz w:val="24"/>
          <w:szCs w:val="24"/>
        </w:rPr>
      </w:pPr>
      <w:r w:rsidRPr="00E24EE1">
        <w:rPr>
          <w:rFonts w:ascii="Times New Roman" w:hAnsi="Times New Roman"/>
          <w:bCs/>
          <w:i/>
          <w:sz w:val="24"/>
          <w:szCs w:val="24"/>
        </w:rPr>
        <w:t>«Двойное действие»</w:t>
      </w:r>
      <w:r w:rsidRPr="007E253C">
        <w:rPr>
          <w:rFonts w:ascii="Times New Roman" w:hAnsi="Times New Roman"/>
          <w:sz w:val="24"/>
          <w:szCs w:val="24"/>
        </w:rPr>
        <w:t xml:space="preserve"> – </w:t>
      </w:r>
      <w:r>
        <w:rPr>
          <w:rFonts w:ascii="Times New Roman" w:hAnsi="Times New Roman"/>
          <w:sz w:val="24"/>
          <w:szCs w:val="24"/>
        </w:rPr>
        <w:t xml:space="preserve">это тип презентации, на слайдах </w:t>
      </w:r>
      <w:r w:rsidRPr="007E253C">
        <w:rPr>
          <w:rFonts w:ascii="Times New Roman" w:hAnsi="Times New Roman"/>
          <w:sz w:val="24"/>
          <w:szCs w:val="24"/>
        </w:rPr>
        <w:t>котор</w:t>
      </w:r>
      <w:r>
        <w:rPr>
          <w:rFonts w:ascii="Times New Roman" w:hAnsi="Times New Roman"/>
          <w:sz w:val="24"/>
          <w:szCs w:val="24"/>
        </w:rPr>
        <w:t>ой</w:t>
      </w:r>
      <w:r w:rsidRPr="007E253C">
        <w:rPr>
          <w:rFonts w:ascii="Times New Roman" w:hAnsi="Times New Roman"/>
          <w:sz w:val="24"/>
          <w:szCs w:val="24"/>
        </w:rPr>
        <w:t xml:space="preserve"> помимо визуальных материалов приведена конкретная информация. Она может либо пояснять содержимое слайда, либо «расширять» его. </w:t>
      </w:r>
    </w:p>
    <w:p w:rsidR="00826738" w:rsidRPr="007E253C" w:rsidRDefault="00826738" w:rsidP="00826738">
      <w:pPr>
        <w:spacing w:after="0" w:line="360" w:lineRule="auto"/>
        <w:ind w:firstLine="708"/>
        <w:jc w:val="both"/>
        <w:rPr>
          <w:rFonts w:ascii="Times New Roman" w:hAnsi="Times New Roman"/>
          <w:sz w:val="24"/>
          <w:szCs w:val="24"/>
        </w:rPr>
      </w:pPr>
      <w:r w:rsidRPr="007E253C">
        <w:rPr>
          <w:rFonts w:ascii="Times New Roman" w:hAnsi="Times New Roman"/>
          <w:sz w:val="24"/>
          <w:szCs w:val="24"/>
        </w:rPr>
        <w:t>Можно построить слайд так, чтобы при неизменном визуальном материале сменялся текстовый ряд. И наоборот. Двойственность действия тут в том, что в дополнение к обычным воздействиям – зрительному и слуховому, появляется третье. Такая загрузка слушателя, вероятно, наиболее эффективна в предметах гуманитарного цикла.</w:t>
      </w:r>
    </w:p>
    <w:p w:rsidR="00826738" w:rsidRPr="007E253C" w:rsidRDefault="00826738" w:rsidP="00826738">
      <w:pPr>
        <w:spacing w:after="0" w:line="360" w:lineRule="auto"/>
        <w:ind w:firstLine="708"/>
        <w:jc w:val="both"/>
        <w:rPr>
          <w:rFonts w:ascii="Times New Roman" w:hAnsi="Times New Roman"/>
          <w:sz w:val="24"/>
          <w:szCs w:val="24"/>
        </w:rPr>
      </w:pPr>
      <w:r w:rsidRPr="00E24EE1">
        <w:rPr>
          <w:rFonts w:ascii="Times New Roman" w:hAnsi="Times New Roman"/>
          <w:bCs/>
          <w:i/>
          <w:sz w:val="24"/>
          <w:szCs w:val="24"/>
        </w:rPr>
        <w:t>Интерактивные презентации</w:t>
      </w:r>
      <w:r w:rsidRPr="007E253C">
        <w:rPr>
          <w:rFonts w:ascii="Times New Roman" w:hAnsi="Times New Roman"/>
          <w:b/>
          <w:bCs/>
          <w:i/>
          <w:sz w:val="24"/>
          <w:szCs w:val="24"/>
        </w:rPr>
        <w:t xml:space="preserve"> </w:t>
      </w:r>
      <w:r w:rsidRPr="007E253C">
        <w:rPr>
          <w:rFonts w:ascii="Times New Roman" w:hAnsi="Times New Roman"/>
          <w:i/>
          <w:sz w:val="24"/>
          <w:szCs w:val="24"/>
        </w:rPr>
        <w:t>–</w:t>
      </w:r>
      <w:r w:rsidRPr="007E253C">
        <w:rPr>
          <w:rFonts w:ascii="Times New Roman" w:hAnsi="Times New Roman"/>
          <w:sz w:val="24"/>
          <w:szCs w:val="24"/>
        </w:rPr>
        <w:t xml:space="preserve"> в режиме диалога с аудиторией становятся допустимыми различные анимации, «выезжающие» картинки, вращающиеся фотографии, объекты навигации, разветвления презентации – в зависимости от того, какие ответы дают слушатели, как они реагируют на вопросы и суждения. В такой презентации может не быть единого для всех слайдов шаблона оформления.</w:t>
      </w:r>
    </w:p>
    <w:p w:rsidR="00826738" w:rsidRDefault="00826738" w:rsidP="00826738">
      <w:pPr>
        <w:spacing w:after="0" w:line="360" w:lineRule="auto"/>
        <w:ind w:firstLine="708"/>
        <w:jc w:val="both"/>
        <w:rPr>
          <w:rFonts w:ascii="Times New Roman" w:hAnsi="Times New Roman"/>
          <w:sz w:val="24"/>
          <w:szCs w:val="24"/>
        </w:rPr>
      </w:pPr>
      <w:r w:rsidRPr="00E24EE1">
        <w:rPr>
          <w:rFonts w:ascii="Times New Roman" w:hAnsi="Times New Roman"/>
          <w:bCs/>
          <w:i/>
          <w:sz w:val="24"/>
          <w:szCs w:val="24"/>
        </w:rPr>
        <w:t>Информационный ролик</w:t>
      </w:r>
      <w:r w:rsidRPr="007E253C">
        <w:rPr>
          <w:rFonts w:ascii="Times New Roman" w:hAnsi="Times New Roman"/>
          <w:sz w:val="24"/>
          <w:szCs w:val="24"/>
        </w:rPr>
        <w:t xml:space="preserve"> – несколько особняком стоит такая презентация, как рекламный (информационный) ролик. Здесь требования совершенно иные, чем раньше. Задача информационного ролика – привлечь внимание. Следовательно, в презентации должны быть достаточно крупные тексты, информационно</w:t>
      </w:r>
      <w:r>
        <w:rPr>
          <w:rFonts w:ascii="Times New Roman" w:hAnsi="Times New Roman"/>
          <w:sz w:val="24"/>
          <w:szCs w:val="24"/>
        </w:rPr>
        <w:t>-</w:t>
      </w:r>
      <w:r w:rsidRPr="007E253C">
        <w:rPr>
          <w:rFonts w:ascii="Times New Roman" w:hAnsi="Times New Roman"/>
          <w:sz w:val="24"/>
          <w:szCs w:val="24"/>
        </w:rPr>
        <w:t>рекламного характера, наглядные материалы, рассчитанные на быстрое восприятие. На одном слайде может быть несколько фотографий, накладывающихся друг на друга. Очень хорошо, если такой ролик сопровождается дикторским поясняющим текстом, звучащим из колонок.</w:t>
      </w:r>
    </w:p>
    <w:p w:rsidR="00F72650" w:rsidRDefault="00F72650" w:rsidP="00826738">
      <w:pPr>
        <w:spacing w:after="0" w:line="360" w:lineRule="auto"/>
        <w:ind w:firstLine="708"/>
        <w:jc w:val="both"/>
        <w:rPr>
          <w:rFonts w:ascii="Times New Roman" w:hAnsi="Times New Roman"/>
          <w:sz w:val="24"/>
          <w:szCs w:val="24"/>
        </w:rPr>
      </w:pPr>
    </w:p>
    <w:p w:rsidR="00F72650" w:rsidRDefault="00F72650" w:rsidP="00826738">
      <w:pPr>
        <w:spacing w:after="0" w:line="360" w:lineRule="auto"/>
        <w:ind w:firstLine="708"/>
        <w:jc w:val="both"/>
        <w:rPr>
          <w:rFonts w:ascii="Times New Roman" w:hAnsi="Times New Roman"/>
          <w:sz w:val="24"/>
          <w:szCs w:val="24"/>
        </w:rPr>
      </w:pPr>
    </w:p>
    <w:p w:rsidR="00F72650" w:rsidRDefault="00F72650" w:rsidP="005977BD">
      <w:pPr>
        <w:spacing w:after="0" w:line="360" w:lineRule="auto"/>
        <w:jc w:val="both"/>
        <w:rPr>
          <w:rFonts w:ascii="Times New Roman" w:hAnsi="Times New Roman"/>
          <w:sz w:val="24"/>
          <w:szCs w:val="24"/>
        </w:rPr>
      </w:pPr>
    </w:p>
    <w:p w:rsidR="00826738" w:rsidRPr="00077B80" w:rsidRDefault="00077B80" w:rsidP="00077B80">
      <w:pPr>
        <w:pStyle w:val="11"/>
        <w:jc w:val="center"/>
        <w:rPr>
          <w:sz w:val="24"/>
          <w:szCs w:val="24"/>
        </w:rPr>
      </w:pPr>
      <w:bookmarkStart w:id="312" w:name="_Toc521532497"/>
      <w:bookmarkStart w:id="313" w:name="_Toc521591753"/>
      <w:r w:rsidRPr="00077B80">
        <w:rPr>
          <w:sz w:val="24"/>
          <w:szCs w:val="24"/>
        </w:rPr>
        <w:t>ЗАКЛЮЧЕНИЕ</w:t>
      </w:r>
      <w:bookmarkEnd w:id="312"/>
      <w:bookmarkEnd w:id="313"/>
    </w:p>
    <w:p w:rsidR="00077B80" w:rsidRDefault="00077B80" w:rsidP="00826738">
      <w:pPr>
        <w:spacing w:after="0" w:line="360" w:lineRule="auto"/>
        <w:ind w:firstLine="709"/>
        <w:jc w:val="both"/>
        <w:rPr>
          <w:rFonts w:ascii="Times New Roman" w:hAnsi="Times New Roman"/>
          <w:sz w:val="24"/>
          <w:szCs w:val="24"/>
        </w:rPr>
      </w:pP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Методическое пособие, которое предложили авторы, является обобщением, с одной стороны, имеющегося в современном образовании опыта организации проектной деятельности в школе, а с другой – опыта интерактивных практик, направленных на формирование финансовой грамотности учащихся. Пособие является также результатом осмысления идей обновления образования в свете ФГОС, нашедших отражение в современной педагогической и, в частности, методической литературе. </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Одновременно книга вобрала в себя результаты практического опыта ее авторов по анализу программ формирования финансовой грамотности и учебно-методической литературы по финансовой грамотности, адресованной школьникам и работающим с ними педагогам. </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В пособии отражены также результаты анализа собственных практик авторов, связанных с проведением занятий с учащимися по финансовой грамотности в рамках основных образовательных программ, а также многолетний опыт организации проектной и исследовательской деятельности в образовательной организации.</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Практические работники образовательных организаций, педагоги и школьная администрация, познакомившись с материалами пособия, смогут использовать методические идеи, изложенные в нем, в практике организации проектно-исследова</w:t>
      </w:r>
      <w:r>
        <w:rPr>
          <w:rFonts w:ascii="Times New Roman" w:hAnsi="Times New Roman"/>
          <w:sz w:val="24"/>
          <w:szCs w:val="24"/>
        </w:rPr>
        <w:t>тельской деятельности и обучения</w:t>
      </w:r>
      <w:r w:rsidRPr="007E253C">
        <w:rPr>
          <w:rFonts w:ascii="Times New Roman" w:hAnsi="Times New Roman"/>
          <w:sz w:val="24"/>
          <w:szCs w:val="24"/>
        </w:rPr>
        <w:t xml:space="preserve"> учащихся основам финансовой грамотности. Вместе с тем, материалы пособия помогут практикующим учителям разнообразить проводимые занятия, связать их с реалиями социальной жизни (в частности, жизни финансовой), насытить образовательный процесс практико-ориентированными контекстами и открытыми задачами, создающими предметное поле для разворачивания проектной работы.</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Вместе с тем, очевидно, что реализация задач, стоящих перед образовательными организациями в плане создания условий, обеспечивающих ожидаемые результаты проектно-исследовательской деятельности учащихся, в решающей степени зависит от самой образовательной организации. В частности, от того, насколько глубоко школьная администрация и педагоги, организующие познавательную деятельность школьников, осмыслили образовательные потенциалы проектной работы и приняли их как ориентиры в своей педагогической практике.</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С этой точки зрения авторы пособия были бы рады, если бы организаторы работы образовательных организаций и учителя стали их педагогическими единомышленниками. Это не исключает, а наоборот, предполагает, возможность критического отношения читателей к пособию. Авторы будут благодарны тем, кто выскажет конкретные предложения по его совершенствованию. Более того, авторы осознают, что ряд изложенных в пособии подходов требует проверки в практической деятельности образовательных организаций.</w:t>
      </w:r>
    </w:p>
    <w:p w:rsidR="00826738"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Авторский коллектив надеется, что пособие будет полезно учителям, администраторам, системе повышения квалификации педагогических работников, кафедрам педагогики и методики преподавания предметов основной образовательной программы в школе.</w:t>
      </w:r>
    </w:p>
    <w:p w:rsidR="004368AB" w:rsidRDefault="004368AB" w:rsidP="00826738">
      <w:pPr>
        <w:spacing w:after="0" w:line="360" w:lineRule="auto"/>
        <w:ind w:firstLine="709"/>
        <w:jc w:val="both"/>
        <w:rPr>
          <w:rFonts w:ascii="Times New Roman" w:hAnsi="Times New Roman"/>
          <w:sz w:val="24"/>
          <w:szCs w:val="24"/>
        </w:rPr>
      </w:pPr>
    </w:p>
    <w:p w:rsidR="004368AB" w:rsidRDefault="004368AB" w:rsidP="00826738">
      <w:pPr>
        <w:spacing w:after="0" w:line="360" w:lineRule="auto"/>
        <w:ind w:firstLine="709"/>
        <w:jc w:val="both"/>
        <w:rPr>
          <w:rFonts w:ascii="Times New Roman" w:hAnsi="Times New Roman"/>
          <w:sz w:val="24"/>
          <w:szCs w:val="24"/>
        </w:rPr>
      </w:pPr>
    </w:p>
    <w:p w:rsidR="004368AB" w:rsidRDefault="004368AB" w:rsidP="00826738">
      <w:pPr>
        <w:spacing w:after="0" w:line="360" w:lineRule="auto"/>
        <w:ind w:firstLine="709"/>
        <w:jc w:val="both"/>
        <w:rPr>
          <w:rFonts w:ascii="Times New Roman" w:hAnsi="Times New Roman"/>
          <w:sz w:val="24"/>
          <w:szCs w:val="24"/>
        </w:rPr>
      </w:pPr>
    </w:p>
    <w:p w:rsidR="004368AB" w:rsidRDefault="004368AB" w:rsidP="00826738">
      <w:pPr>
        <w:spacing w:after="0" w:line="360" w:lineRule="auto"/>
        <w:ind w:firstLine="709"/>
        <w:jc w:val="both"/>
        <w:rPr>
          <w:rFonts w:ascii="Times New Roman" w:hAnsi="Times New Roman"/>
          <w:sz w:val="24"/>
          <w:szCs w:val="24"/>
        </w:rPr>
      </w:pPr>
    </w:p>
    <w:p w:rsidR="004368AB" w:rsidRDefault="004368AB" w:rsidP="00826738">
      <w:pPr>
        <w:spacing w:after="0" w:line="360" w:lineRule="auto"/>
        <w:ind w:firstLine="709"/>
        <w:jc w:val="both"/>
        <w:rPr>
          <w:rFonts w:ascii="Times New Roman" w:hAnsi="Times New Roman"/>
          <w:sz w:val="24"/>
          <w:szCs w:val="24"/>
        </w:rPr>
      </w:pPr>
    </w:p>
    <w:p w:rsidR="004368AB" w:rsidRDefault="004368AB" w:rsidP="00826738">
      <w:pPr>
        <w:spacing w:after="0" w:line="360" w:lineRule="auto"/>
        <w:ind w:firstLine="709"/>
        <w:jc w:val="both"/>
        <w:rPr>
          <w:rFonts w:ascii="Times New Roman" w:hAnsi="Times New Roman"/>
          <w:sz w:val="24"/>
          <w:szCs w:val="24"/>
        </w:rPr>
      </w:pPr>
    </w:p>
    <w:p w:rsidR="004368AB" w:rsidRDefault="004368AB" w:rsidP="00826738">
      <w:pPr>
        <w:spacing w:after="0" w:line="360" w:lineRule="auto"/>
        <w:ind w:firstLine="709"/>
        <w:jc w:val="both"/>
        <w:rPr>
          <w:rFonts w:ascii="Times New Roman" w:hAnsi="Times New Roman"/>
          <w:sz w:val="24"/>
          <w:szCs w:val="24"/>
        </w:rPr>
      </w:pPr>
    </w:p>
    <w:p w:rsidR="004368AB" w:rsidRDefault="004368AB" w:rsidP="00826738">
      <w:pPr>
        <w:spacing w:after="0" w:line="360" w:lineRule="auto"/>
        <w:ind w:firstLine="709"/>
        <w:jc w:val="both"/>
        <w:rPr>
          <w:rFonts w:ascii="Times New Roman" w:hAnsi="Times New Roman"/>
          <w:sz w:val="24"/>
          <w:szCs w:val="24"/>
        </w:rPr>
      </w:pPr>
    </w:p>
    <w:p w:rsidR="004368AB" w:rsidRDefault="004368AB" w:rsidP="00826738">
      <w:pPr>
        <w:spacing w:after="0" w:line="360" w:lineRule="auto"/>
        <w:ind w:firstLine="709"/>
        <w:jc w:val="both"/>
        <w:rPr>
          <w:rFonts w:ascii="Times New Roman" w:hAnsi="Times New Roman"/>
          <w:sz w:val="24"/>
          <w:szCs w:val="24"/>
        </w:rPr>
      </w:pPr>
    </w:p>
    <w:p w:rsidR="004368AB" w:rsidRDefault="004368AB" w:rsidP="00826738">
      <w:pPr>
        <w:spacing w:after="0" w:line="360" w:lineRule="auto"/>
        <w:ind w:firstLine="709"/>
        <w:jc w:val="both"/>
        <w:rPr>
          <w:rFonts w:ascii="Times New Roman" w:hAnsi="Times New Roman"/>
          <w:sz w:val="24"/>
          <w:szCs w:val="24"/>
        </w:rPr>
      </w:pPr>
    </w:p>
    <w:p w:rsidR="004368AB" w:rsidRDefault="004368AB" w:rsidP="00826738">
      <w:pPr>
        <w:spacing w:after="0" w:line="360" w:lineRule="auto"/>
        <w:ind w:firstLine="709"/>
        <w:jc w:val="both"/>
        <w:rPr>
          <w:rFonts w:ascii="Times New Roman" w:hAnsi="Times New Roman"/>
          <w:sz w:val="24"/>
          <w:szCs w:val="24"/>
        </w:rPr>
      </w:pPr>
    </w:p>
    <w:p w:rsidR="004368AB" w:rsidRDefault="004368AB" w:rsidP="00826738">
      <w:pPr>
        <w:spacing w:after="0" w:line="360" w:lineRule="auto"/>
        <w:ind w:firstLine="709"/>
        <w:jc w:val="both"/>
        <w:rPr>
          <w:rFonts w:ascii="Times New Roman" w:hAnsi="Times New Roman"/>
          <w:sz w:val="24"/>
          <w:szCs w:val="24"/>
        </w:rPr>
      </w:pPr>
    </w:p>
    <w:p w:rsidR="004368AB" w:rsidRDefault="004368AB" w:rsidP="00826738">
      <w:pPr>
        <w:spacing w:after="0" w:line="360" w:lineRule="auto"/>
        <w:ind w:firstLine="709"/>
        <w:jc w:val="both"/>
        <w:rPr>
          <w:rFonts w:ascii="Times New Roman" w:hAnsi="Times New Roman"/>
          <w:sz w:val="24"/>
          <w:szCs w:val="24"/>
        </w:rPr>
      </w:pPr>
    </w:p>
    <w:p w:rsidR="004368AB" w:rsidRDefault="004368AB" w:rsidP="00826738">
      <w:pPr>
        <w:spacing w:after="0" w:line="360" w:lineRule="auto"/>
        <w:ind w:firstLine="709"/>
        <w:jc w:val="both"/>
        <w:rPr>
          <w:rFonts w:ascii="Times New Roman" w:hAnsi="Times New Roman"/>
          <w:sz w:val="24"/>
          <w:szCs w:val="24"/>
        </w:rPr>
      </w:pPr>
    </w:p>
    <w:p w:rsidR="004368AB" w:rsidRDefault="004368AB" w:rsidP="00826738">
      <w:pPr>
        <w:spacing w:after="0" w:line="360" w:lineRule="auto"/>
        <w:ind w:firstLine="709"/>
        <w:jc w:val="both"/>
        <w:rPr>
          <w:rFonts w:ascii="Times New Roman" w:hAnsi="Times New Roman"/>
          <w:sz w:val="24"/>
          <w:szCs w:val="24"/>
        </w:rPr>
      </w:pPr>
    </w:p>
    <w:p w:rsidR="004368AB" w:rsidRDefault="004368AB" w:rsidP="00826738">
      <w:pPr>
        <w:spacing w:after="0" w:line="360" w:lineRule="auto"/>
        <w:ind w:firstLine="709"/>
        <w:jc w:val="both"/>
        <w:rPr>
          <w:rFonts w:ascii="Times New Roman" w:hAnsi="Times New Roman"/>
          <w:sz w:val="24"/>
          <w:szCs w:val="24"/>
        </w:rPr>
      </w:pPr>
    </w:p>
    <w:p w:rsidR="004368AB" w:rsidRDefault="004368AB" w:rsidP="00826738">
      <w:pPr>
        <w:spacing w:after="0" w:line="360" w:lineRule="auto"/>
        <w:ind w:firstLine="709"/>
        <w:jc w:val="both"/>
        <w:rPr>
          <w:rFonts w:ascii="Times New Roman" w:hAnsi="Times New Roman"/>
          <w:sz w:val="24"/>
          <w:szCs w:val="24"/>
        </w:rPr>
      </w:pPr>
    </w:p>
    <w:p w:rsidR="004368AB" w:rsidRDefault="004368AB" w:rsidP="00826738">
      <w:pPr>
        <w:spacing w:after="0" w:line="360" w:lineRule="auto"/>
        <w:ind w:firstLine="709"/>
        <w:jc w:val="both"/>
        <w:rPr>
          <w:rFonts w:ascii="Times New Roman" w:hAnsi="Times New Roman"/>
          <w:sz w:val="24"/>
          <w:szCs w:val="24"/>
        </w:rPr>
      </w:pPr>
    </w:p>
    <w:p w:rsidR="004368AB" w:rsidRDefault="004368AB" w:rsidP="00826738">
      <w:pPr>
        <w:spacing w:after="0" w:line="360" w:lineRule="auto"/>
        <w:ind w:firstLine="709"/>
        <w:jc w:val="both"/>
        <w:rPr>
          <w:rFonts w:ascii="Times New Roman" w:hAnsi="Times New Roman"/>
          <w:sz w:val="24"/>
          <w:szCs w:val="24"/>
        </w:rPr>
      </w:pPr>
    </w:p>
    <w:p w:rsidR="004368AB" w:rsidRDefault="004368AB" w:rsidP="00826738">
      <w:pPr>
        <w:spacing w:after="0" w:line="360" w:lineRule="auto"/>
        <w:ind w:firstLine="709"/>
        <w:jc w:val="both"/>
        <w:rPr>
          <w:rFonts w:ascii="Times New Roman" w:hAnsi="Times New Roman"/>
          <w:sz w:val="24"/>
          <w:szCs w:val="24"/>
        </w:rPr>
      </w:pPr>
    </w:p>
    <w:p w:rsidR="004368AB" w:rsidRDefault="004368AB" w:rsidP="00826738">
      <w:pPr>
        <w:spacing w:after="0" w:line="360" w:lineRule="auto"/>
        <w:ind w:firstLine="709"/>
        <w:jc w:val="both"/>
        <w:rPr>
          <w:rFonts w:ascii="Times New Roman" w:hAnsi="Times New Roman"/>
          <w:sz w:val="24"/>
          <w:szCs w:val="24"/>
        </w:rPr>
      </w:pPr>
    </w:p>
    <w:p w:rsidR="004368AB" w:rsidRDefault="004368AB" w:rsidP="00826738">
      <w:pPr>
        <w:spacing w:after="0" w:line="360" w:lineRule="auto"/>
        <w:ind w:firstLine="709"/>
        <w:jc w:val="both"/>
        <w:rPr>
          <w:rFonts w:ascii="Times New Roman" w:hAnsi="Times New Roman"/>
          <w:sz w:val="24"/>
          <w:szCs w:val="24"/>
        </w:rPr>
      </w:pPr>
    </w:p>
    <w:p w:rsidR="004368AB" w:rsidRDefault="004368AB" w:rsidP="00826738">
      <w:pPr>
        <w:spacing w:after="0" w:line="360" w:lineRule="auto"/>
        <w:ind w:firstLine="709"/>
        <w:jc w:val="both"/>
        <w:rPr>
          <w:rFonts w:ascii="Times New Roman" w:hAnsi="Times New Roman"/>
          <w:sz w:val="24"/>
          <w:szCs w:val="24"/>
        </w:rPr>
      </w:pPr>
    </w:p>
    <w:p w:rsidR="004368AB" w:rsidRDefault="004368AB" w:rsidP="00826738">
      <w:pPr>
        <w:spacing w:after="0" w:line="360" w:lineRule="auto"/>
        <w:ind w:firstLine="709"/>
        <w:jc w:val="both"/>
        <w:rPr>
          <w:rFonts w:ascii="Times New Roman" w:hAnsi="Times New Roman"/>
          <w:sz w:val="24"/>
          <w:szCs w:val="24"/>
        </w:rPr>
      </w:pPr>
    </w:p>
    <w:p w:rsidR="004368AB" w:rsidRDefault="004368AB" w:rsidP="00826738">
      <w:pPr>
        <w:spacing w:after="0" w:line="360" w:lineRule="auto"/>
        <w:ind w:firstLine="709"/>
        <w:jc w:val="both"/>
        <w:rPr>
          <w:rFonts w:ascii="Times New Roman" w:hAnsi="Times New Roman"/>
          <w:sz w:val="24"/>
          <w:szCs w:val="24"/>
        </w:rPr>
      </w:pPr>
    </w:p>
    <w:p w:rsidR="004368AB" w:rsidRDefault="004368AB" w:rsidP="00826738">
      <w:pPr>
        <w:spacing w:after="0" w:line="360" w:lineRule="auto"/>
        <w:ind w:firstLine="709"/>
        <w:jc w:val="both"/>
        <w:rPr>
          <w:rFonts w:ascii="Times New Roman" w:hAnsi="Times New Roman"/>
          <w:sz w:val="24"/>
          <w:szCs w:val="24"/>
        </w:rPr>
      </w:pPr>
    </w:p>
    <w:p w:rsidR="004368AB" w:rsidRPr="007E253C" w:rsidRDefault="004368AB" w:rsidP="00826738">
      <w:pPr>
        <w:spacing w:after="0" w:line="360" w:lineRule="auto"/>
        <w:ind w:firstLine="709"/>
        <w:jc w:val="both"/>
        <w:rPr>
          <w:rFonts w:ascii="Times New Roman" w:hAnsi="Times New Roman"/>
          <w:b/>
          <w:sz w:val="24"/>
          <w:szCs w:val="24"/>
        </w:rPr>
      </w:pPr>
    </w:p>
    <w:p w:rsidR="004368AB" w:rsidRPr="004368AB" w:rsidRDefault="004368AB" w:rsidP="004368AB">
      <w:pPr>
        <w:pStyle w:val="11"/>
        <w:jc w:val="center"/>
        <w:rPr>
          <w:sz w:val="24"/>
          <w:szCs w:val="24"/>
        </w:rPr>
      </w:pPr>
      <w:bookmarkStart w:id="314" w:name="_Toc521591754"/>
      <w:r w:rsidRPr="004368AB">
        <w:rPr>
          <w:sz w:val="24"/>
          <w:szCs w:val="24"/>
        </w:rPr>
        <w:t>СПИСОК ЛИТЕРАТУРЫ</w:t>
      </w:r>
      <w:bookmarkEnd w:id="314"/>
    </w:p>
    <w:p w:rsidR="004368AB" w:rsidRDefault="004368AB" w:rsidP="004368AB">
      <w:pPr>
        <w:pStyle w:val="-11"/>
        <w:spacing w:after="0" w:line="360" w:lineRule="auto"/>
        <w:ind w:left="709"/>
        <w:jc w:val="both"/>
        <w:rPr>
          <w:rFonts w:ascii="Times New Roman" w:hAnsi="Times New Roman"/>
          <w:sz w:val="24"/>
          <w:szCs w:val="24"/>
        </w:rPr>
      </w:pPr>
    </w:p>
    <w:p w:rsidR="00826738" w:rsidRPr="007E253C" w:rsidRDefault="00826738" w:rsidP="001F5112">
      <w:pPr>
        <w:pStyle w:val="-11"/>
        <w:numPr>
          <w:ilvl w:val="0"/>
          <w:numId w:val="39"/>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t>Адамантов В.А. Проектно-исследовательская деятельность как фактор реализации познавательной деятельности учащихся на уроках эко</w:t>
      </w:r>
      <w:r>
        <w:rPr>
          <w:rFonts w:ascii="Times New Roman" w:hAnsi="Times New Roman"/>
          <w:sz w:val="24"/>
          <w:szCs w:val="24"/>
        </w:rPr>
        <w:t xml:space="preserve">логии // Интеграция образования, </w:t>
      </w:r>
      <w:r w:rsidRPr="007E253C">
        <w:rPr>
          <w:rFonts w:ascii="Times New Roman" w:hAnsi="Times New Roman"/>
          <w:sz w:val="24"/>
          <w:szCs w:val="24"/>
        </w:rPr>
        <w:t xml:space="preserve">2009. </w:t>
      </w:r>
      <w:r>
        <w:rPr>
          <w:rFonts w:ascii="Times New Roman" w:hAnsi="Times New Roman"/>
          <w:sz w:val="24"/>
          <w:szCs w:val="24"/>
        </w:rPr>
        <w:t xml:space="preserve">— </w:t>
      </w:r>
      <w:r w:rsidRPr="007E253C">
        <w:rPr>
          <w:rFonts w:ascii="Times New Roman" w:hAnsi="Times New Roman"/>
          <w:sz w:val="24"/>
          <w:szCs w:val="24"/>
        </w:rPr>
        <w:t>№ 3.</w:t>
      </w:r>
      <w:r>
        <w:rPr>
          <w:rFonts w:ascii="Times New Roman" w:hAnsi="Times New Roman"/>
          <w:sz w:val="24"/>
          <w:szCs w:val="24"/>
        </w:rPr>
        <w:t xml:space="preserve"> — С. 77-</w:t>
      </w:r>
      <w:r w:rsidRPr="007E253C">
        <w:rPr>
          <w:rFonts w:ascii="Times New Roman" w:hAnsi="Times New Roman"/>
          <w:sz w:val="24"/>
          <w:szCs w:val="24"/>
        </w:rPr>
        <w:t>80.</w:t>
      </w:r>
    </w:p>
    <w:p w:rsidR="00826738" w:rsidRDefault="00826738" w:rsidP="001F5112">
      <w:pPr>
        <w:pStyle w:val="-11"/>
        <w:numPr>
          <w:ilvl w:val="0"/>
          <w:numId w:val="39"/>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t>Аюбашева С.И.</w:t>
      </w:r>
      <w:r>
        <w:rPr>
          <w:rFonts w:ascii="Times New Roman" w:hAnsi="Times New Roman"/>
          <w:sz w:val="24"/>
          <w:szCs w:val="24"/>
        </w:rPr>
        <w:t>,</w:t>
      </w:r>
      <w:r w:rsidRPr="007E253C">
        <w:rPr>
          <w:rFonts w:ascii="Times New Roman" w:hAnsi="Times New Roman"/>
          <w:sz w:val="24"/>
          <w:szCs w:val="24"/>
        </w:rPr>
        <w:t xml:space="preserve"> Давыдова Н.Н.</w:t>
      </w:r>
      <w:r>
        <w:rPr>
          <w:rFonts w:ascii="Times New Roman" w:hAnsi="Times New Roman"/>
          <w:sz w:val="24"/>
          <w:szCs w:val="24"/>
        </w:rPr>
        <w:t>,</w:t>
      </w:r>
      <w:r w:rsidRPr="007E253C">
        <w:rPr>
          <w:rFonts w:ascii="Times New Roman" w:hAnsi="Times New Roman"/>
          <w:sz w:val="24"/>
          <w:szCs w:val="24"/>
        </w:rPr>
        <w:t xml:space="preserve"> Ивонин А.О. Организация образовательного процесса в начальной школе на основе проектно-исследовательских и индивидуализированных форм учебной деятельности // Муниципальное образ</w:t>
      </w:r>
      <w:r>
        <w:rPr>
          <w:rFonts w:ascii="Times New Roman" w:hAnsi="Times New Roman"/>
          <w:sz w:val="24"/>
          <w:szCs w:val="24"/>
        </w:rPr>
        <w:t xml:space="preserve">ование: инновации и эксперимент, </w:t>
      </w:r>
      <w:r w:rsidRPr="007E253C">
        <w:rPr>
          <w:rFonts w:ascii="Times New Roman" w:hAnsi="Times New Roman"/>
          <w:sz w:val="24"/>
          <w:szCs w:val="24"/>
        </w:rPr>
        <w:t>2010.</w:t>
      </w:r>
      <w:r>
        <w:rPr>
          <w:rFonts w:ascii="Times New Roman" w:hAnsi="Times New Roman"/>
          <w:sz w:val="24"/>
          <w:szCs w:val="24"/>
        </w:rPr>
        <w:t xml:space="preserve"> —</w:t>
      </w:r>
      <w:r w:rsidRPr="007E253C">
        <w:rPr>
          <w:rFonts w:ascii="Times New Roman" w:hAnsi="Times New Roman"/>
          <w:sz w:val="24"/>
          <w:szCs w:val="24"/>
        </w:rPr>
        <w:t xml:space="preserve"> № 3.</w:t>
      </w:r>
      <w:r>
        <w:rPr>
          <w:rFonts w:ascii="Times New Roman" w:hAnsi="Times New Roman"/>
          <w:sz w:val="24"/>
          <w:szCs w:val="24"/>
        </w:rPr>
        <w:t xml:space="preserve"> — С. 19-</w:t>
      </w:r>
      <w:r w:rsidRPr="007E253C">
        <w:rPr>
          <w:rFonts w:ascii="Times New Roman" w:hAnsi="Times New Roman"/>
          <w:sz w:val="24"/>
          <w:szCs w:val="24"/>
        </w:rPr>
        <w:t>22.</w:t>
      </w:r>
    </w:p>
    <w:p w:rsidR="00D54E71" w:rsidRPr="00D54E71" w:rsidRDefault="00D54E71" w:rsidP="00D54E71">
      <w:pPr>
        <w:pStyle w:val="-11"/>
        <w:numPr>
          <w:ilvl w:val="0"/>
          <w:numId w:val="39"/>
        </w:numPr>
        <w:spacing w:after="0" w:line="360" w:lineRule="auto"/>
        <w:ind w:left="0" w:firstLine="709"/>
        <w:jc w:val="both"/>
        <w:rPr>
          <w:rFonts w:ascii="Times New Roman" w:hAnsi="Times New Roman"/>
          <w:sz w:val="24"/>
          <w:szCs w:val="24"/>
        </w:rPr>
      </w:pPr>
      <w:r>
        <w:rPr>
          <w:rFonts w:ascii="Times New Roman" w:hAnsi="Times New Roman"/>
          <w:sz w:val="24"/>
          <w:szCs w:val="24"/>
        </w:rPr>
        <w:t>Басик Н.Ю. Педагогический потенциал интегральных и модульных курсов по финансовой грамотности для старшей школы // Отечественная и зарубежная педагогика. – 2017. – Т. 1. - № 2. – С.65-77.</w:t>
      </w:r>
    </w:p>
    <w:p w:rsidR="00826738" w:rsidRDefault="00826738" w:rsidP="001F5112">
      <w:pPr>
        <w:pStyle w:val="-11"/>
        <w:numPr>
          <w:ilvl w:val="0"/>
          <w:numId w:val="39"/>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t>Белова Т.Г. Исследовательская и проектная деятельность учащихся в современном образовании</w:t>
      </w:r>
      <w:r>
        <w:rPr>
          <w:rFonts w:ascii="Times New Roman" w:hAnsi="Times New Roman"/>
          <w:sz w:val="24"/>
          <w:szCs w:val="24"/>
        </w:rPr>
        <w:t>.</w:t>
      </w:r>
      <w:r w:rsidRPr="007E253C">
        <w:rPr>
          <w:rFonts w:ascii="Times New Roman" w:hAnsi="Times New Roman"/>
          <w:sz w:val="24"/>
          <w:szCs w:val="24"/>
        </w:rPr>
        <w:t xml:space="preserve"> </w:t>
      </w:r>
      <w:hyperlink r:id="rId22" w:history="1">
        <w:r w:rsidRPr="007E253C">
          <w:rPr>
            <w:rFonts w:ascii="Times New Roman" w:hAnsi="Times New Roman"/>
            <w:sz w:val="24"/>
            <w:szCs w:val="24"/>
          </w:rPr>
          <w:t>Известия Российского государственного педагогического университета им. А.И. Герцена</w:t>
        </w:r>
      </w:hyperlink>
      <w:r>
        <w:rPr>
          <w:rFonts w:ascii="Times New Roman" w:hAnsi="Times New Roman"/>
          <w:sz w:val="24"/>
          <w:szCs w:val="24"/>
        </w:rPr>
        <w:t>,</w:t>
      </w:r>
      <w:r w:rsidRPr="007E253C">
        <w:rPr>
          <w:rFonts w:ascii="Times New Roman" w:hAnsi="Times New Roman"/>
          <w:sz w:val="24"/>
          <w:szCs w:val="24"/>
        </w:rPr>
        <w:t xml:space="preserve"> 2008. </w:t>
      </w:r>
      <w:r>
        <w:rPr>
          <w:rFonts w:ascii="Times New Roman" w:hAnsi="Times New Roman"/>
          <w:sz w:val="24"/>
          <w:szCs w:val="24"/>
        </w:rPr>
        <w:t xml:space="preserve">— </w:t>
      </w:r>
      <w:r w:rsidRPr="007E253C">
        <w:rPr>
          <w:rFonts w:ascii="Times New Roman" w:hAnsi="Times New Roman"/>
          <w:sz w:val="24"/>
          <w:szCs w:val="24"/>
        </w:rPr>
        <w:t>№ 76-2.</w:t>
      </w:r>
      <w:r>
        <w:rPr>
          <w:rFonts w:ascii="Times New Roman" w:hAnsi="Times New Roman"/>
          <w:sz w:val="24"/>
          <w:szCs w:val="24"/>
        </w:rPr>
        <w:t xml:space="preserve"> —</w:t>
      </w:r>
      <w:r w:rsidRPr="007E253C">
        <w:rPr>
          <w:rFonts w:ascii="Times New Roman" w:hAnsi="Times New Roman"/>
          <w:sz w:val="24"/>
          <w:szCs w:val="24"/>
        </w:rPr>
        <w:t xml:space="preserve"> С. 30–35. </w:t>
      </w:r>
    </w:p>
    <w:p w:rsidR="003D0E5C" w:rsidRPr="007E253C" w:rsidRDefault="003D0E5C" w:rsidP="001F5112">
      <w:pPr>
        <w:pStyle w:val="-11"/>
        <w:numPr>
          <w:ilvl w:val="0"/>
          <w:numId w:val="39"/>
        </w:numPr>
        <w:spacing w:after="0" w:line="360" w:lineRule="auto"/>
        <w:ind w:left="0" w:firstLine="709"/>
        <w:jc w:val="both"/>
        <w:rPr>
          <w:rFonts w:ascii="Times New Roman" w:hAnsi="Times New Roman"/>
          <w:sz w:val="24"/>
          <w:szCs w:val="24"/>
        </w:rPr>
      </w:pPr>
      <w:r>
        <w:rPr>
          <w:rFonts w:ascii="Times New Roman" w:hAnsi="Times New Roman"/>
          <w:sz w:val="24"/>
          <w:szCs w:val="24"/>
        </w:rPr>
        <w:t>Белолуцкая А.К., Конобеева Т.А., Львовский В.А., Потапов И.В., Ушакова Е.Г., Хаймович Л.В., Чекалина А.А. Преемственность в формировании метапредметных образовательных результатов. – М.: НП «Авторский клуб», 2018. – 104 с.</w:t>
      </w:r>
    </w:p>
    <w:p w:rsidR="00826738" w:rsidRPr="007E253C" w:rsidRDefault="00826738" w:rsidP="001F5112">
      <w:pPr>
        <w:pStyle w:val="-11"/>
        <w:numPr>
          <w:ilvl w:val="0"/>
          <w:numId w:val="39"/>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t>Брюханова О.В. Аксиологические основания проектно-исследовательской деятельности школьников при изучении литературы // Образование в современной школе</w:t>
      </w:r>
      <w:r>
        <w:rPr>
          <w:rFonts w:ascii="Times New Roman" w:hAnsi="Times New Roman"/>
          <w:sz w:val="24"/>
          <w:szCs w:val="24"/>
        </w:rPr>
        <w:t>,</w:t>
      </w:r>
      <w:r w:rsidRPr="007E253C">
        <w:rPr>
          <w:rFonts w:ascii="Times New Roman" w:hAnsi="Times New Roman"/>
          <w:sz w:val="24"/>
          <w:szCs w:val="24"/>
        </w:rPr>
        <w:t xml:space="preserve"> 2013. </w:t>
      </w:r>
      <w:r>
        <w:rPr>
          <w:rFonts w:ascii="Times New Roman" w:hAnsi="Times New Roman"/>
          <w:sz w:val="24"/>
          <w:szCs w:val="24"/>
        </w:rPr>
        <w:t xml:space="preserve">— </w:t>
      </w:r>
      <w:r w:rsidRPr="007E253C">
        <w:rPr>
          <w:rFonts w:ascii="Times New Roman" w:hAnsi="Times New Roman"/>
          <w:sz w:val="24"/>
          <w:szCs w:val="24"/>
        </w:rPr>
        <w:t>№ 1.</w:t>
      </w:r>
      <w:r>
        <w:rPr>
          <w:rFonts w:ascii="Times New Roman" w:hAnsi="Times New Roman"/>
          <w:sz w:val="24"/>
          <w:szCs w:val="24"/>
        </w:rPr>
        <w:t xml:space="preserve"> — С. 14-</w:t>
      </w:r>
      <w:r w:rsidRPr="007E253C">
        <w:rPr>
          <w:rFonts w:ascii="Times New Roman" w:hAnsi="Times New Roman"/>
          <w:sz w:val="24"/>
          <w:szCs w:val="24"/>
        </w:rPr>
        <w:t>18.</w:t>
      </w:r>
    </w:p>
    <w:p w:rsidR="00826738" w:rsidRPr="007E253C" w:rsidRDefault="00826738" w:rsidP="001F5112">
      <w:pPr>
        <w:pStyle w:val="-11"/>
        <w:numPr>
          <w:ilvl w:val="0"/>
          <w:numId w:val="39"/>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t>Буздалина И.Н. Проектно-исследовательская деятельность учащихся в профильных классах // Альманах современной науки и образования.</w:t>
      </w:r>
      <w:r>
        <w:rPr>
          <w:rFonts w:ascii="Times New Roman" w:hAnsi="Times New Roman"/>
          <w:sz w:val="24"/>
          <w:szCs w:val="24"/>
        </w:rPr>
        <w:t>, 2012. —</w:t>
      </w:r>
      <w:r w:rsidRPr="007E253C">
        <w:rPr>
          <w:rFonts w:ascii="Times New Roman" w:hAnsi="Times New Roman"/>
          <w:sz w:val="24"/>
          <w:szCs w:val="24"/>
        </w:rPr>
        <w:t xml:space="preserve"> № 4 (59). </w:t>
      </w:r>
      <w:r>
        <w:rPr>
          <w:rFonts w:ascii="Times New Roman" w:hAnsi="Times New Roman"/>
          <w:sz w:val="24"/>
          <w:szCs w:val="24"/>
        </w:rPr>
        <w:t>— С. 49-</w:t>
      </w:r>
      <w:r w:rsidRPr="007E253C">
        <w:rPr>
          <w:rFonts w:ascii="Times New Roman" w:hAnsi="Times New Roman"/>
          <w:sz w:val="24"/>
          <w:szCs w:val="24"/>
        </w:rPr>
        <w:t>50.</w:t>
      </w:r>
    </w:p>
    <w:p w:rsidR="00826738" w:rsidRPr="007E253C" w:rsidRDefault="00826738" w:rsidP="001F5112">
      <w:pPr>
        <w:pStyle w:val="-11"/>
        <w:numPr>
          <w:ilvl w:val="0"/>
          <w:numId w:val="39"/>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t>Вечканова Е.А. Проектно-исследовательская деятельность учащихся на уроках физики в средней школе при модульной системе обучения // Вестник бурятского государственного университета.</w:t>
      </w:r>
      <w:r>
        <w:rPr>
          <w:rFonts w:ascii="Times New Roman" w:hAnsi="Times New Roman"/>
          <w:sz w:val="24"/>
          <w:szCs w:val="24"/>
        </w:rPr>
        <w:t>, 2008. —</w:t>
      </w:r>
      <w:r w:rsidRPr="007E253C">
        <w:rPr>
          <w:rFonts w:ascii="Times New Roman" w:hAnsi="Times New Roman"/>
          <w:sz w:val="24"/>
          <w:szCs w:val="24"/>
        </w:rPr>
        <w:t xml:space="preserve"> № 15. </w:t>
      </w:r>
      <w:r>
        <w:rPr>
          <w:rFonts w:ascii="Times New Roman" w:hAnsi="Times New Roman"/>
          <w:sz w:val="24"/>
          <w:szCs w:val="24"/>
        </w:rPr>
        <w:t>—</w:t>
      </w:r>
      <w:r w:rsidRPr="007E253C">
        <w:rPr>
          <w:rFonts w:ascii="Times New Roman" w:hAnsi="Times New Roman"/>
          <w:sz w:val="24"/>
          <w:szCs w:val="24"/>
        </w:rPr>
        <w:t xml:space="preserve"> С. 45-47.</w:t>
      </w:r>
    </w:p>
    <w:p w:rsidR="00826738" w:rsidRPr="007E253C" w:rsidRDefault="00826738" w:rsidP="001F5112">
      <w:pPr>
        <w:pStyle w:val="-11"/>
        <w:numPr>
          <w:ilvl w:val="0"/>
          <w:numId w:val="39"/>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t>Дементьева И.В. Педагогические условия формирования проектно-исследовательской компетенции учащихся в образовательном пространстве школы // Гуманитарные и социальные науки</w:t>
      </w:r>
      <w:r>
        <w:rPr>
          <w:rFonts w:ascii="Times New Roman" w:hAnsi="Times New Roman"/>
          <w:sz w:val="24"/>
          <w:szCs w:val="24"/>
        </w:rPr>
        <w:t>,</w:t>
      </w:r>
      <w:r w:rsidRPr="007E253C">
        <w:rPr>
          <w:rFonts w:ascii="Times New Roman" w:hAnsi="Times New Roman"/>
          <w:sz w:val="24"/>
          <w:szCs w:val="24"/>
        </w:rPr>
        <w:t xml:space="preserve"> 2013. </w:t>
      </w:r>
      <w:r>
        <w:rPr>
          <w:rFonts w:ascii="Times New Roman" w:hAnsi="Times New Roman"/>
          <w:sz w:val="24"/>
          <w:szCs w:val="24"/>
        </w:rPr>
        <w:t xml:space="preserve">— </w:t>
      </w:r>
      <w:r w:rsidRPr="007E253C">
        <w:rPr>
          <w:rFonts w:ascii="Times New Roman" w:hAnsi="Times New Roman"/>
          <w:sz w:val="24"/>
          <w:szCs w:val="24"/>
        </w:rPr>
        <w:t>№ 5.</w:t>
      </w:r>
      <w:r>
        <w:rPr>
          <w:rFonts w:ascii="Times New Roman" w:hAnsi="Times New Roman"/>
          <w:sz w:val="24"/>
          <w:szCs w:val="24"/>
        </w:rPr>
        <w:t xml:space="preserve"> —</w:t>
      </w:r>
      <w:r w:rsidRPr="007E253C">
        <w:rPr>
          <w:rFonts w:ascii="Times New Roman" w:hAnsi="Times New Roman"/>
          <w:sz w:val="24"/>
          <w:szCs w:val="24"/>
        </w:rPr>
        <w:t xml:space="preserve"> С. 249</w:t>
      </w:r>
      <w:r>
        <w:rPr>
          <w:rFonts w:ascii="Times New Roman" w:hAnsi="Times New Roman"/>
          <w:sz w:val="24"/>
          <w:szCs w:val="24"/>
        </w:rPr>
        <w:t>-</w:t>
      </w:r>
      <w:r w:rsidRPr="007E253C">
        <w:rPr>
          <w:rFonts w:ascii="Times New Roman" w:hAnsi="Times New Roman"/>
          <w:sz w:val="24"/>
          <w:szCs w:val="24"/>
        </w:rPr>
        <w:t>258.</w:t>
      </w:r>
    </w:p>
    <w:p w:rsidR="00826738" w:rsidRPr="007E253C" w:rsidRDefault="00826738" w:rsidP="001F5112">
      <w:pPr>
        <w:pStyle w:val="-11"/>
        <w:numPr>
          <w:ilvl w:val="0"/>
          <w:numId w:val="39"/>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t>Зимняя И.А. Ключевые компетенции как результативно-целевая основа компетентностного подхода в образовании // Труды методологического семинара «Россия в Болонском процессе: проблемы, задачи, перспективы».</w:t>
      </w:r>
      <w:r>
        <w:rPr>
          <w:rFonts w:ascii="Times New Roman" w:hAnsi="Times New Roman"/>
          <w:sz w:val="24"/>
          <w:szCs w:val="24"/>
        </w:rPr>
        <w:t xml:space="preserve"> —</w:t>
      </w:r>
      <w:r w:rsidRPr="007E253C">
        <w:rPr>
          <w:rFonts w:ascii="Times New Roman" w:hAnsi="Times New Roman"/>
          <w:sz w:val="24"/>
          <w:szCs w:val="24"/>
        </w:rPr>
        <w:t xml:space="preserve"> М.: Исследовательский центр проблем качества подготовки специалистов, 2004.</w:t>
      </w:r>
    </w:p>
    <w:p w:rsidR="00826738" w:rsidRDefault="00826738" w:rsidP="001F5112">
      <w:pPr>
        <w:pStyle w:val="-11"/>
        <w:numPr>
          <w:ilvl w:val="0"/>
          <w:numId w:val="39"/>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t>Кадыкова О.М., Денисьева О.И. О механизме управления проектно-исследовательской деятельностью учащихся // Международный журнал экспериментального образования</w:t>
      </w:r>
      <w:r>
        <w:rPr>
          <w:rFonts w:ascii="Times New Roman" w:hAnsi="Times New Roman"/>
          <w:sz w:val="24"/>
          <w:szCs w:val="24"/>
        </w:rPr>
        <w:t>, 2012. —</w:t>
      </w:r>
      <w:r w:rsidRPr="007E253C">
        <w:rPr>
          <w:rFonts w:ascii="Times New Roman" w:hAnsi="Times New Roman"/>
          <w:sz w:val="24"/>
          <w:szCs w:val="24"/>
        </w:rPr>
        <w:t xml:space="preserve"> № 12. </w:t>
      </w:r>
      <w:r>
        <w:rPr>
          <w:rFonts w:ascii="Times New Roman" w:hAnsi="Times New Roman"/>
          <w:sz w:val="24"/>
          <w:szCs w:val="24"/>
        </w:rPr>
        <w:t>—</w:t>
      </w:r>
      <w:r w:rsidRPr="007E253C">
        <w:rPr>
          <w:rFonts w:ascii="Times New Roman" w:hAnsi="Times New Roman"/>
          <w:sz w:val="24"/>
          <w:szCs w:val="24"/>
        </w:rPr>
        <w:t xml:space="preserve"> С. 71</w:t>
      </w:r>
      <w:r>
        <w:rPr>
          <w:rFonts w:ascii="Times New Roman" w:hAnsi="Times New Roman"/>
          <w:sz w:val="24"/>
          <w:szCs w:val="24"/>
        </w:rPr>
        <w:t>-</w:t>
      </w:r>
      <w:r w:rsidRPr="007E253C">
        <w:rPr>
          <w:rFonts w:ascii="Times New Roman" w:hAnsi="Times New Roman"/>
          <w:sz w:val="24"/>
          <w:szCs w:val="24"/>
        </w:rPr>
        <w:t>73.</w:t>
      </w:r>
    </w:p>
    <w:p w:rsidR="00D54E71" w:rsidRPr="00D54E71" w:rsidRDefault="00D54E71" w:rsidP="00D54E71">
      <w:pPr>
        <w:pStyle w:val="-11"/>
        <w:numPr>
          <w:ilvl w:val="0"/>
          <w:numId w:val="39"/>
        </w:numPr>
        <w:spacing w:after="0" w:line="360" w:lineRule="auto"/>
        <w:ind w:left="0" w:firstLine="709"/>
        <w:jc w:val="both"/>
        <w:rPr>
          <w:rFonts w:ascii="Times New Roman" w:hAnsi="Times New Roman"/>
          <w:sz w:val="24"/>
          <w:szCs w:val="24"/>
        </w:rPr>
      </w:pPr>
      <w:r>
        <w:rPr>
          <w:rFonts w:ascii="Times New Roman" w:hAnsi="Times New Roman"/>
          <w:sz w:val="24"/>
          <w:szCs w:val="24"/>
        </w:rPr>
        <w:t>Ковалёва Г.С. Финансовая грамотность как составляющая функциональной грамотности: международный контекст // Отечественная и зарубежная педагогика. – 2017. – Т. 1. - № 2. – С.31-43.</w:t>
      </w:r>
    </w:p>
    <w:p w:rsidR="00D54E71" w:rsidRPr="007E253C" w:rsidRDefault="00D54E71" w:rsidP="001F5112">
      <w:pPr>
        <w:pStyle w:val="-11"/>
        <w:numPr>
          <w:ilvl w:val="0"/>
          <w:numId w:val="39"/>
        </w:numPr>
        <w:spacing w:after="0" w:line="360" w:lineRule="auto"/>
        <w:ind w:left="0" w:firstLine="709"/>
        <w:jc w:val="both"/>
        <w:rPr>
          <w:rFonts w:ascii="Times New Roman" w:hAnsi="Times New Roman"/>
          <w:sz w:val="24"/>
          <w:szCs w:val="24"/>
        </w:rPr>
      </w:pPr>
      <w:r>
        <w:rPr>
          <w:rFonts w:ascii="Times New Roman" w:hAnsi="Times New Roman"/>
          <w:sz w:val="24"/>
          <w:szCs w:val="24"/>
        </w:rPr>
        <w:t>Лазебникова А.Ю. Практическая реализация задачи повышения финансовой грамотности школьников: состояние и проблемы // Отечественная и зарубежная педагогика. – 2017. – Т. 1. - № 2. – С.8-21.</w:t>
      </w:r>
    </w:p>
    <w:p w:rsidR="00826738" w:rsidRPr="007E253C" w:rsidRDefault="00826738" w:rsidP="001F5112">
      <w:pPr>
        <w:pStyle w:val="-11"/>
        <w:numPr>
          <w:ilvl w:val="0"/>
          <w:numId w:val="39"/>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t>Лазарев В.С. Рекомендации по развитию исследовательских умений учащихся.</w:t>
      </w:r>
      <w:r>
        <w:rPr>
          <w:rFonts w:ascii="Times New Roman" w:hAnsi="Times New Roman"/>
          <w:sz w:val="24"/>
          <w:szCs w:val="24"/>
        </w:rPr>
        <w:t xml:space="preserve"> —</w:t>
      </w:r>
      <w:r w:rsidRPr="007E253C">
        <w:rPr>
          <w:rFonts w:ascii="Times New Roman" w:hAnsi="Times New Roman"/>
          <w:sz w:val="24"/>
          <w:szCs w:val="24"/>
        </w:rPr>
        <w:t xml:space="preserve"> М., 2007. </w:t>
      </w:r>
    </w:p>
    <w:p w:rsidR="00826738" w:rsidRPr="007E253C" w:rsidRDefault="00826738" w:rsidP="001F5112">
      <w:pPr>
        <w:pStyle w:val="-11"/>
        <w:numPr>
          <w:ilvl w:val="0"/>
          <w:numId w:val="39"/>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t xml:space="preserve">Леонтович А.В., Саввичев А.С. Исследовательская и проектная работа школьников. 5-11 классы: методические рекомендации, требования и критерии оценивания, презентация на конференции / Под ред. А.В. Леонтовича. Изд. 2-е. М.: ВАКО, 2016. </w:t>
      </w:r>
      <w:r>
        <w:rPr>
          <w:rFonts w:ascii="Times New Roman" w:hAnsi="Times New Roman"/>
          <w:sz w:val="24"/>
          <w:szCs w:val="24"/>
        </w:rPr>
        <w:t>—</w:t>
      </w:r>
      <w:r w:rsidRPr="007E253C">
        <w:rPr>
          <w:rFonts w:ascii="Times New Roman" w:hAnsi="Times New Roman"/>
          <w:sz w:val="24"/>
          <w:szCs w:val="24"/>
        </w:rPr>
        <w:t>159 с.</w:t>
      </w:r>
    </w:p>
    <w:p w:rsidR="00826738" w:rsidRPr="007E253C" w:rsidRDefault="00826738" w:rsidP="001F5112">
      <w:pPr>
        <w:pStyle w:val="-11"/>
        <w:numPr>
          <w:ilvl w:val="0"/>
          <w:numId w:val="39"/>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t>Лебедева О.В. Принципы организации исследовательской деятельности в учебном процессе по физике в</w:t>
      </w:r>
      <w:r>
        <w:rPr>
          <w:rFonts w:ascii="Times New Roman" w:hAnsi="Times New Roman"/>
          <w:sz w:val="24"/>
          <w:szCs w:val="24"/>
        </w:rPr>
        <w:t xml:space="preserve"> средней школе // Наука и школа,</w:t>
      </w:r>
      <w:r w:rsidRPr="007E253C">
        <w:rPr>
          <w:rFonts w:ascii="Times New Roman" w:hAnsi="Times New Roman"/>
          <w:sz w:val="24"/>
          <w:szCs w:val="24"/>
        </w:rPr>
        <w:t xml:space="preserve"> 2012.</w:t>
      </w:r>
      <w:r>
        <w:rPr>
          <w:rFonts w:ascii="Times New Roman" w:hAnsi="Times New Roman"/>
          <w:sz w:val="24"/>
          <w:szCs w:val="24"/>
        </w:rPr>
        <w:t xml:space="preserve"> —</w:t>
      </w:r>
      <w:r w:rsidRPr="007E253C">
        <w:rPr>
          <w:rFonts w:ascii="Times New Roman" w:hAnsi="Times New Roman"/>
          <w:sz w:val="24"/>
          <w:szCs w:val="24"/>
        </w:rPr>
        <w:t xml:space="preserve"> № 4.</w:t>
      </w:r>
    </w:p>
    <w:p w:rsidR="00826738" w:rsidRDefault="00826738" w:rsidP="001F5112">
      <w:pPr>
        <w:pStyle w:val="-11"/>
        <w:numPr>
          <w:ilvl w:val="0"/>
          <w:numId w:val="39"/>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t>Логвинов И.И. Дидактика: история и современные проблемы.</w:t>
      </w:r>
      <w:r>
        <w:rPr>
          <w:rFonts w:ascii="Times New Roman" w:hAnsi="Times New Roman"/>
          <w:sz w:val="24"/>
          <w:szCs w:val="24"/>
        </w:rPr>
        <w:t xml:space="preserve"> —</w:t>
      </w:r>
      <w:r w:rsidRPr="007E253C">
        <w:rPr>
          <w:rFonts w:ascii="Times New Roman" w:hAnsi="Times New Roman"/>
          <w:sz w:val="24"/>
          <w:szCs w:val="24"/>
        </w:rPr>
        <w:t xml:space="preserve"> М., 2007.</w:t>
      </w:r>
      <w:r>
        <w:rPr>
          <w:rFonts w:ascii="Times New Roman" w:hAnsi="Times New Roman"/>
          <w:sz w:val="24"/>
          <w:szCs w:val="24"/>
        </w:rPr>
        <w:t xml:space="preserve"> —</w:t>
      </w:r>
      <w:r w:rsidRPr="007E253C">
        <w:rPr>
          <w:rFonts w:ascii="Times New Roman" w:hAnsi="Times New Roman"/>
          <w:sz w:val="24"/>
          <w:szCs w:val="24"/>
        </w:rPr>
        <w:t xml:space="preserve"> 208 с.</w:t>
      </w:r>
    </w:p>
    <w:p w:rsidR="0046353C" w:rsidRDefault="0046353C" w:rsidP="001F5112">
      <w:pPr>
        <w:pStyle w:val="-11"/>
        <w:numPr>
          <w:ilvl w:val="0"/>
          <w:numId w:val="39"/>
        </w:numPr>
        <w:spacing w:after="0" w:line="360" w:lineRule="auto"/>
        <w:ind w:left="0" w:firstLine="709"/>
        <w:jc w:val="both"/>
        <w:rPr>
          <w:rFonts w:ascii="Times New Roman" w:hAnsi="Times New Roman"/>
          <w:sz w:val="24"/>
          <w:szCs w:val="24"/>
        </w:rPr>
      </w:pPr>
      <w:r>
        <w:rPr>
          <w:rFonts w:ascii="Times New Roman" w:hAnsi="Times New Roman"/>
          <w:sz w:val="24"/>
          <w:szCs w:val="24"/>
        </w:rPr>
        <w:t>Новожилова Н.В. Финансовая</w:t>
      </w:r>
      <w:r w:rsidR="0046208C">
        <w:rPr>
          <w:rFonts w:ascii="Times New Roman" w:hAnsi="Times New Roman"/>
          <w:sz w:val="24"/>
          <w:szCs w:val="24"/>
        </w:rPr>
        <w:t xml:space="preserve"> грамотность школьников // Народ</w:t>
      </w:r>
      <w:r>
        <w:rPr>
          <w:rFonts w:ascii="Times New Roman" w:hAnsi="Times New Roman"/>
          <w:sz w:val="24"/>
          <w:szCs w:val="24"/>
        </w:rPr>
        <w:t>ное образование</w:t>
      </w:r>
      <w:r w:rsidR="0046208C">
        <w:rPr>
          <w:rFonts w:ascii="Times New Roman" w:hAnsi="Times New Roman"/>
          <w:sz w:val="24"/>
          <w:szCs w:val="24"/>
        </w:rPr>
        <w:t>. – 2018. - № 1-2. – С. 88-96.</w:t>
      </w:r>
    </w:p>
    <w:p w:rsidR="0046208C" w:rsidRPr="007E253C" w:rsidRDefault="0046208C" w:rsidP="001F5112">
      <w:pPr>
        <w:pStyle w:val="-11"/>
        <w:numPr>
          <w:ilvl w:val="0"/>
          <w:numId w:val="39"/>
        </w:numPr>
        <w:spacing w:after="0" w:line="360" w:lineRule="auto"/>
        <w:ind w:left="0" w:firstLine="709"/>
        <w:jc w:val="both"/>
        <w:rPr>
          <w:rFonts w:ascii="Times New Roman" w:hAnsi="Times New Roman"/>
          <w:sz w:val="24"/>
          <w:szCs w:val="24"/>
        </w:rPr>
      </w:pPr>
      <w:r>
        <w:rPr>
          <w:rFonts w:ascii="Times New Roman" w:hAnsi="Times New Roman"/>
          <w:sz w:val="24"/>
          <w:szCs w:val="24"/>
        </w:rPr>
        <w:t>Новожилова Н.В., Шалашова М.М. Ресурсы и инструменты формирования финансовой грамотности обучающихся общеобразовательных организаций // Инновационные проекты и программы в образовании. – 2017. - № 4. – С.35-41.</w:t>
      </w:r>
    </w:p>
    <w:p w:rsidR="00826738" w:rsidRPr="007E253C" w:rsidRDefault="00826738" w:rsidP="001F5112">
      <w:pPr>
        <w:pStyle w:val="-11"/>
        <w:numPr>
          <w:ilvl w:val="0"/>
          <w:numId w:val="39"/>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t>Обухов А.С. Исследовательская позиция и исследовательская деятельность: что и как развивать // Исследовательская деятельность школьников</w:t>
      </w:r>
      <w:r>
        <w:rPr>
          <w:rFonts w:ascii="Times New Roman" w:hAnsi="Times New Roman"/>
          <w:sz w:val="24"/>
          <w:szCs w:val="24"/>
        </w:rPr>
        <w:t xml:space="preserve"> —</w:t>
      </w:r>
      <w:r w:rsidRPr="007E253C">
        <w:rPr>
          <w:rFonts w:ascii="Times New Roman" w:hAnsi="Times New Roman"/>
          <w:sz w:val="24"/>
          <w:szCs w:val="24"/>
        </w:rPr>
        <w:t xml:space="preserve"> 2003.</w:t>
      </w:r>
      <w:r>
        <w:rPr>
          <w:rFonts w:ascii="Times New Roman" w:hAnsi="Times New Roman"/>
          <w:sz w:val="24"/>
          <w:szCs w:val="24"/>
        </w:rPr>
        <w:t xml:space="preserve"> —</w:t>
      </w:r>
      <w:r w:rsidRPr="007E253C">
        <w:rPr>
          <w:rFonts w:ascii="Times New Roman" w:hAnsi="Times New Roman"/>
          <w:sz w:val="24"/>
          <w:szCs w:val="24"/>
        </w:rPr>
        <w:t xml:space="preserve"> № 4.</w:t>
      </w:r>
    </w:p>
    <w:p w:rsidR="00826738" w:rsidRDefault="00826738" w:rsidP="001F5112">
      <w:pPr>
        <w:pStyle w:val="-11"/>
        <w:numPr>
          <w:ilvl w:val="0"/>
          <w:numId w:val="39"/>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t>Обухов А.С. Развитие исследовательской деятельности учащихся.</w:t>
      </w:r>
      <w:r>
        <w:rPr>
          <w:rFonts w:ascii="Times New Roman" w:hAnsi="Times New Roman"/>
          <w:sz w:val="24"/>
          <w:szCs w:val="24"/>
        </w:rPr>
        <w:t xml:space="preserve"> —</w:t>
      </w:r>
      <w:r w:rsidRPr="007E253C">
        <w:rPr>
          <w:rFonts w:ascii="Times New Roman" w:hAnsi="Times New Roman"/>
          <w:sz w:val="24"/>
          <w:szCs w:val="24"/>
        </w:rPr>
        <w:t xml:space="preserve"> М: Прометей, 2006.</w:t>
      </w:r>
    </w:p>
    <w:p w:rsidR="0013695F" w:rsidRDefault="0013695F" w:rsidP="001F5112">
      <w:pPr>
        <w:pStyle w:val="-11"/>
        <w:numPr>
          <w:ilvl w:val="0"/>
          <w:numId w:val="39"/>
        </w:numPr>
        <w:spacing w:after="0" w:line="360" w:lineRule="auto"/>
        <w:ind w:left="0" w:firstLine="709"/>
        <w:jc w:val="both"/>
        <w:rPr>
          <w:rFonts w:ascii="Times New Roman" w:hAnsi="Times New Roman"/>
          <w:sz w:val="24"/>
          <w:szCs w:val="24"/>
        </w:rPr>
      </w:pPr>
      <w:r>
        <w:rPr>
          <w:rFonts w:ascii="Times New Roman" w:hAnsi="Times New Roman"/>
          <w:sz w:val="24"/>
          <w:szCs w:val="24"/>
        </w:rPr>
        <w:t>Орлова Т.С., Половникова А.В., Сорокин А.А. Достижение образовательных результатов в парадигме системно-деятельностного подхода в организации проектной деятельности по истории // Школа будущего. – 2018. - № 2. – С.58-63.</w:t>
      </w:r>
    </w:p>
    <w:p w:rsidR="000F431A" w:rsidRPr="007E253C" w:rsidRDefault="000F431A" w:rsidP="001F5112">
      <w:pPr>
        <w:pStyle w:val="-11"/>
        <w:numPr>
          <w:ilvl w:val="0"/>
          <w:numId w:val="39"/>
        </w:numPr>
        <w:spacing w:after="0" w:line="360" w:lineRule="auto"/>
        <w:ind w:left="0" w:firstLine="709"/>
        <w:jc w:val="both"/>
        <w:rPr>
          <w:rFonts w:ascii="Times New Roman" w:hAnsi="Times New Roman"/>
          <w:sz w:val="24"/>
          <w:szCs w:val="24"/>
        </w:rPr>
      </w:pPr>
      <w:r>
        <w:rPr>
          <w:rFonts w:ascii="Times New Roman" w:hAnsi="Times New Roman"/>
          <w:sz w:val="24"/>
          <w:szCs w:val="24"/>
        </w:rPr>
        <w:t>Орлова Т.С., Половникова А.В., Сорокин А.А. Презентация проекта по истории как форма диагностики образовательных результатов обучающихся // Наука и школа. – 2018. - № 1. – С.151-155.</w:t>
      </w:r>
    </w:p>
    <w:p w:rsidR="00826738" w:rsidRDefault="00826738" w:rsidP="001F5112">
      <w:pPr>
        <w:pStyle w:val="-11"/>
        <w:numPr>
          <w:ilvl w:val="0"/>
          <w:numId w:val="39"/>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t>Поливанова К.Н. Проектная деятельность школьников: пособие для Учителя. М.: Просвещение, 2008.</w:t>
      </w:r>
      <w:r>
        <w:rPr>
          <w:rFonts w:ascii="Times New Roman" w:hAnsi="Times New Roman"/>
          <w:sz w:val="24"/>
          <w:szCs w:val="24"/>
        </w:rPr>
        <w:t xml:space="preserve"> —</w:t>
      </w:r>
      <w:r w:rsidRPr="007E253C">
        <w:rPr>
          <w:rFonts w:ascii="Times New Roman" w:hAnsi="Times New Roman"/>
          <w:sz w:val="24"/>
          <w:szCs w:val="24"/>
        </w:rPr>
        <w:t xml:space="preserve"> С. 21.</w:t>
      </w:r>
    </w:p>
    <w:p w:rsidR="00D54E71" w:rsidRPr="00D54E71" w:rsidRDefault="00D54E71" w:rsidP="00D54E71">
      <w:pPr>
        <w:pStyle w:val="-11"/>
        <w:numPr>
          <w:ilvl w:val="0"/>
          <w:numId w:val="39"/>
        </w:numPr>
        <w:spacing w:after="0" w:line="360" w:lineRule="auto"/>
        <w:ind w:left="0" w:firstLine="709"/>
        <w:jc w:val="both"/>
        <w:rPr>
          <w:rFonts w:ascii="Times New Roman" w:hAnsi="Times New Roman"/>
          <w:sz w:val="24"/>
          <w:szCs w:val="24"/>
        </w:rPr>
      </w:pPr>
      <w:r>
        <w:rPr>
          <w:rFonts w:ascii="Times New Roman" w:hAnsi="Times New Roman"/>
          <w:sz w:val="24"/>
          <w:szCs w:val="24"/>
        </w:rPr>
        <w:t>Половникова А.В. Учебно-методические комплексы по финансовой грамотности // Отечественная и зарубежная педагогика. – 2017. – Т. 1. - № 2. – С.95-104.</w:t>
      </w:r>
    </w:p>
    <w:p w:rsidR="0084418A" w:rsidRPr="00917C12" w:rsidRDefault="000F431A" w:rsidP="00917C12">
      <w:pPr>
        <w:pStyle w:val="-11"/>
        <w:numPr>
          <w:ilvl w:val="0"/>
          <w:numId w:val="39"/>
        </w:numPr>
        <w:spacing w:after="0" w:line="360" w:lineRule="auto"/>
        <w:ind w:left="0" w:firstLine="709"/>
        <w:jc w:val="both"/>
        <w:rPr>
          <w:rFonts w:ascii="Times New Roman" w:hAnsi="Times New Roman"/>
          <w:sz w:val="24"/>
          <w:szCs w:val="24"/>
        </w:rPr>
      </w:pPr>
      <w:r>
        <w:rPr>
          <w:rFonts w:ascii="Times New Roman" w:hAnsi="Times New Roman"/>
          <w:sz w:val="24"/>
          <w:szCs w:val="24"/>
        </w:rPr>
        <w:t>Половникова А.В., Рутковская Е.Л., Сорокин А.А. Участие российских школьников в международном исследовании по финансовой грамотности: результаты и перспективы (или чем может помочь школьнику учитель) // преподавание истории и обществознания в школе. – 2018. - № 3. – С. 29-36.</w:t>
      </w:r>
    </w:p>
    <w:p w:rsidR="00D54E71" w:rsidRDefault="00D54E71" w:rsidP="00D54E71">
      <w:pPr>
        <w:pStyle w:val="-11"/>
        <w:numPr>
          <w:ilvl w:val="0"/>
          <w:numId w:val="39"/>
        </w:numPr>
        <w:spacing w:after="0" w:line="360" w:lineRule="auto"/>
        <w:ind w:left="0" w:firstLine="709"/>
        <w:jc w:val="both"/>
        <w:rPr>
          <w:rFonts w:ascii="Times New Roman" w:hAnsi="Times New Roman"/>
          <w:sz w:val="24"/>
          <w:szCs w:val="24"/>
        </w:rPr>
      </w:pPr>
      <w:r>
        <w:rPr>
          <w:rFonts w:ascii="Times New Roman" w:hAnsi="Times New Roman"/>
          <w:sz w:val="24"/>
          <w:szCs w:val="24"/>
        </w:rPr>
        <w:t>Рутковская Е.Л. Факторы формирования финансовой грамотности школьников // Отечественная и зарубежная педагогика. – 2017. – Т. 1. - № 2. – С.44-54.</w:t>
      </w:r>
    </w:p>
    <w:p w:rsidR="00917C12" w:rsidRPr="00D54E71" w:rsidRDefault="00917C12" w:rsidP="00D54E71">
      <w:pPr>
        <w:pStyle w:val="-11"/>
        <w:numPr>
          <w:ilvl w:val="0"/>
          <w:numId w:val="39"/>
        </w:numPr>
        <w:spacing w:after="0" w:line="360" w:lineRule="auto"/>
        <w:ind w:left="0" w:firstLine="709"/>
        <w:jc w:val="both"/>
        <w:rPr>
          <w:rFonts w:ascii="Times New Roman" w:hAnsi="Times New Roman"/>
          <w:sz w:val="24"/>
          <w:szCs w:val="24"/>
        </w:rPr>
      </w:pPr>
      <w:r>
        <w:rPr>
          <w:rFonts w:ascii="Times New Roman" w:hAnsi="Times New Roman"/>
          <w:sz w:val="24"/>
          <w:szCs w:val="24"/>
        </w:rPr>
        <w:t xml:space="preserve">Рутковская Е.Л., Половникова А.В. Ключевые навыки </w:t>
      </w:r>
      <w:r>
        <w:rPr>
          <w:rFonts w:ascii="Times New Roman" w:hAnsi="Times New Roman"/>
          <w:sz w:val="24"/>
          <w:szCs w:val="24"/>
          <w:lang w:val="en-US"/>
        </w:rPr>
        <w:t>XXI</w:t>
      </w:r>
      <w:r>
        <w:rPr>
          <w:rFonts w:ascii="Times New Roman" w:hAnsi="Times New Roman"/>
          <w:sz w:val="24"/>
          <w:szCs w:val="24"/>
        </w:rPr>
        <w:t xml:space="preserve"> века: финансовая грамотность // Человек и общество в контексте современности. Чтения памяти профессора П.К. Гречко. – М.: РУДН, 2017. – С. 137-147.</w:t>
      </w:r>
    </w:p>
    <w:p w:rsidR="0013695F" w:rsidRPr="007E253C" w:rsidRDefault="0013695F" w:rsidP="001F5112">
      <w:pPr>
        <w:pStyle w:val="-11"/>
        <w:numPr>
          <w:ilvl w:val="0"/>
          <w:numId w:val="39"/>
        </w:numPr>
        <w:spacing w:after="0" w:line="360" w:lineRule="auto"/>
        <w:ind w:left="0" w:firstLine="709"/>
        <w:jc w:val="both"/>
        <w:rPr>
          <w:rFonts w:ascii="Times New Roman" w:hAnsi="Times New Roman"/>
          <w:sz w:val="24"/>
          <w:szCs w:val="24"/>
        </w:rPr>
      </w:pPr>
      <w:r>
        <w:rPr>
          <w:rFonts w:ascii="Times New Roman" w:hAnsi="Times New Roman"/>
          <w:sz w:val="24"/>
          <w:szCs w:val="24"/>
        </w:rPr>
        <w:t xml:space="preserve">Сорокин А.А., Половникова А.В. Образовательное пространство школы в формировании финансовой грамотности // Актуальные вопросы гуманитарных наук: теория, методика, практика. Выпуск </w:t>
      </w:r>
      <w:r>
        <w:rPr>
          <w:rFonts w:ascii="Times New Roman" w:hAnsi="Times New Roman"/>
          <w:sz w:val="24"/>
          <w:szCs w:val="24"/>
          <w:lang w:val="en-US"/>
        </w:rPr>
        <w:t>IV</w:t>
      </w:r>
      <w:r>
        <w:rPr>
          <w:rFonts w:ascii="Times New Roman" w:hAnsi="Times New Roman"/>
          <w:sz w:val="24"/>
          <w:szCs w:val="24"/>
        </w:rPr>
        <w:t>. – М.: Книгодел, 2017. – С.11-19.</w:t>
      </w:r>
    </w:p>
    <w:p w:rsidR="00826738" w:rsidRPr="007E253C" w:rsidRDefault="00826738" w:rsidP="001F5112">
      <w:pPr>
        <w:pStyle w:val="-11"/>
        <w:numPr>
          <w:ilvl w:val="0"/>
          <w:numId w:val="39"/>
        </w:numPr>
        <w:spacing w:after="0" w:line="360" w:lineRule="auto"/>
        <w:ind w:left="0" w:firstLine="709"/>
        <w:jc w:val="both"/>
        <w:rPr>
          <w:rFonts w:ascii="Times New Roman" w:hAnsi="Times New Roman"/>
          <w:sz w:val="24"/>
          <w:szCs w:val="24"/>
          <w:lang w:val="en-US"/>
        </w:rPr>
      </w:pPr>
      <w:r w:rsidRPr="007E253C">
        <w:rPr>
          <w:rFonts w:ascii="Times New Roman" w:hAnsi="Times New Roman"/>
          <w:sz w:val="24"/>
          <w:szCs w:val="24"/>
          <w:lang w:val="en-US"/>
        </w:rPr>
        <w:t>Dewey</w:t>
      </w:r>
      <w:r w:rsidRPr="00CB01B3">
        <w:rPr>
          <w:rFonts w:ascii="Times New Roman" w:hAnsi="Times New Roman"/>
          <w:sz w:val="24"/>
          <w:szCs w:val="24"/>
          <w:lang w:val="en-US"/>
        </w:rPr>
        <w:t xml:space="preserve">, </w:t>
      </w:r>
      <w:r w:rsidRPr="007E253C">
        <w:rPr>
          <w:rFonts w:ascii="Times New Roman" w:hAnsi="Times New Roman"/>
          <w:sz w:val="24"/>
          <w:szCs w:val="24"/>
          <w:lang w:val="en-US"/>
        </w:rPr>
        <w:t>J</w:t>
      </w:r>
      <w:r w:rsidRPr="00CB01B3">
        <w:rPr>
          <w:rFonts w:ascii="Times New Roman" w:hAnsi="Times New Roman"/>
          <w:sz w:val="24"/>
          <w:szCs w:val="24"/>
          <w:lang w:val="en-US"/>
        </w:rPr>
        <w:t xml:space="preserve">. </w:t>
      </w:r>
      <w:r w:rsidRPr="007E253C">
        <w:rPr>
          <w:rFonts w:ascii="Times New Roman" w:hAnsi="Times New Roman"/>
          <w:sz w:val="24"/>
          <w:szCs w:val="24"/>
          <w:lang w:val="en-US"/>
        </w:rPr>
        <w:t>Experience</w:t>
      </w:r>
      <w:r w:rsidRPr="00CB01B3">
        <w:rPr>
          <w:rFonts w:ascii="Times New Roman" w:hAnsi="Times New Roman"/>
          <w:sz w:val="24"/>
          <w:szCs w:val="24"/>
          <w:lang w:val="en-US"/>
        </w:rPr>
        <w:t xml:space="preserve"> </w:t>
      </w:r>
      <w:r w:rsidRPr="007E253C">
        <w:rPr>
          <w:rFonts w:ascii="Times New Roman" w:hAnsi="Times New Roman"/>
          <w:sz w:val="24"/>
          <w:szCs w:val="24"/>
          <w:lang w:val="en-US"/>
        </w:rPr>
        <w:t>and</w:t>
      </w:r>
      <w:r w:rsidRPr="00CB01B3">
        <w:rPr>
          <w:rFonts w:ascii="Times New Roman" w:hAnsi="Times New Roman"/>
          <w:sz w:val="24"/>
          <w:szCs w:val="24"/>
          <w:lang w:val="en-US"/>
        </w:rPr>
        <w:t xml:space="preserve"> </w:t>
      </w:r>
      <w:r w:rsidRPr="007E253C">
        <w:rPr>
          <w:rFonts w:ascii="Times New Roman" w:hAnsi="Times New Roman"/>
          <w:sz w:val="24"/>
          <w:szCs w:val="24"/>
          <w:lang w:val="en-US"/>
        </w:rPr>
        <w:t>educatio</w:t>
      </w:r>
      <w:r>
        <w:rPr>
          <w:rFonts w:ascii="Times New Roman" w:hAnsi="Times New Roman"/>
          <w:sz w:val="24"/>
          <w:szCs w:val="24"/>
          <w:lang w:val="en-US"/>
        </w:rPr>
        <w:t>n // New York: Free Press, 2015.</w:t>
      </w:r>
      <w:r w:rsidRPr="00CB01B3">
        <w:rPr>
          <w:rFonts w:ascii="Times New Roman" w:hAnsi="Times New Roman"/>
          <w:sz w:val="24"/>
          <w:szCs w:val="24"/>
          <w:lang w:val="en-US"/>
        </w:rPr>
        <w:t xml:space="preserve"> </w:t>
      </w:r>
      <w:r w:rsidRPr="007E253C">
        <w:rPr>
          <w:rFonts w:ascii="Times New Roman" w:hAnsi="Times New Roman"/>
          <w:sz w:val="24"/>
          <w:szCs w:val="24"/>
          <w:lang w:val="en-US"/>
        </w:rPr>
        <w:t xml:space="preserve">©1938. </w:t>
      </w:r>
      <w:r>
        <w:rPr>
          <w:rFonts w:ascii="Times New Roman" w:hAnsi="Times New Roman"/>
          <w:sz w:val="24"/>
          <w:szCs w:val="24"/>
        </w:rPr>
        <w:t xml:space="preserve">— </w:t>
      </w:r>
      <w:r w:rsidRPr="007E253C">
        <w:rPr>
          <w:rFonts w:ascii="Times New Roman" w:hAnsi="Times New Roman"/>
          <w:sz w:val="24"/>
          <w:szCs w:val="24"/>
          <w:lang w:val="en-US"/>
        </w:rPr>
        <w:t xml:space="preserve">91 p. </w:t>
      </w:r>
    </w:p>
    <w:p w:rsidR="00826738" w:rsidRDefault="00826738" w:rsidP="001F5112">
      <w:pPr>
        <w:pStyle w:val="-11"/>
        <w:numPr>
          <w:ilvl w:val="0"/>
          <w:numId w:val="39"/>
        </w:numPr>
        <w:spacing w:after="0" w:line="360" w:lineRule="auto"/>
        <w:ind w:left="0" w:firstLine="709"/>
        <w:jc w:val="both"/>
        <w:rPr>
          <w:rFonts w:ascii="Times New Roman" w:hAnsi="Times New Roman"/>
          <w:sz w:val="24"/>
          <w:szCs w:val="24"/>
          <w:lang w:val="en-US"/>
        </w:rPr>
      </w:pPr>
      <w:r w:rsidRPr="007E253C">
        <w:rPr>
          <w:rFonts w:ascii="Times New Roman" w:hAnsi="Times New Roman"/>
          <w:sz w:val="24"/>
          <w:szCs w:val="24"/>
          <w:lang w:val="en-US"/>
        </w:rPr>
        <w:t>Wilson</w:t>
      </w:r>
      <w:r w:rsidRPr="004A2D4A">
        <w:rPr>
          <w:rFonts w:ascii="Times New Roman" w:hAnsi="Times New Roman"/>
          <w:sz w:val="24"/>
          <w:szCs w:val="24"/>
          <w:lang w:val="en-US"/>
        </w:rPr>
        <w:t>,</w:t>
      </w:r>
      <w:r w:rsidR="0046208C">
        <w:rPr>
          <w:rFonts w:ascii="Times New Roman" w:hAnsi="Times New Roman"/>
          <w:sz w:val="24"/>
          <w:szCs w:val="24"/>
          <w:lang w:val="en-US"/>
        </w:rPr>
        <w:t xml:space="preserve"> B.G</w:t>
      </w:r>
      <w:r w:rsidRPr="007E253C">
        <w:rPr>
          <w:rFonts w:ascii="Times New Roman" w:hAnsi="Times New Roman"/>
          <w:sz w:val="24"/>
          <w:szCs w:val="24"/>
          <w:lang w:val="en-US"/>
        </w:rPr>
        <w:t>. Reflections on Constructivism and Instructional Design. In C. R. Dills &amp; A. J. Romoszowski (Eds.), Instructional Development Paradigms. // Englewood Cliffs NJ: Educ</w:t>
      </w:r>
      <w:r>
        <w:rPr>
          <w:rFonts w:ascii="Times New Roman" w:hAnsi="Times New Roman"/>
          <w:sz w:val="24"/>
          <w:szCs w:val="24"/>
          <w:lang w:val="en-US"/>
        </w:rPr>
        <w:t>ational Technology Publications,</w:t>
      </w:r>
      <w:r w:rsidR="003D0E5C" w:rsidRPr="003D0E5C">
        <w:rPr>
          <w:rFonts w:ascii="Times New Roman" w:hAnsi="Times New Roman"/>
          <w:sz w:val="24"/>
          <w:szCs w:val="24"/>
          <w:lang w:val="en-US"/>
        </w:rPr>
        <w:t xml:space="preserve"> </w:t>
      </w:r>
      <w:r w:rsidRPr="007E253C">
        <w:rPr>
          <w:rFonts w:ascii="Times New Roman" w:hAnsi="Times New Roman"/>
          <w:sz w:val="24"/>
          <w:szCs w:val="24"/>
          <w:lang w:val="en-US"/>
        </w:rPr>
        <w:t xml:space="preserve">1997. </w:t>
      </w:r>
      <w:r w:rsidRPr="00CB01B3">
        <w:rPr>
          <w:rFonts w:ascii="Times New Roman" w:hAnsi="Times New Roman"/>
          <w:sz w:val="24"/>
          <w:szCs w:val="24"/>
          <w:lang w:val="en-US"/>
        </w:rPr>
        <w:t xml:space="preserve">— </w:t>
      </w:r>
      <w:r>
        <w:rPr>
          <w:rFonts w:ascii="Times New Roman" w:hAnsi="Times New Roman"/>
          <w:sz w:val="24"/>
          <w:szCs w:val="24"/>
          <w:lang w:val="en-US"/>
        </w:rPr>
        <w:t>P. 63-</w:t>
      </w:r>
      <w:r w:rsidRPr="00CB01B3">
        <w:rPr>
          <w:rFonts w:ascii="Times New Roman" w:hAnsi="Times New Roman"/>
          <w:sz w:val="24"/>
          <w:szCs w:val="24"/>
          <w:lang w:val="en-US"/>
        </w:rPr>
        <w:t xml:space="preserve">80. </w:t>
      </w:r>
    </w:p>
    <w:p w:rsidR="00B927F6" w:rsidRPr="00CB01B3" w:rsidRDefault="00B927F6" w:rsidP="00B927F6">
      <w:pPr>
        <w:pStyle w:val="-11"/>
        <w:spacing w:after="0" w:line="360" w:lineRule="auto"/>
        <w:ind w:left="709"/>
        <w:jc w:val="both"/>
        <w:rPr>
          <w:rFonts w:ascii="Times New Roman" w:hAnsi="Times New Roman"/>
          <w:sz w:val="24"/>
          <w:szCs w:val="24"/>
          <w:lang w:val="en-US"/>
        </w:rPr>
      </w:pPr>
    </w:p>
    <w:p w:rsidR="00826738" w:rsidRDefault="00826738" w:rsidP="00077B80">
      <w:pPr>
        <w:pStyle w:val="-11"/>
        <w:spacing w:after="0" w:line="360" w:lineRule="auto"/>
        <w:ind w:left="426"/>
        <w:jc w:val="center"/>
        <w:rPr>
          <w:rFonts w:ascii="Times New Roman" w:hAnsi="Times New Roman"/>
          <w:b/>
          <w:i/>
          <w:sz w:val="24"/>
          <w:szCs w:val="24"/>
        </w:rPr>
      </w:pPr>
      <w:r w:rsidRPr="00077B80">
        <w:rPr>
          <w:rFonts w:ascii="Times New Roman" w:hAnsi="Times New Roman"/>
          <w:b/>
          <w:i/>
          <w:sz w:val="24"/>
          <w:szCs w:val="24"/>
        </w:rPr>
        <w:t>Электронные ресурсы</w:t>
      </w:r>
    </w:p>
    <w:p w:rsidR="00B927F6" w:rsidRPr="00077B80" w:rsidRDefault="00B927F6" w:rsidP="00077B80">
      <w:pPr>
        <w:pStyle w:val="-11"/>
        <w:spacing w:after="0" w:line="360" w:lineRule="auto"/>
        <w:ind w:left="426"/>
        <w:jc w:val="center"/>
        <w:rPr>
          <w:rFonts w:ascii="Times New Roman" w:hAnsi="Times New Roman"/>
          <w:b/>
          <w:i/>
          <w:sz w:val="24"/>
          <w:szCs w:val="24"/>
        </w:rPr>
      </w:pPr>
    </w:p>
    <w:p w:rsidR="00826738" w:rsidRPr="007E253C" w:rsidRDefault="00826738" w:rsidP="001F5112">
      <w:pPr>
        <w:pStyle w:val="-11"/>
        <w:numPr>
          <w:ilvl w:val="0"/>
          <w:numId w:val="40"/>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t xml:space="preserve">Леонтович А.В. Методические рекомендации по организации конференций </w:t>
      </w:r>
      <w:r w:rsidRPr="007E253C">
        <w:rPr>
          <w:rFonts w:ascii="Times New Roman" w:hAnsi="Times New Roman"/>
          <w:sz w:val="24"/>
          <w:szCs w:val="24"/>
          <w:lang w:val="en-US"/>
        </w:rPr>
        <w:t>I</w:t>
      </w:r>
      <w:r w:rsidRPr="007E253C">
        <w:rPr>
          <w:rFonts w:ascii="Times New Roman" w:hAnsi="Times New Roman"/>
          <w:sz w:val="24"/>
          <w:szCs w:val="24"/>
        </w:rPr>
        <w:t xml:space="preserve"> и </w:t>
      </w:r>
      <w:r w:rsidRPr="007E253C">
        <w:rPr>
          <w:rFonts w:ascii="Times New Roman" w:hAnsi="Times New Roman"/>
          <w:sz w:val="24"/>
          <w:szCs w:val="24"/>
          <w:lang w:val="en-US"/>
        </w:rPr>
        <w:t>II</w:t>
      </w:r>
      <w:r w:rsidRPr="007E253C">
        <w:rPr>
          <w:rFonts w:ascii="Times New Roman" w:hAnsi="Times New Roman"/>
          <w:sz w:val="24"/>
          <w:szCs w:val="24"/>
        </w:rPr>
        <w:t xml:space="preserve"> этапов Московского конкурса исследовательских и проектных работ обучающихся общеобразовательных учреждений. </w:t>
      </w:r>
      <w:r w:rsidRPr="007E253C">
        <w:rPr>
          <w:rFonts w:ascii="Times New Roman" w:hAnsi="Times New Roman"/>
          <w:sz w:val="24"/>
          <w:szCs w:val="24"/>
          <w:lang w:val="en-US"/>
        </w:rPr>
        <w:t>URL</w:t>
      </w:r>
      <w:r w:rsidRPr="007E253C">
        <w:rPr>
          <w:rFonts w:ascii="Times New Roman" w:hAnsi="Times New Roman"/>
          <w:sz w:val="24"/>
          <w:szCs w:val="24"/>
        </w:rPr>
        <w:t xml:space="preserve">: </w:t>
      </w:r>
      <w:hyperlink r:id="rId23" w:history="1">
        <w:r w:rsidRPr="007E253C">
          <w:rPr>
            <w:rStyle w:val="af3"/>
            <w:rFonts w:ascii="Times New Roman" w:hAnsi="Times New Roman"/>
            <w:sz w:val="24"/>
            <w:szCs w:val="24"/>
            <w:lang w:val="en-US"/>
          </w:rPr>
          <w:t>http</w:t>
        </w:r>
        <w:r w:rsidRPr="007E253C">
          <w:rPr>
            <w:rStyle w:val="af3"/>
            <w:rFonts w:ascii="Times New Roman" w:hAnsi="Times New Roman"/>
            <w:sz w:val="24"/>
            <w:szCs w:val="24"/>
          </w:rPr>
          <w:t>://</w:t>
        </w:r>
        <w:r w:rsidRPr="007E253C">
          <w:rPr>
            <w:rStyle w:val="af3"/>
            <w:rFonts w:ascii="Times New Roman" w:hAnsi="Times New Roman"/>
            <w:sz w:val="24"/>
            <w:szCs w:val="24"/>
            <w:lang w:val="en-US"/>
          </w:rPr>
          <w:t>mgk</w:t>
        </w:r>
        <w:r w:rsidRPr="007E253C">
          <w:rPr>
            <w:rStyle w:val="af3"/>
            <w:rFonts w:ascii="Times New Roman" w:hAnsi="Times New Roman"/>
            <w:sz w:val="24"/>
            <w:szCs w:val="24"/>
          </w:rPr>
          <w:t>.</w:t>
        </w:r>
        <w:r w:rsidRPr="007E253C">
          <w:rPr>
            <w:rStyle w:val="af3"/>
            <w:rFonts w:ascii="Times New Roman" w:hAnsi="Times New Roman"/>
            <w:sz w:val="24"/>
            <w:szCs w:val="24"/>
            <w:lang w:val="en-US"/>
          </w:rPr>
          <w:t>olimpiada</w:t>
        </w:r>
        <w:r w:rsidRPr="007E253C">
          <w:rPr>
            <w:rStyle w:val="af3"/>
            <w:rFonts w:ascii="Times New Roman" w:hAnsi="Times New Roman"/>
            <w:sz w:val="24"/>
            <w:szCs w:val="24"/>
          </w:rPr>
          <w:t>.</w:t>
        </w:r>
        <w:r w:rsidRPr="007E253C">
          <w:rPr>
            <w:rStyle w:val="af3"/>
            <w:rFonts w:ascii="Times New Roman" w:hAnsi="Times New Roman"/>
            <w:sz w:val="24"/>
            <w:szCs w:val="24"/>
            <w:lang w:val="en-US"/>
          </w:rPr>
          <w:t>ru</w:t>
        </w:r>
        <w:r w:rsidRPr="007E253C">
          <w:rPr>
            <w:rStyle w:val="af3"/>
            <w:rFonts w:ascii="Times New Roman" w:hAnsi="Times New Roman"/>
            <w:sz w:val="24"/>
            <w:szCs w:val="24"/>
          </w:rPr>
          <w:t>/</w:t>
        </w:r>
        <w:r w:rsidRPr="007E253C">
          <w:rPr>
            <w:rStyle w:val="af3"/>
            <w:rFonts w:ascii="Times New Roman" w:hAnsi="Times New Roman"/>
            <w:sz w:val="24"/>
            <w:szCs w:val="24"/>
            <w:lang w:val="en-US"/>
          </w:rPr>
          <w:t>files</w:t>
        </w:r>
        <w:r w:rsidRPr="007E253C">
          <w:rPr>
            <w:rStyle w:val="af3"/>
            <w:rFonts w:ascii="Times New Roman" w:hAnsi="Times New Roman"/>
            <w:sz w:val="24"/>
            <w:szCs w:val="24"/>
          </w:rPr>
          <w:t>/</w:t>
        </w:r>
        <w:r w:rsidRPr="007E253C">
          <w:rPr>
            <w:rStyle w:val="af3"/>
            <w:rFonts w:ascii="Times New Roman" w:hAnsi="Times New Roman"/>
            <w:sz w:val="24"/>
            <w:szCs w:val="24"/>
            <w:lang w:val="en-US"/>
          </w:rPr>
          <w:t>m</w:t>
        </w:r>
        <w:r w:rsidRPr="007E253C">
          <w:rPr>
            <w:rStyle w:val="af3"/>
            <w:rFonts w:ascii="Times New Roman" w:hAnsi="Times New Roman"/>
            <w:sz w:val="24"/>
            <w:szCs w:val="24"/>
          </w:rPr>
          <w:t>_</w:t>
        </w:r>
        <w:r w:rsidRPr="007E253C">
          <w:rPr>
            <w:rStyle w:val="af3"/>
            <w:rFonts w:ascii="Times New Roman" w:hAnsi="Times New Roman"/>
            <w:sz w:val="24"/>
            <w:szCs w:val="24"/>
            <w:lang w:val="en-US"/>
          </w:rPr>
          <w:t>files</w:t>
        </w:r>
        <w:r w:rsidRPr="007E253C">
          <w:rPr>
            <w:rStyle w:val="af3"/>
            <w:rFonts w:ascii="Times New Roman" w:hAnsi="Times New Roman"/>
            <w:sz w:val="24"/>
            <w:szCs w:val="24"/>
          </w:rPr>
          <w:t>/4633/%</w:t>
        </w:r>
        <w:r w:rsidRPr="007E253C">
          <w:rPr>
            <w:rStyle w:val="af3"/>
            <w:rFonts w:ascii="Times New Roman" w:hAnsi="Times New Roman"/>
            <w:sz w:val="24"/>
            <w:szCs w:val="24"/>
            <w:lang w:val="en-US"/>
          </w:rPr>
          <w:t>D</w:t>
        </w:r>
        <w:r w:rsidRPr="007E253C">
          <w:rPr>
            <w:rStyle w:val="af3"/>
            <w:rFonts w:ascii="Times New Roman" w:hAnsi="Times New Roman"/>
            <w:sz w:val="24"/>
            <w:szCs w:val="24"/>
          </w:rPr>
          <w:t>0%</w:t>
        </w:r>
        <w:r w:rsidRPr="007E253C">
          <w:rPr>
            <w:rStyle w:val="af3"/>
            <w:rFonts w:ascii="Times New Roman" w:hAnsi="Times New Roman"/>
            <w:sz w:val="24"/>
            <w:szCs w:val="24"/>
            <w:lang w:val="en-US"/>
          </w:rPr>
          <w:t>A</w:t>
        </w:r>
        <w:r w:rsidRPr="007E253C">
          <w:rPr>
            <w:rStyle w:val="af3"/>
            <w:rFonts w:ascii="Times New Roman" w:hAnsi="Times New Roman"/>
            <w:sz w:val="24"/>
            <w:szCs w:val="24"/>
          </w:rPr>
          <w:t>0%</w:t>
        </w:r>
        <w:r w:rsidRPr="007E253C">
          <w:rPr>
            <w:rStyle w:val="af3"/>
            <w:rFonts w:ascii="Times New Roman" w:hAnsi="Times New Roman"/>
            <w:sz w:val="24"/>
            <w:szCs w:val="24"/>
            <w:lang w:val="en-US"/>
          </w:rPr>
          <w:t>D</w:t>
        </w:r>
        <w:r w:rsidRPr="007E253C">
          <w:rPr>
            <w:rStyle w:val="af3"/>
            <w:rFonts w:ascii="Times New Roman" w:hAnsi="Times New Roman"/>
            <w:sz w:val="24"/>
            <w:szCs w:val="24"/>
          </w:rPr>
          <w:t>0%</w:t>
        </w:r>
        <w:r w:rsidRPr="007E253C">
          <w:rPr>
            <w:rStyle w:val="af3"/>
            <w:rFonts w:ascii="Times New Roman" w:hAnsi="Times New Roman"/>
            <w:sz w:val="24"/>
            <w:szCs w:val="24"/>
            <w:lang w:val="en-US"/>
          </w:rPr>
          <w:t>B</w:t>
        </w:r>
        <w:r w:rsidRPr="007E253C">
          <w:rPr>
            <w:rStyle w:val="af3"/>
            <w:rFonts w:ascii="Times New Roman" w:hAnsi="Times New Roman"/>
            <w:sz w:val="24"/>
            <w:szCs w:val="24"/>
          </w:rPr>
          <w:t>5%</w:t>
        </w:r>
        <w:r w:rsidRPr="007E253C">
          <w:rPr>
            <w:rStyle w:val="af3"/>
            <w:rFonts w:ascii="Times New Roman" w:hAnsi="Times New Roman"/>
            <w:sz w:val="24"/>
            <w:szCs w:val="24"/>
            <w:lang w:val="en-US"/>
          </w:rPr>
          <w:t>D</w:t>
        </w:r>
        <w:r w:rsidRPr="007E253C">
          <w:rPr>
            <w:rStyle w:val="af3"/>
            <w:rFonts w:ascii="Times New Roman" w:hAnsi="Times New Roman"/>
            <w:sz w:val="24"/>
            <w:szCs w:val="24"/>
          </w:rPr>
          <w:t>0%</w:t>
        </w:r>
        <w:r w:rsidRPr="007E253C">
          <w:rPr>
            <w:rStyle w:val="af3"/>
            <w:rFonts w:ascii="Times New Roman" w:hAnsi="Times New Roman"/>
            <w:sz w:val="24"/>
            <w:szCs w:val="24"/>
            <w:lang w:val="en-US"/>
          </w:rPr>
          <w:t>BA</w:t>
        </w:r>
        <w:r w:rsidRPr="007E253C">
          <w:rPr>
            <w:rStyle w:val="af3"/>
            <w:rFonts w:ascii="Times New Roman" w:hAnsi="Times New Roman"/>
            <w:sz w:val="24"/>
            <w:szCs w:val="24"/>
          </w:rPr>
          <w:t>%</w:t>
        </w:r>
        <w:r w:rsidRPr="007E253C">
          <w:rPr>
            <w:rStyle w:val="af3"/>
            <w:rFonts w:ascii="Times New Roman" w:hAnsi="Times New Roman"/>
            <w:sz w:val="24"/>
            <w:szCs w:val="24"/>
            <w:lang w:val="en-US"/>
          </w:rPr>
          <w:t>D</w:t>
        </w:r>
        <w:r w:rsidRPr="007E253C">
          <w:rPr>
            <w:rStyle w:val="af3"/>
            <w:rFonts w:ascii="Times New Roman" w:hAnsi="Times New Roman"/>
            <w:sz w:val="24"/>
            <w:szCs w:val="24"/>
          </w:rPr>
          <w:t>0%</w:t>
        </w:r>
        <w:r w:rsidRPr="007E253C">
          <w:rPr>
            <w:rStyle w:val="af3"/>
            <w:rFonts w:ascii="Times New Roman" w:hAnsi="Times New Roman"/>
            <w:sz w:val="24"/>
            <w:szCs w:val="24"/>
            <w:lang w:val="en-US"/>
          </w:rPr>
          <w:t>BE</w:t>
        </w:r>
        <w:r w:rsidRPr="007E253C">
          <w:rPr>
            <w:rStyle w:val="af3"/>
            <w:rFonts w:ascii="Times New Roman" w:hAnsi="Times New Roman"/>
            <w:sz w:val="24"/>
            <w:szCs w:val="24"/>
          </w:rPr>
          <w:t>%</w:t>
        </w:r>
        <w:r w:rsidRPr="007E253C">
          <w:rPr>
            <w:rStyle w:val="af3"/>
            <w:rFonts w:ascii="Times New Roman" w:hAnsi="Times New Roman"/>
            <w:sz w:val="24"/>
            <w:szCs w:val="24"/>
            <w:lang w:val="en-US"/>
          </w:rPr>
          <w:t>D</w:t>
        </w:r>
        <w:r w:rsidRPr="007E253C">
          <w:rPr>
            <w:rStyle w:val="af3"/>
            <w:rFonts w:ascii="Times New Roman" w:hAnsi="Times New Roman"/>
            <w:sz w:val="24"/>
            <w:szCs w:val="24"/>
          </w:rPr>
          <w:t>0%</w:t>
        </w:r>
        <w:r w:rsidRPr="007E253C">
          <w:rPr>
            <w:rStyle w:val="af3"/>
            <w:rFonts w:ascii="Times New Roman" w:hAnsi="Times New Roman"/>
            <w:sz w:val="24"/>
            <w:szCs w:val="24"/>
            <w:lang w:val="en-US"/>
          </w:rPr>
          <w:t>BC</w:t>
        </w:r>
        <w:r w:rsidRPr="007E253C">
          <w:rPr>
            <w:rStyle w:val="af3"/>
            <w:rFonts w:ascii="Times New Roman" w:hAnsi="Times New Roman"/>
            <w:sz w:val="24"/>
            <w:szCs w:val="24"/>
          </w:rPr>
          <w:t>%</w:t>
        </w:r>
        <w:r w:rsidRPr="007E253C">
          <w:rPr>
            <w:rStyle w:val="af3"/>
            <w:rFonts w:ascii="Times New Roman" w:hAnsi="Times New Roman"/>
            <w:sz w:val="24"/>
            <w:szCs w:val="24"/>
            <w:lang w:val="en-US"/>
          </w:rPr>
          <w:t>D</w:t>
        </w:r>
        <w:r w:rsidRPr="007E253C">
          <w:rPr>
            <w:rStyle w:val="af3"/>
            <w:rFonts w:ascii="Times New Roman" w:hAnsi="Times New Roman"/>
            <w:sz w:val="24"/>
            <w:szCs w:val="24"/>
          </w:rPr>
          <w:t>0%</w:t>
        </w:r>
        <w:r w:rsidRPr="007E253C">
          <w:rPr>
            <w:rStyle w:val="af3"/>
            <w:rFonts w:ascii="Times New Roman" w:hAnsi="Times New Roman"/>
            <w:sz w:val="24"/>
            <w:szCs w:val="24"/>
            <w:lang w:val="en-US"/>
          </w:rPr>
          <w:t>B</w:t>
        </w:r>
        <w:r w:rsidRPr="007E253C">
          <w:rPr>
            <w:rStyle w:val="af3"/>
            <w:rFonts w:ascii="Times New Roman" w:hAnsi="Times New Roman"/>
            <w:sz w:val="24"/>
            <w:szCs w:val="24"/>
          </w:rPr>
          <w:t>5%</w:t>
        </w:r>
        <w:r w:rsidRPr="007E253C">
          <w:rPr>
            <w:rStyle w:val="af3"/>
            <w:rFonts w:ascii="Times New Roman" w:hAnsi="Times New Roman"/>
            <w:sz w:val="24"/>
            <w:szCs w:val="24"/>
            <w:lang w:val="en-US"/>
          </w:rPr>
          <w:t>D</w:t>
        </w:r>
        <w:r w:rsidRPr="007E253C">
          <w:rPr>
            <w:rStyle w:val="af3"/>
            <w:rFonts w:ascii="Times New Roman" w:hAnsi="Times New Roman"/>
            <w:sz w:val="24"/>
            <w:szCs w:val="24"/>
          </w:rPr>
          <w:t>0%</w:t>
        </w:r>
        <w:r w:rsidRPr="007E253C">
          <w:rPr>
            <w:rStyle w:val="af3"/>
            <w:rFonts w:ascii="Times New Roman" w:hAnsi="Times New Roman"/>
            <w:sz w:val="24"/>
            <w:szCs w:val="24"/>
            <w:lang w:val="en-US"/>
          </w:rPr>
          <w:t>BD</w:t>
        </w:r>
        <w:r w:rsidRPr="007E253C">
          <w:rPr>
            <w:rStyle w:val="af3"/>
            <w:rFonts w:ascii="Times New Roman" w:hAnsi="Times New Roman"/>
            <w:sz w:val="24"/>
            <w:szCs w:val="24"/>
          </w:rPr>
          <w:t>%</w:t>
        </w:r>
        <w:r w:rsidRPr="007E253C">
          <w:rPr>
            <w:rStyle w:val="af3"/>
            <w:rFonts w:ascii="Times New Roman" w:hAnsi="Times New Roman"/>
            <w:sz w:val="24"/>
            <w:szCs w:val="24"/>
            <w:lang w:val="en-US"/>
          </w:rPr>
          <w:t>D</w:t>
        </w:r>
        <w:r w:rsidRPr="007E253C">
          <w:rPr>
            <w:rStyle w:val="af3"/>
            <w:rFonts w:ascii="Times New Roman" w:hAnsi="Times New Roman"/>
            <w:sz w:val="24"/>
            <w:szCs w:val="24"/>
          </w:rPr>
          <w:t>0%</w:t>
        </w:r>
        <w:r w:rsidRPr="007E253C">
          <w:rPr>
            <w:rStyle w:val="af3"/>
            <w:rFonts w:ascii="Times New Roman" w:hAnsi="Times New Roman"/>
            <w:sz w:val="24"/>
            <w:szCs w:val="24"/>
            <w:lang w:val="en-US"/>
          </w:rPr>
          <w:t>B</w:t>
        </w:r>
        <w:r w:rsidRPr="007E253C">
          <w:rPr>
            <w:rStyle w:val="af3"/>
            <w:rFonts w:ascii="Times New Roman" w:hAnsi="Times New Roman"/>
            <w:sz w:val="24"/>
            <w:szCs w:val="24"/>
          </w:rPr>
          <w:t>4%</w:t>
        </w:r>
        <w:r w:rsidRPr="007E253C">
          <w:rPr>
            <w:rStyle w:val="af3"/>
            <w:rFonts w:ascii="Times New Roman" w:hAnsi="Times New Roman"/>
            <w:sz w:val="24"/>
            <w:szCs w:val="24"/>
            <w:lang w:val="en-US"/>
          </w:rPr>
          <w:t>D</w:t>
        </w:r>
        <w:r w:rsidRPr="007E253C">
          <w:rPr>
            <w:rStyle w:val="af3"/>
            <w:rFonts w:ascii="Times New Roman" w:hAnsi="Times New Roman"/>
            <w:sz w:val="24"/>
            <w:szCs w:val="24"/>
          </w:rPr>
          <w:t>0%</w:t>
        </w:r>
        <w:r w:rsidRPr="007E253C">
          <w:rPr>
            <w:rStyle w:val="af3"/>
            <w:rFonts w:ascii="Times New Roman" w:hAnsi="Times New Roman"/>
            <w:sz w:val="24"/>
            <w:szCs w:val="24"/>
            <w:lang w:val="en-US"/>
          </w:rPr>
          <w:t>B</w:t>
        </w:r>
        <w:r w:rsidRPr="007E253C">
          <w:rPr>
            <w:rStyle w:val="af3"/>
            <w:rFonts w:ascii="Times New Roman" w:hAnsi="Times New Roman"/>
            <w:sz w:val="24"/>
            <w:szCs w:val="24"/>
          </w:rPr>
          <w:t>0%</w:t>
        </w:r>
        <w:r w:rsidRPr="007E253C">
          <w:rPr>
            <w:rStyle w:val="af3"/>
            <w:rFonts w:ascii="Times New Roman" w:hAnsi="Times New Roman"/>
            <w:sz w:val="24"/>
            <w:szCs w:val="24"/>
            <w:lang w:val="en-US"/>
          </w:rPr>
          <w:t>D</w:t>
        </w:r>
        <w:r w:rsidRPr="007E253C">
          <w:rPr>
            <w:rStyle w:val="af3"/>
            <w:rFonts w:ascii="Times New Roman" w:hAnsi="Times New Roman"/>
            <w:sz w:val="24"/>
            <w:szCs w:val="24"/>
          </w:rPr>
          <w:t>1%86%</w:t>
        </w:r>
        <w:r w:rsidRPr="007E253C">
          <w:rPr>
            <w:rStyle w:val="af3"/>
            <w:rFonts w:ascii="Times New Roman" w:hAnsi="Times New Roman"/>
            <w:sz w:val="24"/>
            <w:szCs w:val="24"/>
            <w:lang w:val="en-US"/>
          </w:rPr>
          <w:t>D</w:t>
        </w:r>
        <w:r w:rsidRPr="007E253C">
          <w:rPr>
            <w:rStyle w:val="af3"/>
            <w:rFonts w:ascii="Times New Roman" w:hAnsi="Times New Roman"/>
            <w:sz w:val="24"/>
            <w:szCs w:val="24"/>
          </w:rPr>
          <w:t>0%</w:t>
        </w:r>
        <w:r w:rsidRPr="007E253C">
          <w:rPr>
            <w:rStyle w:val="af3"/>
            <w:rFonts w:ascii="Times New Roman" w:hAnsi="Times New Roman"/>
            <w:sz w:val="24"/>
            <w:szCs w:val="24"/>
            <w:lang w:val="en-US"/>
          </w:rPr>
          <w:t>B</w:t>
        </w:r>
        <w:r w:rsidRPr="007E253C">
          <w:rPr>
            <w:rStyle w:val="af3"/>
            <w:rFonts w:ascii="Times New Roman" w:hAnsi="Times New Roman"/>
            <w:sz w:val="24"/>
            <w:szCs w:val="24"/>
          </w:rPr>
          <w:t>8%</w:t>
        </w:r>
        <w:r w:rsidRPr="007E253C">
          <w:rPr>
            <w:rStyle w:val="af3"/>
            <w:rFonts w:ascii="Times New Roman" w:hAnsi="Times New Roman"/>
            <w:sz w:val="24"/>
            <w:szCs w:val="24"/>
            <w:lang w:val="en-US"/>
          </w:rPr>
          <w:t>D</w:t>
        </w:r>
        <w:r w:rsidRPr="007E253C">
          <w:rPr>
            <w:rStyle w:val="af3"/>
            <w:rFonts w:ascii="Times New Roman" w:hAnsi="Times New Roman"/>
            <w:sz w:val="24"/>
            <w:szCs w:val="24"/>
          </w:rPr>
          <w:t>0%</w:t>
        </w:r>
        <w:r w:rsidRPr="007E253C">
          <w:rPr>
            <w:rStyle w:val="af3"/>
            <w:rFonts w:ascii="Times New Roman" w:hAnsi="Times New Roman"/>
            <w:sz w:val="24"/>
            <w:szCs w:val="24"/>
            <w:lang w:val="en-US"/>
          </w:rPr>
          <w:t>B</w:t>
        </w:r>
        <w:r w:rsidRPr="007E253C">
          <w:rPr>
            <w:rStyle w:val="af3"/>
            <w:rFonts w:ascii="Times New Roman" w:hAnsi="Times New Roman"/>
            <w:sz w:val="24"/>
            <w:szCs w:val="24"/>
          </w:rPr>
          <w:t>8.</w:t>
        </w:r>
        <w:r w:rsidRPr="007E253C">
          <w:rPr>
            <w:rStyle w:val="af3"/>
            <w:rFonts w:ascii="Times New Roman" w:hAnsi="Times New Roman"/>
            <w:sz w:val="24"/>
            <w:szCs w:val="24"/>
            <w:lang w:val="en-US"/>
          </w:rPr>
          <w:t>docx</w:t>
        </w:r>
      </w:hyperlink>
      <w:r w:rsidRPr="007E253C">
        <w:rPr>
          <w:rFonts w:ascii="Times New Roman" w:hAnsi="Times New Roman"/>
          <w:sz w:val="24"/>
          <w:szCs w:val="24"/>
        </w:rPr>
        <w:t xml:space="preserve"> (дата обращения 06.01.2017).</w:t>
      </w:r>
    </w:p>
    <w:p w:rsidR="00826738" w:rsidRPr="007E253C" w:rsidRDefault="00826738" w:rsidP="001F5112">
      <w:pPr>
        <w:pStyle w:val="-11"/>
        <w:numPr>
          <w:ilvl w:val="0"/>
          <w:numId w:val="40"/>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t xml:space="preserve">Леонтович А.В. </w:t>
      </w:r>
      <w:hyperlink r:id="rId24" w:tgtFrame="_blank" w:history="1">
        <w:r w:rsidRPr="007E253C">
          <w:rPr>
            <w:rFonts w:ascii="Times New Roman" w:hAnsi="Times New Roman"/>
            <w:sz w:val="24"/>
            <w:szCs w:val="24"/>
          </w:rPr>
          <w:t>ФГОС. Проектная и исследовательская деятельность. Все классы</w:t>
        </w:r>
      </w:hyperlink>
      <w:r w:rsidRPr="007E253C">
        <w:rPr>
          <w:rFonts w:ascii="Times New Roman" w:hAnsi="Times New Roman"/>
          <w:sz w:val="24"/>
          <w:szCs w:val="24"/>
        </w:rPr>
        <w:t xml:space="preserve"> </w:t>
      </w:r>
      <w:hyperlink r:id="rId25" w:history="1">
        <w:r w:rsidRPr="007E253C">
          <w:rPr>
            <w:rStyle w:val="af3"/>
            <w:rFonts w:ascii="Times New Roman" w:hAnsi="Times New Roman"/>
            <w:sz w:val="24"/>
            <w:szCs w:val="24"/>
            <w:lang w:val="en-US"/>
          </w:rPr>
          <w:t>https</w:t>
        </w:r>
        <w:r w:rsidRPr="007E253C">
          <w:rPr>
            <w:rStyle w:val="af3"/>
            <w:rFonts w:ascii="Times New Roman" w:hAnsi="Times New Roman"/>
            <w:sz w:val="24"/>
            <w:szCs w:val="24"/>
          </w:rPr>
          <w:t>://</w:t>
        </w:r>
        <w:r w:rsidRPr="007E253C">
          <w:rPr>
            <w:rStyle w:val="af3"/>
            <w:rFonts w:ascii="Times New Roman" w:hAnsi="Times New Roman"/>
            <w:sz w:val="24"/>
            <w:szCs w:val="24"/>
            <w:lang w:val="en-US"/>
          </w:rPr>
          <w:t>foxford</w:t>
        </w:r>
        <w:r w:rsidRPr="007E253C">
          <w:rPr>
            <w:rStyle w:val="af3"/>
            <w:rFonts w:ascii="Times New Roman" w:hAnsi="Times New Roman"/>
            <w:sz w:val="24"/>
            <w:szCs w:val="24"/>
          </w:rPr>
          <w:t>.</w:t>
        </w:r>
        <w:r w:rsidRPr="007E253C">
          <w:rPr>
            <w:rStyle w:val="af3"/>
            <w:rFonts w:ascii="Times New Roman" w:hAnsi="Times New Roman"/>
            <w:sz w:val="24"/>
            <w:szCs w:val="24"/>
            <w:lang w:val="en-US"/>
          </w:rPr>
          <w:t>ru</w:t>
        </w:r>
        <w:r w:rsidRPr="007E253C">
          <w:rPr>
            <w:rStyle w:val="af3"/>
            <w:rFonts w:ascii="Times New Roman" w:hAnsi="Times New Roman"/>
            <w:sz w:val="24"/>
            <w:szCs w:val="24"/>
          </w:rPr>
          <w:t>/</w:t>
        </w:r>
        <w:r w:rsidRPr="007E253C">
          <w:rPr>
            <w:rStyle w:val="af3"/>
            <w:rFonts w:ascii="Times New Roman" w:hAnsi="Times New Roman"/>
            <w:sz w:val="24"/>
            <w:szCs w:val="24"/>
            <w:lang w:val="en-US"/>
          </w:rPr>
          <w:t>courses</w:t>
        </w:r>
        <w:r w:rsidRPr="007E253C">
          <w:rPr>
            <w:rStyle w:val="af3"/>
            <w:rFonts w:ascii="Times New Roman" w:hAnsi="Times New Roman"/>
            <w:sz w:val="24"/>
            <w:szCs w:val="24"/>
          </w:rPr>
          <w:t>/366/</w:t>
        </w:r>
        <w:r w:rsidRPr="007E253C">
          <w:rPr>
            <w:rStyle w:val="af3"/>
            <w:rFonts w:ascii="Times New Roman" w:hAnsi="Times New Roman"/>
            <w:sz w:val="24"/>
            <w:szCs w:val="24"/>
            <w:lang w:val="en-US"/>
          </w:rPr>
          <w:t>landing</w:t>
        </w:r>
        <w:r w:rsidRPr="007E253C">
          <w:rPr>
            <w:rStyle w:val="af3"/>
            <w:rFonts w:ascii="Times New Roman" w:hAnsi="Times New Roman"/>
            <w:sz w:val="24"/>
            <w:szCs w:val="24"/>
          </w:rPr>
          <w:t>?</w:t>
        </w:r>
        <w:r w:rsidRPr="007E253C">
          <w:rPr>
            <w:rStyle w:val="af3"/>
            <w:rFonts w:ascii="Times New Roman" w:hAnsi="Times New Roman"/>
            <w:sz w:val="24"/>
            <w:szCs w:val="24"/>
            <w:lang w:val="en-US"/>
          </w:rPr>
          <w:t>dialog</w:t>
        </w:r>
        <w:r w:rsidRPr="007E253C">
          <w:rPr>
            <w:rStyle w:val="af3"/>
            <w:rFonts w:ascii="Times New Roman" w:hAnsi="Times New Roman"/>
            <w:sz w:val="24"/>
            <w:szCs w:val="24"/>
          </w:rPr>
          <w:t>=</w:t>
        </w:r>
        <w:r w:rsidRPr="007E253C">
          <w:rPr>
            <w:rStyle w:val="af3"/>
            <w:rFonts w:ascii="Times New Roman" w:hAnsi="Times New Roman"/>
            <w:sz w:val="24"/>
            <w:szCs w:val="24"/>
            <w:lang w:val="en-US"/>
          </w:rPr>
          <w:t>landingVideo</w:t>
        </w:r>
      </w:hyperlink>
      <w:r w:rsidRPr="007E253C">
        <w:rPr>
          <w:rFonts w:ascii="Times New Roman" w:hAnsi="Times New Roman"/>
          <w:sz w:val="24"/>
          <w:szCs w:val="24"/>
        </w:rPr>
        <w:t xml:space="preserve"> (дата обращения 06.01.2017).</w:t>
      </w:r>
    </w:p>
    <w:p w:rsidR="00826738" w:rsidRPr="007E253C" w:rsidRDefault="00826738" w:rsidP="001F5112">
      <w:pPr>
        <w:pStyle w:val="-11"/>
        <w:numPr>
          <w:ilvl w:val="0"/>
          <w:numId w:val="40"/>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t xml:space="preserve">Колмакова, В.И. Формы внеурочной работы, направленные на развитие метапредметных компетенций учащихся [Электронный ресурс] / В.И. Колмакова </w:t>
      </w:r>
      <w:r w:rsidRPr="007E253C">
        <w:rPr>
          <w:rFonts w:ascii="Times New Roman" w:hAnsi="Times New Roman"/>
          <w:sz w:val="24"/>
          <w:szCs w:val="24"/>
          <w:lang w:val="en-US"/>
        </w:rPr>
        <w:t>URL</w:t>
      </w:r>
      <w:r w:rsidRPr="007E253C">
        <w:rPr>
          <w:rFonts w:ascii="Times New Roman" w:hAnsi="Times New Roman"/>
          <w:sz w:val="24"/>
          <w:szCs w:val="24"/>
        </w:rPr>
        <w:t xml:space="preserve">: </w:t>
      </w:r>
      <w:hyperlink r:id="rId26" w:history="1">
        <w:r w:rsidRPr="007E253C">
          <w:rPr>
            <w:rFonts w:ascii="Times New Roman" w:hAnsi="Times New Roman"/>
            <w:sz w:val="24"/>
            <w:szCs w:val="24"/>
            <w:lang w:val="en-US"/>
          </w:rPr>
          <w:t>http</w:t>
        </w:r>
        <w:r w:rsidRPr="007E253C">
          <w:rPr>
            <w:rFonts w:ascii="Times New Roman" w:hAnsi="Times New Roman"/>
            <w:sz w:val="24"/>
            <w:szCs w:val="24"/>
          </w:rPr>
          <w:t>://</w:t>
        </w:r>
        <w:r w:rsidRPr="007E253C">
          <w:rPr>
            <w:rFonts w:ascii="Times New Roman" w:hAnsi="Times New Roman"/>
            <w:sz w:val="24"/>
            <w:szCs w:val="24"/>
            <w:lang w:val="en-US"/>
          </w:rPr>
          <w:t>u</w:t>
        </w:r>
        <w:r w:rsidRPr="007E253C">
          <w:rPr>
            <w:rFonts w:ascii="Times New Roman" w:hAnsi="Times New Roman"/>
            <w:sz w:val="24"/>
            <w:szCs w:val="24"/>
          </w:rPr>
          <w:t>4</w:t>
        </w:r>
        <w:r w:rsidRPr="007E253C">
          <w:rPr>
            <w:rFonts w:ascii="Times New Roman" w:hAnsi="Times New Roman"/>
            <w:sz w:val="24"/>
            <w:szCs w:val="24"/>
            <w:lang w:val="en-US"/>
          </w:rPr>
          <w:t>eba</w:t>
        </w:r>
        <w:r w:rsidRPr="007E253C">
          <w:rPr>
            <w:rFonts w:ascii="Times New Roman" w:hAnsi="Times New Roman"/>
            <w:sz w:val="24"/>
            <w:szCs w:val="24"/>
          </w:rPr>
          <w:t>.</w:t>
        </w:r>
        <w:r w:rsidRPr="007E253C">
          <w:rPr>
            <w:rFonts w:ascii="Times New Roman" w:hAnsi="Times New Roman"/>
            <w:sz w:val="24"/>
            <w:szCs w:val="24"/>
            <w:lang w:val="en-US"/>
          </w:rPr>
          <w:t>net</w:t>
        </w:r>
        <w:r w:rsidRPr="007E253C">
          <w:rPr>
            <w:rFonts w:ascii="Times New Roman" w:hAnsi="Times New Roman"/>
            <w:sz w:val="24"/>
            <w:szCs w:val="24"/>
          </w:rPr>
          <w:t>/</w:t>
        </w:r>
        <w:r w:rsidRPr="007E253C">
          <w:rPr>
            <w:rFonts w:ascii="Times New Roman" w:hAnsi="Times New Roman"/>
            <w:sz w:val="24"/>
            <w:szCs w:val="24"/>
            <w:lang w:val="en-US"/>
          </w:rPr>
          <w:t>sbornikidei</w:t>
        </w:r>
        <w:r w:rsidRPr="007E253C">
          <w:rPr>
            <w:rFonts w:ascii="Times New Roman" w:hAnsi="Times New Roman"/>
            <w:sz w:val="24"/>
            <w:szCs w:val="24"/>
          </w:rPr>
          <w:t>/</w:t>
        </w:r>
        <w:r w:rsidRPr="007E253C">
          <w:rPr>
            <w:rFonts w:ascii="Times New Roman" w:hAnsi="Times New Roman"/>
            <w:sz w:val="24"/>
            <w:szCs w:val="24"/>
            <w:lang w:val="en-US"/>
          </w:rPr>
          <w:t>formyi</w:t>
        </w:r>
        <w:r w:rsidRPr="007E253C">
          <w:rPr>
            <w:rFonts w:ascii="Times New Roman" w:hAnsi="Times New Roman"/>
            <w:sz w:val="24"/>
            <w:szCs w:val="24"/>
          </w:rPr>
          <w:t>-</w:t>
        </w:r>
        <w:r w:rsidRPr="007E253C">
          <w:rPr>
            <w:rFonts w:ascii="Times New Roman" w:hAnsi="Times New Roman"/>
            <w:sz w:val="24"/>
            <w:szCs w:val="24"/>
            <w:lang w:val="en-US"/>
          </w:rPr>
          <w:t>vneurochnoy</w:t>
        </w:r>
        <w:r w:rsidRPr="007E253C">
          <w:rPr>
            <w:rFonts w:ascii="Times New Roman" w:hAnsi="Times New Roman"/>
            <w:sz w:val="24"/>
            <w:szCs w:val="24"/>
          </w:rPr>
          <w:t>-</w:t>
        </w:r>
        <w:r w:rsidRPr="007E253C">
          <w:rPr>
            <w:rFonts w:ascii="Times New Roman" w:hAnsi="Times New Roman"/>
            <w:sz w:val="24"/>
            <w:szCs w:val="24"/>
            <w:lang w:val="en-US"/>
          </w:rPr>
          <w:t>rabotyi</w:t>
        </w:r>
        <w:r w:rsidRPr="007E253C">
          <w:rPr>
            <w:rFonts w:ascii="Times New Roman" w:hAnsi="Times New Roman"/>
            <w:sz w:val="24"/>
            <w:szCs w:val="24"/>
          </w:rPr>
          <w:t>-</w:t>
        </w:r>
        <w:r w:rsidRPr="007E253C">
          <w:rPr>
            <w:rFonts w:ascii="Times New Roman" w:hAnsi="Times New Roman"/>
            <w:sz w:val="24"/>
            <w:szCs w:val="24"/>
            <w:lang w:val="en-US"/>
          </w:rPr>
          <w:t>napravlennyie</w:t>
        </w:r>
        <w:r w:rsidRPr="007E253C">
          <w:rPr>
            <w:rFonts w:ascii="Times New Roman" w:hAnsi="Times New Roman"/>
            <w:sz w:val="24"/>
            <w:szCs w:val="24"/>
          </w:rPr>
          <w:t>-</w:t>
        </w:r>
        <w:r w:rsidRPr="007E253C">
          <w:rPr>
            <w:rFonts w:ascii="Times New Roman" w:hAnsi="Times New Roman"/>
            <w:sz w:val="24"/>
            <w:szCs w:val="24"/>
            <w:lang w:val="en-US"/>
          </w:rPr>
          <w:t>na</w:t>
        </w:r>
        <w:r w:rsidRPr="007E253C">
          <w:rPr>
            <w:rFonts w:ascii="Times New Roman" w:hAnsi="Times New Roman"/>
            <w:sz w:val="24"/>
            <w:szCs w:val="24"/>
          </w:rPr>
          <w:t>-</w:t>
        </w:r>
        <w:r w:rsidRPr="007E253C">
          <w:rPr>
            <w:rFonts w:ascii="Times New Roman" w:hAnsi="Times New Roman"/>
            <w:sz w:val="24"/>
            <w:szCs w:val="24"/>
            <w:lang w:val="en-US"/>
          </w:rPr>
          <w:t>razvitie</w:t>
        </w:r>
        <w:r w:rsidRPr="007E253C">
          <w:rPr>
            <w:rFonts w:ascii="Times New Roman" w:hAnsi="Times New Roman"/>
            <w:sz w:val="24"/>
            <w:szCs w:val="24"/>
          </w:rPr>
          <w:t>-</w:t>
        </w:r>
        <w:r w:rsidRPr="007E253C">
          <w:rPr>
            <w:rFonts w:ascii="Times New Roman" w:hAnsi="Times New Roman"/>
            <w:sz w:val="24"/>
            <w:szCs w:val="24"/>
            <w:lang w:val="en-US"/>
          </w:rPr>
          <w:t>metapredmetnyih</w:t>
        </w:r>
        <w:r w:rsidRPr="007E253C">
          <w:rPr>
            <w:rFonts w:ascii="Times New Roman" w:hAnsi="Times New Roman"/>
            <w:sz w:val="24"/>
            <w:szCs w:val="24"/>
          </w:rPr>
          <w:t>-</w:t>
        </w:r>
        <w:r w:rsidRPr="007E253C">
          <w:rPr>
            <w:rFonts w:ascii="Times New Roman" w:hAnsi="Times New Roman"/>
            <w:sz w:val="24"/>
            <w:szCs w:val="24"/>
            <w:lang w:val="en-US"/>
          </w:rPr>
          <w:t>kompetentsiy</w:t>
        </w:r>
        <w:r w:rsidRPr="007E253C">
          <w:rPr>
            <w:rFonts w:ascii="Times New Roman" w:hAnsi="Times New Roman"/>
            <w:sz w:val="24"/>
            <w:szCs w:val="24"/>
          </w:rPr>
          <w:t>-</w:t>
        </w:r>
        <w:r w:rsidRPr="007E253C">
          <w:rPr>
            <w:rFonts w:ascii="Times New Roman" w:hAnsi="Times New Roman"/>
            <w:sz w:val="24"/>
            <w:szCs w:val="24"/>
            <w:lang w:val="en-US"/>
          </w:rPr>
          <w:t>uchashhihsya</w:t>
        </w:r>
        <w:r w:rsidRPr="007E253C">
          <w:rPr>
            <w:rFonts w:ascii="Times New Roman" w:hAnsi="Times New Roman"/>
            <w:sz w:val="24"/>
            <w:szCs w:val="24"/>
          </w:rPr>
          <w:t>.</w:t>
        </w:r>
        <w:r w:rsidRPr="007E253C">
          <w:rPr>
            <w:rFonts w:ascii="Times New Roman" w:hAnsi="Times New Roman"/>
            <w:sz w:val="24"/>
            <w:szCs w:val="24"/>
            <w:lang w:val="en-US"/>
          </w:rPr>
          <w:t>html</w:t>
        </w:r>
      </w:hyperlink>
      <w:r w:rsidRPr="007E253C">
        <w:rPr>
          <w:rFonts w:ascii="Times New Roman" w:hAnsi="Times New Roman"/>
          <w:sz w:val="24"/>
          <w:szCs w:val="24"/>
        </w:rPr>
        <w:t xml:space="preserve"> (дата обращения: 22.11.2015).</w:t>
      </w:r>
    </w:p>
    <w:p w:rsidR="00826738" w:rsidRPr="007E253C" w:rsidRDefault="00826738" w:rsidP="001F5112">
      <w:pPr>
        <w:pStyle w:val="-11"/>
        <w:numPr>
          <w:ilvl w:val="0"/>
          <w:numId w:val="40"/>
        </w:numPr>
        <w:spacing w:after="0" w:line="360" w:lineRule="auto"/>
        <w:ind w:left="0" w:firstLine="709"/>
        <w:jc w:val="both"/>
        <w:rPr>
          <w:rFonts w:ascii="Times New Roman" w:hAnsi="Times New Roman"/>
          <w:sz w:val="24"/>
          <w:szCs w:val="24"/>
        </w:rPr>
      </w:pPr>
      <w:r w:rsidRPr="007E253C">
        <w:rPr>
          <w:rFonts w:ascii="Times New Roman" w:hAnsi="Times New Roman"/>
          <w:sz w:val="24"/>
          <w:szCs w:val="24"/>
        </w:rPr>
        <w:t>Метапредметные компетенции. Материалы сайта «</w:t>
      </w:r>
      <w:r w:rsidRPr="007E253C">
        <w:rPr>
          <w:rFonts w:ascii="Times New Roman" w:hAnsi="Times New Roman"/>
          <w:sz w:val="24"/>
          <w:szCs w:val="24"/>
          <w:lang w:val="en-US"/>
        </w:rPr>
        <w:t>labore</w:t>
      </w:r>
      <w:r w:rsidRPr="007E253C">
        <w:rPr>
          <w:rFonts w:ascii="Times New Roman" w:hAnsi="Times New Roman"/>
          <w:sz w:val="24"/>
          <w:szCs w:val="24"/>
        </w:rPr>
        <w:t>.</w:t>
      </w:r>
      <w:r w:rsidRPr="007E253C">
        <w:rPr>
          <w:rFonts w:ascii="Times New Roman" w:hAnsi="Times New Roman"/>
          <w:sz w:val="24"/>
          <w:szCs w:val="24"/>
          <w:lang w:val="en-US"/>
        </w:rPr>
        <w:t>ru</w:t>
      </w:r>
      <w:r w:rsidRPr="007E253C">
        <w:rPr>
          <w:rFonts w:ascii="Times New Roman" w:hAnsi="Times New Roman"/>
          <w:sz w:val="24"/>
          <w:szCs w:val="24"/>
        </w:rPr>
        <w:t xml:space="preserve">» </w:t>
      </w:r>
      <w:r w:rsidRPr="007E253C">
        <w:rPr>
          <w:rFonts w:ascii="Times New Roman" w:hAnsi="Times New Roman"/>
          <w:sz w:val="24"/>
          <w:szCs w:val="24"/>
          <w:lang w:val="en-US"/>
        </w:rPr>
        <w:t>URL</w:t>
      </w:r>
      <w:r w:rsidRPr="007E253C">
        <w:rPr>
          <w:rFonts w:ascii="Times New Roman" w:hAnsi="Times New Roman"/>
          <w:sz w:val="24"/>
          <w:szCs w:val="24"/>
        </w:rPr>
        <w:t xml:space="preserve">: </w:t>
      </w:r>
      <w:hyperlink r:id="rId27" w:history="1">
        <w:r w:rsidRPr="007E253C">
          <w:rPr>
            <w:rFonts w:ascii="Times New Roman" w:hAnsi="Times New Roman"/>
            <w:sz w:val="24"/>
            <w:szCs w:val="24"/>
            <w:lang w:val="en-US"/>
          </w:rPr>
          <w:t>https</w:t>
        </w:r>
        <w:r w:rsidRPr="007E253C">
          <w:rPr>
            <w:rFonts w:ascii="Times New Roman" w:hAnsi="Times New Roman"/>
            <w:sz w:val="24"/>
            <w:szCs w:val="24"/>
          </w:rPr>
          <w:t>://</w:t>
        </w:r>
        <w:r w:rsidRPr="007E253C">
          <w:rPr>
            <w:rFonts w:ascii="Times New Roman" w:hAnsi="Times New Roman"/>
            <w:sz w:val="24"/>
            <w:szCs w:val="24"/>
            <w:lang w:val="en-US"/>
          </w:rPr>
          <w:t>sites</w:t>
        </w:r>
        <w:r w:rsidRPr="007E253C">
          <w:rPr>
            <w:rFonts w:ascii="Times New Roman" w:hAnsi="Times New Roman"/>
            <w:sz w:val="24"/>
            <w:szCs w:val="24"/>
          </w:rPr>
          <w:t>.</w:t>
        </w:r>
        <w:r w:rsidRPr="007E253C">
          <w:rPr>
            <w:rFonts w:ascii="Times New Roman" w:hAnsi="Times New Roman"/>
            <w:sz w:val="24"/>
            <w:szCs w:val="24"/>
            <w:lang w:val="en-US"/>
          </w:rPr>
          <w:t>google</w:t>
        </w:r>
        <w:r w:rsidRPr="007E253C">
          <w:rPr>
            <w:rFonts w:ascii="Times New Roman" w:hAnsi="Times New Roman"/>
            <w:sz w:val="24"/>
            <w:szCs w:val="24"/>
          </w:rPr>
          <w:t>.</w:t>
        </w:r>
        <w:r w:rsidRPr="007E253C">
          <w:rPr>
            <w:rFonts w:ascii="Times New Roman" w:hAnsi="Times New Roman"/>
            <w:sz w:val="24"/>
            <w:szCs w:val="24"/>
            <w:lang w:val="en-US"/>
          </w:rPr>
          <w:t>com</w:t>
        </w:r>
        <w:r w:rsidRPr="007E253C">
          <w:rPr>
            <w:rFonts w:ascii="Times New Roman" w:hAnsi="Times New Roman"/>
            <w:sz w:val="24"/>
            <w:szCs w:val="24"/>
          </w:rPr>
          <w:t>/</w:t>
        </w:r>
        <w:r w:rsidRPr="007E253C">
          <w:rPr>
            <w:rFonts w:ascii="Times New Roman" w:hAnsi="Times New Roman"/>
            <w:sz w:val="24"/>
            <w:szCs w:val="24"/>
            <w:lang w:val="en-US"/>
          </w:rPr>
          <w:t>a</w:t>
        </w:r>
        <w:r w:rsidRPr="007E253C">
          <w:rPr>
            <w:rFonts w:ascii="Times New Roman" w:hAnsi="Times New Roman"/>
            <w:sz w:val="24"/>
            <w:szCs w:val="24"/>
          </w:rPr>
          <w:t>/</w:t>
        </w:r>
        <w:r w:rsidRPr="007E253C">
          <w:rPr>
            <w:rFonts w:ascii="Times New Roman" w:hAnsi="Times New Roman"/>
            <w:sz w:val="24"/>
            <w:szCs w:val="24"/>
            <w:lang w:val="en-US"/>
          </w:rPr>
          <w:t>labore</w:t>
        </w:r>
        <w:r w:rsidRPr="007E253C">
          <w:rPr>
            <w:rFonts w:ascii="Times New Roman" w:hAnsi="Times New Roman"/>
            <w:sz w:val="24"/>
            <w:szCs w:val="24"/>
          </w:rPr>
          <w:t>.</w:t>
        </w:r>
        <w:r w:rsidRPr="007E253C">
          <w:rPr>
            <w:rFonts w:ascii="Times New Roman" w:hAnsi="Times New Roman"/>
            <w:sz w:val="24"/>
            <w:szCs w:val="24"/>
            <w:lang w:val="en-US"/>
          </w:rPr>
          <w:t>ru</w:t>
        </w:r>
        <w:r w:rsidRPr="007E253C">
          <w:rPr>
            <w:rFonts w:ascii="Times New Roman" w:hAnsi="Times New Roman"/>
            <w:sz w:val="24"/>
            <w:szCs w:val="24"/>
          </w:rPr>
          <w:t>/</w:t>
        </w:r>
        <w:r w:rsidRPr="007E253C">
          <w:rPr>
            <w:rFonts w:ascii="Times New Roman" w:hAnsi="Times New Roman"/>
            <w:sz w:val="24"/>
            <w:szCs w:val="24"/>
            <w:lang w:val="en-US"/>
          </w:rPr>
          <w:t>naucno</w:t>
        </w:r>
        <w:r w:rsidRPr="007E253C">
          <w:rPr>
            <w:rFonts w:ascii="Times New Roman" w:hAnsi="Times New Roman"/>
            <w:sz w:val="24"/>
            <w:szCs w:val="24"/>
          </w:rPr>
          <w:t>-</w:t>
        </w:r>
        <w:r w:rsidRPr="007E253C">
          <w:rPr>
            <w:rFonts w:ascii="Times New Roman" w:hAnsi="Times New Roman"/>
            <w:sz w:val="24"/>
            <w:szCs w:val="24"/>
            <w:lang w:val="en-US"/>
          </w:rPr>
          <w:t>metodiceskij</w:t>
        </w:r>
        <w:r w:rsidRPr="007E253C">
          <w:rPr>
            <w:rFonts w:ascii="Times New Roman" w:hAnsi="Times New Roman"/>
            <w:sz w:val="24"/>
            <w:szCs w:val="24"/>
          </w:rPr>
          <w:t>-</w:t>
        </w:r>
        <w:r w:rsidRPr="007E253C">
          <w:rPr>
            <w:rFonts w:ascii="Times New Roman" w:hAnsi="Times New Roman"/>
            <w:sz w:val="24"/>
            <w:szCs w:val="24"/>
            <w:lang w:val="en-US"/>
          </w:rPr>
          <w:t>sovet</w:t>
        </w:r>
        <w:r w:rsidRPr="007E253C">
          <w:rPr>
            <w:rFonts w:ascii="Times New Roman" w:hAnsi="Times New Roman"/>
            <w:sz w:val="24"/>
            <w:szCs w:val="24"/>
          </w:rPr>
          <w:t>/</w:t>
        </w:r>
        <w:r w:rsidRPr="007E253C">
          <w:rPr>
            <w:rFonts w:ascii="Times New Roman" w:hAnsi="Times New Roman"/>
            <w:sz w:val="24"/>
            <w:szCs w:val="24"/>
            <w:lang w:val="en-US"/>
          </w:rPr>
          <w:t>metodices</w:t>
        </w:r>
        <w:r w:rsidRPr="007E253C">
          <w:rPr>
            <w:rFonts w:ascii="Times New Roman" w:hAnsi="Times New Roman"/>
            <w:sz w:val="24"/>
            <w:szCs w:val="24"/>
          </w:rPr>
          <w:t xml:space="preserve"> </w:t>
        </w:r>
        <w:r w:rsidRPr="007E253C">
          <w:rPr>
            <w:rFonts w:ascii="Times New Roman" w:hAnsi="Times New Roman"/>
            <w:sz w:val="24"/>
            <w:szCs w:val="24"/>
            <w:lang w:val="en-US"/>
          </w:rPr>
          <w:t>kij</w:t>
        </w:r>
        <w:r w:rsidRPr="007E253C">
          <w:rPr>
            <w:rFonts w:ascii="Times New Roman" w:hAnsi="Times New Roman"/>
            <w:sz w:val="24"/>
            <w:szCs w:val="24"/>
          </w:rPr>
          <w:t>-</w:t>
        </w:r>
        <w:r w:rsidRPr="007E253C">
          <w:rPr>
            <w:rFonts w:ascii="Times New Roman" w:hAnsi="Times New Roman"/>
            <w:sz w:val="24"/>
            <w:szCs w:val="24"/>
            <w:lang w:val="en-US"/>
          </w:rPr>
          <w:t>sunduk</w:t>
        </w:r>
        <w:r w:rsidRPr="007E253C">
          <w:rPr>
            <w:rFonts w:ascii="Times New Roman" w:hAnsi="Times New Roman"/>
            <w:sz w:val="24"/>
            <w:szCs w:val="24"/>
          </w:rPr>
          <w:t>/</w:t>
        </w:r>
        <w:r w:rsidRPr="007E253C">
          <w:rPr>
            <w:rFonts w:ascii="Times New Roman" w:hAnsi="Times New Roman"/>
            <w:sz w:val="24"/>
            <w:szCs w:val="24"/>
            <w:lang w:val="en-US"/>
          </w:rPr>
          <w:t>metapredmetnye</w:t>
        </w:r>
        <w:r w:rsidRPr="007E253C">
          <w:rPr>
            <w:rFonts w:ascii="Times New Roman" w:hAnsi="Times New Roman"/>
            <w:sz w:val="24"/>
            <w:szCs w:val="24"/>
          </w:rPr>
          <w:t>-</w:t>
        </w:r>
        <w:r w:rsidRPr="007E253C">
          <w:rPr>
            <w:rFonts w:ascii="Times New Roman" w:hAnsi="Times New Roman"/>
            <w:sz w:val="24"/>
            <w:szCs w:val="24"/>
            <w:lang w:val="en-US"/>
          </w:rPr>
          <w:t>kompetentnosti</w:t>
        </w:r>
      </w:hyperlink>
      <w:r w:rsidRPr="007E253C">
        <w:rPr>
          <w:rFonts w:ascii="Times New Roman" w:hAnsi="Times New Roman"/>
          <w:sz w:val="24"/>
          <w:szCs w:val="24"/>
        </w:rPr>
        <w:t xml:space="preserve"> (дата обращения: 22.11.2015).</w:t>
      </w:r>
    </w:p>
    <w:p w:rsidR="00E13525" w:rsidRDefault="00826738" w:rsidP="004368AB">
      <w:pPr>
        <w:pStyle w:val="-11"/>
        <w:numPr>
          <w:ilvl w:val="0"/>
          <w:numId w:val="40"/>
        </w:numPr>
        <w:spacing w:after="0" w:line="360" w:lineRule="auto"/>
        <w:ind w:left="0" w:firstLine="709"/>
        <w:jc w:val="both"/>
        <w:rPr>
          <w:rFonts w:ascii="Times New Roman" w:hAnsi="Times New Roman"/>
          <w:sz w:val="24"/>
          <w:szCs w:val="24"/>
        </w:rPr>
      </w:pPr>
      <w:r w:rsidRPr="00CB01B3">
        <w:rPr>
          <w:rFonts w:ascii="Times New Roman" w:hAnsi="Times New Roman"/>
          <w:sz w:val="24"/>
          <w:szCs w:val="24"/>
        </w:rPr>
        <w:t xml:space="preserve">Официальный сайт Международного бакалавриата. </w:t>
      </w:r>
      <w:r w:rsidRPr="00CB01B3">
        <w:rPr>
          <w:rFonts w:ascii="Times New Roman" w:hAnsi="Times New Roman"/>
          <w:sz w:val="24"/>
          <w:szCs w:val="24"/>
          <w:lang w:val="en-US"/>
        </w:rPr>
        <w:t>URL</w:t>
      </w:r>
      <w:r w:rsidRPr="00CB01B3">
        <w:rPr>
          <w:rFonts w:ascii="Times New Roman" w:hAnsi="Times New Roman"/>
          <w:sz w:val="24"/>
          <w:szCs w:val="24"/>
        </w:rPr>
        <w:t xml:space="preserve">: </w:t>
      </w:r>
      <w:hyperlink r:id="rId28" w:history="1">
        <w:r w:rsidRPr="00CB01B3">
          <w:rPr>
            <w:rFonts w:ascii="Times New Roman" w:hAnsi="Times New Roman"/>
            <w:sz w:val="24"/>
            <w:szCs w:val="24"/>
            <w:lang w:val="en-US"/>
          </w:rPr>
          <w:t>http</w:t>
        </w:r>
        <w:r w:rsidRPr="00CB01B3">
          <w:rPr>
            <w:rFonts w:ascii="Times New Roman" w:hAnsi="Times New Roman"/>
            <w:sz w:val="24"/>
            <w:szCs w:val="24"/>
          </w:rPr>
          <w:t>://</w:t>
        </w:r>
        <w:r w:rsidRPr="00CB01B3">
          <w:rPr>
            <w:rFonts w:ascii="Times New Roman" w:hAnsi="Times New Roman"/>
            <w:sz w:val="24"/>
            <w:szCs w:val="24"/>
            <w:lang w:val="en-US"/>
          </w:rPr>
          <w:t>www</w:t>
        </w:r>
        <w:r w:rsidRPr="00CB01B3">
          <w:rPr>
            <w:rFonts w:ascii="Times New Roman" w:hAnsi="Times New Roman"/>
            <w:sz w:val="24"/>
            <w:szCs w:val="24"/>
          </w:rPr>
          <w:t>.</w:t>
        </w:r>
        <w:r w:rsidRPr="00CB01B3">
          <w:rPr>
            <w:rFonts w:ascii="Times New Roman" w:hAnsi="Times New Roman"/>
            <w:sz w:val="24"/>
            <w:szCs w:val="24"/>
            <w:lang w:val="en-US"/>
          </w:rPr>
          <w:t>ibo</w:t>
        </w:r>
        <w:r w:rsidRPr="00CB01B3">
          <w:rPr>
            <w:rFonts w:ascii="Times New Roman" w:hAnsi="Times New Roman"/>
            <w:sz w:val="24"/>
            <w:szCs w:val="24"/>
          </w:rPr>
          <w:t>.</w:t>
        </w:r>
        <w:r w:rsidRPr="00CB01B3">
          <w:rPr>
            <w:rFonts w:ascii="Times New Roman" w:hAnsi="Times New Roman"/>
            <w:sz w:val="24"/>
            <w:szCs w:val="24"/>
            <w:lang w:val="en-US"/>
          </w:rPr>
          <w:t>org</w:t>
        </w:r>
        <w:r w:rsidRPr="00CB01B3">
          <w:rPr>
            <w:rFonts w:ascii="Times New Roman" w:hAnsi="Times New Roman"/>
            <w:sz w:val="24"/>
            <w:szCs w:val="24"/>
          </w:rPr>
          <w:t>/</w:t>
        </w:r>
      </w:hyperlink>
      <w:r w:rsidRPr="00CB01B3">
        <w:rPr>
          <w:rFonts w:ascii="Times New Roman" w:hAnsi="Times New Roman"/>
          <w:sz w:val="24"/>
          <w:szCs w:val="24"/>
        </w:rPr>
        <w:t xml:space="preserve"> (дата обращения: 22.11.2015).</w:t>
      </w:r>
    </w:p>
    <w:p w:rsidR="0058362E" w:rsidRDefault="0058362E" w:rsidP="0058362E">
      <w:pPr>
        <w:pStyle w:val="-11"/>
        <w:spacing w:after="0" w:line="360" w:lineRule="auto"/>
        <w:jc w:val="both"/>
        <w:rPr>
          <w:rFonts w:ascii="Times New Roman" w:hAnsi="Times New Roman"/>
          <w:sz w:val="24"/>
          <w:szCs w:val="24"/>
        </w:rPr>
      </w:pPr>
    </w:p>
    <w:p w:rsidR="0058362E" w:rsidRPr="00317B86" w:rsidRDefault="0058362E" w:rsidP="003D0E5C">
      <w:pPr>
        <w:pStyle w:val="-11"/>
        <w:spacing w:after="0" w:line="360" w:lineRule="auto"/>
        <w:ind w:left="0"/>
        <w:jc w:val="both"/>
        <w:rPr>
          <w:rFonts w:ascii="Times New Roman" w:hAnsi="Times New Roman"/>
          <w:sz w:val="24"/>
          <w:szCs w:val="24"/>
        </w:rPr>
      </w:pPr>
    </w:p>
    <w:p w:rsidR="00B927F6" w:rsidRPr="00317B86" w:rsidRDefault="00B927F6" w:rsidP="003D0E5C">
      <w:pPr>
        <w:pStyle w:val="-11"/>
        <w:spacing w:after="0" w:line="360" w:lineRule="auto"/>
        <w:ind w:left="0"/>
        <w:jc w:val="both"/>
        <w:rPr>
          <w:rFonts w:ascii="Times New Roman" w:hAnsi="Times New Roman"/>
          <w:sz w:val="24"/>
          <w:szCs w:val="24"/>
        </w:rPr>
      </w:pPr>
    </w:p>
    <w:p w:rsidR="00B927F6" w:rsidRPr="00317B86" w:rsidRDefault="00B927F6" w:rsidP="003D0E5C">
      <w:pPr>
        <w:pStyle w:val="-11"/>
        <w:spacing w:after="0" w:line="360" w:lineRule="auto"/>
        <w:ind w:left="0"/>
        <w:jc w:val="both"/>
        <w:rPr>
          <w:rFonts w:ascii="Times New Roman" w:hAnsi="Times New Roman"/>
          <w:sz w:val="24"/>
          <w:szCs w:val="24"/>
        </w:rPr>
      </w:pPr>
    </w:p>
    <w:p w:rsidR="00B927F6" w:rsidRPr="00317B86" w:rsidRDefault="00B927F6" w:rsidP="003D0E5C">
      <w:pPr>
        <w:pStyle w:val="-11"/>
        <w:spacing w:after="0" w:line="360" w:lineRule="auto"/>
        <w:ind w:left="0"/>
        <w:jc w:val="both"/>
        <w:rPr>
          <w:rFonts w:ascii="Times New Roman" w:hAnsi="Times New Roman"/>
          <w:sz w:val="24"/>
          <w:szCs w:val="24"/>
        </w:rPr>
      </w:pPr>
    </w:p>
    <w:p w:rsidR="00B927F6" w:rsidRPr="00317B86" w:rsidRDefault="00B927F6" w:rsidP="003D0E5C">
      <w:pPr>
        <w:pStyle w:val="-11"/>
        <w:spacing w:after="0" w:line="360" w:lineRule="auto"/>
        <w:ind w:left="0"/>
        <w:jc w:val="both"/>
        <w:rPr>
          <w:rFonts w:ascii="Times New Roman" w:hAnsi="Times New Roman"/>
          <w:sz w:val="24"/>
          <w:szCs w:val="24"/>
        </w:rPr>
      </w:pPr>
    </w:p>
    <w:p w:rsidR="00B927F6" w:rsidRPr="00317B86" w:rsidRDefault="00B927F6" w:rsidP="003D0E5C">
      <w:pPr>
        <w:pStyle w:val="-11"/>
        <w:spacing w:after="0" w:line="360" w:lineRule="auto"/>
        <w:ind w:left="0"/>
        <w:jc w:val="both"/>
        <w:rPr>
          <w:rFonts w:ascii="Times New Roman" w:hAnsi="Times New Roman"/>
          <w:sz w:val="24"/>
          <w:szCs w:val="24"/>
        </w:rPr>
      </w:pPr>
    </w:p>
    <w:p w:rsidR="00B927F6" w:rsidRPr="00317B86" w:rsidRDefault="00B927F6" w:rsidP="003D0E5C">
      <w:pPr>
        <w:pStyle w:val="-11"/>
        <w:spacing w:after="0" w:line="360" w:lineRule="auto"/>
        <w:ind w:left="0"/>
        <w:jc w:val="both"/>
        <w:rPr>
          <w:rFonts w:ascii="Times New Roman" w:hAnsi="Times New Roman"/>
          <w:sz w:val="24"/>
          <w:szCs w:val="24"/>
        </w:rPr>
      </w:pPr>
    </w:p>
    <w:p w:rsidR="00B927F6" w:rsidRPr="00317B86" w:rsidRDefault="00B927F6" w:rsidP="003D0E5C">
      <w:pPr>
        <w:pStyle w:val="-11"/>
        <w:spacing w:after="0" w:line="360" w:lineRule="auto"/>
        <w:ind w:left="0"/>
        <w:jc w:val="both"/>
        <w:rPr>
          <w:rFonts w:ascii="Times New Roman" w:hAnsi="Times New Roman"/>
          <w:sz w:val="24"/>
          <w:szCs w:val="24"/>
        </w:rPr>
      </w:pPr>
    </w:p>
    <w:p w:rsidR="00B927F6" w:rsidRPr="00317B86" w:rsidRDefault="00B927F6" w:rsidP="003D0E5C">
      <w:pPr>
        <w:pStyle w:val="-11"/>
        <w:spacing w:after="0" w:line="360" w:lineRule="auto"/>
        <w:ind w:left="0"/>
        <w:jc w:val="both"/>
        <w:rPr>
          <w:rFonts w:ascii="Times New Roman" w:hAnsi="Times New Roman"/>
          <w:sz w:val="24"/>
          <w:szCs w:val="24"/>
        </w:rPr>
      </w:pPr>
    </w:p>
    <w:p w:rsidR="00B927F6" w:rsidRPr="00317B86" w:rsidRDefault="00B927F6" w:rsidP="003D0E5C">
      <w:pPr>
        <w:pStyle w:val="-11"/>
        <w:spacing w:after="0" w:line="360" w:lineRule="auto"/>
        <w:ind w:left="0"/>
        <w:jc w:val="both"/>
        <w:rPr>
          <w:rFonts w:ascii="Times New Roman" w:hAnsi="Times New Roman"/>
          <w:sz w:val="24"/>
          <w:szCs w:val="24"/>
        </w:rPr>
      </w:pPr>
    </w:p>
    <w:p w:rsidR="00B927F6" w:rsidRPr="00317B86" w:rsidRDefault="00B927F6" w:rsidP="003D0E5C">
      <w:pPr>
        <w:pStyle w:val="-11"/>
        <w:spacing w:after="0" w:line="360" w:lineRule="auto"/>
        <w:ind w:left="0"/>
        <w:jc w:val="both"/>
        <w:rPr>
          <w:rFonts w:ascii="Times New Roman" w:hAnsi="Times New Roman"/>
          <w:sz w:val="24"/>
          <w:szCs w:val="24"/>
        </w:rPr>
      </w:pPr>
    </w:p>
    <w:p w:rsidR="00B927F6" w:rsidRPr="00317B86" w:rsidRDefault="00B927F6" w:rsidP="003D0E5C">
      <w:pPr>
        <w:pStyle w:val="-11"/>
        <w:spacing w:after="0" w:line="360" w:lineRule="auto"/>
        <w:ind w:left="0"/>
        <w:jc w:val="both"/>
        <w:rPr>
          <w:rFonts w:ascii="Times New Roman" w:hAnsi="Times New Roman"/>
          <w:sz w:val="24"/>
          <w:szCs w:val="24"/>
        </w:rPr>
      </w:pPr>
    </w:p>
    <w:p w:rsidR="00B927F6" w:rsidRPr="00317B86" w:rsidRDefault="00B927F6" w:rsidP="003D0E5C">
      <w:pPr>
        <w:pStyle w:val="-11"/>
        <w:spacing w:after="0" w:line="360" w:lineRule="auto"/>
        <w:ind w:left="0"/>
        <w:jc w:val="both"/>
        <w:rPr>
          <w:rFonts w:ascii="Times New Roman" w:hAnsi="Times New Roman"/>
          <w:sz w:val="24"/>
          <w:szCs w:val="24"/>
        </w:rPr>
      </w:pPr>
    </w:p>
    <w:p w:rsidR="00B927F6" w:rsidRPr="00317B86" w:rsidRDefault="00B927F6" w:rsidP="003D0E5C">
      <w:pPr>
        <w:pStyle w:val="-11"/>
        <w:spacing w:after="0" w:line="360" w:lineRule="auto"/>
        <w:ind w:left="0"/>
        <w:jc w:val="both"/>
        <w:rPr>
          <w:rFonts w:ascii="Times New Roman" w:hAnsi="Times New Roman"/>
          <w:sz w:val="24"/>
          <w:szCs w:val="24"/>
        </w:rPr>
      </w:pPr>
    </w:p>
    <w:p w:rsidR="00B927F6" w:rsidRPr="00317B86" w:rsidRDefault="00B927F6" w:rsidP="003D0E5C">
      <w:pPr>
        <w:pStyle w:val="-11"/>
        <w:spacing w:after="0" w:line="360" w:lineRule="auto"/>
        <w:ind w:left="0"/>
        <w:jc w:val="both"/>
        <w:rPr>
          <w:rFonts w:ascii="Times New Roman" w:hAnsi="Times New Roman"/>
          <w:sz w:val="24"/>
          <w:szCs w:val="24"/>
        </w:rPr>
      </w:pPr>
    </w:p>
    <w:p w:rsidR="00B927F6" w:rsidRPr="00317B86" w:rsidRDefault="00B927F6" w:rsidP="003D0E5C">
      <w:pPr>
        <w:pStyle w:val="-11"/>
        <w:spacing w:after="0" w:line="360" w:lineRule="auto"/>
        <w:ind w:left="0"/>
        <w:jc w:val="both"/>
        <w:rPr>
          <w:rFonts w:ascii="Times New Roman" w:hAnsi="Times New Roman"/>
          <w:sz w:val="24"/>
          <w:szCs w:val="24"/>
        </w:rPr>
      </w:pPr>
    </w:p>
    <w:p w:rsidR="00B927F6" w:rsidRPr="00317B86" w:rsidRDefault="00B927F6" w:rsidP="003D0E5C">
      <w:pPr>
        <w:pStyle w:val="-11"/>
        <w:spacing w:after="0" w:line="360" w:lineRule="auto"/>
        <w:ind w:left="0"/>
        <w:jc w:val="both"/>
        <w:rPr>
          <w:rFonts w:ascii="Times New Roman" w:hAnsi="Times New Roman"/>
          <w:sz w:val="24"/>
          <w:szCs w:val="24"/>
        </w:rPr>
      </w:pPr>
    </w:p>
    <w:p w:rsidR="00B927F6" w:rsidRPr="00317B86" w:rsidRDefault="00B927F6" w:rsidP="003D0E5C">
      <w:pPr>
        <w:pStyle w:val="-11"/>
        <w:spacing w:after="0" w:line="360" w:lineRule="auto"/>
        <w:ind w:left="0"/>
        <w:jc w:val="both"/>
        <w:rPr>
          <w:rFonts w:ascii="Times New Roman" w:hAnsi="Times New Roman"/>
          <w:sz w:val="24"/>
          <w:szCs w:val="24"/>
        </w:rPr>
      </w:pPr>
    </w:p>
    <w:p w:rsidR="00B927F6" w:rsidRPr="00317B86" w:rsidRDefault="00B927F6" w:rsidP="003D0E5C">
      <w:pPr>
        <w:pStyle w:val="-11"/>
        <w:spacing w:after="0" w:line="360" w:lineRule="auto"/>
        <w:ind w:left="0"/>
        <w:jc w:val="both"/>
        <w:rPr>
          <w:rFonts w:ascii="Times New Roman" w:hAnsi="Times New Roman"/>
          <w:sz w:val="24"/>
          <w:szCs w:val="24"/>
        </w:rPr>
      </w:pPr>
    </w:p>
    <w:p w:rsidR="00B927F6" w:rsidRPr="00317B86" w:rsidRDefault="00B927F6" w:rsidP="003D0E5C">
      <w:pPr>
        <w:pStyle w:val="-11"/>
        <w:spacing w:after="0" w:line="360" w:lineRule="auto"/>
        <w:ind w:left="0"/>
        <w:jc w:val="both"/>
        <w:rPr>
          <w:rFonts w:ascii="Times New Roman" w:hAnsi="Times New Roman"/>
          <w:sz w:val="24"/>
          <w:szCs w:val="24"/>
        </w:rPr>
      </w:pPr>
    </w:p>
    <w:p w:rsidR="00B927F6" w:rsidRPr="00317B86" w:rsidRDefault="00B927F6" w:rsidP="003D0E5C">
      <w:pPr>
        <w:pStyle w:val="-11"/>
        <w:spacing w:after="0" w:line="360" w:lineRule="auto"/>
        <w:ind w:left="0"/>
        <w:jc w:val="both"/>
        <w:rPr>
          <w:rFonts w:ascii="Times New Roman" w:hAnsi="Times New Roman"/>
          <w:sz w:val="24"/>
          <w:szCs w:val="24"/>
        </w:rPr>
      </w:pPr>
    </w:p>
    <w:p w:rsidR="00B927F6" w:rsidRPr="00317B86" w:rsidRDefault="00B927F6" w:rsidP="003D0E5C">
      <w:pPr>
        <w:pStyle w:val="-11"/>
        <w:spacing w:after="0" w:line="360" w:lineRule="auto"/>
        <w:ind w:left="0"/>
        <w:jc w:val="both"/>
        <w:rPr>
          <w:rFonts w:ascii="Times New Roman" w:hAnsi="Times New Roman"/>
          <w:sz w:val="24"/>
          <w:szCs w:val="24"/>
        </w:rPr>
      </w:pPr>
    </w:p>
    <w:p w:rsidR="00B927F6" w:rsidRPr="00317B86" w:rsidRDefault="00B927F6" w:rsidP="003D0E5C">
      <w:pPr>
        <w:pStyle w:val="-11"/>
        <w:spacing w:after="0" w:line="360" w:lineRule="auto"/>
        <w:ind w:left="0"/>
        <w:jc w:val="both"/>
        <w:rPr>
          <w:rFonts w:ascii="Times New Roman" w:hAnsi="Times New Roman"/>
          <w:sz w:val="24"/>
          <w:szCs w:val="24"/>
        </w:rPr>
      </w:pPr>
    </w:p>
    <w:p w:rsidR="00B927F6" w:rsidRPr="00317B86" w:rsidRDefault="00B927F6" w:rsidP="003D0E5C">
      <w:pPr>
        <w:pStyle w:val="-11"/>
        <w:spacing w:after="0" w:line="360" w:lineRule="auto"/>
        <w:ind w:left="0"/>
        <w:jc w:val="both"/>
        <w:rPr>
          <w:rFonts w:ascii="Times New Roman" w:hAnsi="Times New Roman"/>
          <w:sz w:val="24"/>
          <w:szCs w:val="24"/>
        </w:rPr>
      </w:pPr>
    </w:p>
    <w:p w:rsidR="00B927F6" w:rsidRPr="00317B86" w:rsidRDefault="00B927F6" w:rsidP="003D0E5C">
      <w:pPr>
        <w:pStyle w:val="-11"/>
        <w:spacing w:after="0" w:line="360" w:lineRule="auto"/>
        <w:ind w:left="0"/>
        <w:jc w:val="both"/>
        <w:rPr>
          <w:rFonts w:ascii="Times New Roman" w:hAnsi="Times New Roman"/>
          <w:sz w:val="24"/>
          <w:szCs w:val="24"/>
        </w:rPr>
      </w:pPr>
    </w:p>
    <w:p w:rsidR="00B927F6" w:rsidRPr="00317B86" w:rsidRDefault="00B927F6" w:rsidP="003D0E5C">
      <w:pPr>
        <w:pStyle w:val="-11"/>
        <w:spacing w:after="0" w:line="360" w:lineRule="auto"/>
        <w:ind w:left="0"/>
        <w:jc w:val="both"/>
        <w:rPr>
          <w:rFonts w:ascii="Times New Roman" w:hAnsi="Times New Roman"/>
          <w:sz w:val="24"/>
          <w:szCs w:val="24"/>
        </w:rPr>
      </w:pPr>
    </w:p>
    <w:p w:rsidR="00B927F6" w:rsidRPr="00317B86" w:rsidRDefault="00B927F6" w:rsidP="003D0E5C">
      <w:pPr>
        <w:pStyle w:val="-11"/>
        <w:spacing w:after="0" w:line="360" w:lineRule="auto"/>
        <w:ind w:left="0"/>
        <w:jc w:val="both"/>
        <w:rPr>
          <w:rFonts w:ascii="Times New Roman" w:hAnsi="Times New Roman"/>
          <w:sz w:val="24"/>
          <w:szCs w:val="24"/>
        </w:rPr>
      </w:pPr>
    </w:p>
    <w:p w:rsidR="00B927F6" w:rsidRPr="00317B86" w:rsidRDefault="00B927F6" w:rsidP="003D0E5C">
      <w:pPr>
        <w:pStyle w:val="-11"/>
        <w:spacing w:after="0" w:line="360" w:lineRule="auto"/>
        <w:ind w:left="0"/>
        <w:jc w:val="both"/>
        <w:rPr>
          <w:rFonts w:ascii="Times New Roman" w:hAnsi="Times New Roman"/>
          <w:sz w:val="24"/>
          <w:szCs w:val="24"/>
        </w:rPr>
      </w:pPr>
    </w:p>
    <w:p w:rsidR="00E13525" w:rsidRPr="00F9610F" w:rsidRDefault="00E13525" w:rsidP="00F9610F">
      <w:pPr>
        <w:pStyle w:val="2"/>
        <w:jc w:val="right"/>
        <w:rPr>
          <w:sz w:val="24"/>
          <w:szCs w:val="24"/>
          <w:lang w:eastAsia="ru-RU"/>
        </w:rPr>
      </w:pPr>
      <w:bookmarkStart w:id="315" w:name="_Toc521532499"/>
      <w:bookmarkStart w:id="316" w:name="_Toc521591755"/>
      <w:r w:rsidRPr="00F9610F">
        <w:rPr>
          <w:sz w:val="24"/>
          <w:szCs w:val="24"/>
          <w:lang w:eastAsia="ru-RU"/>
        </w:rPr>
        <w:t>П</w:t>
      </w:r>
      <w:bookmarkEnd w:id="315"/>
      <w:r w:rsidR="00305A54" w:rsidRPr="00F9610F">
        <w:rPr>
          <w:sz w:val="24"/>
          <w:szCs w:val="24"/>
          <w:lang w:eastAsia="ru-RU"/>
        </w:rPr>
        <w:t>риложение 1</w:t>
      </w:r>
      <w:bookmarkEnd w:id="316"/>
    </w:p>
    <w:p w:rsidR="00B84925" w:rsidRDefault="00B84925" w:rsidP="00B84925">
      <w:pPr>
        <w:rPr>
          <w:lang w:eastAsia="ru-RU"/>
        </w:rPr>
      </w:pPr>
    </w:p>
    <w:p w:rsidR="00305A54" w:rsidRDefault="00305A54" w:rsidP="00305A54">
      <w:pPr>
        <w:jc w:val="center"/>
        <w:rPr>
          <w:rFonts w:ascii="Times New Roman" w:hAnsi="Times New Roman" w:cs="Times New Roman"/>
          <w:b/>
          <w:i/>
          <w:sz w:val="24"/>
          <w:szCs w:val="24"/>
          <w:lang w:eastAsia="ru-RU"/>
        </w:rPr>
      </w:pPr>
      <w:r w:rsidRPr="00305A54">
        <w:rPr>
          <w:rFonts w:ascii="Times New Roman" w:hAnsi="Times New Roman" w:cs="Times New Roman"/>
          <w:b/>
          <w:i/>
          <w:sz w:val="24"/>
          <w:szCs w:val="24"/>
          <w:lang w:eastAsia="ru-RU"/>
        </w:rPr>
        <w:t>Перечень условных обозначений и сокращений</w:t>
      </w:r>
    </w:p>
    <w:p w:rsidR="00305A54" w:rsidRPr="00305A54" w:rsidRDefault="00305A54" w:rsidP="00305A54">
      <w:pPr>
        <w:jc w:val="center"/>
        <w:rPr>
          <w:rFonts w:ascii="Times New Roman" w:hAnsi="Times New Roman" w:cs="Times New Roman"/>
          <w:b/>
          <w:i/>
          <w:sz w:val="24"/>
          <w:szCs w:val="24"/>
          <w:lang w:eastAsia="ru-RU"/>
        </w:rPr>
      </w:pPr>
    </w:p>
    <w:p w:rsidR="00E13525" w:rsidRPr="007E253C" w:rsidRDefault="00E13525" w:rsidP="00E13525">
      <w:pPr>
        <w:spacing w:after="0" w:line="36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ФГОС – федеральный государственный образовательный стандарт – государственный документ, определяющий совокупность требований, обязательных для реализации образовательной организацией России.</w:t>
      </w:r>
    </w:p>
    <w:p w:rsidR="00E13525" w:rsidRPr="007E253C" w:rsidRDefault="00E13525" w:rsidP="00E13525">
      <w:pPr>
        <w:spacing w:after="0" w:line="36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ООО – основное общее образование – уровень (ступень) общего образования, охватывающий 5-9 классы.</w:t>
      </w:r>
    </w:p>
    <w:p w:rsidR="00E13525" w:rsidRPr="007E253C" w:rsidRDefault="00E13525" w:rsidP="00E13525">
      <w:pPr>
        <w:spacing w:after="0" w:line="36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СОО – среднее общее образование – уровень (ступень) общего образования, охватывающий 10-11 классы.</w:t>
      </w:r>
    </w:p>
    <w:p w:rsidR="00E13525" w:rsidRPr="007E253C" w:rsidRDefault="00E13525" w:rsidP="00E13525">
      <w:pPr>
        <w:spacing w:after="0" w:line="36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PISA – Международная программа оценки образовательных достижений учащихся PISA (Programme for International Student Assessment).</w:t>
      </w:r>
    </w:p>
    <w:p w:rsidR="00E13525" w:rsidRPr="007E253C" w:rsidRDefault="00E13525" w:rsidP="00E13525">
      <w:pPr>
        <w:spacing w:after="0" w:line="360" w:lineRule="auto"/>
        <w:jc w:val="both"/>
        <w:rPr>
          <w:rFonts w:ascii="Times New Roman" w:eastAsia="Times New Roman" w:hAnsi="Times New Roman"/>
          <w:i/>
          <w:sz w:val="24"/>
          <w:szCs w:val="24"/>
          <w:lang w:eastAsia="ru-RU"/>
        </w:rPr>
      </w:pPr>
      <w:r w:rsidRPr="007E253C">
        <w:rPr>
          <w:rFonts w:ascii="Times New Roman" w:eastAsia="Times New Roman" w:hAnsi="Times New Roman"/>
          <w:sz w:val="24"/>
          <w:szCs w:val="24"/>
          <w:lang w:val="en-US" w:eastAsia="ru-RU"/>
        </w:rPr>
        <w:t>BYOD</w:t>
      </w:r>
      <w:r w:rsidRPr="007E253C">
        <w:rPr>
          <w:rFonts w:ascii="Times New Roman" w:eastAsia="Times New Roman" w:hAnsi="Times New Roman"/>
          <w:sz w:val="24"/>
          <w:szCs w:val="24"/>
          <w:lang w:eastAsia="ru-RU"/>
        </w:rPr>
        <w:t xml:space="preserve"> (</w:t>
      </w:r>
      <w:r w:rsidRPr="007E253C">
        <w:rPr>
          <w:rFonts w:ascii="Times New Roman" w:eastAsia="Times New Roman" w:hAnsi="Times New Roman"/>
          <w:sz w:val="24"/>
          <w:szCs w:val="24"/>
          <w:lang w:val="en-GB" w:eastAsia="ru-RU"/>
        </w:rPr>
        <w:t>Bring</w:t>
      </w:r>
      <w:r w:rsidRPr="007E253C">
        <w:rPr>
          <w:rFonts w:ascii="Times New Roman" w:eastAsia="Times New Roman" w:hAnsi="Times New Roman"/>
          <w:sz w:val="24"/>
          <w:szCs w:val="24"/>
          <w:lang w:eastAsia="ru-RU"/>
        </w:rPr>
        <w:t xml:space="preserve"> </w:t>
      </w:r>
      <w:r w:rsidRPr="007E253C">
        <w:rPr>
          <w:rFonts w:ascii="Times New Roman" w:eastAsia="Times New Roman" w:hAnsi="Times New Roman"/>
          <w:sz w:val="24"/>
          <w:szCs w:val="24"/>
          <w:lang w:val="en-GB" w:eastAsia="ru-RU"/>
        </w:rPr>
        <w:t>Your</w:t>
      </w:r>
      <w:r w:rsidRPr="007E253C">
        <w:rPr>
          <w:rFonts w:ascii="Times New Roman" w:eastAsia="Times New Roman" w:hAnsi="Times New Roman"/>
          <w:sz w:val="24"/>
          <w:szCs w:val="24"/>
          <w:lang w:eastAsia="ru-RU"/>
        </w:rPr>
        <w:t xml:space="preserve"> </w:t>
      </w:r>
      <w:r w:rsidRPr="007E253C">
        <w:rPr>
          <w:rFonts w:ascii="Times New Roman" w:eastAsia="Times New Roman" w:hAnsi="Times New Roman"/>
          <w:sz w:val="24"/>
          <w:szCs w:val="24"/>
          <w:lang w:val="en-GB" w:eastAsia="ru-RU"/>
        </w:rPr>
        <w:t>Own</w:t>
      </w:r>
      <w:r w:rsidRPr="007E253C">
        <w:rPr>
          <w:rFonts w:ascii="Times New Roman" w:eastAsia="Times New Roman" w:hAnsi="Times New Roman"/>
          <w:sz w:val="24"/>
          <w:szCs w:val="24"/>
          <w:lang w:eastAsia="ru-RU"/>
        </w:rPr>
        <w:t xml:space="preserve"> </w:t>
      </w:r>
      <w:r w:rsidRPr="007E253C">
        <w:rPr>
          <w:rFonts w:ascii="Times New Roman" w:eastAsia="Times New Roman" w:hAnsi="Times New Roman"/>
          <w:sz w:val="24"/>
          <w:szCs w:val="24"/>
          <w:lang w:val="en-GB" w:eastAsia="ru-RU"/>
        </w:rPr>
        <w:t>Device</w:t>
      </w:r>
      <w:r w:rsidRPr="007E253C">
        <w:rPr>
          <w:rFonts w:ascii="Times New Roman" w:eastAsia="Times New Roman" w:hAnsi="Times New Roman"/>
          <w:sz w:val="24"/>
          <w:szCs w:val="24"/>
          <w:lang w:eastAsia="ru-RU"/>
        </w:rPr>
        <w:t xml:space="preserve">) – </w:t>
      </w:r>
      <w:r w:rsidRPr="007E253C">
        <w:rPr>
          <w:rFonts w:ascii="Times New Roman" w:eastAsia="Times New Roman" w:hAnsi="Times New Roman"/>
          <w:iCs/>
          <w:sz w:val="24"/>
          <w:szCs w:val="24"/>
          <w:lang w:eastAsia="ru-RU"/>
        </w:rPr>
        <w:t>возможность</w:t>
      </w:r>
      <w:r w:rsidRPr="007E253C">
        <w:rPr>
          <w:rFonts w:ascii="Times New Roman" w:eastAsia="Times New Roman" w:hAnsi="Times New Roman"/>
          <w:i/>
          <w:iCs/>
          <w:sz w:val="24"/>
          <w:szCs w:val="24"/>
          <w:lang w:eastAsia="ru-RU"/>
        </w:rPr>
        <w:t xml:space="preserve"> </w:t>
      </w:r>
      <w:r w:rsidRPr="007E253C">
        <w:rPr>
          <w:rFonts w:ascii="Times New Roman" w:eastAsia="Times New Roman" w:hAnsi="Times New Roman"/>
          <w:sz w:val="24"/>
          <w:szCs w:val="24"/>
          <w:lang w:eastAsia="ru-RU"/>
        </w:rPr>
        <w:t xml:space="preserve">широкого и свободного доступа к Интернету, включающая </w:t>
      </w:r>
      <w:r w:rsidRPr="007E253C">
        <w:rPr>
          <w:rFonts w:ascii="Times New Roman" w:eastAsia="Times New Roman" w:hAnsi="Times New Roman"/>
          <w:iCs/>
          <w:sz w:val="24"/>
          <w:szCs w:val="24"/>
          <w:lang w:eastAsia="ru-RU"/>
        </w:rPr>
        <w:t>возможность работать с ресурсами, используя любое собственное мобильное устройство, будь то ноутбук, нетбук, планшет или смартфон, и получая при этом доступ (в том числе удаленный) к нужным папкам и данным.</w:t>
      </w:r>
    </w:p>
    <w:p w:rsidR="00E13525" w:rsidRPr="007E253C" w:rsidRDefault="00E13525" w:rsidP="00E13525">
      <w:pPr>
        <w:spacing w:after="0" w:line="36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УМК – учебно-методический комплекс (название совокупности учебно-методических материалов по учебной дисциплине, включающих образовательную программу, учебное пособие для учащихся, методические рекомендации для учителя, контрольные измерительные и др. материалы).</w:t>
      </w:r>
    </w:p>
    <w:p w:rsidR="00E13525" w:rsidRPr="007E253C" w:rsidRDefault="00E13525" w:rsidP="00E13525">
      <w:pPr>
        <w:spacing w:after="0" w:line="36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ЕГЭ – Единый государственный экзамен (централизованно проводимый в РФ экзамен в средних учебных заведениях, который служит одновременно выпускным экзаменом из школы и вступительным экзаменом в вузы; при проведении экзамена на всей территории России применяются контрольные измерительные материалы стандартизированной формы и единые методы оценки качества выполнения работ).</w:t>
      </w:r>
    </w:p>
    <w:p w:rsidR="00E13525" w:rsidRPr="007E253C" w:rsidRDefault="00E13525" w:rsidP="00E13525">
      <w:pPr>
        <w:spacing w:after="0" w:line="36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ОГЭ – основной государственный экзамен (форма государственной итоговой аттестации по образовательным программам основного общего образования, при проведении которой используются контрольные измерительные материалы стандартизированной формы).</w:t>
      </w:r>
    </w:p>
    <w:p w:rsidR="00E13525" w:rsidRPr="007E253C" w:rsidRDefault="00E13525" w:rsidP="00E13525">
      <w:pPr>
        <w:spacing w:after="0" w:line="36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СПО – среднее профессиональное образование. Имеет целью подготовку специалистов среднего звена на базе основного общего, среднего (полного) общего или начального профессионального образования.</w:t>
      </w:r>
    </w:p>
    <w:p w:rsidR="00E13525" w:rsidRPr="007E253C" w:rsidRDefault="00E13525" w:rsidP="00E13525">
      <w:pPr>
        <w:spacing w:after="0" w:line="36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НПО – начальное профессиональное образование. С 2013 года согласно Федеральному закону «Об образовании в РФ» система начального профессионального образования перешла в структуру среднего профессионального образования как ступень подготовки квалифицированных рабочих, служащих по профессии.</w:t>
      </w:r>
    </w:p>
    <w:p w:rsidR="00E13525" w:rsidRPr="007E253C" w:rsidRDefault="00E13525" w:rsidP="00E13525">
      <w:pPr>
        <w:spacing w:after="0" w:line="36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ППКРС – программы подготовки квалифицированных рабочих, служащих по профессии.</w:t>
      </w:r>
    </w:p>
    <w:p w:rsidR="00E13525" w:rsidRPr="007E253C" w:rsidRDefault="00E13525" w:rsidP="00E13525">
      <w:pPr>
        <w:spacing w:after="0" w:line="36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ППССЗ – программы подготовки специалистов среднего звена.</w:t>
      </w:r>
    </w:p>
    <w:p w:rsidR="00E13525" w:rsidRPr="007E253C" w:rsidRDefault="00E13525" w:rsidP="00E13525">
      <w:pPr>
        <w:spacing w:after="0" w:line="36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ООП – основная образовательная программа.</w:t>
      </w:r>
    </w:p>
    <w:p w:rsidR="00E13525" w:rsidRPr="007E253C" w:rsidRDefault="00E13525" w:rsidP="00E13525">
      <w:pPr>
        <w:tabs>
          <w:tab w:val="center" w:pos="4677"/>
        </w:tabs>
        <w:spacing w:after="0" w:line="36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ПООП – примерная основная образовательная программа.</w:t>
      </w:r>
    </w:p>
    <w:p w:rsidR="00E13525" w:rsidRPr="007E253C" w:rsidRDefault="00E13525" w:rsidP="00E13525">
      <w:pPr>
        <w:spacing w:after="0" w:line="360" w:lineRule="auto"/>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ОПОП – основная профессиональная образовательная программа.</w:t>
      </w:r>
    </w:p>
    <w:p w:rsidR="00E13525" w:rsidRPr="007E253C" w:rsidRDefault="00E13525" w:rsidP="00E13525">
      <w:pPr>
        <w:spacing w:after="0" w:line="360" w:lineRule="auto"/>
        <w:jc w:val="both"/>
        <w:rPr>
          <w:rFonts w:ascii="Times New Roman" w:hAnsi="Times New Roman"/>
          <w:sz w:val="24"/>
          <w:szCs w:val="24"/>
        </w:rPr>
      </w:pPr>
      <w:r w:rsidRPr="007E253C">
        <w:rPr>
          <w:rFonts w:ascii="Times New Roman" w:hAnsi="Times New Roman"/>
          <w:sz w:val="24"/>
          <w:szCs w:val="24"/>
        </w:rPr>
        <w:t xml:space="preserve">ИПП </w:t>
      </w:r>
      <w:r>
        <w:rPr>
          <w:rFonts w:ascii="Times New Roman" w:hAnsi="Times New Roman"/>
          <w:sz w:val="24"/>
          <w:szCs w:val="24"/>
          <w:lang w:val="uk-UA"/>
        </w:rPr>
        <w:t xml:space="preserve">– </w:t>
      </w:r>
      <w:r w:rsidRPr="007E253C">
        <w:rPr>
          <w:rFonts w:ascii="Times New Roman" w:hAnsi="Times New Roman"/>
          <w:sz w:val="24"/>
          <w:szCs w:val="24"/>
        </w:rPr>
        <w:t xml:space="preserve">информационно-просветительское пособие </w:t>
      </w:r>
      <w:r w:rsidRPr="007E253C">
        <w:rPr>
          <w:rFonts w:ascii="Times New Roman" w:hAnsi="Times New Roman"/>
          <w:sz w:val="24"/>
          <w:szCs w:val="24"/>
          <w:lang w:val="uk-UA"/>
        </w:rPr>
        <w:t>для учащихся.</w:t>
      </w:r>
    </w:p>
    <w:p w:rsidR="00E13525" w:rsidRPr="007E253C" w:rsidRDefault="00E13525" w:rsidP="00E13525">
      <w:pPr>
        <w:spacing w:after="0" w:line="360" w:lineRule="auto"/>
        <w:jc w:val="both"/>
        <w:rPr>
          <w:rFonts w:ascii="Times New Roman" w:hAnsi="Times New Roman"/>
          <w:sz w:val="24"/>
          <w:szCs w:val="24"/>
        </w:rPr>
      </w:pPr>
      <w:r w:rsidRPr="007E253C">
        <w:rPr>
          <w:rFonts w:ascii="Times New Roman" w:hAnsi="Times New Roman"/>
          <w:sz w:val="24"/>
          <w:szCs w:val="24"/>
        </w:rPr>
        <w:t>КИМ – контрольные измерительные материалы.</w:t>
      </w:r>
    </w:p>
    <w:p w:rsidR="00E13525" w:rsidRDefault="00E13525" w:rsidP="00E13525">
      <w:pPr>
        <w:spacing w:after="0" w:line="360" w:lineRule="auto"/>
        <w:jc w:val="both"/>
        <w:rPr>
          <w:rFonts w:ascii="Times New Roman" w:hAnsi="Times New Roman"/>
          <w:sz w:val="24"/>
          <w:szCs w:val="24"/>
          <w:shd w:val="clear" w:color="auto" w:fill="FFFFFF"/>
        </w:rPr>
      </w:pPr>
      <w:r w:rsidRPr="007E253C">
        <w:rPr>
          <w:rFonts w:ascii="Times New Roman" w:eastAsia="Times New Roman" w:hAnsi="Times New Roman"/>
          <w:sz w:val="24"/>
          <w:szCs w:val="24"/>
          <w:shd w:val="clear" w:color="auto" w:fill="FFFFFF"/>
        </w:rPr>
        <w:t xml:space="preserve">МООС – </w:t>
      </w:r>
      <w:r w:rsidRPr="007E253C">
        <w:rPr>
          <w:rFonts w:ascii="Times New Roman" w:hAnsi="Times New Roman"/>
          <w:sz w:val="24"/>
          <w:szCs w:val="24"/>
          <w:shd w:val="clear" w:color="auto" w:fill="FFFFFF"/>
        </w:rPr>
        <w:t>массовые открытые онлайн-курсы.</w:t>
      </w:r>
    </w:p>
    <w:p w:rsidR="00B84925" w:rsidRDefault="00B84925" w:rsidP="00E13525">
      <w:pPr>
        <w:spacing w:after="0" w:line="360" w:lineRule="auto"/>
        <w:jc w:val="both"/>
        <w:rPr>
          <w:rFonts w:ascii="Times New Roman" w:eastAsia="Times New Roman" w:hAnsi="Times New Roman"/>
          <w:sz w:val="24"/>
          <w:szCs w:val="24"/>
          <w:shd w:val="clear" w:color="auto" w:fill="FFFFFF"/>
        </w:rPr>
      </w:pPr>
    </w:p>
    <w:p w:rsidR="00077B80" w:rsidRDefault="00077B80" w:rsidP="00E13525">
      <w:pPr>
        <w:spacing w:after="0" w:line="360" w:lineRule="auto"/>
        <w:jc w:val="both"/>
        <w:rPr>
          <w:rFonts w:ascii="Times New Roman" w:eastAsia="Times New Roman" w:hAnsi="Times New Roman"/>
          <w:sz w:val="24"/>
          <w:szCs w:val="24"/>
          <w:shd w:val="clear" w:color="auto" w:fill="FFFFFF"/>
        </w:rPr>
      </w:pPr>
    </w:p>
    <w:p w:rsidR="00077B80" w:rsidRDefault="00077B80" w:rsidP="00E13525">
      <w:pPr>
        <w:spacing w:after="0" w:line="360" w:lineRule="auto"/>
        <w:jc w:val="both"/>
        <w:rPr>
          <w:rFonts w:ascii="Times New Roman" w:eastAsia="Times New Roman" w:hAnsi="Times New Roman"/>
          <w:sz w:val="24"/>
          <w:szCs w:val="24"/>
          <w:shd w:val="clear" w:color="auto" w:fill="FFFFFF"/>
        </w:rPr>
      </w:pPr>
    </w:p>
    <w:p w:rsidR="00077B80" w:rsidRDefault="00077B80" w:rsidP="00E13525">
      <w:pPr>
        <w:spacing w:after="0" w:line="360" w:lineRule="auto"/>
        <w:jc w:val="both"/>
        <w:rPr>
          <w:rFonts w:ascii="Times New Roman" w:eastAsia="Times New Roman" w:hAnsi="Times New Roman"/>
          <w:sz w:val="24"/>
          <w:szCs w:val="24"/>
          <w:shd w:val="clear" w:color="auto" w:fill="FFFFFF"/>
        </w:rPr>
      </w:pPr>
    </w:p>
    <w:p w:rsidR="00077B80" w:rsidRDefault="00077B80" w:rsidP="00E13525">
      <w:pPr>
        <w:spacing w:after="0" w:line="360" w:lineRule="auto"/>
        <w:jc w:val="both"/>
        <w:rPr>
          <w:rFonts w:ascii="Times New Roman" w:eastAsia="Times New Roman" w:hAnsi="Times New Roman"/>
          <w:sz w:val="24"/>
          <w:szCs w:val="24"/>
          <w:shd w:val="clear" w:color="auto" w:fill="FFFFFF"/>
        </w:rPr>
      </w:pPr>
    </w:p>
    <w:p w:rsidR="00077B80" w:rsidRDefault="00077B80" w:rsidP="00E13525">
      <w:pPr>
        <w:spacing w:after="0" w:line="360" w:lineRule="auto"/>
        <w:jc w:val="both"/>
        <w:rPr>
          <w:rFonts w:ascii="Times New Roman" w:eastAsia="Times New Roman" w:hAnsi="Times New Roman"/>
          <w:sz w:val="24"/>
          <w:szCs w:val="24"/>
          <w:shd w:val="clear" w:color="auto" w:fill="FFFFFF"/>
        </w:rPr>
      </w:pPr>
    </w:p>
    <w:p w:rsidR="00077B80" w:rsidRDefault="00077B80" w:rsidP="00E13525">
      <w:pPr>
        <w:spacing w:after="0" w:line="360" w:lineRule="auto"/>
        <w:jc w:val="both"/>
        <w:rPr>
          <w:rFonts w:ascii="Times New Roman" w:eastAsia="Times New Roman" w:hAnsi="Times New Roman"/>
          <w:sz w:val="24"/>
          <w:szCs w:val="24"/>
          <w:shd w:val="clear" w:color="auto" w:fill="FFFFFF"/>
        </w:rPr>
      </w:pPr>
    </w:p>
    <w:p w:rsidR="00077B80" w:rsidRDefault="00077B80" w:rsidP="00E13525">
      <w:pPr>
        <w:spacing w:after="0" w:line="360" w:lineRule="auto"/>
        <w:jc w:val="both"/>
        <w:rPr>
          <w:rFonts w:ascii="Times New Roman" w:eastAsia="Times New Roman" w:hAnsi="Times New Roman"/>
          <w:sz w:val="24"/>
          <w:szCs w:val="24"/>
          <w:shd w:val="clear" w:color="auto" w:fill="FFFFFF"/>
        </w:rPr>
      </w:pPr>
    </w:p>
    <w:p w:rsidR="00077B80" w:rsidRDefault="00077B80" w:rsidP="00E13525">
      <w:pPr>
        <w:spacing w:after="0" w:line="360" w:lineRule="auto"/>
        <w:jc w:val="both"/>
        <w:rPr>
          <w:rFonts w:ascii="Times New Roman" w:eastAsia="Times New Roman" w:hAnsi="Times New Roman"/>
          <w:sz w:val="24"/>
          <w:szCs w:val="24"/>
          <w:shd w:val="clear" w:color="auto" w:fill="FFFFFF"/>
        </w:rPr>
      </w:pPr>
    </w:p>
    <w:p w:rsidR="00077B80" w:rsidRDefault="00077B80" w:rsidP="00E13525">
      <w:pPr>
        <w:spacing w:after="0" w:line="360" w:lineRule="auto"/>
        <w:jc w:val="both"/>
        <w:rPr>
          <w:rFonts w:ascii="Times New Roman" w:eastAsia="Times New Roman" w:hAnsi="Times New Roman"/>
          <w:sz w:val="24"/>
          <w:szCs w:val="24"/>
          <w:shd w:val="clear" w:color="auto" w:fill="FFFFFF"/>
        </w:rPr>
      </w:pPr>
    </w:p>
    <w:p w:rsidR="00077B80" w:rsidRDefault="00077B80" w:rsidP="00E13525">
      <w:pPr>
        <w:spacing w:after="0" w:line="360" w:lineRule="auto"/>
        <w:jc w:val="both"/>
        <w:rPr>
          <w:rFonts w:ascii="Times New Roman" w:eastAsia="Times New Roman" w:hAnsi="Times New Roman"/>
          <w:sz w:val="24"/>
          <w:szCs w:val="24"/>
          <w:shd w:val="clear" w:color="auto" w:fill="FFFFFF"/>
        </w:rPr>
      </w:pPr>
    </w:p>
    <w:p w:rsidR="00077B80" w:rsidRDefault="00077B80" w:rsidP="00E13525">
      <w:pPr>
        <w:spacing w:after="0" w:line="360" w:lineRule="auto"/>
        <w:jc w:val="both"/>
        <w:rPr>
          <w:rFonts w:ascii="Times New Roman" w:eastAsia="Times New Roman" w:hAnsi="Times New Roman"/>
          <w:sz w:val="24"/>
          <w:szCs w:val="24"/>
          <w:shd w:val="clear" w:color="auto" w:fill="FFFFFF"/>
        </w:rPr>
      </w:pPr>
    </w:p>
    <w:p w:rsidR="00077B80" w:rsidRDefault="00077B80" w:rsidP="00E13525">
      <w:pPr>
        <w:spacing w:after="0" w:line="360" w:lineRule="auto"/>
        <w:jc w:val="both"/>
        <w:rPr>
          <w:rFonts w:ascii="Times New Roman" w:eastAsia="Times New Roman" w:hAnsi="Times New Roman"/>
          <w:sz w:val="24"/>
          <w:szCs w:val="24"/>
          <w:shd w:val="clear" w:color="auto" w:fill="FFFFFF"/>
        </w:rPr>
      </w:pPr>
    </w:p>
    <w:p w:rsidR="00077B80" w:rsidRDefault="00077B80" w:rsidP="00E13525">
      <w:pPr>
        <w:spacing w:after="0" w:line="360" w:lineRule="auto"/>
        <w:jc w:val="both"/>
        <w:rPr>
          <w:rFonts w:ascii="Times New Roman" w:eastAsia="Times New Roman" w:hAnsi="Times New Roman"/>
          <w:sz w:val="24"/>
          <w:szCs w:val="24"/>
          <w:shd w:val="clear" w:color="auto" w:fill="FFFFFF"/>
        </w:rPr>
      </w:pPr>
    </w:p>
    <w:p w:rsidR="00077B80" w:rsidRDefault="00077B80" w:rsidP="00E13525">
      <w:pPr>
        <w:spacing w:after="0" w:line="360" w:lineRule="auto"/>
        <w:jc w:val="both"/>
        <w:rPr>
          <w:rFonts w:ascii="Times New Roman" w:eastAsia="Times New Roman" w:hAnsi="Times New Roman"/>
          <w:sz w:val="24"/>
          <w:szCs w:val="24"/>
          <w:shd w:val="clear" w:color="auto" w:fill="FFFFFF"/>
        </w:rPr>
      </w:pPr>
    </w:p>
    <w:p w:rsidR="00077B80" w:rsidRDefault="00077B80" w:rsidP="00E13525">
      <w:pPr>
        <w:spacing w:after="0" w:line="360" w:lineRule="auto"/>
        <w:jc w:val="both"/>
        <w:rPr>
          <w:rFonts w:ascii="Times New Roman" w:eastAsia="Times New Roman" w:hAnsi="Times New Roman"/>
          <w:sz w:val="24"/>
          <w:szCs w:val="24"/>
          <w:shd w:val="clear" w:color="auto" w:fill="FFFFFF"/>
        </w:rPr>
      </w:pPr>
    </w:p>
    <w:p w:rsidR="00077B80" w:rsidRDefault="00077B80" w:rsidP="00E13525">
      <w:pPr>
        <w:spacing w:after="0" w:line="360" w:lineRule="auto"/>
        <w:jc w:val="both"/>
        <w:rPr>
          <w:rFonts w:ascii="Times New Roman" w:eastAsia="Times New Roman" w:hAnsi="Times New Roman"/>
          <w:sz w:val="24"/>
          <w:szCs w:val="24"/>
          <w:shd w:val="clear" w:color="auto" w:fill="FFFFFF"/>
        </w:rPr>
      </w:pPr>
    </w:p>
    <w:p w:rsidR="00077B80" w:rsidRDefault="00077B80" w:rsidP="00E13525">
      <w:pPr>
        <w:spacing w:after="0" w:line="360" w:lineRule="auto"/>
        <w:jc w:val="both"/>
        <w:rPr>
          <w:rFonts w:ascii="Times New Roman" w:eastAsia="Times New Roman" w:hAnsi="Times New Roman"/>
          <w:sz w:val="24"/>
          <w:szCs w:val="24"/>
          <w:shd w:val="clear" w:color="auto" w:fill="FFFFFF"/>
        </w:rPr>
      </w:pPr>
    </w:p>
    <w:p w:rsidR="00077B80" w:rsidRDefault="00077B80" w:rsidP="00E13525">
      <w:pPr>
        <w:spacing w:after="0" w:line="360" w:lineRule="auto"/>
        <w:jc w:val="both"/>
        <w:rPr>
          <w:rFonts w:ascii="Times New Roman" w:eastAsia="Times New Roman" w:hAnsi="Times New Roman"/>
          <w:sz w:val="24"/>
          <w:szCs w:val="24"/>
          <w:shd w:val="clear" w:color="auto" w:fill="FFFFFF"/>
        </w:rPr>
      </w:pPr>
    </w:p>
    <w:p w:rsidR="00077B80" w:rsidRDefault="00077B80" w:rsidP="00E13525">
      <w:pPr>
        <w:spacing w:after="0" w:line="360" w:lineRule="auto"/>
        <w:jc w:val="both"/>
        <w:rPr>
          <w:rFonts w:ascii="Times New Roman" w:eastAsia="Times New Roman" w:hAnsi="Times New Roman"/>
          <w:sz w:val="24"/>
          <w:szCs w:val="24"/>
          <w:shd w:val="clear" w:color="auto" w:fill="FFFFFF"/>
        </w:rPr>
      </w:pPr>
    </w:p>
    <w:p w:rsidR="00077B80" w:rsidRDefault="00077B80" w:rsidP="00E13525">
      <w:pPr>
        <w:spacing w:after="0" w:line="360" w:lineRule="auto"/>
        <w:jc w:val="both"/>
        <w:rPr>
          <w:rFonts w:ascii="Times New Roman" w:eastAsia="Times New Roman" w:hAnsi="Times New Roman"/>
          <w:sz w:val="24"/>
          <w:szCs w:val="24"/>
          <w:shd w:val="clear" w:color="auto" w:fill="FFFFFF"/>
        </w:rPr>
      </w:pPr>
    </w:p>
    <w:p w:rsidR="004368AB" w:rsidRDefault="004368AB" w:rsidP="00E13525">
      <w:pPr>
        <w:spacing w:after="0" w:line="360" w:lineRule="auto"/>
        <w:jc w:val="both"/>
        <w:rPr>
          <w:rFonts w:ascii="Times New Roman" w:eastAsia="Times New Roman" w:hAnsi="Times New Roman"/>
          <w:sz w:val="24"/>
          <w:szCs w:val="24"/>
          <w:shd w:val="clear" w:color="auto" w:fill="FFFFFF"/>
        </w:rPr>
      </w:pPr>
    </w:p>
    <w:p w:rsidR="00077B80" w:rsidRDefault="00077B80" w:rsidP="00E13525">
      <w:pPr>
        <w:spacing w:after="0" w:line="360" w:lineRule="auto"/>
        <w:jc w:val="both"/>
        <w:rPr>
          <w:rFonts w:ascii="Times New Roman" w:eastAsia="Times New Roman" w:hAnsi="Times New Roman"/>
          <w:sz w:val="24"/>
          <w:szCs w:val="24"/>
          <w:shd w:val="clear" w:color="auto" w:fill="FFFFFF"/>
        </w:rPr>
      </w:pPr>
    </w:p>
    <w:p w:rsidR="00077B80" w:rsidRPr="007E253C" w:rsidRDefault="00077B80" w:rsidP="00E13525">
      <w:pPr>
        <w:spacing w:after="0" w:line="360" w:lineRule="auto"/>
        <w:jc w:val="both"/>
        <w:rPr>
          <w:rFonts w:ascii="Times New Roman" w:eastAsia="Times New Roman" w:hAnsi="Times New Roman"/>
          <w:sz w:val="24"/>
          <w:szCs w:val="24"/>
          <w:shd w:val="clear" w:color="auto" w:fill="FFFFFF"/>
        </w:rPr>
      </w:pPr>
    </w:p>
    <w:p w:rsidR="00E13525" w:rsidRPr="00F9610F" w:rsidRDefault="00305A54" w:rsidP="00F9610F">
      <w:pPr>
        <w:pStyle w:val="2"/>
        <w:jc w:val="right"/>
        <w:rPr>
          <w:sz w:val="24"/>
          <w:szCs w:val="24"/>
        </w:rPr>
      </w:pPr>
      <w:bookmarkStart w:id="317" w:name="_Toc521591756"/>
      <w:r w:rsidRPr="00F9610F">
        <w:rPr>
          <w:sz w:val="24"/>
          <w:szCs w:val="24"/>
        </w:rPr>
        <w:t>Приложение 2</w:t>
      </w:r>
      <w:bookmarkEnd w:id="317"/>
    </w:p>
    <w:p w:rsidR="00B84925" w:rsidRDefault="00B84925" w:rsidP="00B84925"/>
    <w:p w:rsidR="00305A54" w:rsidRPr="00305A54" w:rsidRDefault="00305A54" w:rsidP="00305A54">
      <w:pPr>
        <w:jc w:val="center"/>
        <w:rPr>
          <w:rFonts w:ascii="Times New Roman" w:hAnsi="Times New Roman" w:cs="Times New Roman"/>
          <w:b/>
          <w:i/>
          <w:sz w:val="24"/>
          <w:szCs w:val="24"/>
        </w:rPr>
      </w:pPr>
      <w:r w:rsidRPr="00305A54">
        <w:rPr>
          <w:rFonts w:ascii="Times New Roman" w:hAnsi="Times New Roman" w:cs="Times New Roman"/>
          <w:b/>
          <w:i/>
          <w:sz w:val="24"/>
          <w:szCs w:val="24"/>
        </w:rPr>
        <w:t>Основные понятия, используемые в методическом пособии</w:t>
      </w:r>
    </w:p>
    <w:p w:rsidR="00305A54" w:rsidRPr="00B84925" w:rsidRDefault="00305A54" w:rsidP="00305A54">
      <w:pPr>
        <w:jc w:val="center"/>
      </w:pPr>
    </w:p>
    <w:p w:rsidR="00E13525" w:rsidRPr="007E253C" w:rsidRDefault="00E13525" w:rsidP="00E13525">
      <w:pPr>
        <w:spacing w:after="0" w:line="360" w:lineRule="auto"/>
        <w:ind w:firstLine="709"/>
        <w:jc w:val="both"/>
        <w:rPr>
          <w:rFonts w:ascii="Times New Roman" w:eastAsia="Times New Roman" w:hAnsi="Times New Roman"/>
          <w:sz w:val="24"/>
          <w:szCs w:val="24"/>
          <w:lang w:eastAsia="ru-RU"/>
        </w:rPr>
      </w:pPr>
      <w:r w:rsidRPr="007E253C">
        <w:rPr>
          <w:rFonts w:ascii="Times New Roman" w:hAnsi="Times New Roman"/>
          <w:i/>
          <w:sz w:val="24"/>
          <w:szCs w:val="24"/>
          <w:lang w:val="uk-UA"/>
        </w:rPr>
        <w:t>Финансовая грамотность</w:t>
      </w:r>
      <w:r w:rsidRPr="007E253C">
        <w:rPr>
          <w:rFonts w:ascii="Times New Roman" w:hAnsi="Times New Roman"/>
          <w:sz w:val="24"/>
          <w:szCs w:val="24"/>
          <w:lang w:val="uk-UA"/>
        </w:rPr>
        <w:t xml:space="preserve"> – </w:t>
      </w:r>
      <w:r w:rsidRPr="007E253C">
        <w:rPr>
          <w:rFonts w:ascii="Times New Roman" w:eastAsia="Times New Roman" w:hAnsi="Times New Roman"/>
          <w:sz w:val="24"/>
          <w:szCs w:val="24"/>
          <w:lang w:eastAsia="ru-RU"/>
        </w:rPr>
        <w:t>принятое в международной практике определение способности физических лиц управлять своими финансами и принимать эффективные краткосрочные и долгосрочные финансовые решения. Повышение финансовой грамотности наряду с финансовым образованием и защитой прав потребителей финансовых услуг было признано Комиссией Европейского союза и Организацией экономического сотрудничества и развития (ОЭСР) актуальной задачей общественного развития.</w:t>
      </w:r>
    </w:p>
    <w:p w:rsidR="00E13525" w:rsidRPr="007E253C" w:rsidRDefault="00E13525" w:rsidP="00E13525">
      <w:pPr>
        <w:spacing w:after="0" w:line="360" w:lineRule="auto"/>
        <w:ind w:firstLine="709"/>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Под финансовой грамотностью как результатом финансового образования понимают «совокупность двух элементов:</w:t>
      </w:r>
    </w:p>
    <w:p w:rsidR="00E13525" w:rsidRPr="007E253C" w:rsidRDefault="00E13525" w:rsidP="00E13525">
      <w:pPr>
        <w:spacing w:after="0" w:line="360" w:lineRule="auto"/>
        <w:ind w:firstLine="709"/>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1)</w:t>
      </w:r>
      <w:r w:rsidRPr="007E253C">
        <w:rPr>
          <w:rFonts w:ascii="Times New Roman" w:eastAsia="Times New Roman" w:hAnsi="Times New Roman"/>
          <w:sz w:val="24"/>
          <w:szCs w:val="24"/>
          <w:lang w:val="en-US" w:eastAsia="ru-RU"/>
        </w:rPr>
        <w:t> </w:t>
      </w:r>
      <w:r w:rsidRPr="007E253C">
        <w:rPr>
          <w:rFonts w:ascii="Times New Roman" w:eastAsia="Times New Roman" w:hAnsi="Times New Roman"/>
          <w:sz w:val="24"/>
          <w:szCs w:val="24"/>
          <w:lang w:eastAsia="ru-RU"/>
        </w:rPr>
        <w:t>владение индивидами информацией о существующих финансовых продуктах и их производителях (продавцах), а также существующих каналах получения информации и консультационных услуг;</w:t>
      </w:r>
    </w:p>
    <w:p w:rsidR="00E13525" w:rsidRPr="007E253C" w:rsidRDefault="00E13525" w:rsidP="00E13525">
      <w:pPr>
        <w:spacing w:after="0" w:line="360" w:lineRule="auto"/>
        <w:ind w:firstLine="709"/>
        <w:jc w:val="both"/>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2)</w:t>
      </w:r>
      <w:r w:rsidRPr="007E253C">
        <w:rPr>
          <w:rFonts w:ascii="Times New Roman" w:eastAsia="Times New Roman" w:hAnsi="Times New Roman"/>
          <w:sz w:val="24"/>
          <w:szCs w:val="24"/>
          <w:lang w:val="en-US" w:eastAsia="ru-RU"/>
        </w:rPr>
        <w:t> </w:t>
      </w:r>
      <w:r w:rsidRPr="007E253C">
        <w:rPr>
          <w:rFonts w:ascii="Times New Roman" w:eastAsia="Times New Roman" w:hAnsi="Times New Roman"/>
          <w:sz w:val="24"/>
          <w:szCs w:val="24"/>
          <w:lang w:eastAsia="ru-RU"/>
        </w:rPr>
        <w:t>способность потребителя финансовых услуг использовать имеющуюся информацию в процессе принятия решения: при осуществлении специальных расчетов, оценке риска, сопоставлении сравнительных преимуществ и недостатков той или иной финансовой услуги»</w:t>
      </w:r>
      <w:r w:rsidRPr="007E253C">
        <w:rPr>
          <w:rFonts w:ascii="Times New Roman" w:hAnsi="Times New Roman"/>
          <w:sz w:val="24"/>
          <w:szCs w:val="24"/>
          <w:vertAlign w:val="superscript"/>
        </w:rPr>
        <w:footnoteReference w:id="38"/>
      </w:r>
      <w:r w:rsidRPr="007E253C">
        <w:rPr>
          <w:rFonts w:ascii="Times New Roman" w:hAnsi="Times New Roman"/>
          <w:sz w:val="24"/>
          <w:szCs w:val="24"/>
        </w:rPr>
        <w:t>.</w:t>
      </w:r>
    </w:p>
    <w:p w:rsidR="00E13525" w:rsidRPr="007E253C" w:rsidRDefault="00E13525" w:rsidP="00E13525">
      <w:pPr>
        <w:spacing w:after="0" w:line="360" w:lineRule="auto"/>
        <w:ind w:firstLine="709"/>
        <w:jc w:val="both"/>
        <w:rPr>
          <w:rFonts w:ascii="Times New Roman" w:eastAsia="Times New Roman" w:hAnsi="Times New Roman"/>
          <w:sz w:val="24"/>
          <w:szCs w:val="24"/>
          <w:shd w:val="clear" w:color="auto" w:fill="FFFFFF"/>
        </w:rPr>
      </w:pPr>
      <w:r w:rsidRPr="007E253C">
        <w:rPr>
          <w:rFonts w:ascii="Times New Roman" w:hAnsi="Times New Roman"/>
          <w:i/>
          <w:sz w:val="24"/>
          <w:szCs w:val="24"/>
        </w:rPr>
        <w:t>Проект</w:t>
      </w:r>
      <w:r w:rsidRPr="007E253C">
        <w:rPr>
          <w:rFonts w:ascii="Times New Roman" w:hAnsi="Times New Roman"/>
          <w:sz w:val="24"/>
          <w:szCs w:val="24"/>
        </w:rPr>
        <w:t xml:space="preserve"> </w:t>
      </w:r>
      <w:r w:rsidRPr="007E253C">
        <w:rPr>
          <w:rFonts w:ascii="Times New Roman" w:eastAsia="Times New Roman" w:hAnsi="Times New Roman"/>
          <w:sz w:val="24"/>
          <w:szCs w:val="24"/>
          <w:shd w:val="clear" w:color="auto" w:fill="FFFFFF"/>
        </w:rPr>
        <w:t xml:space="preserve">(от </w:t>
      </w:r>
      <w:hyperlink r:id="rId29" w:tooltip="Латинский язык" w:history="1">
        <w:r w:rsidRPr="007E253C">
          <w:rPr>
            <w:rFonts w:ascii="Times New Roman" w:eastAsia="Times New Roman" w:hAnsi="Times New Roman"/>
            <w:sz w:val="24"/>
            <w:szCs w:val="24"/>
            <w:shd w:val="clear" w:color="auto" w:fill="FFFFFF"/>
          </w:rPr>
          <w:t>лат.</w:t>
        </w:r>
      </w:hyperlink>
      <w:r w:rsidRPr="007E253C">
        <w:rPr>
          <w:rFonts w:ascii="Times New Roman" w:eastAsia="Times New Roman" w:hAnsi="Times New Roman"/>
          <w:sz w:val="24"/>
          <w:szCs w:val="24"/>
          <w:shd w:val="clear" w:color="auto" w:fill="FFFFFF"/>
        </w:rPr>
        <w:t xml:space="preserve"> </w:t>
      </w:r>
      <w:r w:rsidRPr="007E253C">
        <w:rPr>
          <w:rFonts w:ascii="Times New Roman" w:eastAsia="Times New Roman" w:hAnsi="Times New Roman"/>
          <w:i/>
          <w:iCs/>
          <w:sz w:val="24"/>
          <w:szCs w:val="24"/>
          <w:shd w:val="clear" w:color="auto" w:fill="FFFFFF"/>
          <w:lang w:val="la-Latn"/>
        </w:rPr>
        <w:t>Projectus</w:t>
      </w:r>
      <w:r w:rsidRPr="007E253C">
        <w:rPr>
          <w:rFonts w:ascii="Times New Roman" w:eastAsia="Times New Roman" w:hAnsi="Times New Roman"/>
          <w:sz w:val="24"/>
          <w:szCs w:val="24"/>
          <w:shd w:val="clear" w:color="auto" w:fill="FFFFFF"/>
        </w:rPr>
        <w:t xml:space="preserve"> – </w:t>
      </w:r>
      <w:r w:rsidRPr="007E253C">
        <w:rPr>
          <w:rFonts w:ascii="Times New Roman" w:eastAsia="Times New Roman" w:hAnsi="Times New Roman"/>
          <w:i/>
          <w:iCs/>
          <w:sz w:val="24"/>
          <w:szCs w:val="24"/>
          <w:shd w:val="clear" w:color="auto" w:fill="FFFFFF"/>
        </w:rPr>
        <w:t>брошенный вперед, выступающий, выдающийся вперед</w:t>
      </w:r>
      <w:r w:rsidRPr="007E253C">
        <w:rPr>
          <w:rFonts w:ascii="Times New Roman" w:eastAsia="Times New Roman" w:hAnsi="Times New Roman"/>
          <w:sz w:val="24"/>
          <w:szCs w:val="24"/>
          <w:shd w:val="clear" w:color="auto" w:fill="FFFFFF"/>
        </w:rPr>
        <w:t>)</w:t>
      </w:r>
      <w:r w:rsidRPr="007E253C">
        <w:rPr>
          <w:rFonts w:ascii="Times New Roman" w:eastAsia="Times New Roman" w:hAnsi="Times New Roman"/>
          <w:sz w:val="24"/>
          <w:szCs w:val="24"/>
        </w:rPr>
        <w:t>,</w:t>
      </w:r>
      <w:r w:rsidRPr="007E253C">
        <w:rPr>
          <w:rFonts w:ascii="Times New Roman" w:hAnsi="Times New Roman"/>
          <w:sz w:val="24"/>
          <w:szCs w:val="24"/>
        </w:rPr>
        <w:t xml:space="preserve"> по определению, это</w:t>
      </w:r>
      <w:r w:rsidRPr="007E253C">
        <w:rPr>
          <w:rFonts w:ascii="Times New Roman" w:eastAsia="Times New Roman" w:hAnsi="Times New Roman"/>
          <w:sz w:val="24"/>
          <w:szCs w:val="24"/>
          <w:shd w:val="clear" w:color="auto" w:fill="FFFFFF"/>
        </w:rPr>
        <w:t xml:space="preserve"> замысел, идея, образ, воплощенные в форму описания, обоснования, расчетов, чертежей, раскрывающих сущность замысла и возможность его практической реализации.</w:t>
      </w:r>
    </w:p>
    <w:p w:rsidR="00E13525" w:rsidRPr="007E253C" w:rsidRDefault="00E13525" w:rsidP="00E13525">
      <w:pPr>
        <w:spacing w:after="0" w:line="360" w:lineRule="auto"/>
        <w:ind w:firstLine="709"/>
        <w:jc w:val="both"/>
        <w:rPr>
          <w:rFonts w:ascii="Times New Roman" w:hAnsi="Times New Roman"/>
          <w:sz w:val="24"/>
          <w:szCs w:val="24"/>
        </w:rPr>
      </w:pPr>
      <w:r w:rsidRPr="007E253C">
        <w:rPr>
          <w:rFonts w:ascii="Times New Roman" w:hAnsi="Times New Roman"/>
          <w:i/>
          <w:sz w:val="24"/>
          <w:szCs w:val="24"/>
        </w:rPr>
        <w:t>Индивидуальный проект</w:t>
      </w:r>
      <w:r w:rsidRPr="007E253C">
        <w:rPr>
          <w:rFonts w:ascii="Times New Roman" w:hAnsi="Times New Roman"/>
          <w:sz w:val="24"/>
          <w:szCs w:val="24"/>
        </w:rPr>
        <w:t xml:space="preserve"> – особая форма организации деятельности обучающихся, представляющая собой учебное исследование или учебный проект. </w:t>
      </w:r>
      <w:r w:rsidRPr="007E253C">
        <w:rPr>
          <w:rFonts w:ascii="Times New Roman" w:eastAsia="Times New Roman" w:hAnsi="Times New Roman"/>
          <w:kern w:val="1"/>
          <w:sz w:val="24"/>
          <w:szCs w:val="24"/>
          <w:lang w:eastAsia="ru-RU"/>
        </w:rPr>
        <w:t>Индивидуальный проект выполняется обучающимся в течение одного или двух лет в рамках учебного времени, специально отведенного учебным планом, в рамках одного или нескольких изучаемых учебных предметов, курсов по выбранной теме в любой избранной области деятельности.</w:t>
      </w:r>
    </w:p>
    <w:p w:rsidR="00E13525" w:rsidRPr="007E253C" w:rsidRDefault="00E13525" w:rsidP="00E13525">
      <w:pPr>
        <w:spacing w:after="0" w:line="360" w:lineRule="auto"/>
        <w:ind w:firstLine="709"/>
        <w:jc w:val="both"/>
        <w:rPr>
          <w:rFonts w:ascii="Times New Roman" w:hAnsi="Times New Roman"/>
          <w:sz w:val="24"/>
          <w:szCs w:val="24"/>
        </w:rPr>
      </w:pPr>
      <w:r w:rsidRPr="007E253C">
        <w:rPr>
          <w:rFonts w:ascii="Times New Roman" w:hAnsi="Times New Roman"/>
          <w:i/>
          <w:sz w:val="24"/>
          <w:szCs w:val="24"/>
        </w:rPr>
        <w:t>Учебный проект</w:t>
      </w:r>
      <w:r w:rsidRPr="007E253C">
        <w:rPr>
          <w:rFonts w:ascii="Times New Roman" w:hAnsi="Times New Roman"/>
          <w:sz w:val="24"/>
          <w:szCs w:val="24"/>
        </w:rPr>
        <w:t xml:space="preserve"> – форма индивидуального проекта, целью которого является решение конкретной проблемы, имеющее собственное, неповторимое воплощение. Учебный проект ориентирован на создание реального объекта или разного рода теоретического (интеллектуального) продукта.</w:t>
      </w:r>
    </w:p>
    <w:p w:rsidR="00E13525" w:rsidRPr="007E253C" w:rsidRDefault="00E13525" w:rsidP="00E13525">
      <w:pPr>
        <w:spacing w:after="0" w:line="360" w:lineRule="auto"/>
        <w:ind w:firstLine="709"/>
        <w:jc w:val="both"/>
        <w:rPr>
          <w:rFonts w:ascii="Times New Roman" w:hAnsi="Times New Roman"/>
          <w:sz w:val="24"/>
          <w:szCs w:val="24"/>
        </w:rPr>
      </w:pPr>
      <w:r w:rsidRPr="007E253C">
        <w:rPr>
          <w:rFonts w:ascii="Times New Roman" w:hAnsi="Times New Roman"/>
          <w:i/>
          <w:sz w:val="24"/>
          <w:szCs w:val="24"/>
        </w:rPr>
        <w:t>Учебное исследование</w:t>
      </w:r>
      <w:r w:rsidRPr="007E253C">
        <w:rPr>
          <w:rFonts w:ascii="Times New Roman" w:hAnsi="Times New Roman"/>
          <w:sz w:val="24"/>
          <w:szCs w:val="24"/>
        </w:rPr>
        <w:t xml:space="preserve"> – форма индивидуального проекта, связанного с решением творческой, исследовательской задачи с заранее неизвестным результатом, ориентированного на получение нового знания. В учебном исследовании формируются исследовательские навыки анализа, сравнения и сопоставления, формулирования гипотез и т. д.</w:t>
      </w:r>
    </w:p>
    <w:p w:rsidR="00E13525" w:rsidRPr="007E253C" w:rsidRDefault="00E13525" w:rsidP="00E13525">
      <w:pPr>
        <w:spacing w:after="0" w:line="360" w:lineRule="auto"/>
        <w:ind w:firstLine="709"/>
        <w:jc w:val="both"/>
        <w:rPr>
          <w:rFonts w:ascii="Times New Roman" w:hAnsi="Times New Roman"/>
          <w:sz w:val="24"/>
          <w:szCs w:val="24"/>
        </w:rPr>
      </w:pPr>
      <w:r w:rsidRPr="007E253C">
        <w:rPr>
          <w:rFonts w:ascii="Times New Roman" w:hAnsi="Times New Roman"/>
          <w:i/>
          <w:sz w:val="24"/>
          <w:szCs w:val="24"/>
        </w:rPr>
        <w:t>Реферат</w:t>
      </w:r>
      <w:r w:rsidRPr="007E253C">
        <w:rPr>
          <w:rFonts w:ascii="Times New Roman" w:hAnsi="Times New Roman"/>
          <w:sz w:val="24"/>
          <w:szCs w:val="24"/>
        </w:rPr>
        <w:t xml:space="preserve"> (от лат. «referre» – докладывать, сообщать) – письменная работа объемом 15-20 печатных страниц, выполняемая в ходе учебного исследования, представляющая его результат и содержащая краткое изложение сущности исследованного вопроса, темы, проблемы.</w:t>
      </w:r>
    </w:p>
    <w:p w:rsidR="00E13525" w:rsidRPr="007E253C" w:rsidRDefault="00E13525" w:rsidP="00E13525">
      <w:pPr>
        <w:spacing w:after="0" w:line="360" w:lineRule="auto"/>
        <w:ind w:firstLine="709"/>
        <w:jc w:val="both"/>
        <w:rPr>
          <w:rFonts w:ascii="Times New Roman" w:hAnsi="Times New Roman"/>
          <w:sz w:val="24"/>
          <w:szCs w:val="24"/>
        </w:rPr>
      </w:pPr>
      <w:r w:rsidRPr="007E253C">
        <w:rPr>
          <w:rFonts w:ascii="Times New Roman" w:eastAsia="Times New Roman" w:hAnsi="Times New Roman"/>
          <w:i/>
          <w:sz w:val="24"/>
          <w:szCs w:val="24"/>
        </w:rPr>
        <w:t>Открытая задача</w:t>
      </w:r>
      <w:r w:rsidRPr="007E253C">
        <w:rPr>
          <w:rFonts w:ascii="Times New Roman" w:eastAsia="Times New Roman" w:hAnsi="Times New Roman"/>
          <w:sz w:val="24"/>
          <w:szCs w:val="24"/>
        </w:rPr>
        <w:t xml:space="preserve"> (</w:t>
      </w:r>
      <w:r w:rsidRPr="007E253C">
        <w:rPr>
          <w:rFonts w:ascii="Times New Roman" w:hAnsi="Times New Roman"/>
          <w:sz w:val="24"/>
          <w:szCs w:val="24"/>
        </w:rPr>
        <w:t>нестандартная задача, творческая задача) – задача, имеющая неполное условие, множество решений и вероятный (неточный) ответ. Такие задачи лежат в основе проектной деятельности. С их помощью развивается дивергентное (открытое, творческое) мышление, позволяющее видеть и ставить новые задачи, а при их решении – выходить за рамки заданного условия. Любой проект можно представить как ряд открытых задач.</w:t>
      </w:r>
    </w:p>
    <w:p w:rsidR="00E13525" w:rsidRPr="007E253C" w:rsidRDefault="00E13525" w:rsidP="00E13525">
      <w:pPr>
        <w:spacing w:after="0" w:line="360" w:lineRule="auto"/>
        <w:ind w:firstLine="709"/>
        <w:jc w:val="both"/>
        <w:rPr>
          <w:rFonts w:ascii="Times New Roman" w:hAnsi="Times New Roman"/>
          <w:sz w:val="24"/>
          <w:szCs w:val="24"/>
        </w:rPr>
      </w:pPr>
      <w:r w:rsidRPr="007E253C">
        <w:rPr>
          <w:rFonts w:ascii="Times New Roman" w:hAnsi="Times New Roman"/>
          <w:i/>
          <w:sz w:val="24"/>
          <w:szCs w:val="24"/>
        </w:rPr>
        <w:t>Интерактивное обучение</w:t>
      </w:r>
      <w:r w:rsidRPr="007E253C">
        <w:rPr>
          <w:rFonts w:ascii="Times New Roman" w:hAnsi="Times New Roman"/>
          <w:sz w:val="24"/>
          <w:szCs w:val="24"/>
        </w:rPr>
        <w:t xml:space="preserve"> (от англ. intera</w:t>
      </w:r>
      <w:r w:rsidRPr="007E253C">
        <w:rPr>
          <w:rFonts w:ascii="Times New Roman" w:hAnsi="Times New Roman"/>
          <w:sz w:val="24"/>
          <w:szCs w:val="24"/>
          <w:lang w:val="en-US"/>
        </w:rPr>
        <w:t>c</w:t>
      </w:r>
      <w:r w:rsidRPr="007E253C">
        <w:rPr>
          <w:rFonts w:ascii="Times New Roman" w:hAnsi="Times New Roman"/>
          <w:sz w:val="24"/>
          <w:szCs w:val="24"/>
        </w:rPr>
        <w:t>tion – взаимодействие) – обучение, основанное на взаимодействии учителя и обучающихся, построенное на взаимодействии учащегося с учебным окружением, учебной средой, которая служит областью осваиваемого опыта.</w:t>
      </w:r>
    </w:p>
    <w:p w:rsidR="00E13525" w:rsidRPr="007E253C" w:rsidRDefault="00E13525" w:rsidP="00E13525">
      <w:pPr>
        <w:spacing w:after="0" w:line="360" w:lineRule="auto"/>
        <w:ind w:firstLine="709"/>
        <w:jc w:val="both"/>
        <w:rPr>
          <w:rFonts w:ascii="Times New Roman" w:eastAsia="Times New Roman" w:hAnsi="Times New Roman"/>
          <w:sz w:val="24"/>
          <w:szCs w:val="24"/>
          <w:shd w:val="clear" w:color="auto" w:fill="FFFFFF"/>
        </w:rPr>
      </w:pPr>
      <w:r w:rsidRPr="007E253C">
        <w:rPr>
          <w:rFonts w:ascii="Times New Roman" w:hAnsi="Times New Roman"/>
          <w:i/>
          <w:sz w:val="24"/>
          <w:szCs w:val="24"/>
        </w:rPr>
        <w:t>Интерактивные формы</w:t>
      </w:r>
      <w:r w:rsidRPr="007E253C">
        <w:rPr>
          <w:rFonts w:ascii="Times New Roman" w:hAnsi="Times New Roman"/>
          <w:sz w:val="24"/>
          <w:szCs w:val="24"/>
        </w:rPr>
        <w:t xml:space="preserve"> – формы обучения, при которых обучающиеся выступают субъектами собственной деятельности (учебной, проектной), вступают в коммуникацию и взаимодействие с учителем, друг с другом, с другими субъектами (в том числе за пределами школы) для решения различного рода задач, в том числе финансовых.</w:t>
      </w:r>
    </w:p>
    <w:p w:rsidR="00E13525" w:rsidRPr="007E253C" w:rsidRDefault="00E13525" w:rsidP="00E13525">
      <w:pPr>
        <w:spacing w:after="0" w:line="360" w:lineRule="auto"/>
        <w:ind w:firstLine="709"/>
        <w:jc w:val="both"/>
        <w:rPr>
          <w:rFonts w:ascii="Times New Roman" w:eastAsia="Times New Roman" w:hAnsi="Times New Roman"/>
          <w:sz w:val="24"/>
          <w:szCs w:val="24"/>
          <w:lang w:eastAsia="ru-RU"/>
        </w:rPr>
      </w:pPr>
      <w:r w:rsidRPr="007E253C">
        <w:rPr>
          <w:rFonts w:ascii="Times New Roman" w:eastAsia="Times New Roman" w:hAnsi="Times New Roman"/>
          <w:bCs/>
          <w:i/>
          <w:sz w:val="24"/>
          <w:szCs w:val="24"/>
          <w:lang w:eastAsia="ru-RU"/>
        </w:rPr>
        <w:t>Образовательная программа</w:t>
      </w:r>
      <w:r w:rsidRPr="007E253C">
        <w:rPr>
          <w:rFonts w:ascii="Times New Roman" w:eastAsia="Times New Roman" w:hAnsi="Times New Roman"/>
          <w:sz w:val="24"/>
          <w:szCs w:val="24"/>
          <w:lang w:eastAsia="ru-RU"/>
        </w:rPr>
        <w:t xml:space="preserve"> – комплекс основных характеристик образования (объем, содержание, планируемые результаты), организационно-педагогических условий и, в случаях, предусмотренных Федеральным законом «Об образовании в РФ»,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w:t>
      </w:r>
    </w:p>
    <w:p w:rsidR="00E13525" w:rsidRPr="007E253C" w:rsidRDefault="00E13525" w:rsidP="00E13525">
      <w:pPr>
        <w:spacing w:after="0" w:line="360" w:lineRule="auto"/>
        <w:ind w:firstLine="709"/>
        <w:jc w:val="both"/>
        <w:rPr>
          <w:rFonts w:ascii="Times New Roman" w:eastAsia="Times New Roman" w:hAnsi="Times New Roman"/>
          <w:sz w:val="24"/>
          <w:szCs w:val="24"/>
          <w:lang w:eastAsia="ru-RU"/>
        </w:rPr>
      </w:pPr>
      <w:r w:rsidRPr="007E253C">
        <w:rPr>
          <w:rFonts w:ascii="Times New Roman" w:eastAsia="Times New Roman" w:hAnsi="Times New Roman"/>
          <w:bCs/>
          <w:i/>
          <w:sz w:val="24"/>
          <w:szCs w:val="24"/>
          <w:lang w:eastAsia="ru-RU"/>
        </w:rPr>
        <w:t>Примерная основная образовательная программа</w:t>
      </w:r>
      <w:r w:rsidRPr="007E253C">
        <w:rPr>
          <w:rFonts w:ascii="Times New Roman" w:eastAsia="Times New Roman" w:hAnsi="Times New Roman"/>
          <w:sz w:val="24"/>
          <w:szCs w:val="24"/>
          <w:lang w:eastAsia="ru-RU"/>
        </w:rPr>
        <w:t xml:space="preserve"> – 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
    <w:p w:rsidR="00E13525" w:rsidRPr="007E253C" w:rsidRDefault="00E13525" w:rsidP="00E13525">
      <w:pPr>
        <w:spacing w:after="0" w:line="360" w:lineRule="auto"/>
        <w:ind w:firstLine="709"/>
        <w:jc w:val="both"/>
        <w:rPr>
          <w:rFonts w:ascii="Times New Roman" w:eastAsia="Times New Roman" w:hAnsi="Times New Roman"/>
          <w:sz w:val="24"/>
          <w:szCs w:val="24"/>
          <w:lang w:eastAsia="ru-RU"/>
        </w:rPr>
      </w:pPr>
      <w:r w:rsidRPr="007E253C">
        <w:rPr>
          <w:rFonts w:ascii="Times New Roman" w:eastAsia="Times New Roman" w:hAnsi="Times New Roman"/>
          <w:bCs/>
          <w:i/>
          <w:sz w:val="24"/>
          <w:szCs w:val="24"/>
          <w:lang w:eastAsia="ru-RU"/>
        </w:rPr>
        <w:t>Образовательное пространство</w:t>
      </w:r>
      <w:r w:rsidRPr="007E253C">
        <w:rPr>
          <w:rFonts w:ascii="Times New Roman" w:eastAsia="Times New Roman" w:hAnsi="Times New Roman"/>
          <w:bCs/>
          <w:sz w:val="24"/>
          <w:szCs w:val="24"/>
          <w:lang w:eastAsia="ru-RU"/>
        </w:rPr>
        <w:t xml:space="preserve"> – </w:t>
      </w:r>
      <w:r w:rsidRPr="007E253C">
        <w:rPr>
          <w:rFonts w:ascii="Times New Roman" w:eastAsia="Times New Roman" w:hAnsi="Times New Roman"/>
          <w:sz w:val="24"/>
          <w:szCs w:val="24"/>
          <w:lang w:eastAsia="ru-RU"/>
        </w:rPr>
        <w:t>школьное образовательное пространство, в котором разворачивается проектная деятельность и формируются практические умения и навыки обучающихся в области финансовой грамотности.</w:t>
      </w:r>
    </w:p>
    <w:p w:rsidR="00E13525" w:rsidRPr="007E253C" w:rsidRDefault="00E13525" w:rsidP="00E13525">
      <w:pPr>
        <w:spacing w:after="0" w:line="360" w:lineRule="auto"/>
        <w:ind w:firstLine="709"/>
        <w:jc w:val="both"/>
        <w:rPr>
          <w:rFonts w:ascii="Times New Roman" w:eastAsia="Times New Roman" w:hAnsi="Times New Roman"/>
          <w:sz w:val="24"/>
          <w:szCs w:val="24"/>
          <w:highlight w:val="yellow"/>
          <w:lang w:eastAsia="ru-RU"/>
        </w:rPr>
      </w:pPr>
      <w:r w:rsidRPr="007E253C">
        <w:rPr>
          <w:rFonts w:ascii="Times New Roman" w:hAnsi="Times New Roman"/>
          <w:i/>
          <w:sz w:val="24"/>
          <w:szCs w:val="24"/>
        </w:rPr>
        <w:t xml:space="preserve">Предметные результаты учения и проектной деятельности в области финансовой грамотности – </w:t>
      </w:r>
      <w:r w:rsidRPr="007E253C">
        <w:rPr>
          <w:rFonts w:ascii="Times New Roman" w:hAnsi="Times New Roman"/>
          <w:sz w:val="24"/>
          <w:szCs w:val="24"/>
        </w:rPr>
        <w:t>результаты, связанные с понятиями, знаниями и умениями, которыми должны овладеть обучающиеся для формирования у них базовых основ финансовой грамотности, а также с умениями, позволяющими субъектам финансовых отношений применять финансовые знания на практике для решения своих финансовых задач в повседневной жизни.</w:t>
      </w:r>
    </w:p>
    <w:p w:rsidR="00E13525" w:rsidRPr="007E253C" w:rsidRDefault="00E13525" w:rsidP="00E13525">
      <w:pPr>
        <w:spacing w:after="0" w:line="360" w:lineRule="auto"/>
        <w:ind w:firstLine="709"/>
        <w:jc w:val="both"/>
        <w:rPr>
          <w:rFonts w:ascii="Times New Roman" w:hAnsi="Times New Roman"/>
          <w:sz w:val="24"/>
          <w:szCs w:val="24"/>
          <w:lang w:eastAsia="ru-RU"/>
        </w:rPr>
      </w:pPr>
      <w:r w:rsidRPr="007E253C">
        <w:rPr>
          <w:rFonts w:ascii="Times New Roman" w:hAnsi="Times New Roman"/>
          <w:i/>
          <w:sz w:val="24"/>
          <w:szCs w:val="24"/>
          <w:lang w:eastAsia="ru-RU"/>
        </w:rPr>
        <w:t xml:space="preserve">Личностные образовательные результаты – </w:t>
      </w:r>
      <w:r w:rsidRPr="007E253C">
        <w:rPr>
          <w:rFonts w:ascii="Times New Roman" w:hAnsi="Times New Roman"/>
          <w:sz w:val="24"/>
          <w:szCs w:val="24"/>
          <w:lang w:eastAsia="ru-RU"/>
        </w:rPr>
        <w:t>результаты учения и проектной деятельности, связанные с личными характеристиками и установками.</w:t>
      </w:r>
    </w:p>
    <w:p w:rsidR="00E13525" w:rsidRPr="007E253C" w:rsidRDefault="00E13525" w:rsidP="00E13525">
      <w:pPr>
        <w:spacing w:after="0" w:line="360" w:lineRule="auto"/>
        <w:ind w:firstLine="709"/>
        <w:jc w:val="both"/>
        <w:rPr>
          <w:rFonts w:ascii="Times New Roman" w:hAnsi="Times New Roman"/>
          <w:sz w:val="24"/>
          <w:szCs w:val="24"/>
          <w:lang w:val="uk-UA" w:eastAsia="ru-RU"/>
        </w:rPr>
      </w:pPr>
      <w:r w:rsidRPr="007E253C">
        <w:rPr>
          <w:rFonts w:ascii="Times New Roman" w:hAnsi="Times New Roman"/>
          <w:i/>
          <w:sz w:val="24"/>
          <w:szCs w:val="24"/>
          <w:lang w:eastAsia="ru-RU"/>
        </w:rPr>
        <w:t xml:space="preserve">Метапредметные образовательные результаты – </w:t>
      </w:r>
      <w:r w:rsidRPr="007E253C">
        <w:rPr>
          <w:rFonts w:ascii="Times New Roman" w:hAnsi="Times New Roman"/>
          <w:sz w:val="24"/>
          <w:szCs w:val="24"/>
          <w:lang w:eastAsia="ru-RU"/>
        </w:rPr>
        <w:t>результаты учения и проектной деятельности, связанные с</w:t>
      </w:r>
      <w:r w:rsidRPr="007E253C">
        <w:rPr>
          <w:rFonts w:ascii="Times New Roman" w:hAnsi="Times New Roman"/>
          <w:i/>
          <w:sz w:val="24"/>
          <w:szCs w:val="24"/>
          <w:lang w:eastAsia="ru-RU"/>
        </w:rPr>
        <w:t xml:space="preserve"> </w:t>
      </w:r>
      <w:r w:rsidRPr="007E253C">
        <w:rPr>
          <w:rFonts w:ascii="Times New Roman" w:hAnsi="Times New Roman"/>
          <w:sz w:val="24"/>
          <w:szCs w:val="24"/>
          <w:lang w:eastAsia="ru-RU"/>
        </w:rPr>
        <w:t>познавательными и коммуникативными универсальными учебными действиями.</w:t>
      </w:r>
    </w:p>
    <w:p w:rsidR="00E13525" w:rsidRPr="007E253C" w:rsidRDefault="00E13525" w:rsidP="00E13525">
      <w:pPr>
        <w:spacing w:after="0" w:line="360" w:lineRule="auto"/>
        <w:ind w:firstLine="709"/>
        <w:jc w:val="both"/>
        <w:rPr>
          <w:rFonts w:ascii="Times New Roman" w:hAnsi="Times New Roman"/>
          <w:sz w:val="24"/>
          <w:szCs w:val="24"/>
        </w:rPr>
      </w:pPr>
      <w:r w:rsidRPr="007E253C">
        <w:rPr>
          <w:rFonts w:ascii="Times New Roman" w:hAnsi="Times New Roman"/>
          <w:i/>
          <w:sz w:val="24"/>
          <w:szCs w:val="24"/>
        </w:rPr>
        <w:t>Институционализа́ция</w:t>
      </w:r>
      <w:r w:rsidRPr="007E253C">
        <w:rPr>
          <w:rFonts w:ascii="Times New Roman" w:hAnsi="Times New Roman"/>
          <w:sz w:val="24"/>
          <w:szCs w:val="24"/>
        </w:rPr>
        <w:t xml:space="preserve"> (также институциализация; лат. institutum – установление, обычай, учреждение) – процесс превращения каких-либо социальных отношений (в нашем случае – отношений, возникающих в образовательной организации в связи с разворачиванием проектной и исследовательской деятельности) в социальный институт, то есть в форму социальных отношений с установленными (письменно или устно) правилами, нормами, санкциями.</w:t>
      </w:r>
    </w:p>
    <w:p w:rsidR="00E13525" w:rsidRPr="007E253C" w:rsidRDefault="00E13525" w:rsidP="00E13525">
      <w:pPr>
        <w:pStyle w:val="-11"/>
        <w:spacing w:after="0" w:line="360" w:lineRule="auto"/>
        <w:jc w:val="both"/>
        <w:rPr>
          <w:rFonts w:ascii="Times New Roman" w:hAnsi="Times New Roman"/>
          <w:sz w:val="24"/>
          <w:szCs w:val="24"/>
        </w:rPr>
        <w:sectPr w:rsidR="00E13525" w:rsidRPr="007E253C" w:rsidSect="008C2B89">
          <w:footerReference w:type="even" r:id="rId30"/>
          <w:footerReference w:type="default" r:id="rId31"/>
          <w:pgSz w:w="11900" w:h="16840"/>
          <w:pgMar w:top="1134" w:right="567" w:bottom="1134" w:left="1701" w:header="709" w:footer="709" w:gutter="0"/>
          <w:cols w:space="708"/>
          <w:titlePg/>
          <w:docGrid w:linePitch="360"/>
        </w:sectPr>
      </w:pPr>
      <w:r w:rsidRPr="007E253C">
        <w:rPr>
          <w:rFonts w:ascii="Times New Roman" w:hAnsi="Times New Roman"/>
          <w:sz w:val="24"/>
          <w:szCs w:val="24"/>
        </w:rPr>
        <w:br w:type="page"/>
      </w:r>
    </w:p>
    <w:p w:rsidR="00826738" w:rsidRPr="00F9610F" w:rsidRDefault="00826738" w:rsidP="00F9610F">
      <w:pPr>
        <w:pStyle w:val="2"/>
        <w:jc w:val="right"/>
        <w:rPr>
          <w:sz w:val="24"/>
          <w:szCs w:val="24"/>
        </w:rPr>
      </w:pPr>
      <w:bookmarkStart w:id="318" w:name="_Toc521532501"/>
      <w:bookmarkStart w:id="319" w:name="_Toc521591757"/>
      <w:r w:rsidRPr="00F9610F">
        <w:rPr>
          <w:sz w:val="24"/>
          <w:szCs w:val="24"/>
        </w:rPr>
        <w:t xml:space="preserve">Приложение </w:t>
      </w:r>
      <w:bookmarkEnd w:id="318"/>
      <w:r w:rsidR="00851D48" w:rsidRPr="00F9610F">
        <w:rPr>
          <w:sz w:val="24"/>
          <w:szCs w:val="24"/>
        </w:rPr>
        <w:t>3</w:t>
      </w:r>
      <w:bookmarkEnd w:id="319"/>
    </w:p>
    <w:p w:rsidR="00DC5DF4" w:rsidRPr="00DC5DF4" w:rsidRDefault="00DC5DF4" w:rsidP="00DC5DF4"/>
    <w:p w:rsidR="00826738" w:rsidRDefault="00826738" w:rsidP="00851D48">
      <w:pPr>
        <w:spacing w:after="0" w:line="360" w:lineRule="auto"/>
        <w:jc w:val="center"/>
        <w:rPr>
          <w:rFonts w:ascii="Times New Roman" w:hAnsi="Times New Roman"/>
          <w:b/>
          <w:i/>
          <w:sz w:val="24"/>
          <w:szCs w:val="24"/>
        </w:rPr>
      </w:pPr>
      <w:r w:rsidRPr="00851D48">
        <w:rPr>
          <w:rFonts w:ascii="Times New Roman" w:hAnsi="Times New Roman"/>
          <w:b/>
          <w:i/>
          <w:sz w:val="24"/>
          <w:szCs w:val="24"/>
        </w:rPr>
        <w:t>Ситуации, работа с которыми описана в методических рекомендациях по изучению курса «Что значит быть финансово грамотным»</w:t>
      </w:r>
    </w:p>
    <w:p w:rsidR="00851D48" w:rsidRPr="00851D48" w:rsidRDefault="00851D48" w:rsidP="00851D48">
      <w:pPr>
        <w:spacing w:after="0" w:line="360" w:lineRule="auto"/>
        <w:jc w:val="center"/>
        <w:rPr>
          <w:rFonts w:ascii="Times New Roman" w:hAnsi="Times New Roman"/>
          <w:b/>
          <w:i/>
          <w:sz w:val="24"/>
          <w:szCs w:val="24"/>
        </w:rPr>
      </w:pPr>
    </w:p>
    <w:p w:rsidR="00826738" w:rsidRPr="007E253C" w:rsidRDefault="00826738" w:rsidP="00826738">
      <w:pPr>
        <w:spacing w:after="0" w:line="360" w:lineRule="auto"/>
        <w:rPr>
          <w:rFonts w:ascii="Times New Roman" w:hAnsi="Times New Roman"/>
          <w:b/>
          <w:sz w:val="24"/>
          <w:szCs w:val="24"/>
        </w:rPr>
      </w:pPr>
      <w:r w:rsidRPr="007E253C">
        <w:rPr>
          <w:rFonts w:ascii="Times New Roman" w:hAnsi="Times New Roman"/>
          <w:b/>
          <w:sz w:val="24"/>
          <w:szCs w:val="24"/>
        </w:rPr>
        <w:t>Раздел 1. Доходы и расходы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6095"/>
        <w:gridCol w:w="2131"/>
      </w:tblGrid>
      <w:tr w:rsidR="00826738" w:rsidRPr="00FD33DD" w:rsidTr="00B90C40">
        <w:tc>
          <w:tcPr>
            <w:tcW w:w="551" w:type="pct"/>
            <w:shd w:val="clear" w:color="auto" w:fill="auto"/>
          </w:tcPr>
          <w:p w:rsidR="00826738" w:rsidRPr="00FD33DD" w:rsidRDefault="00826738" w:rsidP="00FD33DD">
            <w:pPr>
              <w:spacing w:after="0" w:line="240" w:lineRule="auto"/>
              <w:jc w:val="center"/>
              <w:rPr>
                <w:rFonts w:ascii="Times New Roman" w:eastAsia="Times New Roman" w:hAnsi="Times New Roman"/>
                <w:b/>
                <w:sz w:val="24"/>
                <w:szCs w:val="24"/>
              </w:rPr>
            </w:pPr>
            <w:r w:rsidRPr="00FD33DD">
              <w:rPr>
                <w:rFonts w:ascii="Times New Roman" w:eastAsia="Times New Roman" w:hAnsi="Times New Roman"/>
                <w:b/>
                <w:sz w:val="24"/>
                <w:szCs w:val="24"/>
              </w:rPr>
              <w:t>Рубрикатор</w:t>
            </w:r>
          </w:p>
        </w:tc>
        <w:tc>
          <w:tcPr>
            <w:tcW w:w="3583" w:type="pct"/>
            <w:shd w:val="clear" w:color="auto" w:fill="auto"/>
          </w:tcPr>
          <w:p w:rsidR="00826738" w:rsidRPr="00FD33DD" w:rsidRDefault="00826738" w:rsidP="00FD33DD">
            <w:pPr>
              <w:spacing w:after="0" w:line="240" w:lineRule="auto"/>
              <w:jc w:val="center"/>
              <w:rPr>
                <w:rFonts w:ascii="Times New Roman" w:eastAsia="Times New Roman" w:hAnsi="Times New Roman"/>
                <w:b/>
                <w:sz w:val="24"/>
                <w:szCs w:val="24"/>
              </w:rPr>
            </w:pPr>
            <w:r w:rsidRPr="00FD33DD">
              <w:rPr>
                <w:rFonts w:ascii="Times New Roman" w:eastAsia="Times New Roman" w:hAnsi="Times New Roman"/>
                <w:b/>
                <w:sz w:val="24"/>
                <w:szCs w:val="24"/>
              </w:rPr>
              <w:t>Ситуация</w:t>
            </w:r>
          </w:p>
        </w:tc>
        <w:tc>
          <w:tcPr>
            <w:tcW w:w="866" w:type="pct"/>
            <w:shd w:val="clear" w:color="auto" w:fill="auto"/>
          </w:tcPr>
          <w:p w:rsidR="00826738" w:rsidRPr="00FD33DD" w:rsidRDefault="00826738" w:rsidP="00FD33DD">
            <w:pPr>
              <w:spacing w:after="0" w:line="240" w:lineRule="auto"/>
              <w:jc w:val="center"/>
              <w:rPr>
                <w:rFonts w:ascii="Times New Roman" w:eastAsia="Times New Roman" w:hAnsi="Times New Roman"/>
                <w:b/>
                <w:sz w:val="24"/>
                <w:szCs w:val="24"/>
              </w:rPr>
            </w:pPr>
            <w:r w:rsidRPr="00FD33DD">
              <w:rPr>
                <w:rFonts w:ascii="Times New Roman" w:eastAsia="Times New Roman" w:hAnsi="Times New Roman"/>
                <w:b/>
                <w:sz w:val="24"/>
                <w:szCs w:val="24"/>
              </w:rPr>
              <w:t>Возможное направление поиска темы индивидуального проекта</w:t>
            </w:r>
          </w:p>
        </w:tc>
      </w:tr>
      <w:tr w:rsidR="00826738" w:rsidRPr="007E253C" w:rsidTr="00B90C40">
        <w:tc>
          <w:tcPr>
            <w:tcW w:w="551"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Найди информацию</w:t>
            </w:r>
          </w:p>
          <w:p w:rsidR="00826738" w:rsidRPr="007E253C" w:rsidRDefault="00826738" w:rsidP="00FD33DD">
            <w:pPr>
              <w:spacing w:after="0" w:line="240" w:lineRule="auto"/>
              <w:rPr>
                <w:rFonts w:ascii="Times New Roman" w:eastAsia="Times New Roman" w:hAnsi="Times New Roman"/>
                <w:b/>
                <w:sz w:val="24"/>
                <w:szCs w:val="24"/>
              </w:rPr>
            </w:pPr>
          </w:p>
        </w:tc>
        <w:tc>
          <w:tcPr>
            <w:tcW w:w="3583" w:type="pct"/>
            <w:shd w:val="clear" w:color="auto" w:fill="auto"/>
          </w:tcPr>
          <w:p w:rsidR="00826738" w:rsidRPr="007E253C" w:rsidRDefault="00826738" w:rsidP="00FD33DD">
            <w:pPr>
              <w:spacing w:after="0" w:line="240" w:lineRule="auto"/>
              <w:rPr>
                <w:rFonts w:ascii="Times New Roman" w:hAnsi="Times New Roman"/>
                <w:b/>
                <w:sz w:val="24"/>
                <w:szCs w:val="24"/>
              </w:rPr>
            </w:pPr>
            <w:r>
              <w:rPr>
                <w:rFonts w:ascii="Times New Roman" w:hAnsi="Times New Roman"/>
                <w:b/>
                <w:sz w:val="24"/>
                <w:szCs w:val="24"/>
              </w:rPr>
              <w:t>Доходы семьи</w:t>
            </w:r>
            <w:r w:rsidRPr="007E253C">
              <w:rPr>
                <w:rStyle w:val="af1"/>
                <w:rFonts w:ascii="Times New Roman" w:hAnsi="Times New Roman"/>
                <w:sz w:val="24"/>
                <w:szCs w:val="24"/>
              </w:rPr>
              <w:footnoteReference w:id="39"/>
            </w:r>
          </w:p>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hAnsi="Times New Roman"/>
                <w:sz w:val="24"/>
                <w:szCs w:val="24"/>
              </w:rPr>
              <w:t>Сложите доходы всех членов вашей семьи (тех, с кем вы живете вместе) и посчитайте, какую долю в них составляет каждая из 5 категорий доходов (зарплата членов семьи, социальные выплаты, доходы от предпринимательской деятельности, от продажи собственности, другие доходы). Что вы отнесли к категории «Другое»? Спросите у родителей, поменялась ли структура доходов вашей семьи за последние 10 и 20 лет? Если да, то как?</w:t>
            </w:r>
          </w:p>
        </w:tc>
        <w:tc>
          <w:tcPr>
            <w:tcW w:w="866"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hAnsi="Times New Roman"/>
                <w:sz w:val="24"/>
                <w:szCs w:val="24"/>
              </w:rPr>
              <w:t xml:space="preserve">Как, по вашему мнению, должна поменяться структура доходов ваших родителей в будущем (через 10-20 лет)? </w:t>
            </w:r>
          </w:p>
        </w:tc>
      </w:tr>
      <w:tr w:rsidR="00826738" w:rsidRPr="007E253C" w:rsidTr="00B90C40">
        <w:tc>
          <w:tcPr>
            <w:tcW w:w="551"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Посчитай</w:t>
            </w:r>
          </w:p>
          <w:p w:rsidR="00826738" w:rsidRPr="007E253C" w:rsidRDefault="00826738" w:rsidP="00FD33DD">
            <w:pPr>
              <w:spacing w:after="0" w:line="240" w:lineRule="auto"/>
              <w:rPr>
                <w:rFonts w:ascii="Times New Roman" w:eastAsia="Times New Roman" w:hAnsi="Times New Roman"/>
                <w:b/>
                <w:sz w:val="24"/>
                <w:szCs w:val="24"/>
              </w:rPr>
            </w:pPr>
          </w:p>
        </w:tc>
        <w:tc>
          <w:tcPr>
            <w:tcW w:w="3583" w:type="pct"/>
            <w:shd w:val="clear" w:color="auto" w:fill="auto"/>
          </w:tcPr>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b/>
                <w:sz w:val="24"/>
                <w:szCs w:val="24"/>
              </w:rPr>
              <w:t>Доходы: как рассчитать свой чистый месячный доход?</w:t>
            </w:r>
            <w:r w:rsidRPr="007E253C">
              <w:rPr>
                <w:rStyle w:val="af1"/>
                <w:rFonts w:ascii="Times New Roman" w:hAnsi="Times New Roman"/>
                <w:sz w:val="24"/>
                <w:szCs w:val="24"/>
              </w:rPr>
              <w:footnoteReference w:id="40"/>
            </w:r>
          </w:p>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Сергей решил рассчитать свой чистый месячный доход. Он рассуждал так: «Мой доход состоит только из зарплаты, которая составляет 30 тыс. р. в месяц. Инвентаризационная стоимость моей квартиры – 2 млн р., кадастровая стоимость земли, на которой находится моя дача, – 1 млн р. НДФЛ составляет 13 %, налог на имущество – 0,5 % и земельный налог – 0,3 %.»</w:t>
            </w:r>
          </w:p>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hAnsi="Times New Roman"/>
                <w:sz w:val="24"/>
                <w:szCs w:val="24"/>
              </w:rPr>
              <w:t xml:space="preserve">Помогите Сергею определить, каков его чистый месячный доход после уплаты всех налогов? </w:t>
            </w:r>
          </w:p>
        </w:tc>
        <w:tc>
          <w:tcPr>
            <w:tcW w:w="866"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p>
        </w:tc>
      </w:tr>
      <w:tr w:rsidR="00826738" w:rsidRPr="007E253C" w:rsidTr="00B90C40">
        <w:tc>
          <w:tcPr>
            <w:tcW w:w="551"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Посчитай</w:t>
            </w:r>
          </w:p>
          <w:p w:rsidR="00826738" w:rsidRPr="007E253C" w:rsidRDefault="00826738" w:rsidP="00FD33DD">
            <w:pPr>
              <w:spacing w:after="0" w:line="240" w:lineRule="auto"/>
              <w:rPr>
                <w:rFonts w:ascii="Times New Roman" w:eastAsia="Times New Roman" w:hAnsi="Times New Roman"/>
                <w:b/>
                <w:sz w:val="24"/>
                <w:szCs w:val="24"/>
              </w:rPr>
            </w:pPr>
          </w:p>
        </w:tc>
        <w:tc>
          <w:tcPr>
            <w:tcW w:w="3583" w:type="pct"/>
            <w:shd w:val="clear" w:color="auto" w:fill="auto"/>
          </w:tcPr>
          <w:p w:rsidR="00826738" w:rsidRPr="007E253C" w:rsidRDefault="00826738" w:rsidP="00FD33DD">
            <w:pPr>
              <w:spacing w:after="0" w:line="240" w:lineRule="auto"/>
              <w:rPr>
                <w:rFonts w:ascii="Times New Roman" w:hAnsi="Times New Roman"/>
                <w:b/>
                <w:sz w:val="24"/>
                <w:szCs w:val="24"/>
              </w:rPr>
            </w:pPr>
            <w:r w:rsidRPr="007E253C">
              <w:rPr>
                <w:rFonts w:ascii="Times New Roman" w:hAnsi="Times New Roman"/>
                <w:b/>
                <w:sz w:val="24"/>
                <w:szCs w:val="24"/>
              </w:rPr>
              <w:t>Доходы: как рассчитать чистую зарплату без налогового вычета и с налоговым вычетом</w:t>
            </w:r>
            <w:r w:rsidRPr="007E253C">
              <w:rPr>
                <w:rStyle w:val="af1"/>
                <w:rFonts w:ascii="Times New Roman" w:hAnsi="Times New Roman"/>
                <w:sz w:val="24"/>
                <w:szCs w:val="24"/>
              </w:rPr>
              <w:footnoteReference w:id="41"/>
            </w:r>
          </w:p>
          <w:p w:rsidR="00826738" w:rsidRPr="007E253C" w:rsidRDefault="00826738" w:rsidP="00FD33DD">
            <w:pPr>
              <w:spacing w:after="0" w:line="240" w:lineRule="auto"/>
              <w:rPr>
                <w:rFonts w:ascii="Times New Roman" w:hAnsi="Times New Roman"/>
                <w:b/>
                <w:sz w:val="24"/>
                <w:szCs w:val="24"/>
              </w:rPr>
            </w:pPr>
            <w:r w:rsidRPr="007E253C">
              <w:rPr>
                <w:rFonts w:ascii="Times New Roman" w:hAnsi="Times New Roman"/>
                <w:sz w:val="24"/>
                <w:szCs w:val="24"/>
              </w:rPr>
              <w:t>Константин решил рассчитать свой чистый месячный доход. Его зарплата составляет 30 тыс. р. в месяц. Ему полагается налоговый вычет 3 тыс. р. Какова его чистая зарплата после уплаты НДФЛ, если он не использует право на получение налогового вычета</w:t>
            </w:r>
            <w:r>
              <w:rPr>
                <w:rFonts w:ascii="Times New Roman" w:hAnsi="Times New Roman"/>
                <w:sz w:val="24"/>
                <w:szCs w:val="24"/>
              </w:rPr>
              <w:t>,</w:t>
            </w:r>
            <w:r w:rsidRPr="007E253C">
              <w:rPr>
                <w:rFonts w:ascii="Times New Roman" w:hAnsi="Times New Roman"/>
                <w:sz w:val="24"/>
                <w:szCs w:val="24"/>
              </w:rPr>
              <w:t xml:space="preserve"> и если он использует это право? </w:t>
            </w:r>
            <w:r w:rsidRPr="007E253C">
              <w:rPr>
                <w:rFonts w:ascii="Times New Roman" w:eastAsia="Times New Roman" w:hAnsi="Times New Roman"/>
                <w:sz w:val="24"/>
                <w:szCs w:val="24"/>
              </w:rPr>
              <w:t>Каков порядок предоставления налогового вычета?</w:t>
            </w:r>
          </w:p>
        </w:tc>
        <w:tc>
          <w:tcPr>
            <w:tcW w:w="866"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hAnsi="Times New Roman"/>
                <w:sz w:val="24"/>
                <w:szCs w:val="24"/>
              </w:rPr>
              <w:t>Составьте пошаговую инструкцию действий для Константина.</w:t>
            </w:r>
          </w:p>
        </w:tc>
      </w:tr>
      <w:tr w:rsidR="00826738" w:rsidRPr="007E253C" w:rsidTr="00B90C40">
        <w:tc>
          <w:tcPr>
            <w:tcW w:w="551"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Как поступить?</w:t>
            </w:r>
          </w:p>
          <w:p w:rsidR="00826738" w:rsidRPr="007E253C" w:rsidRDefault="00826738" w:rsidP="00FD33DD">
            <w:pPr>
              <w:spacing w:after="0" w:line="240" w:lineRule="auto"/>
              <w:rPr>
                <w:rFonts w:ascii="Times New Roman" w:eastAsia="Times New Roman" w:hAnsi="Times New Roman"/>
                <w:b/>
                <w:sz w:val="24"/>
                <w:szCs w:val="24"/>
              </w:rPr>
            </w:pPr>
          </w:p>
        </w:tc>
        <w:tc>
          <w:tcPr>
            <w:tcW w:w="3583"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hAnsi="Times New Roman"/>
                <w:b/>
                <w:sz w:val="24"/>
                <w:szCs w:val="24"/>
              </w:rPr>
              <w:t>Заработная плата в конверте</w:t>
            </w:r>
            <w:r w:rsidRPr="007E253C">
              <w:rPr>
                <w:rStyle w:val="af1"/>
                <w:rFonts w:ascii="Times New Roman" w:hAnsi="Times New Roman"/>
                <w:sz w:val="24"/>
                <w:szCs w:val="24"/>
              </w:rPr>
              <w:footnoteReference w:id="42"/>
            </w:r>
            <w:r w:rsidRPr="007E253C">
              <w:rPr>
                <w:rFonts w:ascii="Times New Roman" w:hAnsi="Times New Roman"/>
                <w:sz w:val="24"/>
                <w:szCs w:val="24"/>
              </w:rPr>
              <w:t xml:space="preserve"> Окончив университет, Егор устроился на работу, и пришло время получать свою первую зарплату. Оказалось, ее выдают в конверте, а расписался Егор за гораздо меньшую сумму. Подумай: чем в будущем может обернуться зарплата в конверте?</w:t>
            </w:r>
          </w:p>
        </w:tc>
        <w:tc>
          <w:tcPr>
            <w:tcW w:w="866"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hAnsi="Times New Roman"/>
                <w:sz w:val="24"/>
                <w:szCs w:val="24"/>
              </w:rPr>
              <w:t xml:space="preserve">В чем состоят риски получения зарплаты в конверте для работника? </w:t>
            </w:r>
          </w:p>
        </w:tc>
      </w:tr>
      <w:tr w:rsidR="00826738" w:rsidRPr="007E253C" w:rsidTr="00B90C40">
        <w:tc>
          <w:tcPr>
            <w:tcW w:w="551"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Как поступить?</w:t>
            </w:r>
          </w:p>
          <w:p w:rsidR="00826738" w:rsidRPr="007E253C" w:rsidRDefault="00826738" w:rsidP="00FD33DD">
            <w:pPr>
              <w:spacing w:after="0" w:line="240" w:lineRule="auto"/>
              <w:rPr>
                <w:rFonts w:ascii="Times New Roman" w:eastAsia="Times New Roman" w:hAnsi="Times New Roman"/>
                <w:b/>
                <w:sz w:val="24"/>
                <w:szCs w:val="24"/>
              </w:rPr>
            </w:pPr>
          </w:p>
        </w:tc>
        <w:tc>
          <w:tcPr>
            <w:tcW w:w="3583" w:type="pct"/>
            <w:shd w:val="clear" w:color="auto" w:fill="auto"/>
          </w:tcPr>
          <w:p w:rsidR="00826738" w:rsidRPr="007E253C" w:rsidRDefault="00826738" w:rsidP="00FD33DD">
            <w:pPr>
              <w:spacing w:after="0" w:line="240" w:lineRule="auto"/>
              <w:rPr>
                <w:rFonts w:ascii="Times New Roman" w:hAnsi="Times New Roman"/>
                <w:b/>
                <w:sz w:val="24"/>
                <w:szCs w:val="24"/>
              </w:rPr>
            </w:pPr>
            <w:r w:rsidRPr="007E253C">
              <w:rPr>
                <w:rFonts w:ascii="Times New Roman" w:hAnsi="Times New Roman"/>
                <w:b/>
                <w:sz w:val="24"/>
                <w:szCs w:val="24"/>
              </w:rPr>
              <w:t>Заработная плата: повременная или сдельная?</w:t>
            </w:r>
            <w:r w:rsidRPr="007E253C">
              <w:rPr>
                <w:rStyle w:val="af1"/>
                <w:rFonts w:ascii="Times New Roman" w:hAnsi="Times New Roman"/>
                <w:sz w:val="24"/>
                <w:szCs w:val="24"/>
              </w:rPr>
              <w:footnoteReference w:id="43"/>
            </w:r>
          </w:p>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Иван трудоустраивается и ему предложили получать переменную (сдельную) заработную плату. Друзья не советуют – вдруг будет нестабильно? Спросите у родителей, какой вид оплаты труда у них, довольны ли они им или хотели ли бы поменять? Какой вид оплаты ближе лично вам? На каких видах работ наиболее распространены переменные зарплаты? Как вам кажется, почему именно на этих работах компании пытаются привязать зарплаты сотрудников к результату?</w:t>
            </w:r>
          </w:p>
        </w:tc>
        <w:tc>
          <w:tcPr>
            <w:tcW w:w="866"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eastAsia="Times New Roman" w:hAnsi="Times New Roman"/>
                <w:bCs/>
                <w:sz w:val="24"/>
                <w:szCs w:val="24"/>
              </w:rPr>
              <w:t>С какими негативными последствиями могут столкнуться в случае переменной (сдельной) оплаты работники, а с какими – работодатели?</w:t>
            </w:r>
          </w:p>
        </w:tc>
      </w:tr>
      <w:tr w:rsidR="00826738" w:rsidRPr="007E253C" w:rsidTr="00B90C40">
        <w:tc>
          <w:tcPr>
            <w:tcW w:w="551"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Найди информацию</w:t>
            </w:r>
          </w:p>
          <w:p w:rsidR="00826738" w:rsidRPr="007E253C" w:rsidRDefault="00826738" w:rsidP="00FD33DD">
            <w:pPr>
              <w:spacing w:after="0" w:line="240" w:lineRule="auto"/>
              <w:rPr>
                <w:rFonts w:ascii="Times New Roman" w:eastAsia="Times New Roman" w:hAnsi="Times New Roman"/>
                <w:b/>
                <w:sz w:val="24"/>
                <w:szCs w:val="24"/>
              </w:rPr>
            </w:pPr>
          </w:p>
        </w:tc>
        <w:tc>
          <w:tcPr>
            <w:tcW w:w="3583" w:type="pct"/>
            <w:shd w:val="clear" w:color="auto" w:fill="auto"/>
          </w:tcPr>
          <w:p w:rsidR="00826738" w:rsidRPr="007E253C" w:rsidRDefault="00826738" w:rsidP="00FD33DD">
            <w:pPr>
              <w:spacing w:after="0" w:line="240" w:lineRule="auto"/>
              <w:rPr>
                <w:rFonts w:ascii="Times New Roman" w:hAnsi="Times New Roman"/>
                <w:b/>
                <w:sz w:val="24"/>
                <w:szCs w:val="24"/>
              </w:rPr>
            </w:pPr>
            <w:r w:rsidRPr="007E253C">
              <w:rPr>
                <w:rFonts w:ascii="Times New Roman" w:hAnsi="Times New Roman"/>
                <w:b/>
                <w:sz w:val="24"/>
                <w:szCs w:val="24"/>
              </w:rPr>
              <w:t xml:space="preserve">Налоги, которые </w:t>
            </w:r>
            <w:r>
              <w:rPr>
                <w:rFonts w:ascii="Times New Roman" w:hAnsi="Times New Roman"/>
                <w:b/>
                <w:sz w:val="24"/>
                <w:szCs w:val="24"/>
              </w:rPr>
              <w:t>платят твои родители</w:t>
            </w:r>
            <w:r w:rsidRPr="007E253C">
              <w:rPr>
                <w:rStyle w:val="af1"/>
                <w:rFonts w:ascii="Times New Roman" w:hAnsi="Times New Roman"/>
                <w:sz w:val="24"/>
                <w:szCs w:val="24"/>
              </w:rPr>
              <w:footnoteReference w:id="44"/>
            </w:r>
          </w:p>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Узнайте, какие налоги платят физические лица в нашей стране? Расспросите у родителей, какие налоги платит твоя семья. Опишите, что является объектами налогообложения.</w:t>
            </w:r>
          </w:p>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eastAsia="Times New Roman" w:hAnsi="Times New Roman"/>
                <w:sz w:val="24"/>
                <w:szCs w:val="24"/>
              </w:rPr>
              <w:t xml:space="preserve">Составьте реестр налогов, которые должны платить наши сограждане. </w:t>
            </w:r>
          </w:p>
        </w:tc>
        <w:tc>
          <w:tcPr>
            <w:tcW w:w="866" w:type="pct"/>
            <w:shd w:val="clear" w:color="auto" w:fill="auto"/>
          </w:tcPr>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Предположите, в каком виде и на сайтах каких государственных структур должна быть представлена эта информация. Проверьте свою гипотезу, используя Интернет.</w:t>
            </w:r>
          </w:p>
        </w:tc>
      </w:tr>
      <w:tr w:rsidR="00826738" w:rsidRPr="007E253C" w:rsidTr="00B90C40">
        <w:tc>
          <w:tcPr>
            <w:tcW w:w="551"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Посчитай</w:t>
            </w:r>
          </w:p>
          <w:p w:rsidR="00826738" w:rsidRPr="007E253C" w:rsidRDefault="00826738" w:rsidP="00FD33DD">
            <w:pPr>
              <w:spacing w:after="0" w:line="240" w:lineRule="auto"/>
              <w:rPr>
                <w:rFonts w:ascii="Times New Roman" w:eastAsia="Times New Roman" w:hAnsi="Times New Roman"/>
                <w:b/>
                <w:sz w:val="24"/>
                <w:szCs w:val="24"/>
              </w:rPr>
            </w:pPr>
          </w:p>
        </w:tc>
        <w:tc>
          <w:tcPr>
            <w:tcW w:w="3583" w:type="pct"/>
            <w:shd w:val="clear" w:color="auto" w:fill="auto"/>
          </w:tcPr>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b/>
                <w:sz w:val="24"/>
                <w:szCs w:val="24"/>
              </w:rPr>
              <w:t>Налоги, уточняем, сколько платят твои родители</w:t>
            </w:r>
            <w:r w:rsidRPr="007E253C">
              <w:rPr>
                <w:rStyle w:val="af1"/>
                <w:rFonts w:ascii="Times New Roman" w:hAnsi="Times New Roman"/>
                <w:sz w:val="24"/>
                <w:szCs w:val="24"/>
              </w:rPr>
              <w:footnoteReference w:id="45"/>
            </w:r>
          </w:p>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hAnsi="Times New Roman"/>
                <w:sz w:val="24"/>
                <w:szCs w:val="24"/>
              </w:rPr>
              <w:t>а) Узнайте у родителей, платят ли они имущественный, земельный или транспортный налог. Какие ставки налогов применялись в вашем случае? Какая была база для этих налогов? б) Если у ваших родителей имеется транспортное средство, определите с помощью сайта www.glavbukh.ru/calc, на сколько увеличится налог при увеличении мощности двигателя на 50 л. с. в) Используя данные о стоимости недвижимости в вашем регионе, определите, на сколько увеличится налог при переходе на рыночные цены при расчете базы налога на имущество, если ставка налога останется на текущем уровне. Чтобы определить стоимость недвижимости в вашем регионе, используйте оценки риелторов. Например, можно воспользоваться сайтом www.rosrealt.ru. г) На сколько правительство должно снизить ставку имущественного налога, чтобы при новой схеме оценки стоимости жилья вы платили столько же, сколько при старой?</w:t>
            </w:r>
          </w:p>
        </w:tc>
        <w:tc>
          <w:tcPr>
            <w:tcW w:w="866"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p>
        </w:tc>
      </w:tr>
      <w:tr w:rsidR="00826738" w:rsidRPr="007E253C" w:rsidTr="00B90C40">
        <w:tc>
          <w:tcPr>
            <w:tcW w:w="551"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Оформляем финансовые документы</w:t>
            </w:r>
          </w:p>
          <w:p w:rsidR="00826738" w:rsidRPr="007E253C" w:rsidRDefault="00826738" w:rsidP="00FD33DD">
            <w:pPr>
              <w:spacing w:after="0" w:line="240" w:lineRule="auto"/>
              <w:rPr>
                <w:rFonts w:ascii="Times New Roman" w:eastAsia="Times New Roman" w:hAnsi="Times New Roman"/>
                <w:b/>
                <w:sz w:val="24"/>
                <w:szCs w:val="24"/>
              </w:rPr>
            </w:pPr>
          </w:p>
        </w:tc>
        <w:tc>
          <w:tcPr>
            <w:tcW w:w="3583" w:type="pct"/>
            <w:shd w:val="clear" w:color="auto" w:fill="auto"/>
          </w:tcPr>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b/>
                <w:sz w:val="24"/>
                <w:szCs w:val="24"/>
              </w:rPr>
              <w:t>Налоги: если приобрели или сдаем квартиру</w:t>
            </w:r>
            <w:r w:rsidRPr="007E253C">
              <w:rPr>
                <w:rStyle w:val="af1"/>
                <w:rFonts w:ascii="Times New Roman" w:hAnsi="Times New Roman"/>
                <w:sz w:val="24"/>
                <w:szCs w:val="24"/>
              </w:rPr>
              <w:footnoteReference w:id="46"/>
            </w:r>
            <w:r w:rsidRPr="007E253C">
              <w:rPr>
                <w:rStyle w:val="af1"/>
                <w:rFonts w:ascii="Times New Roman" w:hAnsi="Times New Roman"/>
                <w:sz w:val="24"/>
                <w:szCs w:val="24"/>
              </w:rPr>
              <w:footnoteReference w:id="47"/>
            </w:r>
          </w:p>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Скачайте с сайта http://www.nalog.ru/fl/fl_ndfl пример заполнения налоговой декларации по налогу на доходы физических лиц (форма 3</w:t>
            </w:r>
            <w:r>
              <w:rPr>
                <w:rFonts w:ascii="Times New Roman" w:hAnsi="Times New Roman"/>
                <w:sz w:val="24"/>
                <w:szCs w:val="24"/>
              </w:rPr>
              <w:t>-</w:t>
            </w:r>
            <w:r w:rsidRPr="007E253C">
              <w:rPr>
                <w:rFonts w:ascii="Times New Roman" w:hAnsi="Times New Roman"/>
                <w:sz w:val="24"/>
                <w:szCs w:val="24"/>
              </w:rPr>
              <w:t xml:space="preserve">НДФЛ) за прошлый год. </w:t>
            </w:r>
          </w:p>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Назовите листы декларации, которые надо заполнить, распечатать и подать в налоговый орган с целью оплаты налога на доход от сдачи квартиры.</w:t>
            </w:r>
          </w:p>
          <w:p w:rsidR="00826738" w:rsidRPr="007E253C" w:rsidRDefault="00826738" w:rsidP="00FD33DD">
            <w:pPr>
              <w:spacing w:after="0" w:line="240" w:lineRule="auto"/>
              <w:rPr>
                <w:rFonts w:ascii="Times New Roman" w:hAnsi="Times New Roman"/>
                <w:b/>
                <w:sz w:val="24"/>
                <w:szCs w:val="24"/>
              </w:rPr>
            </w:pPr>
            <w:r w:rsidRPr="007E253C">
              <w:rPr>
                <w:rFonts w:ascii="Times New Roman" w:hAnsi="Times New Roman"/>
                <w:sz w:val="24"/>
                <w:szCs w:val="24"/>
              </w:rPr>
              <w:t>Объясните, какой лист декларации (форма 3</w:t>
            </w:r>
            <w:r>
              <w:rPr>
                <w:rFonts w:ascii="Times New Roman" w:hAnsi="Times New Roman"/>
                <w:sz w:val="24"/>
                <w:szCs w:val="24"/>
              </w:rPr>
              <w:t>-</w:t>
            </w:r>
            <w:r w:rsidRPr="007E253C">
              <w:rPr>
                <w:rFonts w:ascii="Times New Roman" w:hAnsi="Times New Roman"/>
                <w:sz w:val="24"/>
                <w:szCs w:val="24"/>
              </w:rPr>
              <w:t>НДФЛ) надо заполнить</w:t>
            </w:r>
            <w:r>
              <w:rPr>
                <w:rFonts w:ascii="Times New Roman" w:hAnsi="Times New Roman"/>
                <w:sz w:val="24"/>
                <w:szCs w:val="24"/>
              </w:rPr>
              <w:t>,</w:t>
            </w:r>
            <w:r w:rsidRPr="007E253C">
              <w:rPr>
                <w:rFonts w:ascii="Times New Roman" w:hAnsi="Times New Roman"/>
                <w:sz w:val="24"/>
                <w:szCs w:val="24"/>
              </w:rPr>
              <w:t xml:space="preserve"> и на какой вид налогового вычета можно рассчитывать в случае приобретения квартиры.</w:t>
            </w:r>
          </w:p>
        </w:tc>
        <w:tc>
          <w:tcPr>
            <w:tcW w:w="866"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p>
        </w:tc>
      </w:tr>
      <w:tr w:rsidR="00826738" w:rsidRPr="007E253C" w:rsidTr="00B90C40">
        <w:tc>
          <w:tcPr>
            <w:tcW w:w="551"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Найди информацию</w:t>
            </w:r>
          </w:p>
          <w:p w:rsidR="00826738" w:rsidRPr="007E253C" w:rsidRDefault="00826738" w:rsidP="00FD33DD">
            <w:pPr>
              <w:spacing w:after="0" w:line="240" w:lineRule="auto"/>
              <w:rPr>
                <w:rFonts w:ascii="Times New Roman" w:eastAsia="Times New Roman" w:hAnsi="Times New Roman"/>
                <w:b/>
                <w:sz w:val="24"/>
                <w:szCs w:val="24"/>
              </w:rPr>
            </w:pPr>
          </w:p>
        </w:tc>
        <w:tc>
          <w:tcPr>
            <w:tcW w:w="3583" w:type="pct"/>
            <w:shd w:val="clear" w:color="auto" w:fill="auto"/>
          </w:tcPr>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b/>
                <w:sz w:val="24"/>
                <w:szCs w:val="24"/>
              </w:rPr>
              <w:t>Налоги: платить как можно больше</w:t>
            </w:r>
            <w:r w:rsidRPr="007E253C">
              <w:rPr>
                <w:rStyle w:val="af1"/>
                <w:rFonts w:ascii="Times New Roman" w:hAnsi="Times New Roman"/>
                <w:sz w:val="24"/>
                <w:szCs w:val="24"/>
              </w:rPr>
              <w:footnoteReference w:id="48"/>
            </w:r>
          </w:p>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hAnsi="Times New Roman"/>
                <w:sz w:val="24"/>
                <w:szCs w:val="24"/>
              </w:rPr>
              <w:t xml:space="preserve">В Индонезии ежегодно публикуется список 200 частных компаний и физических лиц, уплативших самый крупный подоходный налог. Их отмечают почетными грамотами, которые по традиции вручает президент государства. В результате добросовестные налогоплательщики делают себе хорошую рекламу, повышают авторитет, а также получают налоговые послабления. </w:t>
            </w:r>
          </w:p>
        </w:tc>
        <w:tc>
          <w:tcPr>
            <w:tcW w:w="866"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hAnsi="Times New Roman"/>
                <w:sz w:val="24"/>
                <w:szCs w:val="24"/>
              </w:rPr>
              <w:t>Какие еще способы используют разные государства для того, чтобы мотивировать граждан к уплате налогов? Найдите информацию и презентуйте ее в классе.</w:t>
            </w:r>
          </w:p>
        </w:tc>
      </w:tr>
      <w:tr w:rsidR="00826738" w:rsidRPr="007E253C" w:rsidTr="00B90C40">
        <w:tc>
          <w:tcPr>
            <w:tcW w:w="551"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Посчитай</w:t>
            </w:r>
          </w:p>
          <w:p w:rsidR="00826738" w:rsidRPr="007E253C" w:rsidRDefault="00826738" w:rsidP="00FD33DD">
            <w:pPr>
              <w:spacing w:after="0" w:line="240" w:lineRule="auto"/>
              <w:rPr>
                <w:rFonts w:ascii="Times New Roman" w:eastAsia="Times New Roman" w:hAnsi="Times New Roman"/>
                <w:b/>
                <w:sz w:val="24"/>
                <w:szCs w:val="24"/>
              </w:rPr>
            </w:pPr>
          </w:p>
        </w:tc>
        <w:tc>
          <w:tcPr>
            <w:tcW w:w="3583" w:type="pct"/>
            <w:shd w:val="clear" w:color="auto" w:fill="auto"/>
          </w:tcPr>
          <w:p w:rsidR="00826738" w:rsidRPr="00E27E4A" w:rsidRDefault="00826738" w:rsidP="00FD33DD">
            <w:pPr>
              <w:spacing w:after="0" w:line="240" w:lineRule="auto"/>
              <w:rPr>
                <w:rFonts w:ascii="Times New Roman" w:hAnsi="Times New Roman"/>
                <w:b/>
                <w:sz w:val="24"/>
                <w:szCs w:val="24"/>
              </w:rPr>
            </w:pPr>
            <w:r w:rsidRPr="007E253C">
              <w:rPr>
                <w:rFonts w:ascii="Times New Roman" w:hAnsi="Times New Roman"/>
                <w:b/>
                <w:sz w:val="24"/>
                <w:szCs w:val="24"/>
              </w:rPr>
              <w:t>Налоги: санкции за неуплату</w:t>
            </w:r>
            <w:r w:rsidRPr="007E253C">
              <w:rPr>
                <w:rStyle w:val="af1"/>
                <w:rFonts w:ascii="Times New Roman" w:hAnsi="Times New Roman"/>
                <w:sz w:val="24"/>
                <w:szCs w:val="24"/>
              </w:rPr>
              <w:footnoteReference w:id="49"/>
            </w:r>
            <w:r w:rsidRPr="007E253C">
              <w:rPr>
                <w:rFonts w:ascii="Times New Roman" w:hAnsi="Times New Roman"/>
                <w:sz w:val="24"/>
                <w:szCs w:val="24"/>
              </w:rPr>
              <w:t xml:space="preserve"> Екатерина не уплатила вовремя налог на имущество в размере 100</w:t>
            </w:r>
            <w:r>
              <w:rPr>
                <w:rFonts w:ascii="Times New Roman" w:hAnsi="Times New Roman"/>
                <w:sz w:val="24"/>
                <w:szCs w:val="24"/>
              </w:rPr>
              <w:t> </w:t>
            </w:r>
            <w:r w:rsidRPr="007E253C">
              <w:rPr>
                <w:rFonts w:ascii="Times New Roman" w:hAnsi="Times New Roman"/>
                <w:sz w:val="24"/>
                <w:szCs w:val="24"/>
              </w:rPr>
              <w:t xml:space="preserve">тыс. р. Указанную задолженность она погасила только через 100 дней. Ставка рефинансирования Банка России в этот период составляла 10 % (или 0,1 в виде десятичной дроби). Помогите Екатерине рассчитать пеню. </w:t>
            </w:r>
          </w:p>
        </w:tc>
        <w:tc>
          <w:tcPr>
            <w:tcW w:w="866"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p>
        </w:tc>
      </w:tr>
      <w:tr w:rsidR="00826738" w:rsidRPr="007E253C" w:rsidTr="00B90C40">
        <w:tc>
          <w:tcPr>
            <w:tcW w:w="551"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Посчитай</w:t>
            </w:r>
          </w:p>
          <w:p w:rsidR="00826738" w:rsidRPr="007E253C" w:rsidRDefault="00826738" w:rsidP="00FD33DD">
            <w:pPr>
              <w:spacing w:after="0" w:line="240" w:lineRule="auto"/>
              <w:rPr>
                <w:rFonts w:ascii="Times New Roman" w:eastAsia="Times New Roman" w:hAnsi="Times New Roman"/>
                <w:b/>
                <w:sz w:val="24"/>
                <w:szCs w:val="24"/>
              </w:rPr>
            </w:pPr>
          </w:p>
        </w:tc>
        <w:tc>
          <w:tcPr>
            <w:tcW w:w="3583" w:type="pct"/>
            <w:shd w:val="clear" w:color="auto" w:fill="auto"/>
          </w:tcPr>
          <w:p w:rsidR="00826738" w:rsidRPr="007E253C" w:rsidRDefault="00826738" w:rsidP="00FD33DD">
            <w:pPr>
              <w:spacing w:after="0" w:line="240" w:lineRule="auto"/>
              <w:rPr>
                <w:rFonts w:ascii="Times New Roman" w:hAnsi="Times New Roman"/>
                <w:b/>
                <w:sz w:val="24"/>
                <w:szCs w:val="24"/>
              </w:rPr>
            </w:pPr>
            <w:r w:rsidRPr="007E253C">
              <w:rPr>
                <w:rFonts w:ascii="Times New Roman" w:hAnsi="Times New Roman"/>
                <w:b/>
                <w:sz w:val="24"/>
                <w:szCs w:val="24"/>
              </w:rPr>
              <w:t>Налоги: считаем сумму за год</w:t>
            </w:r>
            <w:r w:rsidRPr="007E253C">
              <w:rPr>
                <w:rStyle w:val="af1"/>
                <w:rFonts w:ascii="Times New Roman" w:hAnsi="Times New Roman"/>
                <w:sz w:val="24"/>
                <w:szCs w:val="24"/>
              </w:rPr>
              <w:footnoteReference w:id="50"/>
            </w:r>
            <w:r w:rsidRPr="007E253C">
              <w:rPr>
                <w:rFonts w:ascii="Times New Roman" w:hAnsi="Times New Roman"/>
                <w:b/>
                <w:sz w:val="24"/>
                <w:szCs w:val="24"/>
              </w:rPr>
              <w:t xml:space="preserve"> </w:t>
            </w:r>
          </w:p>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Узнайте у родителей, платят они НДФЛ самостоятельно</w:t>
            </w:r>
            <w:r>
              <w:rPr>
                <w:rFonts w:ascii="Times New Roman" w:hAnsi="Times New Roman"/>
                <w:sz w:val="24"/>
                <w:szCs w:val="24"/>
              </w:rPr>
              <w:t>,</w:t>
            </w:r>
            <w:r w:rsidRPr="007E253C">
              <w:rPr>
                <w:rFonts w:ascii="Times New Roman" w:hAnsi="Times New Roman"/>
                <w:sz w:val="24"/>
                <w:szCs w:val="24"/>
              </w:rPr>
              <w:t xml:space="preserve"> или за них платит налоговый агент. Какая общая сумма налога была выплачена государству в прошлом году из доходов ваших родителей?</w:t>
            </w:r>
          </w:p>
        </w:tc>
        <w:tc>
          <w:tcPr>
            <w:tcW w:w="866"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hAnsi="Times New Roman"/>
                <w:sz w:val="24"/>
                <w:szCs w:val="24"/>
              </w:rPr>
              <w:t>Сравните с суммой, которую государство выплатило вашим бабушкам и дедушкам в виде пенсий за год.</w:t>
            </w:r>
          </w:p>
        </w:tc>
      </w:tr>
      <w:tr w:rsidR="00826738" w:rsidRPr="007E253C" w:rsidTr="00B90C40">
        <w:tc>
          <w:tcPr>
            <w:tcW w:w="551"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Посчитай</w:t>
            </w:r>
          </w:p>
          <w:p w:rsidR="00826738" w:rsidRPr="007E253C" w:rsidRDefault="00826738" w:rsidP="00FD33DD">
            <w:pPr>
              <w:spacing w:after="0" w:line="240" w:lineRule="auto"/>
              <w:rPr>
                <w:rFonts w:ascii="Times New Roman" w:eastAsia="Times New Roman" w:hAnsi="Times New Roman"/>
                <w:b/>
                <w:sz w:val="24"/>
                <w:szCs w:val="24"/>
              </w:rPr>
            </w:pPr>
          </w:p>
        </w:tc>
        <w:tc>
          <w:tcPr>
            <w:tcW w:w="3583" w:type="pct"/>
            <w:shd w:val="clear" w:color="auto" w:fill="auto"/>
          </w:tcPr>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b/>
                <w:sz w:val="24"/>
                <w:szCs w:val="24"/>
              </w:rPr>
              <w:t>Налоговый вычет: как его рассчитать</w:t>
            </w:r>
            <w:r w:rsidRPr="007E253C">
              <w:rPr>
                <w:rStyle w:val="af1"/>
                <w:rFonts w:ascii="Times New Roman" w:hAnsi="Times New Roman"/>
                <w:sz w:val="24"/>
                <w:szCs w:val="24"/>
              </w:rPr>
              <w:footnoteReference w:id="51"/>
            </w:r>
          </w:p>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 xml:space="preserve">Евгений решил рассчитать размер налогового вычета, который ему полагается. В прошлом году его совокупная зарплата за год, облагаемая по ставке НДФЛ в 13 %, составила 200 тыс. р. В том же году он заплатил за свое обучение 50 тыс. р. и решил запросить социальный налоговый вычет по расходам, связанным со своим обучением. Каков будет размер вычета? </w:t>
            </w:r>
          </w:p>
        </w:tc>
        <w:tc>
          <w:tcPr>
            <w:tcW w:w="866"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p>
        </w:tc>
      </w:tr>
      <w:tr w:rsidR="00826738" w:rsidRPr="007E253C" w:rsidTr="00B90C40">
        <w:tc>
          <w:tcPr>
            <w:tcW w:w="551"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Как поступить?</w:t>
            </w:r>
          </w:p>
          <w:p w:rsidR="00826738" w:rsidRPr="007E253C" w:rsidRDefault="00826738" w:rsidP="00FD33DD">
            <w:pPr>
              <w:spacing w:after="0" w:line="240" w:lineRule="auto"/>
              <w:rPr>
                <w:rFonts w:ascii="Times New Roman" w:eastAsia="Times New Roman" w:hAnsi="Times New Roman"/>
                <w:b/>
                <w:sz w:val="24"/>
                <w:szCs w:val="24"/>
              </w:rPr>
            </w:pPr>
          </w:p>
        </w:tc>
        <w:tc>
          <w:tcPr>
            <w:tcW w:w="3583" w:type="pct"/>
            <w:shd w:val="clear" w:color="auto" w:fill="auto"/>
          </w:tcPr>
          <w:p w:rsidR="00826738" w:rsidRPr="007E253C" w:rsidRDefault="00826738" w:rsidP="00FD33DD">
            <w:pPr>
              <w:spacing w:after="0" w:line="240" w:lineRule="auto"/>
              <w:rPr>
                <w:rFonts w:ascii="Times New Roman" w:hAnsi="Times New Roman"/>
                <w:b/>
                <w:sz w:val="24"/>
                <w:szCs w:val="24"/>
              </w:rPr>
            </w:pPr>
            <w:r w:rsidRPr="007E253C">
              <w:rPr>
                <w:rFonts w:ascii="Times New Roman" w:hAnsi="Times New Roman"/>
                <w:b/>
                <w:sz w:val="24"/>
                <w:szCs w:val="24"/>
              </w:rPr>
              <w:t>Налоговый вычет: порядок получения</w:t>
            </w:r>
            <w:r w:rsidRPr="007E253C">
              <w:rPr>
                <w:rStyle w:val="af1"/>
                <w:rFonts w:ascii="Times New Roman" w:hAnsi="Times New Roman"/>
                <w:sz w:val="24"/>
                <w:szCs w:val="24"/>
              </w:rPr>
              <w:footnoteReference w:id="52"/>
            </w:r>
          </w:p>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 xml:space="preserve">Петр Иванович составил следующее заявление: </w:t>
            </w:r>
          </w:p>
          <w:p w:rsidR="00826738"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Руководителю Межрайонной инспекции Федеральной налоговой службы России №</w:t>
            </w:r>
            <w:r>
              <w:rPr>
                <w:rFonts w:ascii="Times New Roman" w:hAnsi="Times New Roman"/>
                <w:sz w:val="24"/>
                <w:szCs w:val="24"/>
              </w:rPr>
              <w:t xml:space="preserve"> </w:t>
            </w:r>
            <w:r w:rsidRPr="007E253C">
              <w:rPr>
                <w:rFonts w:ascii="Times New Roman" w:hAnsi="Times New Roman"/>
                <w:sz w:val="24"/>
                <w:szCs w:val="24"/>
              </w:rPr>
              <w:t xml:space="preserve">11 по Волгоградской области </w:t>
            </w:r>
          </w:p>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Петра Ивановича Иванова, проживающего по адресу: Волгоград, ул. Вишневая, д. 186, кв. 343 ИНН: 345678901111</w:t>
            </w:r>
          </w:p>
          <w:p w:rsidR="00826738" w:rsidRPr="007E253C" w:rsidRDefault="00826738" w:rsidP="00FD33DD">
            <w:pPr>
              <w:spacing w:after="0" w:line="240" w:lineRule="auto"/>
              <w:rPr>
                <w:rFonts w:ascii="Times New Roman" w:hAnsi="Times New Roman"/>
                <w:b/>
                <w:sz w:val="24"/>
                <w:szCs w:val="24"/>
              </w:rPr>
            </w:pPr>
            <w:r>
              <w:rPr>
                <w:rFonts w:ascii="Times New Roman" w:hAnsi="Times New Roman"/>
                <w:b/>
                <w:sz w:val="24"/>
                <w:szCs w:val="24"/>
              </w:rPr>
              <w:t>з</w:t>
            </w:r>
            <w:r w:rsidRPr="007E253C">
              <w:rPr>
                <w:rFonts w:ascii="Times New Roman" w:hAnsi="Times New Roman"/>
                <w:b/>
                <w:sz w:val="24"/>
                <w:szCs w:val="24"/>
              </w:rPr>
              <w:t>аявление</w:t>
            </w:r>
            <w:r>
              <w:rPr>
                <w:rFonts w:ascii="Times New Roman" w:hAnsi="Times New Roman"/>
                <w:b/>
                <w:sz w:val="24"/>
                <w:szCs w:val="24"/>
              </w:rPr>
              <w:t xml:space="preserve"> </w:t>
            </w:r>
            <w:r w:rsidRPr="007E253C">
              <w:rPr>
                <w:rFonts w:ascii="Times New Roman" w:hAnsi="Times New Roman"/>
                <w:b/>
                <w:sz w:val="24"/>
                <w:szCs w:val="24"/>
              </w:rPr>
              <w:t>о предоставлении социального налогового вычета</w:t>
            </w:r>
          </w:p>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В соответствии с положениями пп. 2 п. 1 ст. 219 Налогового кодекса РФ прошу по доходам за 2013</w:t>
            </w:r>
            <w:r>
              <w:rPr>
                <w:rFonts w:ascii="Times New Roman" w:hAnsi="Times New Roman"/>
                <w:sz w:val="24"/>
                <w:szCs w:val="24"/>
              </w:rPr>
              <w:t> </w:t>
            </w:r>
            <w:r w:rsidRPr="007E253C">
              <w:rPr>
                <w:rFonts w:ascii="Times New Roman" w:hAnsi="Times New Roman"/>
                <w:sz w:val="24"/>
                <w:szCs w:val="24"/>
              </w:rPr>
              <w:t>г. предоставить мне социальный налоговый вычет по суммам, затраченным на мое обучение в университете и обучение моего сына в колледже на общую сумму 110 000 руб. Прилагаю следующие документы: • копия договора с университетом на мое обучение; • копия договора с колледжем на обучение сына; • копия лицензии университета; • копия лицензии колледжа; • копия квитанций об оплате моего обучения в университете; • копия платежного поручения об оплате обучения сына в колледже; • копия свидетельства о рождении сына; • справка с места обучения сына; • справка 2</w:t>
            </w:r>
            <w:r>
              <w:rPr>
                <w:rFonts w:ascii="Times New Roman" w:hAnsi="Times New Roman"/>
                <w:sz w:val="24"/>
                <w:szCs w:val="24"/>
              </w:rPr>
              <w:t>-</w:t>
            </w:r>
            <w:r w:rsidRPr="007E253C">
              <w:rPr>
                <w:rFonts w:ascii="Times New Roman" w:hAnsi="Times New Roman"/>
                <w:sz w:val="24"/>
                <w:szCs w:val="24"/>
              </w:rPr>
              <w:t>НДФЛ о доходах за 2013 г.</w:t>
            </w:r>
          </w:p>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15.03.2014 г.</w:t>
            </w:r>
          </w:p>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 xml:space="preserve">Иванов ______________ ________________ (дата) (подпись) </w:t>
            </w:r>
          </w:p>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hAnsi="Times New Roman"/>
                <w:sz w:val="24"/>
                <w:szCs w:val="24"/>
              </w:rPr>
              <w:t xml:space="preserve">Каковы его дальнейшие действия? </w:t>
            </w:r>
          </w:p>
        </w:tc>
        <w:tc>
          <w:tcPr>
            <w:tcW w:w="866"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hAnsi="Times New Roman"/>
                <w:sz w:val="24"/>
                <w:szCs w:val="24"/>
              </w:rPr>
              <w:t>Составьте пошаговую инструкцию действий Петра Ивановича.</w:t>
            </w:r>
          </w:p>
        </w:tc>
      </w:tr>
    </w:tbl>
    <w:p w:rsidR="00826738" w:rsidRPr="007E253C" w:rsidRDefault="00826738" w:rsidP="00826738">
      <w:pPr>
        <w:spacing w:after="0" w:line="360" w:lineRule="auto"/>
        <w:jc w:val="both"/>
        <w:rPr>
          <w:rFonts w:ascii="Times New Roman" w:hAnsi="Times New Roman"/>
          <w:sz w:val="24"/>
          <w:szCs w:val="24"/>
        </w:rPr>
      </w:pPr>
    </w:p>
    <w:p w:rsidR="00826738" w:rsidRPr="007E253C" w:rsidRDefault="00826738" w:rsidP="00826738">
      <w:pPr>
        <w:spacing w:after="0" w:line="360" w:lineRule="auto"/>
        <w:rPr>
          <w:rFonts w:ascii="Times New Roman" w:hAnsi="Times New Roman"/>
          <w:b/>
          <w:sz w:val="24"/>
          <w:szCs w:val="24"/>
        </w:rPr>
      </w:pPr>
      <w:r w:rsidRPr="007E253C">
        <w:rPr>
          <w:rFonts w:ascii="Times New Roman" w:hAnsi="Times New Roman"/>
          <w:b/>
          <w:sz w:val="24"/>
          <w:szCs w:val="24"/>
        </w:rPr>
        <w:t>Раздел 2. Финансовое планирование и бюджет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6489"/>
        <w:gridCol w:w="1758"/>
      </w:tblGrid>
      <w:tr w:rsidR="00826738" w:rsidRPr="007E253C" w:rsidTr="00B90C40">
        <w:tc>
          <w:tcPr>
            <w:tcW w:w="551"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Посчитай</w:t>
            </w:r>
          </w:p>
          <w:p w:rsidR="00826738" w:rsidRPr="007E253C" w:rsidRDefault="00826738" w:rsidP="00FD33DD">
            <w:pPr>
              <w:spacing w:after="0" w:line="240" w:lineRule="auto"/>
              <w:rPr>
                <w:rFonts w:ascii="Times New Roman" w:eastAsia="Times New Roman" w:hAnsi="Times New Roman"/>
                <w:b/>
                <w:sz w:val="24"/>
                <w:szCs w:val="24"/>
              </w:rPr>
            </w:pPr>
          </w:p>
        </w:tc>
        <w:tc>
          <w:tcPr>
            <w:tcW w:w="3585" w:type="pct"/>
            <w:shd w:val="clear" w:color="auto" w:fill="auto"/>
          </w:tcPr>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b/>
                <w:sz w:val="24"/>
                <w:szCs w:val="24"/>
              </w:rPr>
              <w:t>Потребности и желания</w:t>
            </w:r>
            <w:r w:rsidRPr="007E253C">
              <w:rPr>
                <w:rStyle w:val="af1"/>
                <w:rFonts w:ascii="Times New Roman" w:hAnsi="Times New Roman"/>
                <w:sz w:val="24"/>
                <w:szCs w:val="24"/>
              </w:rPr>
              <w:footnoteReference w:id="53"/>
            </w:r>
          </w:p>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Подумайте, какую крупную покупку вы хотели бы сделать, когда начнете работать. Это может быть мотоцикл, кругосветное путешествие, ремонт в квартире – что угодно, на что вам придется копить больше года. А. Сколько стоит эта вещь сегодня? Какую зарплату вы рассчитываете получать в первые несколько лет и сколько готовы откладывать? Б. Узнайте в Интернете прогноз инфляции на следующие несколько лет. Обычно такие прогнозы делают Международный валютный фонд (МВФ) и Министерство экономического развития РФ. Сколько может стоить выбранная вещь через год? 2</w:t>
            </w:r>
            <w:r>
              <w:rPr>
                <w:rFonts w:ascii="Times New Roman" w:hAnsi="Times New Roman"/>
                <w:sz w:val="24"/>
                <w:szCs w:val="24"/>
              </w:rPr>
              <w:t> </w:t>
            </w:r>
            <w:r w:rsidRPr="007E253C">
              <w:rPr>
                <w:rFonts w:ascii="Times New Roman" w:hAnsi="Times New Roman"/>
                <w:sz w:val="24"/>
                <w:szCs w:val="24"/>
              </w:rPr>
              <w:t xml:space="preserve">года? 3 года? Сколько времени вам понадобится, чтобы накопить на нее, если не пользоваться услугами финансовых организаций? </w:t>
            </w:r>
          </w:p>
        </w:tc>
        <w:tc>
          <w:tcPr>
            <w:tcW w:w="864" w:type="pct"/>
            <w:shd w:val="clear" w:color="auto" w:fill="auto"/>
          </w:tcPr>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 xml:space="preserve">Какие другие финансовые инструменты можно привлечь, чтобы осуществить задуманное? </w:t>
            </w:r>
          </w:p>
        </w:tc>
      </w:tr>
      <w:tr w:rsidR="00826738" w:rsidRPr="007E253C" w:rsidTr="00B90C40">
        <w:tc>
          <w:tcPr>
            <w:tcW w:w="551"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Посчитай</w:t>
            </w:r>
          </w:p>
          <w:p w:rsidR="00826738" w:rsidRPr="007E253C" w:rsidRDefault="00826738" w:rsidP="00FD33DD">
            <w:pPr>
              <w:spacing w:after="0" w:line="240" w:lineRule="auto"/>
              <w:rPr>
                <w:rFonts w:ascii="Times New Roman" w:eastAsia="Times New Roman" w:hAnsi="Times New Roman"/>
                <w:b/>
                <w:sz w:val="24"/>
                <w:szCs w:val="24"/>
              </w:rPr>
            </w:pPr>
          </w:p>
        </w:tc>
        <w:tc>
          <w:tcPr>
            <w:tcW w:w="3585" w:type="pct"/>
            <w:shd w:val="clear" w:color="auto" w:fill="auto"/>
          </w:tcPr>
          <w:p w:rsidR="00826738" w:rsidRPr="007E253C" w:rsidRDefault="00826738" w:rsidP="00FD33DD">
            <w:pPr>
              <w:spacing w:after="0" w:line="240" w:lineRule="auto"/>
              <w:rPr>
                <w:rFonts w:ascii="Times New Roman" w:hAnsi="Times New Roman"/>
                <w:b/>
                <w:sz w:val="24"/>
                <w:szCs w:val="24"/>
              </w:rPr>
            </w:pPr>
            <w:r w:rsidRPr="007E253C">
              <w:rPr>
                <w:rFonts w:ascii="Times New Roman" w:hAnsi="Times New Roman"/>
                <w:b/>
                <w:sz w:val="24"/>
                <w:szCs w:val="24"/>
              </w:rPr>
              <w:t>Семейные средства: Как сэкономить на лампочках</w:t>
            </w:r>
            <w:r w:rsidRPr="007E253C">
              <w:rPr>
                <w:rStyle w:val="af1"/>
                <w:rFonts w:ascii="Times New Roman" w:hAnsi="Times New Roman"/>
                <w:sz w:val="24"/>
                <w:szCs w:val="24"/>
              </w:rPr>
              <w:footnoteReference w:id="54"/>
            </w:r>
          </w:p>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Рассчитайте, используя метод общей стоимости владения (ОСВ), что выгоднее: повесить в квартире 20 обычных лампочек или 20 энергосберегающих? Параметры</w:t>
            </w:r>
            <w:r>
              <w:rPr>
                <w:rFonts w:ascii="Times New Roman" w:hAnsi="Times New Roman"/>
                <w:sz w:val="24"/>
                <w:szCs w:val="24"/>
              </w:rPr>
              <w:t>:</w:t>
            </w:r>
            <w:r w:rsidRPr="007E253C">
              <w:rPr>
                <w:rFonts w:ascii="Times New Roman" w:hAnsi="Times New Roman"/>
                <w:sz w:val="24"/>
                <w:szCs w:val="24"/>
              </w:rPr>
              <w:t xml:space="preserve"> Обычная лампочка</w:t>
            </w:r>
            <w:r>
              <w:rPr>
                <w:rFonts w:ascii="Times New Roman" w:hAnsi="Times New Roman"/>
                <w:sz w:val="24"/>
                <w:szCs w:val="24"/>
              </w:rPr>
              <w:t xml:space="preserve"> /</w:t>
            </w:r>
            <w:r w:rsidRPr="007E253C">
              <w:rPr>
                <w:rFonts w:ascii="Times New Roman" w:hAnsi="Times New Roman"/>
                <w:sz w:val="24"/>
                <w:szCs w:val="24"/>
              </w:rPr>
              <w:t xml:space="preserve"> Энергосберегающая лампочка</w:t>
            </w:r>
            <w:r>
              <w:rPr>
                <w:rFonts w:ascii="Times New Roman" w:hAnsi="Times New Roman"/>
                <w:sz w:val="24"/>
                <w:szCs w:val="24"/>
              </w:rPr>
              <w:t>.</w:t>
            </w:r>
            <w:r w:rsidRPr="007E253C">
              <w:rPr>
                <w:rFonts w:ascii="Times New Roman" w:hAnsi="Times New Roman"/>
                <w:sz w:val="24"/>
                <w:szCs w:val="24"/>
              </w:rPr>
              <w:t xml:space="preserve"> Цена</w:t>
            </w:r>
            <w:r>
              <w:rPr>
                <w:rFonts w:ascii="Times New Roman" w:hAnsi="Times New Roman"/>
                <w:sz w:val="24"/>
                <w:szCs w:val="24"/>
              </w:rPr>
              <w:t>:</w:t>
            </w:r>
            <w:r w:rsidRPr="007E253C">
              <w:rPr>
                <w:rFonts w:ascii="Times New Roman" w:hAnsi="Times New Roman"/>
                <w:sz w:val="24"/>
                <w:szCs w:val="24"/>
              </w:rPr>
              <w:t xml:space="preserve"> 20 р.</w:t>
            </w:r>
            <w:r>
              <w:rPr>
                <w:rFonts w:ascii="Times New Roman" w:hAnsi="Times New Roman"/>
                <w:sz w:val="24"/>
                <w:szCs w:val="24"/>
              </w:rPr>
              <w:t xml:space="preserve"> /</w:t>
            </w:r>
            <w:r w:rsidRPr="007E253C">
              <w:rPr>
                <w:rFonts w:ascii="Times New Roman" w:hAnsi="Times New Roman"/>
                <w:sz w:val="24"/>
                <w:szCs w:val="24"/>
              </w:rPr>
              <w:t xml:space="preserve"> 150 р. Потребление электроэнергии</w:t>
            </w:r>
            <w:r>
              <w:rPr>
                <w:rFonts w:ascii="Times New Roman" w:hAnsi="Times New Roman"/>
                <w:sz w:val="24"/>
                <w:szCs w:val="24"/>
              </w:rPr>
              <w:t>:</w:t>
            </w:r>
            <w:r w:rsidRPr="007E253C">
              <w:rPr>
                <w:rFonts w:ascii="Times New Roman" w:hAnsi="Times New Roman"/>
                <w:sz w:val="24"/>
                <w:szCs w:val="24"/>
              </w:rPr>
              <w:t xml:space="preserve"> 100 Вт</w:t>
            </w:r>
            <w:r>
              <w:rPr>
                <w:rFonts w:ascii="Times New Roman" w:hAnsi="Times New Roman"/>
                <w:sz w:val="24"/>
                <w:szCs w:val="24"/>
              </w:rPr>
              <w:t xml:space="preserve"> /</w:t>
            </w:r>
            <w:r w:rsidRPr="007E253C">
              <w:rPr>
                <w:rFonts w:ascii="Times New Roman" w:hAnsi="Times New Roman"/>
                <w:sz w:val="24"/>
                <w:szCs w:val="24"/>
              </w:rPr>
              <w:t xml:space="preserve"> 20 Вт</w:t>
            </w:r>
            <w:r>
              <w:rPr>
                <w:rFonts w:ascii="Times New Roman" w:hAnsi="Times New Roman"/>
                <w:sz w:val="24"/>
                <w:szCs w:val="24"/>
              </w:rPr>
              <w:t>.</w:t>
            </w:r>
            <w:r w:rsidRPr="007E253C">
              <w:rPr>
                <w:rFonts w:ascii="Times New Roman" w:hAnsi="Times New Roman"/>
                <w:sz w:val="24"/>
                <w:szCs w:val="24"/>
              </w:rPr>
              <w:t xml:space="preserve"> Срок жизни</w:t>
            </w:r>
            <w:r>
              <w:rPr>
                <w:rFonts w:ascii="Times New Roman" w:hAnsi="Times New Roman"/>
                <w:sz w:val="24"/>
                <w:szCs w:val="24"/>
              </w:rPr>
              <w:t>:</w:t>
            </w:r>
            <w:r w:rsidRPr="007E253C">
              <w:rPr>
                <w:rFonts w:ascii="Times New Roman" w:hAnsi="Times New Roman"/>
                <w:sz w:val="24"/>
                <w:szCs w:val="24"/>
              </w:rPr>
              <w:t xml:space="preserve"> 6 мес. </w:t>
            </w:r>
            <w:r>
              <w:rPr>
                <w:rFonts w:ascii="Times New Roman" w:hAnsi="Times New Roman"/>
                <w:sz w:val="24"/>
                <w:szCs w:val="24"/>
              </w:rPr>
              <w:t xml:space="preserve">/ </w:t>
            </w:r>
            <w:r w:rsidRPr="007E253C">
              <w:rPr>
                <w:rFonts w:ascii="Times New Roman" w:hAnsi="Times New Roman"/>
                <w:sz w:val="24"/>
                <w:szCs w:val="24"/>
              </w:rPr>
              <w:t>3 года</w:t>
            </w:r>
            <w:r>
              <w:rPr>
                <w:rFonts w:ascii="Times New Roman" w:hAnsi="Times New Roman"/>
                <w:sz w:val="24"/>
                <w:szCs w:val="24"/>
              </w:rPr>
              <w:t>.</w:t>
            </w:r>
            <w:r w:rsidRPr="007E253C">
              <w:rPr>
                <w:rFonts w:ascii="Times New Roman" w:hAnsi="Times New Roman"/>
                <w:sz w:val="24"/>
                <w:szCs w:val="24"/>
              </w:rPr>
              <w:t xml:space="preserve"> Стоимость 1 кВт ч электроэнергии</w:t>
            </w:r>
            <w:r>
              <w:rPr>
                <w:rFonts w:ascii="Times New Roman" w:hAnsi="Times New Roman"/>
                <w:sz w:val="24"/>
                <w:szCs w:val="24"/>
              </w:rPr>
              <w:t>:</w:t>
            </w:r>
            <w:r w:rsidRPr="007E253C">
              <w:rPr>
                <w:rFonts w:ascii="Times New Roman" w:hAnsi="Times New Roman"/>
                <w:sz w:val="24"/>
                <w:szCs w:val="24"/>
              </w:rPr>
              <w:t xml:space="preserve"> 3 р. Каждая лампа в вашем доме горит в среднем по 1200 ч в год.</w:t>
            </w:r>
          </w:p>
        </w:tc>
        <w:tc>
          <w:tcPr>
            <w:tcW w:w="864"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p>
        </w:tc>
      </w:tr>
      <w:tr w:rsidR="00826738" w:rsidRPr="007E253C" w:rsidTr="00B90C40">
        <w:tc>
          <w:tcPr>
            <w:tcW w:w="551"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Найди информацию</w:t>
            </w:r>
          </w:p>
          <w:p w:rsidR="00826738" w:rsidRPr="007E253C" w:rsidRDefault="00826738" w:rsidP="00FD33DD">
            <w:pPr>
              <w:spacing w:after="0" w:line="240" w:lineRule="auto"/>
              <w:rPr>
                <w:rFonts w:ascii="Times New Roman" w:eastAsia="Times New Roman" w:hAnsi="Times New Roman"/>
                <w:b/>
                <w:sz w:val="24"/>
                <w:szCs w:val="24"/>
              </w:rPr>
            </w:pPr>
          </w:p>
        </w:tc>
        <w:tc>
          <w:tcPr>
            <w:tcW w:w="3585" w:type="pct"/>
            <w:shd w:val="clear" w:color="auto" w:fill="auto"/>
          </w:tcPr>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b/>
                <w:sz w:val="24"/>
                <w:szCs w:val="24"/>
              </w:rPr>
              <w:t>Семейные средства: как сэкономить</w:t>
            </w:r>
            <w:r w:rsidRPr="007E253C">
              <w:rPr>
                <w:rStyle w:val="af1"/>
                <w:rFonts w:ascii="Times New Roman" w:hAnsi="Times New Roman"/>
                <w:sz w:val="24"/>
                <w:szCs w:val="24"/>
              </w:rPr>
              <w:footnoteReference w:id="55"/>
            </w:r>
          </w:p>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Вы можете слышать много советов о том, как можно сэкономить семейные средства. Составьте список услышанных или прочитанных вами советов. Обсудите его с родными и друзьями и спросите, как экономят они. Пользуются ли они чем</w:t>
            </w:r>
            <w:r>
              <w:rPr>
                <w:rFonts w:ascii="Times New Roman" w:hAnsi="Times New Roman"/>
                <w:sz w:val="24"/>
                <w:szCs w:val="24"/>
              </w:rPr>
              <w:t>-</w:t>
            </w:r>
            <w:r w:rsidRPr="007E253C">
              <w:rPr>
                <w:rFonts w:ascii="Times New Roman" w:hAnsi="Times New Roman"/>
                <w:sz w:val="24"/>
                <w:szCs w:val="24"/>
              </w:rPr>
              <w:t xml:space="preserve">то из этого списка? Есть ли у них что добавить? Поищите самостоятельно в Интернете дополнительные способы экономии. </w:t>
            </w:r>
          </w:p>
        </w:tc>
        <w:tc>
          <w:tcPr>
            <w:tcW w:w="864"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hAnsi="Times New Roman"/>
                <w:sz w:val="24"/>
                <w:szCs w:val="24"/>
              </w:rPr>
              <w:t>Запишите способы экономии, о которых вы узнали. Попробуйте их сгруппировать. Поделиться информацией с классом.</w:t>
            </w:r>
          </w:p>
        </w:tc>
      </w:tr>
      <w:tr w:rsidR="00826738" w:rsidRPr="007E253C" w:rsidTr="00B90C40">
        <w:trPr>
          <w:trHeight w:val="2261"/>
        </w:trPr>
        <w:tc>
          <w:tcPr>
            <w:tcW w:w="551"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Как поступить?</w:t>
            </w:r>
          </w:p>
          <w:p w:rsidR="00826738" w:rsidRPr="007E253C" w:rsidRDefault="00826738" w:rsidP="00FD33DD">
            <w:pPr>
              <w:spacing w:after="0" w:line="240" w:lineRule="auto"/>
              <w:rPr>
                <w:rFonts w:ascii="Times New Roman" w:eastAsia="Times New Roman" w:hAnsi="Times New Roman"/>
                <w:b/>
                <w:sz w:val="24"/>
                <w:szCs w:val="24"/>
              </w:rPr>
            </w:pPr>
          </w:p>
        </w:tc>
        <w:tc>
          <w:tcPr>
            <w:tcW w:w="3585" w:type="pct"/>
            <w:shd w:val="clear" w:color="auto" w:fill="auto"/>
          </w:tcPr>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b/>
                <w:sz w:val="24"/>
                <w:szCs w:val="24"/>
              </w:rPr>
              <w:t>Семейный бюджет: как сделать шаблон расчета</w:t>
            </w:r>
            <w:r w:rsidRPr="007E253C">
              <w:rPr>
                <w:rStyle w:val="af1"/>
                <w:rFonts w:ascii="Times New Roman" w:hAnsi="Times New Roman"/>
                <w:sz w:val="24"/>
                <w:szCs w:val="24"/>
              </w:rPr>
              <w:footnoteReference w:id="56"/>
            </w:r>
          </w:p>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Екатерина договорилась с родителями, чтобы они выделили 1</w:t>
            </w:r>
            <w:r>
              <w:rPr>
                <w:rFonts w:ascii="Times New Roman" w:hAnsi="Times New Roman"/>
                <w:sz w:val="24"/>
                <w:szCs w:val="24"/>
              </w:rPr>
              <w:t>-</w:t>
            </w:r>
            <w:r w:rsidRPr="007E253C">
              <w:rPr>
                <w:rFonts w:ascii="Times New Roman" w:hAnsi="Times New Roman"/>
                <w:sz w:val="24"/>
                <w:szCs w:val="24"/>
              </w:rPr>
              <w:t>2 часа на составление вместе с ней семейного бюджета. Конечно, родители не собирали чеки за прошедший месяц, поэтому бюджет будет приблизительным. Екатерина попросила вас составить таблицу</w:t>
            </w:r>
            <w:r>
              <w:rPr>
                <w:rFonts w:ascii="Times New Roman" w:hAnsi="Times New Roman"/>
                <w:sz w:val="24"/>
                <w:szCs w:val="24"/>
              </w:rPr>
              <w:t>-</w:t>
            </w:r>
            <w:r w:rsidRPr="007E253C">
              <w:rPr>
                <w:rFonts w:ascii="Times New Roman" w:hAnsi="Times New Roman"/>
                <w:sz w:val="24"/>
                <w:szCs w:val="24"/>
              </w:rPr>
              <w:t xml:space="preserve">шаблон, в которой были бы перечислены основные статьи семейных доходов и расходов. Какие статьи расходов / доходов обязательно надо включить в шаблон?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1518"/>
              <w:gridCol w:w="1658"/>
              <w:gridCol w:w="1784"/>
            </w:tblGrid>
            <w:tr w:rsidR="00826738" w:rsidRPr="007E253C" w:rsidTr="00B90C40">
              <w:tc>
                <w:tcPr>
                  <w:tcW w:w="1809" w:type="dxa"/>
                  <w:shd w:val="clear" w:color="auto" w:fill="auto"/>
                </w:tcPr>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lang w:eastAsia="ru-RU"/>
                    </w:rPr>
                    <w:t xml:space="preserve">Доходы </w:t>
                  </w:r>
                </w:p>
              </w:tc>
              <w:tc>
                <w:tcPr>
                  <w:tcW w:w="2513" w:type="dxa"/>
                  <w:shd w:val="clear" w:color="auto" w:fill="auto"/>
                </w:tcPr>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lang w:eastAsia="ru-RU"/>
                    </w:rPr>
                    <w:t>Сумма,</w:t>
                  </w:r>
                  <w:r>
                    <w:rPr>
                      <w:rFonts w:ascii="Times New Roman" w:eastAsia="Times New Roman" w:hAnsi="Times New Roman"/>
                      <w:sz w:val="24"/>
                      <w:szCs w:val="24"/>
                      <w:lang w:eastAsia="ru-RU"/>
                    </w:rPr>
                    <w:t xml:space="preserve"> </w:t>
                  </w:r>
                  <w:r w:rsidRPr="007E253C">
                    <w:rPr>
                      <w:rFonts w:ascii="Times New Roman" w:eastAsia="Times New Roman" w:hAnsi="Times New Roman"/>
                      <w:sz w:val="24"/>
                      <w:szCs w:val="24"/>
                      <w:lang w:eastAsia="ru-RU"/>
                    </w:rPr>
                    <w:t>р.</w:t>
                  </w:r>
                </w:p>
              </w:tc>
              <w:tc>
                <w:tcPr>
                  <w:tcW w:w="2693" w:type="dxa"/>
                  <w:shd w:val="clear" w:color="auto" w:fill="auto"/>
                </w:tcPr>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lang w:eastAsia="ru-RU"/>
                    </w:rPr>
                    <w:t xml:space="preserve">Расходы </w:t>
                  </w:r>
                </w:p>
              </w:tc>
              <w:tc>
                <w:tcPr>
                  <w:tcW w:w="3260" w:type="dxa"/>
                  <w:shd w:val="clear" w:color="auto" w:fill="auto"/>
                </w:tcPr>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lang w:eastAsia="ru-RU"/>
                    </w:rPr>
                    <w:t>Сумма,</w:t>
                  </w:r>
                  <w:r>
                    <w:rPr>
                      <w:rFonts w:ascii="Times New Roman" w:eastAsia="Times New Roman" w:hAnsi="Times New Roman"/>
                      <w:sz w:val="24"/>
                      <w:szCs w:val="24"/>
                      <w:lang w:eastAsia="ru-RU"/>
                    </w:rPr>
                    <w:t xml:space="preserve"> </w:t>
                  </w:r>
                  <w:r w:rsidRPr="007E253C">
                    <w:rPr>
                      <w:rFonts w:ascii="Times New Roman" w:eastAsia="Times New Roman" w:hAnsi="Times New Roman"/>
                      <w:sz w:val="24"/>
                      <w:szCs w:val="24"/>
                      <w:lang w:eastAsia="ru-RU"/>
                    </w:rPr>
                    <w:t>р.</w:t>
                  </w:r>
                </w:p>
              </w:tc>
            </w:tr>
            <w:tr w:rsidR="00826738" w:rsidRPr="007E253C" w:rsidTr="00B90C40">
              <w:tc>
                <w:tcPr>
                  <w:tcW w:w="1809" w:type="dxa"/>
                  <w:shd w:val="clear" w:color="auto" w:fill="auto"/>
                </w:tcPr>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rPr>
                  </w:pPr>
                </w:p>
              </w:tc>
              <w:tc>
                <w:tcPr>
                  <w:tcW w:w="2513"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c>
                <w:tcPr>
                  <w:tcW w:w="2693"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c>
                <w:tcPr>
                  <w:tcW w:w="3260"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r>
            <w:tr w:rsidR="00826738" w:rsidRPr="007E253C" w:rsidTr="00B90C40">
              <w:tc>
                <w:tcPr>
                  <w:tcW w:w="1809" w:type="dxa"/>
                  <w:shd w:val="clear" w:color="auto" w:fill="auto"/>
                </w:tcPr>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rPr>
                  </w:pPr>
                </w:p>
              </w:tc>
              <w:tc>
                <w:tcPr>
                  <w:tcW w:w="2513"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c>
                <w:tcPr>
                  <w:tcW w:w="2693"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c>
                <w:tcPr>
                  <w:tcW w:w="3260"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r>
          </w:tbl>
          <w:p w:rsidR="00826738" w:rsidRDefault="00826738" w:rsidP="00FD33DD">
            <w:pPr>
              <w:spacing w:after="0" w:line="240" w:lineRule="auto"/>
              <w:rPr>
                <w:rFonts w:ascii="Times New Roman" w:hAnsi="Times New Roman"/>
                <w:sz w:val="24"/>
                <w:szCs w:val="24"/>
              </w:rPr>
            </w:pPr>
          </w:p>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Сравните свой шаблон с получившимся шаблоном Екатерины: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4"/>
              <w:gridCol w:w="956"/>
              <w:gridCol w:w="1927"/>
              <w:gridCol w:w="956"/>
            </w:tblGrid>
            <w:tr w:rsidR="00826738" w:rsidRPr="007E253C" w:rsidTr="00B90C40">
              <w:tc>
                <w:tcPr>
                  <w:tcW w:w="4182" w:type="dxa"/>
                  <w:shd w:val="clear" w:color="auto" w:fill="auto"/>
                </w:tcPr>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lang w:eastAsia="ru-RU"/>
                    </w:rPr>
                    <w:t xml:space="preserve">Доходы </w:t>
                  </w:r>
                </w:p>
              </w:tc>
              <w:tc>
                <w:tcPr>
                  <w:tcW w:w="1418" w:type="dxa"/>
                  <w:shd w:val="clear" w:color="auto" w:fill="auto"/>
                </w:tcPr>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lang w:eastAsia="ru-RU"/>
                    </w:rPr>
                    <w:t>Сумма,</w:t>
                  </w:r>
                  <w:r>
                    <w:rPr>
                      <w:rFonts w:ascii="Times New Roman" w:eastAsia="Times New Roman" w:hAnsi="Times New Roman"/>
                      <w:sz w:val="24"/>
                      <w:szCs w:val="24"/>
                      <w:lang w:eastAsia="ru-RU"/>
                    </w:rPr>
                    <w:t xml:space="preserve"> </w:t>
                  </w:r>
                  <w:r w:rsidRPr="007E253C">
                    <w:rPr>
                      <w:rFonts w:ascii="Times New Roman" w:eastAsia="Times New Roman" w:hAnsi="Times New Roman"/>
                      <w:sz w:val="24"/>
                      <w:szCs w:val="24"/>
                      <w:lang w:eastAsia="ru-RU"/>
                    </w:rPr>
                    <w:t>р.</w:t>
                  </w:r>
                </w:p>
              </w:tc>
              <w:tc>
                <w:tcPr>
                  <w:tcW w:w="2021" w:type="dxa"/>
                  <w:shd w:val="clear" w:color="auto" w:fill="auto"/>
                </w:tcPr>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lang w:eastAsia="ru-RU"/>
                    </w:rPr>
                    <w:t xml:space="preserve">Расходы </w:t>
                  </w:r>
                </w:p>
              </w:tc>
              <w:tc>
                <w:tcPr>
                  <w:tcW w:w="2656" w:type="dxa"/>
                  <w:shd w:val="clear" w:color="auto" w:fill="auto"/>
                </w:tcPr>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lang w:eastAsia="ru-RU"/>
                    </w:rPr>
                    <w:t>Сумма,</w:t>
                  </w:r>
                  <w:r>
                    <w:rPr>
                      <w:rFonts w:ascii="Times New Roman" w:eastAsia="Times New Roman" w:hAnsi="Times New Roman"/>
                      <w:sz w:val="24"/>
                      <w:szCs w:val="24"/>
                      <w:lang w:eastAsia="ru-RU"/>
                    </w:rPr>
                    <w:t xml:space="preserve"> </w:t>
                  </w:r>
                  <w:r w:rsidRPr="007E253C">
                    <w:rPr>
                      <w:rFonts w:ascii="Times New Roman" w:eastAsia="Times New Roman" w:hAnsi="Times New Roman"/>
                      <w:sz w:val="24"/>
                      <w:szCs w:val="24"/>
                      <w:lang w:eastAsia="ru-RU"/>
                    </w:rPr>
                    <w:t>р.</w:t>
                  </w:r>
                </w:p>
              </w:tc>
            </w:tr>
            <w:tr w:rsidR="00826738" w:rsidRPr="007E253C" w:rsidTr="00B90C40">
              <w:tc>
                <w:tcPr>
                  <w:tcW w:w="4182" w:type="dxa"/>
                  <w:shd w:val="clear" w:color="auto" w:fill="auto"/>
                </w:tcPr>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lang w:eastAsia="ru-RU"/>
                    </w:rPr>
                    <w:t>Фиксированный оклад всех членов семьи (за вычетом</w:t>
                  </w:r>
                  <w:r>
                    <w:rPr>
                      <w:rFonts w:ascii="Times New Roman" w:eastAsia="Times New Roman" w:hAnsi="Times New Roman"/>
                      <w:sz w:val="24"/>
                      <w:szCs w:val="24"/>
                      <w:lang w:eastAsia="ru-RU"/>
                    </w:rPr>
                    <w:t xml:space="preserve"> </w:t>
                  </w:r>
                  <w:r w:rsidRPr="007E253C">
                    <w:rPr>
                      <w:rFonts w:ascii="Times New Roman" w:eastAsia="Times New Roman" w:hAnsi="Times New Roman"/>
                      <w:sz w:val="24"/>
                      <w:szCs w:val="24"/>
                      <w:lang w:eastAsia="ru-RU"/>
                    </w:rPr>
                    <w:t>налогов)</w:t>
                  </w:r>
                </w:p>
              </w:tc>
              <w:tc>
                <w:tcPr>
                  <w:tcW w:w="1418"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c>
                <w:tcPr>
                  <w:tcW w:w="2021" w:type="dxa"/>
                  <w:shd w:val="clear" w:color="auto" w:fill="auto"/>
                </w:tcPr>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lang w:eastAsia="ru-RU"/>
                    </w:rPr>
                    <w:t>Выплаты по кредитам</w:t>
                  </w:r>
                </w:p>
              </w:tc>
              <w:tc>
                <w:tcPr>
                  <w:tcW w:w="2656"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r>
            <w:tr w:rsidR="00826738" w:rsidRPr="007E253C" w:rsidTr="00B90C40">
              <w:tc>
                <w:tcPr>
                  <w:tcW w:w="4182" w:type="dxa"/>
                  <w:shd w:val="clear" w:color="auto" w:fill="auto"/>
                </w:tcPr>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lang w:eastAsia="ru-RU"/>
                    </w:rPr>
                    <w:t>Переменная зарплата всех членов семьи (за вычетом налогов)</w:t>
                  </w:r>
                </w:p>
              </w:tc>
              <w:tc>
                <w:tcPr>
                  <w:tcW w:w="1418"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c>
                <w:tcPr>
                  <w:tcW w:w="2021" w:type="dxa"/>
                  <w:shd w:val="clear" w:color="auto" w:fill="auto"/>
                </w:tcPr>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lang w:eastAsia="ru-RU"/>
                    </w:rPr>
                    <w:t>Оплата аренды жилья</w:t>
                  </w:r>
                </w:p>
              </w:tc>
              <w:tc>
                <w:tcPr>
                  <w:tcW w:w="2656"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r>
            <w:tr w:rsidR="00826738" w:rsidRPr="007E253C" w:rsidTr="00B90C40">
              <w:tc>
                <w:tcPr>
                  <w:tcW w:w="4182" w:type="dxa"/>
                  <w:shd w:val="clear" w:color="auto" w:fill="auto"/>
                </w:tcPr>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lang w:eastAsia="ru-RU"/>
                    </w:rPr>
                    <w:t>Доходы от частного предпринимательства (за вычетом налогов)</w:t>
                  </w:r>
                </w:p>
              </w:tc>
              <w:tc>
                <w:tcPr>
                  <w:tcW w:w="1418"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c>
                <w:tcPr>
                  <w:tcW w:w="2021" w:type="dxa"/>
                  <w:shd w:val="clear" w:color="auto" w:fill="auto"/>
                </w:tcPr>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lang w:eastAsia="ru-RU"/>
                    </w:rPr>
                    <w:t>Оплата коммунальных счетов</w:t>
                  </w:r>
                </w:p>
              </w:tc>
              <w:tc>
                <w:tcPr>
                  <w:tcW w:w="2656"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r>
            <w:tr w:rsidR="00826738" w:rsidRPr="007E253C" w:rsidTr="00B90C40">
              <w:tc>
                <w:tcPr>
                  <w:tcW w:w="4182" w:type="dxa"/>
                  <w:shd w:val="clear" w:color="auto" w:fill="auto"/>
                </w:tcPr>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lang w:eastAsia="ru-RU"/>
                    </w:rPr>
                    <w:t>Разовые доходы от подработок (за вычетом налогов)</w:t>
                  </w:r>
                </w:p>
              </w:tc>
              <w:tc>
                <w:tcPr>
                  <w:tcW w:w="1418"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c>
                <w:tcPr>
                  <w:tcW w:w="2021" w:type="dxa"/>
                  <w:shd w:val="clear" w:color="auto" w:fill="auto"/>
                </w:tcPr>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lang w:eastAsia="ru-RU"/>
                    </w:rPr>
                    <w:t>Продукты питания</w:t>
                  </w:r>
                </w:p>
              </w:tc>
              <w:tc>
                <w:tcPr>
                  <w:tcW w:w="2656"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r>
            <w:tr w:rsidR="00826738" w:rsidRPr="007E253C" w:rsidTr="00B90C40">
              <w:tc>
                <w:tcPr>
                  <w:tcW w:w="4182" w:type="dxa"/>
                  <w:shd w:val="clear" w:color="auto" w:fill="auto"/>
                </w:tcPr>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lang w:eastAsia="ru-RU"/>
                    </w:rPr>
                    <w:t>Социальные пособия, стипендии, пенсии (только денежные)</w:t>
                  </w:r>
                </w:p>
              </w:tc>
              <w:tc>
                <w:tcPr>
                  <w:tcW w:w="1418"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c>
                <w:tcPr>
                  <w:tcW w:w="2021" w:type="dxa"/>
                  <w:shd w:val="clear" w:color="auto" w:fill="auto"/>
                </w:tcPr>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lang w:eastAsia="ru-RU"/>
                    </w:rPr>
                    <w:t>Прочие расходы</w:t>
                  </w:r>
                </w:p>
              </w:tc>
              <w:tc>
                <w:tcPr>
                  <w:tcW w:w="2656"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r>
            <w:tr w:rsidR="00826738" w:rsidRPr="007E253C" w:rsidTr="00B90C40">
              <w:tc>
                <w:tcPr>
                  <w:tcW w:w="4182" w:type="dxa"/>
                  <w:shd w:val="clear" w:color="auto" w:fill="auto"/>
                </w:tcPr>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Доходы от сдачи недвижимости в аренду (за вычетом налогов)</w:t>
                  </w:r>
                </w:p>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lang w:eastAsia="ru-RU"/>
                    </w:rPr>
                    <w:t>Проценты по банковским вкладам (за период)</w:t>
                  </w:r>
                </w:p>
              </w:tc>
              <w:tc>
                <w:tcPr>
                  <w:tcW w:w="1418"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c>
                <w:tcPr>
                  <w:tcW w:w="2021" w:type="dxa"/>
                  <w:shd w:val="clear" w:color="auto" w:fill="auto"/>
                </w:tcPr>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Бытовая химия и принадлежности</w:t>
                  </w:r>
                </w:p>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lang w:eastAsia="ru-RU"/>
                    </w:rPr>
                    <w:t>Косметика и средства личной гигиены</w:t>
                  </w:r>
                </w:p>
              </w:tc>
              <w:tc>
                <w:tcPr>
                  <w:tcW w:w="2656"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r>
            <w:tr w:rsidR="00826738" w:rsidRPr="007E253C" w:rsidTr="00B90C40">
              <w:tc>
                <w:tcPr>
                  <w:tcW w:w="4182" w:type="dxa"/>
                  <w:shd w:val="clear" w:color="auto" w:fill="auto"/>
                </w:tcPr>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Прочие доходы от вложения семейных сбережений (за</w:t>
                  </w:r>
                </w:p>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lang w:eastAsia="ru-RU"/>
                    </w:rPr>
                    <w:t>период, за вычетом налогов)</w:t>
                  </w:r>
                </w:p>
              </w:tc>
              <w:tc>
                <w:tcPr>
                  <w:tcW w:w="1418"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c>
                <w:tcPr>
                  <w:tcW w:w="2021" w:type="dxa"/>
                  <w:shd w:val="clear" w:color="auto" w:fill="auto"/>
                </w:tcPr>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lang w:eastAsia="ru-RU"/>
                    </w:rPr>
                    <w:t>Одежда и обувь</w:t>
                  </w:r>
                </w:p>
              </w:tc>
              <w:tc>
                <w:tcPr>
                  <w:tcW w:w="2656"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r>
            <w:tr w:rsidR="00826738" w:rsidRPr="007E253C" w:rsidTr="00B90C40">
              <w:tc>
                <w:tcPr>
                  <w:tcW w:w="4182" w:type="dxa"/>
                  <w:shd w:val="clear" w:color="auto" w:fill="auto"/>
                </w:tcPr>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lang w:eastAsia="ru-RU"/>
                    </w:rPr>
                    <w:t>Денежная помощь от родственников</w:t>
                  </w:r>
                </w:p>
              </w:tc>
              <w:tc>
                <w:tcPr>
                  <w:tcW w:w="1418"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c>
                <w:tcPr>
                  <w:tcW w:w="2021" w:type="dxa"/>
                  <w:shd w:val="clear" w:color="auto" w:fill="auto"/>
                </w:tcPr>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lang w:eastAsia="ru-RU"/>
                    </w:rPr>
                    <w:t>Услуги связи (счета за мобильный и домашний телефоны, Интернет, платное ТВ)</w:t>
                  </w:r>
                </w:p>
              </w:tc>
              <w:tc>
                <w:tcPr>
                  <w:tcW w:w="2656"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r>
            <w:tr w:rsidR="00826738" w:rsidRPr="007E253C" w:rsidTr="00B90C40">
              <w:tc>
                <w:tcPr>
                  <w:tcW w:w="4182"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c>
                <w:tcPr>
                  <w:tcW w:w="1418"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c>
                <w:tcPr>
                  <w:tcW w:w="2021" w:type="dxa"/>
                  <w:shd w:val="clear" w:color="auto" w:fill="auto"/>
                </w:tcPr>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lang w:eastAsia="ru-RU"/>
                    </w:rPr>
                    <w:t>Одноразовые бытовые услуги (химчистка, ремонт бытовой техники и пр.)</w:t>
                  </w:r>
                </w:p>
              </w:tc>
              <w:tc>
                <w:tcPr>
                  <w:tcW w:w="2656"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r>
            <w:tr w:rsidR="00826738" w:rsidRPr="007E253C" w:rsidTr="00B90C40">
              <w:tc>
                <w:tcPr>
                  <w:tcW w:w="4182"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c>
                <w:tcPr>
                  <w:tcW w:w="1418"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c>
                <w:tcPr>
                  <w:tcW w:w="2021" w:type="dxa"/>
                  <w:shd w:val="clear" w:color="auto" w:fill="auto"/>
                </w:tcPr>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Одноразовые покупки для дома (бытовая техника, электроника, мебель)</w:t>
                  </w:r>
                </w:p>
              </w:tc>
              <w:tc>
                <w:tcPr>
                  <w:tcW w:w="2656"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r>
            <w:tr w:rsidR="00826738" w:rsidRPr="007E253C" w:rsidTr="00B90C40">
              <w:tc>
                <w:tcPr>
                  <w:tcW w:w="4182"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c>
                <w:tcPr>
                  <w:tcW w:w="1418"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c>
                <w:tcPr>
                  <w:tcW w:w="2021" w:type="dxa"/>
                  <w:shd w:val="clear" w:color="auto" w:fill="auto"/>
                </w:tcPr>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Бензин</w:t>
                  </w:r>
                </w:p>
              </w:tc>
              <w:tc>
                <w:tcPr>
                  <w:tcW w:w="2656"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r>
            <w:tr w:rsidR="00826738" w:rsidRPr="007E253C" w:rsidTr="00B90C40">
              <w:tc>
                <w:tcPr>
                  <w:tcW w:w="4182"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c>
                <w:tcPr>
                  <w:tcW w:w="1418"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c>
                <w:tcPr>
                  <w:tcW w:w="2021" w:type="dxa"/>
                  <w:shd w:val="clear" w:color="auto" w:fill="auto"/>
                </w:tcPr>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Одноразовые траты, связанные с</w:t>
                  </w:r>
                </w:p>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автомобилем (ремонт, мойка, обновление страховки и т.</w:t>
                  </w:r>
                  <w:r>
                    <w:rPr>
                      <w:rFonts w:ascii="Times New Roman" w:eastAsia="Times New Roman" w:hAnsi="Times New Roman"/>
                      <w:sz w:val="24"/>
                      <w:szCs w:val="24"/>
                      <w:lang w:eastAsia="ru-RU"/>
                    </w:rPr>
                    <w:t> </w:t>
                  </w:r>
                  <w:r w:rsidRPr="007E253C">
                    <w:rPr>
                      <w:rFonts w:ascii="Times New Roman" w:eastAsia="Times New Roman" w:hAnsi="Times New Roman"/>
                      <w:sz w:val="24"/>
                      <w:szCs w:val="24"/>
                      <w:lang w:eastAsia="ru-RU"/>
                    </w:rPr>
                    <w:t>д.)</w:t>
                  </w:r>
                </w:p>
              </w:tc>
              <w:tc>
                <w:tcPr>
                  <w:tcW w:w="2656"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r>
            <w:tr w:rsidR="00826738" w:rsidRPr="007E253C" w:rsidTr="00B90C40">
              <w:tc>
                <w:tcPr>
                  <w:tcW w:w="4182"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c>
                <w:tcPr>
                  <w:tcW w:w="1418"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c>
                <w:tcPr>
                  <w:tcW w:w="2021" w:type="dxa"/>
                  <w:shd w:val="clear" w:color="auto" w:fill="auto"/>
                </w:tcPr>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Общественный транспорт</w:t>
                  </w:r>
                </w:p>
              </w:tc>
              <w:tc>
                <w:tcPr>
                  <w:tcW w:w="2656"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r>
            <w:tr w:rsidR="00826738" w:rsidRPr="007E253C" w:rsidTr="00B90C40">
              <w:tc>
                <w:tcPr>
                  <w:tcW w:w="4182"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c>
                <w:tcPr>
                  <w:tcW w:w="1418"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c>
                <w:tcPr>
                  <w:tcW w:w="2021" w:type="dxa"/>
                  <w:shd w:val="clear" w:color="auto" w:fill="auto"/>
                </w:tcPr>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lang w:eastAsia="ru-RU"/>
                    </w:rPr>
                    <w:t>Медицина + лекарства</w:t>
                  </w:r>
                </w:p>
              </w:tc>
              <w:tc>
                <w:tcPr>
                  <w:tcW w:w="2656"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r>
            <w:tr w:rsidR="00826738" w:rsidRPr="007E253C" w:rsidTr="00B90C40">
              <w:tc>
                <w:tcPr>
                  <w:tcW w:w="4182"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c>
                <w:tcPr>
                  <w:tcW w:w="1418"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c>
                <w:tcPr>
                  <w:tcW w:w="2021" w:type="dxa"/>
                  <w:shd w:val="clear" w:color="auto" w:fill="auto"/>
                </w:tcPr>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Платное образование (включая платные кружки для младших детей и дополнительное</w:t>
                  </w:r>
                </w:p>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lang w:eastAsia="ru-RU"/>
                    </w:rPr>
                    <w:t>образование)</w:t>
                  </w:r>
                  <w:r w:rsidRPr="007E253C">
                    <w:rPr>
                      <w:rFonts w:ascii="Times New Roman" w:eastAsia="Times New Roman" w:hAnsi="Times New Roman"/>
                      <w:sz w:val="24"/>
                      <w:szCs w:val="24"/>
                    </w:rPr>
                    <w:t xml:space="preserve"> </w:t>
                  </w:r>
                </w:p>
              </w:tc>
              <w:tc>
                <w:tcPr>
                  <w:tcW w:w="2656"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r>
            <w:tr w:rsidR="00826738" w:rsidRPr="007E253C" w:rsidTr="00B90C40">
              <w:tc>
                <w:tcPr>
                  <w:tcW w:w="4182"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c>
                <w:tcPr>
                  <w:tcW w:w="1418"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c>
                <w:tcPr>
                  <w:tcW w:w="2021" w:type="dxa"/>
                  <w:shd w:val="clear" w:color="auto" w:fill="auto"/>
                </w:tcPr>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lang w:eastAsia="ru-RU"/>
                    </w:rPr>
                    <w:t>Развлечения (кино, рестораны, пресса, платные фильмы и игры дома и т.</w:t>
                  </w:r>
                  <w:r>
                    <w:rPr>
                      <w:rFonts w:ascii="Times New Roman" w:eastAsia="Times New Roman" w:hAnsi="Times New Roman"/>
                      <w:sz w:val="24"/>
                      <w:szCs w:val="24"/>
                      <w:lang w:eastAsia="ru-RU"/>
                    </w:rPr>
                    <w:t> </w:t>
                  </w:r>
                  <w:r w:rsidRPr="007E253C">
                    <w:rPr>
                      <w:rFonts w:ascii="Times New Roman" w:eastAsia="Times New Roman" w:hAnsi="Times New Roman"/>
                      <w:sz w:val="24"/>
                      <w:szCs w:val="24"/>
                      <w:lang w:eastAsia="ru-RU"/>
                    </w:rPr>
                    <w:t>д.)</w:t>
                  </w:r>
                </w:p>
              </w:tc>
              <w:tc>
                <w:tcPr>
                  <w:tcW w:w="2656"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r>
            <w:tr w:rsidR="00826738" w:rsidRPr="007E253C" w:rsidTr="00B90C40">
              <w:tc>
                <w:tcPr>
                  <w:tcW w:w="4182"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c>
                <w:tcPr>
                  <w:tcW w:w="1418"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c>
                <w:tcPr>
                  <w:tcW w:w="2021" w:type="dxa"/>
                  <w:shd w:val="clear" w:color="auto" w:fill="auto"/>
                </w:tcPr>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Путешествия,</w:t>
                  </w:r>
                </w:p>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lang w:eastAsia="ru-RU"/>
                    </w:rPr>
                    <w:t>туризм</w:t>
                  </w:r>
                </w:p>
              </w:tc>
              <w:tc>
                <w:tcPr>
                  <w:tcW w:w="2656"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r>
            <w:tr w:rsidR="00826738" w:rsidRPr="007E253C" w:rsidTr="00B90C40">
              <w:tc>
                <w:tcPr>
                  <w:tcW w:w="4182"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c>
                <w:tcPr>
                  <w:tcW w:w="1418"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c>
                <w:tcPr>
                  <w:tcW w:w="2021" w:type="dxa"/>
                  <w:shd w:val="clear" w:color="auto" w:fill="auto"/>
                </w:tcPr>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Одноразовые покупки для хобби</w:t>
                  </w:r>
                </w:p>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lang w:eastAsia="ru-RU"/>
                    </w:rPr>
                    <w:t>(например, спортивный инвентарь)</w:t>
                  </w:r>
                </w:p>
              </w:tc>
              <w:tc>
                <w:tcPr>
                  <w:tcW w:w="2656"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r>
            <w:tr w:rsidR="00826738" w:rsidRPr="007E253C" w:rsidTr="00B90C40">
              <w:tc>
                <w:tcPr>
                  <w:tcW w:w="4182"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c>
                <w:tcPr>
                  <w:tcW w:w="1418"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c>
                <w:tcPr>
                  <w:tcW w:w="2021" w:type="dxa"/>
                  <w:shd w:val="clear" w:color="auto" w:fill="auto"/>
                </w:tcPr>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Услуги парикмахерских, салонов</w:t>
                  </w:r>
                </w:p>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lang w:eastAsia="ru-RU"/>
                    </w:rPr>
                    <w:t>красоты и т.</w:t>
                  </w:r>
                  <w:r>
                    <w:rPr>
                      <w:rFonts w:ascii="Times New Roman" w:eastAsia="Times New Roman" w:hAnsi="Times New Roman"/>
                      <w:sz w:val="24"/>
                      <w:szCs w:val="24"/>
                      <w:lang w:eastAsia="ru-RU"/>
                    </w:rPr>
                    <w:t> </w:t>
                  </w:r>
                  <w:r w:rsidRPr="007E253C">
                    <w:rPr>
                      <w:rFonts w:ascii="Times New Roman" w:eastAsia="Times New Roman" w:hAnsi="Times New Roman"/>
                      <w:sz w:val="24"/>
                      <w:szCs w:val="24"/>
                      <w:lang w:eastAsia="ru-RU"/>
                    </w:rPr>
                    <w:t>д.</w:t>
                  </w:r>
                  <w:r w:rsidRPr="007E253C">
                    <w:rPr>
                      <w:rFonts w:ascii="Times New Roman" w:eastAsia="Times New Roman" w:hAnsi="Times New Roman"/>
                      <w:sz w:val="24"/>
                      <w:szCs w:val="24"/>
                    </w:rPr>
                    <w:t xml:space="preserve"> </w:t>
                  </w:r>
                </w:p>
              </w:tc>
              <w:tc>
                <w:tcPr>
                  <w:tcW w:w="2656"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r>
            <w:tr w:rsidR="00826738" w:rsidRPr="007E253C" w:rsidTr="00B90C40">
              <w:tc>
                <w:tcPr>
                  <w:tcW w:w="4182"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c>
                <w:tcPr>
                  <w:tcW w:w="1418"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c>
                <w:tcPr>
                  <w:tcW w:w="2021" w:type="dxa"/>
                  <w:shd w:val="clear" w:color="auto" w:fill="auto"/>
                </w:tcPr>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lang w:eastAsia="ru-RU"/>
                    </w:rPr>
                    <w:t>Уход за домашними животными</w:t>
                  </w:r>
                </w:p>
              </w:tc>
              <w:tc>
                <w:tcPr>
                  <w:tcW w:w="2656"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r>
            <w:tr w:rsidR="00826738" w:rsidRPr="007E253C" w:rsidTr="00B90C40">
              <w:tc>
                <w:tcPr>
                  <w:tcW w:w="4182"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c>
                <w:tcPr>
                  <w:tcW w:w="1418"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c>
                <w:tcPr>
                  <w:tcW w:w="2021" w:type="dxa"/>
                  <w:shd w:val="clear" w:color="auto" w:fill="auto"/>
                </w:tcPr>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lang w:eastAsia="ru-RU"/>
                    </w:rPr>
                    <w:t>Взносы на страхование (кроме авто)</w:t>
                  </w:r>
                </w:p>
              </w:tc>
              <w:tc>
                <w:tcPr>
                  <w:tcW w:w="2656"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r>
            <w:tr w:rsidR="00826738" w:rsidRPr="007E253C" w:rsidTr="00B90C40">
              <w:tc>
                <w:tcPr>
                  <w:tcW w:w="4182"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c>
                <w:tcPr>
                  <w:tcW w:w="1418"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c>
                <w:tcPr>
                  <w:tcW w:w="2021" w:type="dxa"/>
                  <w:shd w:val="clear" w:color="auto" w:fill="auto"/>
                </w:tcPr>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lang w:eastAsia="ru-RU"/>
                    </w:rPr>
                    <w:t>Подарки друзьям и родственникам</w:t>
                  </w:r>
                </w:p>
              </w:tc>
              <w:tc>
                <w:tcPr>
                  <w:tcW w:w="2656"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r>
            <w:tr w:rsidR="00826738" w:rsidRPr="007E253C" w:rsidTr="00B90C40">
              <w:tc>
                <w:tcPr>
                  <w:tcW w:w="4182"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c>
                <w:tcPr>
                  <w:tcW w:w="1418"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c>
                <w:tcPr>
                  <w:tcW w:w="2021" w:type="dxa"/>
                  <w:shd w:val="clear" w:color="auto" w:fill="auto"/>
                </w:tcPr>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Денежная помощь родственникам</w:t>
                  </w:r>
                </w:p>
              </w:tc>
              <w:tc>
                <w:tcPr>
                  <w:tcW w:w="2656"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r>
            <w:tr w:rsidR="00826738" w:rsidRPr="007E253C" w:rsidTr="00B90C40">
              <w:tc>
                <w:tcPr>
                  <w:tcW w:w="4182" w:type="dxa"/>
                  <w:shd w:val="clear" w:color="auto" w:fill="auto"/>
                </w:tcPr>
                <w:p w:rsidR="00826738" w:rsidRPr="007E253C" w:rsidRDefault="00826738" w:rsidP="00FD33DD">
                  <w:pPr>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 xml:space="preserve">Всего доходов: </w:t>
                  </w:r>
                </w:p>
                <w:p w:rsidR="00826738" w:rsidRPr="007E253C" w:rsidRDefault="00826738" w:rsidP="00FD33DD">
                  <w:pPr>
                    <w:spacing w:after="0" w:line="240" w:lineRule="auto"/>
                    <w:rPr>
                      <w:rFonts w:ascii="Times New Roman" w:eastAsia="Times New Roman" w:hAnsi="Times New Roman"/>
                      <w:sz w:val="24"/>
                      <w:szCs w:val="24"/>
                    </w:rPr>
                  </w:pPr>
                </w:p>
              </w:tc>
              <w:tc>
                <w:tcPr>
                  <w:tcW w:w="1418"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c>
                <w:tcPr>
                  <w:tcW w:w="2021" w:type="dxa"/>
                  <w:shd w:val="clear" w:color="auto" w:fill="auto"/>
                </w:tcPr>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lang w:eastAsia="ru-RU"/>
                    </w:rPr>
                  </w:pPr>
                  <w:r w:rsidRPr="007E253C">
                    <w:rPr>
                      <w:rFonts w:ascii="Times New Roman" w:eastAsia="Times New Roman" w:hAnsi="Times New Roman"/>
                      <w:sz w:val="24"/>
                      <w:szCs w:val="24"/>
                      <w:lang w:eastAsia="ru-RU"/>
                    </w:rPr>
                    <w:t>Всего расходов:</w:t>
                  </w:r>
                </w:p>
              </w:tc>
              <w:tc>
                <w:tcPr>
                  <w:tcW w:w="2656"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r>
            <w:tr w:rsidR="00826738" w:rsidRPr="007E253C" w:rsidTr="00B90C40">
              <w:tc>
                <w:tcPr>
                  <w:tcW w:w="4182"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lang w:eastAsia="ru-RU"/>
                    </w:rPr>
                    <w:t>Дефицит / профицит</w:t>
                  </w:r>
                </w:p>
                <w:p w:rsidR="00826738" w:rsidRPr="007E253C" w:rsidRDefault="00826738" w:rsidP="00FD33DD">
                  <w:pPr>
                    <w:spacing w:after="0" w:line="240" w:lineRule="auto"/>
                    <w:rPr>
                      <w:rFonts w:ascii="Times New Roman" w:eastAsia="Times New Roman" w:hAnsi="Times New Roman"/>
                      <w:sz w:val="24"/>
                      <w:szCs w:val="24"/>
                    </w:rPr>
                  </w:pPr>
                </w:p>
              </w:tc>
              <w:tc>
                <w:tcPr>
                  <w:tcW w:w="1418"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c>
                <w:tcPr>
                  <w:tcW w:w="2021" w:type="dxa"/>
                  <w:shd w:val="clear" w:color="auto" w:fill="auto"/>
                </w:tcPr>
                <w:p w:rsidR="00826738" w:rsidRPr="007E253C" w:rsidRDefault="00826738" w:rsidP="00FD33DD">
                  <w:pPr>
                    <w:autoSpaceDE w:val="0"/>
                    <w:autoSpaceDN w:val="0"/>
                    <w:adjustRightInd w:val="0"/>
                    <w:spacing w:after="0" w:line="240" w:lineRule="auto"/>
                    <w:rPr>
                      <w:rFonts w:ascii="Times New Roman" w:eastAsia="Times New Roman" w:hAnsi="Times New Roman"/>
                      <w:sz w:val="24"/>
                      <w:szCs w:val="24"/>
                      <w:lang w:eastAsia="ru-RU"/>
                    </w:rPr>
                  </w:pPr>
                </w:p>
              </w:tc>
              <w:tc>
                <w:tcPr>
                  <w:tcW w:w="2656"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r>
          </w:tbl>
          <w:p w:rsidR="00826738" w:rsidRPr="007E253C" w:rsidRDefault="00826738" w:rsidP="00FD33DD">
            <w:pPr>
              <w:spacing w:after="0" w:line="240" w:lineRule="auto"/>
              <w:rPr>
                <w:rFonts w:ascii="Times New Roman" w:hAnsi="Times New Roman"/>
                <w:sz w:val="24"/>
                <w:szCs w:val="24"/>
              </w:rPr>
            </w:pPr>
          </w:p>
        </w:tc>
        <w:tc>
          <w:tcPr>
            <w:tcW w:w="864" w:type="pct"/>
            <w:shd w:val="clear" w:color="auto" w:fill="auto"/>
          </w:tcPr>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 xml:space="preserve">Почему шаблоны, разработанные разными людьми, будут отличаться? Какие факторы влияют на выявление приоритетных статей бюджета? </w:t>
            </w:r>
          </w:p>
        </w:tc>
      </w:tr>
      <w:tr w:rsidR="00826738" w:rsidRPr="007E253C" w:rsidTr="00B90C40">
        <w:tc>
          <w:tcPr>
            <w:tcW w:w="551"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eastAsia="Times New Roman" w:hAnsi="Times New Roman"/>
                <w:b/>
                <w:i/>
                <w:sz w:val="24"/>
                <w:szCs w:val="24"/>
              </w:rPr>
              <w:t>Посчитай</w:t>
            </w:r>
          </w:p>
        </w:tc>
        <w:tc>
          <w:tcPr>
            <w:tcW w:w="3585" w:type="pct"/>
            <w:shd w:val="clear" w:color="auto" w:fill="auto"/>
          </w:tcPr>
          <w:p w:rsidR="00826738" w:rsidRPr="007E253C" w:rsidRDefault="00826738" w:rsidP="00FD33DD">
            <w:pPr>
              <w:spacing w:after="0" w:line="240" w:lineRule="auto"/>
              <w:rPr>
                <w:rFonts w:ascii="Times New Roman" w:hAnsi="Times New Roman"/>
                <w:b/>
                <w:sz w:val="24"/>
                <w:szCs w:val="24"/>
              </w:rPr>
            </w:pPr>
            <w:r w:rsidRPr="007E253C">
              <w:rPr>
                <w:rFonts w:ascii="Times New Roman" w:hAnsi="Times New Roman"/>
                <w:b/>
                <w:sz w:val="24"/>
                <w:szCs w:val="24"/>
              </w:rPr>
              <w:t>Семейный бюджет: считаем вместе с родителями</w:t>
            </w:r>
            <w:r w:rsidRPr="007E253C">
              <w:rPr>
                <w:rStyle w:val="af1"/>
                <w:rFonts w:ascii="Times New Roman" w:hAnsi="Times New Roman"/>
                <w:sz w:val="24"/>
                <w:szCs w:val="24"/>
              </w:rPr>
              <w:footnoteReference w:id="57"/>
            </w:r>
          </w:p>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hAnsi="Times New Roman"/>
                <w:sz w:val="24"/>
                <w:szCs w:val="24"/>
              </w:rPr>
              <w:t>А. Обсудите с родителями ваши семейные финансовые цели. Постарайтесь, чтобы цели звучали как можно более конкретно. Определите приоритетные. Б. Сколько нужно сберегать в месяц, чтобы достичь целей в желаемый срок? Сберегаете ли вы столько сегодня? В. Обсудите, есть ли возможность увеличить доходы семьи. Если да, то какая? Г. Обсудите и запишите основные меры экономии, которые могут сократить ваши расходы (вернитесь к теме 2 «Контроль семейных расходов»). Во сколько вы оцениваете ежемесячную экономию? Д. Сможете ли вы после выполнения пункта (Г) сберегать столько, сколько хотите, или вам придется от чего</w:t>
            </w:r>
            <w:r>
              <w:rPr>
                <w:rFonts w:ascii="Times New Roman" w:hAnsi="Times New Roman"/>
                <w:sz w:val="24"/>
                <w:szCs w:val="24"/>
              </w:rPr>
              <w:t>-</w:t>
            </w:r>
            <w:r w:rsidRPr="007E253C">
              <w:rPr>
                <w:rFonts w:ascii="Times New Roman" w:hAnsi="Times New Roman"/>
                <w:sz w:val="24"/>
                <w:szCs w:val="24"/>
              </w:rPr>
              <w:t>то отказаться? Узнайте, какие расходы готовы сократить члены вашей семьи ради достижения общей цели. Е.</w:t>
            </w:r>
            <w:r>
              <w:rPr>
                <w:rFonts w:ascii="Times New Roman" w:hAnsi="Times New Roman"/>
                <w:sz w:val="24"/>
                <w:szCs w:val="24"/>
              </w:rPr>
              <w:t> </w:t>
            </w:r>
            <w:r w:rsidRPr="007E253C">
              <w:rPr>
                <w:rFonts w:ascii="Times New Roman" w:hAnsi="Times New Roman"/>
                <w:sz w:val="24"/>
                <w:szCs w:val="24"/>
              </w:rPr>
              <w:t xml:space="preserve">Насколько вам удалось сузить круг расходов после выполнения пунктов (Г) и (Д)? Считают ли ваши родители этот план реалистичным? Если на последний вопрос вы ответили «да», постарайтесь в следующем месяце реализовать то, что задумали. </w:t>
            </w:r>
          </w:p>
        </w:tc>
        <w:tc>
          <w:tcPr>
            <w:tcW w:w="864"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p>
        </w:tc>
      </w:tr>
      <w:tr w:rsidR="00826738" w:rsidRPr="007E253C" w:rsidTr="00B90C40">
        <w:trPr>
          <w:trHeight w:val="1552"/>
        </w:trPr>
        <w:tc>
          <w:tcPr>
            <w:tcW w:w="551"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eastAsia="Times New Roman" w:hAnsi="Times New Roman"/>
                <w:b/>
                <w:i/>
                <w:sz w:val="24"/>
                <w:szCs w:val="24"/>
              </w:rPr>
              <w:t>Оцени риски</w:t>
            </w:r>
            <w:r w:rsidRPr="007E253C">
              <w:rPr>
                <w:rFonts w:ascii="Times New Roman" w:eastAsia="Times New Roman" w:hAnsi="Times New Roman"/>
                <w:b/>
                <w:sz w:val="24"/>
                <w:szCs w:val="24"/>
              </w:rPr>
              <w:t xml:space="preserve"> </w:t>
            </w:r>
          </w:p>
        </w:tc>
        <w:tc>
          <w:tcPr>
            <w:tcW w:w="3585" w:type="pct"/>
            <w:shd w:val="clear" w:color="auto" w:fill="auto"/>
          </w:tcPr>
          <w:p w:rsidR="00826738" w:rsidRPr="007E253C" w:rsidRDefault="00826738" w:rsidP="00FD33DD">
            <w:pPr>
              <w:spacing w:after="0" w:line="240" w:lineRule="auto"/>
              <w:rPr>
                <w:rFonts w:ascii="Times New Roman" w:hAnsi="Times New Roman"/>
                <w:b/>
                <w:sz w:val="24"/>
                <w:szCs w:val="24"/>
              </w:rPr>
            </w:pPr>
            <w:r w:rsidRPr="007E253C">
              <w:rPr>
                <w:rFonts w:ascii="Times New Roman" w:hAnsi="Times New Roman"/>
                <w:b/>
                <w:sz w:val="24"/>
                <w:szCs w:val="24"/>
              </w:rPr>
              <w:t>Семейный бюджет: планируем свадьбу</w:t>
            </w:r>
            <w:r w:rsidRPr="007E253C">
              <w:rPr>
                <w:rStyle w:val="af1"/>
                <w:rFonts w:ascii="Times New Roman" w:hAnsi="Times New Roman"/>
                <w:b/>
                <w:sz w:val="24"/>
                <w:szCs w:val="24"/>
              </w:rPr>
              <w:footnoteReference w:id="58"/>
            </w:r>
          </w:p>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 xml:space="preserve">Людмила и Руслан мечтают красиво отпраздновать свадьбу и провести медовый месяц в Италии. Они подсчитали, что для этого нужно 100 тыс. р. Проверьте просчеты Людмилы и Руслана. Достаточный ли бюджет они заложили на поездку? </w:t>
            </w:r>
          </w:p>
        </w:tc>
        <w:tc>
          <w:tcPr>
            <w:tcW w:w="864" w:type="pct"/>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r>
    </w:tbl>
    <w:p w:rsidR="00826738" w:rsidRPr="007E253C" w:rsidRDefault="00826738" w:rsidP="00826738">
      <w:pPr>
        <w:spacing w:after="0" w:line="360" w:lineRule="auto"/>
        <w:rPr>
          <w:rFonts w:ascii="Times New Roman" w:hAnsi="Times New Roman"/>
          <w:b/>
          <w:sz w:val="24"/>
          <w:szCs w:val="24"/>
        </w:rPr>
      </w:pPr>
      <w:r w:rsidRPr="007E253C">
        <w:rPr>
          <w:rFonts w:ascii="Times New Roman" w:hAnsi="Times New Roman"/>
          <w:b/>
          <w:sz w:val="24"/>
          <w:szCs w:val="24"/>
        </w:rPr>
        <w:t>Раздел 3. Личные сбережения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6190"/>
        <w:gridCol w:w="2036"/>
      </w:tblGrid>
      <w:tr w:rsidR="00826738" w:rsidRPr="007E253C" w:rsidTr="00C969A7">
        <w:tc>
          <w:tcPr>
            <w:tcW w:w="546"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Найди информацию</w:t>
            </w:r>
          </w:p>
          <w:p w:rsidR="00826738" w:rsidRPr="007E253C" w:rsidRDefault="00826738" w:rsidP="00FD33DD">
            <w:pPr>
              <w:spacing w:after="0" w:line="240" w:lineRule="auto"/>
              <w:rPr>
                <w:rFonts w:ascii="Times New Roman" w:eastAsia="Times New Roman" w:hAnsi="Times New Roman"/>
                <w:b/>
                <w:sz w:val="24"/>
                <w:szCs w:val="24"/>
              </w:rPr>
            </w:pPr>
          </w:p>
        </w:tc>
        <w:tc>
          <w:tcPr>
            <w:tcW w:w="3549" w:type="pct"/>
            <w:shd w:val="clear" w:color="auto" w:fill="auto"/>
          </w:tcPr>
          <w:p w:rsidR="00826738" w:rsidRPr="007E253C" w:rsidRDefault="00826738" w:rsidP="00FD33DD">
            <w:pPr>
              <w:spacing w:after="0" w:line="240" w:lineRule="auto"/>
              <w:rPr>
                <w:rFonts w:ascii="Times New Roman" w:hAnsi="Times New Roman"/>
                <w:b/>
                <w:sz w:val="24"/>
                <w:szCs w:val="24"/>
              </w:rPr>
            </w:pPr>
            <w:r w:rsidRPr="007E253C">
              <w:rPr>
                <w:rFonts w:ascii="Times New Roman" w:hAnsi="Times New Roman"/>
                <w:b/>
                <w:sz w:val="24"/>
                <w:szCs w:val="24"/>
              </w:rPr>
              <w:t>Личные сбережения: в какой валюте копить?</w:t>
            </w:r>
            <w:r w:rsidRPr="007E253C">
              <w:rPr>
                <w:rStyle w:val="af1"/>
                <w:rFonts w:ascii="Times New Roman" w:hAnsi="Times New Roman"/>
                <w:sz w:val="24"/>
                <w:szCs w:val="24"/>
              </w:rPr>
              <w:footnoteReference w:id="59"/>
            </w:r>
          </w:p>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Если вы копите на конкретную покупку, лучше всего сделать вклад в той же валюте, в которой вы собирает</w:t>
            </w:r>
            <w:r>
              <w:rPr>
                <w:rFonts w:ascii="Times New Roman" w:hAnsi="Times New Roman"/>
                <w:sz w:val="24"/>
                <w:szCs w:val="24"/>
              </w:rPr>
              <w:t>есь за покупку расплатиться, т. </w:t>
            </w:r>
            <w:r w:rsidRPr="007E253C">
              <w:rPr>
                <w:rFonts w:ascii="Times New Roman" w:hAnsi="Times New Roman"/>
                <w:sz w:val="24"/>
                <w:szCs w:val="24"/>
              </w:rPr>
              <w:t xml:space="preserve">е. если вы хотите купить телевизор в России, вам подойдут рубли. А если вы едете учиться в Чехию, лучше сберегать в евро. </w:t>
            </w:r>
          </w:p>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Составьте список предполагаемых товаров и услуг, в котором нам могли бы потребоваться разные валюты. Объясните, почему финансисты советуют о вкладах в разных валютах?</w:t>
            </w:r>
          </w:p>
        </w:tc>
        <w:tc>
          <w:tcPr>
            <w:tcW w:w="905" w:type="pct"/>
            <w:shd w:val="clear" w:color="auto" w:fill="auto"/>
          </w:tcPr>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 xml:space="preserve">Сравните прибыльность вкладов в разных валютах на примере трех банков по вашему выбору. </w:t>
            </w:r>
          </w:p>
        </w:tc>
      </w:tr>
      <w:tr w:rsidR="00826738" w:rsidRPr="007E253C" w:rsidTr="00C969A7">
        <w:tc>
          <w:tcPr>
            <w:tcW w:w="546" w:type="pct"/>
            <w:tcBorders>
              <w:top w:val="single" w:sz="4" w:space="0" w:color="auto"/>
              <w:left w:val="single" w:sz="4" w:space="0" w:color="auto"/>
              <w:bottom w:val="single" w:sz="4" w:space="0" w:color="auto"/>
              <w:right w:val="single" w:sz="4" w:space="0" w:color="auto"/>
            </w:tcBorders>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Посчитай</w:t>
            </w:r>
          </w:p>
          <w:p w:rsidR="00826738" w:rsidRPr="007E253C" w:rsidRDefault="00826738" w:rsidP="00FD33DD">
            <w:pPr>
              <w:spacing w:after="0" w:line="240" w:lineRule="auto"/>
              <w:rPr>
                <w:rFonts w:ascii="Times New Roman" w:eastAsia="Times New Roman" w:hAnsi="Times New Roman"/>
                <w:b/>
                <w:i/>
                <w:sz w:val="24"/>
                <w:szCs w:val="24"/>
              </w:rPr>
            </w:pPr>
          </w:p>
        </w:tc>
        <w:tc>
          <w:tcPr>
            <w:tcW w:w="3549" w:type="pct"/>
            <w:tcBorders>
              <w:top w:val="single" w:sz="4" w:space="0" w:color="auto"/>
              <w:left w:val="single" w:sz="4" w:space="0" w:color="auto"/>
              <w:bottom w:val="single" w:sz="4" w:space="0" w:color="auto"/>
              <w:right w:val="single" w:sz="4" w:space="0" w:color="auto"/>
            </w:tcBorders>
            <w:shd w:val="clear" w:color="auto" w:fill="auto"/>
          </w:tcPr>
          <w:p w:rsidR="00826738" w:rsidRPr="007E253C" w:rsidRDefault="00826738" w:rsidP="00FD33DD">
            <w:pPr>
              <w:spacing w:after="0" w:line="240" w:lineRule="auto"/>
              <w:rPr>
                <w:rFonts w:ascii="Times New Roman" w:hAnsi="Times New Roman"/>
                <w:b/>
                <w:sz w:val="24"/>
                <w:szCs w:val="24"/>
              </w:rPr>
            </w:pPr>
            <w:r w:rsidRPr="007E253C">
              <w:rPr>
                <w:rFonts w:ascii="Times New Roman" w:hAnsi="Times New Roman"/>
                <w:b/>
                <w:sz w:val="24"/>
                <w:szCs w:val="24"/>
              </w:rPr>
              <w:t>Личные сбережения: выгодно ли вкладывать в облигации?</w:t>
            </w:r>
            <w:r w:rsidRPr="007E253C">
              <w:rPr>
                <w:rStyle w:val="af1"/>
                <w:rFonts w:ascii="Times New Roman" w:hAnsi="Times New Roman"/>
                <w:sz w:val="24"/>
                <w:szCs w:val="24"/>
              </w:rPr>
              <w:footnoteReference w:id="60"/>
            </w:r>
          </w:p>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В ноябре 2012 г. на сайте РБК вышла статья под заголовком «Эксперты назвали самые прибыльные акции следующего года». Прочтите выдержку из этой статьи, найдите на портале www.quote.rbc.ru котировки этих акций в 2013 г. и проверьте, какой была доходность по каждой из них за 2013 г. Если бы в начале 2013 г. ваши родители вложили 30 000 р. в акции и распределили бы свой портфель поровну между всеми акциями, упомянутыми в статье, сколько бы они получили чистого дохода</w:t>
            </w:r>
            <w:r>
              <w:rPr>
                <w:rFonts w:ascii="Times New Roman" w:hAnsi="Times New Roman"/>
                <w:sz w:val="24"/>
                <w:szCs w:val="24"/>
              </w:rPr>
              <w:t xml:space="preserve"> </w:t>
            </w:r>
            <w:r w:rsidRPr="007E253C">
              <w:rPr>
                <w:rFonts w:ascii="Times New Roman" w:hAnsi="Times New Roman"/>
                <w:sz w:val="24"/>
                <w:szCs w:val="24"/>
              </w:rPr>
              <w:t>/</w:t>
            </w:r>
            <w:r>
              <w:rPr>
                <w:rFonts w:ascii="Times New Roman" w:hAnsi="Times New Roman"/>
                <w:sz w:val="24"/>
                <w:szCs w:val="24"/>
              </w:rPr>
              <w:t xml:space="preserve"> </w:t>
            </w:r>
            <w:r w:rsidRPr="007E253C">
              <w:rPr>
                <w:rFonts w:ascii="Times New Roman" w:hAnsi="Times New Roman"/>
                <w:sz w:val="24"/>
                <w:szCs w:val="24"/>
              </w:rPr>
              <w:t>убытка?</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 xml:space="preserve">Можно ли однозначно сказать, что выгоднее с точки зрения личных сбережений: акции или облигации? </w:t>
            </w:r>
          </w:p>
        </w:tc>
      </w:tr>
      <w:tr w:rsidR="00826738" w:rsidRPr="007E253C" w:rsidTr="00C969A7">
        <w:tc>
          <w:tcPr>
            <w:tcW w:w="546"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Посчитай</w:t>
            </w:r>
          </w:p>
          <w:p w:rsidR="00826738" w:rsidRPr="007E253C" w:rsidRDefault="00826738" w:rsidP="00FD33DD">
            <w:pPr>
              <w:spacing w:after="0" w:line="240" w:lineRule="auto"/>
              <w:rPr>
                <w:rFonts w:ascii="Times New Roman" w:eastAsia="Times New Roman" w:hAnsi="Times New Roman"/>
                <w:b/>
                <w:sz w:val="24"/>
                <w:szCs w:val="24"/>
              </w:rPr>
            </w:pPr>
          </w:p>
        </w:tc>
        <w:tc>
          <w:tcPr>
            <w:tcW w:w="3549" w:type="pct"/>
            <w:shd w:val="clear" w:color="auto" w:fill="auto"/>
          </w:tcPr>
          <w:p w:rsidR="00826738" w:rsidRPr="007E253C" w:rsidRDefault="00826738" w:rsidP="00FD33DD">
            <w:pPr>
              <w:autoSpaceDE w:val="0"/>
              <w:autoSpaceDN w:val="0"/>
              <w:adjustRightInd w:val="0"/>
              <w:spacing w:after="0" w:line="240" w:lineRule="auto"/>
              <w:rPr>
                <w:rFonts w:ascii="Times New Roman" w:hAnsi="Times New Roman"/>
                <w:sz w:val="24"/>
                <w:szCs w:val="24"/>
              </w:rPr>
            </w:pPr>
            <w:r w:rsidRPr="007E253C">
              <w:rPr>
                <w:rFonts w:ascii="Times New Roman" w:hAnsi="Times New Roman"/>
                <w:b/>
                <w:sz w:val="24"/>
                <w:szCs w:val="24"/>
              </w:rPr>
              <w:t>Личные сбережения: доходность акций</w:t>
            </w:r>
            <w:r w:rsidRPr="007E253C">
              <w:rPr>
                <w:rStyle w:val="af1"/>
                <w:rFonts w:ascii="Times New Roman" w:hAnsi="Times New Roman"/>
                <w:sz w:val="24"/>
                <w:szCs w:val="24"/>
                <w:lang w:eastAsia="ru-RU"/>
              </w:rPr>
              <w:footnoteReference w:id="61"/>
            </w:r>
          </w:p>
          <w:p w:rsidR="00826738" w:rsidRPr="007E253C" w:rsidRDefault="00826738" w:rsidP="00FD33DD">
            <w:pPr>
              <w:autoSpaceDE w:val="0"/>
              <w:autoSpaceDN w:val="0"/>
              <w:adjustRightInd w:val="0"/>
              <w:spacing w:after="0" w:line="240" w:lineRule="auto"/>
              <w:rPr>
                <w:rFonts w:ascii="Times New Roman" w:hAnsi="Times New Roman"/>
                <w:sz w:val="24"/>
                <w:szCs w:val="24"/>
                <w:lang w:eastAsia="ru-RU"/>
              </w:rPr>
            </w:pPr>
            <w:r w:rsidRPr="007E253C">
              <w:rPr>
                <w:rFonts w:ascii="Times New Roman" w:hAnsi="Times New Roman"/>
                <w:sz w:val="24"/>
                <w:szCs w:val="24"/>
                <w:lang w:eastAsia="ru-RU"/>
              </w:rPr>
              <w:t>В январе Глеб купил 100 акций текстильной компании по цене 70 р.</w:t>
            </w:r>
            <w:r>
              <w:rPr>
                <w:rFonts w:ascii="Times New Roman" w:hAnsi="Times New Roman"/>
                <w:sz w:val="24"/>
                <w:szCs w:val="24"/>
                <w:lang w:eastAsia="ru-RU"/>
              </w:rPr>
              <w:t xml:space="preserve"> </w:t>
            </w:r>
            <w:r w:rsidRPr="007E253C">
              <w:rPr>
                <w:rFonts w:ascii="Times New Roman" w:hAnsi="Times New Roman"/>
                <w:sz w:val="24"/>
                <w:szCs w:val="24"/>
                <w:lang w:eastAsia="ru-RU"/>
              </w:rPr>
              <w:t>/</w:t>
            </w:r>
            <w:r>
              <w:rPr>
                <w:rFonts w:ascii="Times New Roman" w:hAnsi="Times New Roman"/>
                <w:sz w:val="24"/>
                <w:szCs w:val="24"/>
                <w:lang w:eastAsia="ru-RU"/>
              </w:rPr>
              <w:t xml:space="preserve"> </w:t>
            </w:r>
            <w:r w:rsidRPr="007E253C">
              <w:rPr>
                <w:rFonts w:ascii="Times New Roman" w:hAnsi="Times New Roman"/>
                <w:sz w:val="24"/>
                <w:szCs w:val="24"/>
                <w:lang w:eastAsia="ru-RU"/>
              </w:rPr>
              <w:t>шт. В марте компания объявила дивиденды в размере 2 р. 30 к. на акцию. В июле Глеб продал акции за 73 р.</w:t>
            </w:r>
            <w:r>
              <w:rPr>
                <w:rFonts w:ascii="Times New Roman" w:hAnsi="Times New Roman"/>
                <w:sz w:val="24"/>
                <w:szCs w:val="24"/>
                <w:lang w:eastAsia="ru-RU"/>
              </w:rPr>
              <w:t xml:space="preserve"> </w:t>
            </w:r>
            <w:r w:rsidRPr="007E253C">
              <w:rPr>
                <w:rFonts w:ascii="Times New Roman" w:hAnsi="Times New Roman"/>
                <w:sz w:val="24"/>
                <w:szCs w:val="24"/>
                <w:lang w:eastAsia="ru-RU"/>
              </w:rPr>
              <w:t>/</w:t>
            </w:r>
            <w:r>
              <w:rPr>
                <w:rFonts w:ascii="Times New Roman" w:hAnsi="Times New Roman"/>
                <w:sz w:val="24"/>
                <w:szCs w:val="24"/>
                <w:lang w:eastAsia="ru-RU"/>
              </w:rPr>
              <w:t xml:space="preserve"> </w:t>
            </w:r>
            <w:r w:rsidRPr="007E253C">
              <w:rPr>
                <w:rFonts w:ascii="Times New Roman" w:hAnsi="Times New Roman"/>
                <w:sz w:val="24"/>
                <w:szCs w:val="24"/>
                <w:lang w:eastAsia="ru-RU"/>
              </w:rPr>
              <w:t>шт. Сколько составила чистая годовая доходность (после уплаты налогов)?</w:t>
            </w:r>
            <w:r w:rsidRPr="007E253C">
              <w:rPr>
                <w:rStyle w:val="af1"/>
                <w:rFonts w:ascii="Times New Roman" w:hAnsi="Times New Roman"/>
                <w:sz w:val="24"/>
                <w:szCs w:val="24"/>
                <w:lang w:eastAsia="ru-RU"/>
              </w:rPr>
              <w:t xml:space="preserve"> </w:t>
            </w:r>
          </w:p>
        </w:tc>
        <w:tc>
          <w:tcPr>
            <w:tcW w:w="905" w:type="pct"/>
            <w:shd w:val="clear" w:color="auto" w:fill="auto"/>
          </w:tcPr>
          <w:p w:rsidR="00826738" w:rsidRPr="007E253C" w:rsidRDefault="00826738" w:rsidP="00FD33DD">
            <w:pPr>
              <w:spacing w:after="0" w:line="240" w:lineRule="auto"/>
              <w:rPr>
                <w:rFonts w:ascii="Times New Roman" w:hAnsi="Times New Roman"/>
                <w:sz w:val="24"/>
                <w:szCs w:val="24"/>
              </w:rPr>
            </w:pPr>
          </w:p>
        </w:tc>
      </w:tr>
      <w:tr w:rsidR="00826738" w:rsidRPr="007E253C" w:rsidTr="00C969A7">
        <w:tc>
          <w:tcPr>
            <w:tcW w:w="546"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Посчитай</w:t>
            </w:r>
          </w:p>
          <w:p w:rsidR="00826738" w:rsidRPr="007E253C" w:rsidRDefault="00826738" w:rsidP="00FD33DD">
            <w:pPr>
              <w:spacing w:after="0" w:line="240" w:lineRule="auto"/>
              <w:rPr>
                <w:rFonts w:ascii="Times New Roman" w:eastAsia="Times New Roman" w:hAnsi="Times New Roman"/>
                <w:b/>
                <w:sz w:val="24"/>
                <w:szCs w:val="24"/>
              </w:rPr>
            </w:pPr>
          </w:p>
        </w:tc>
        <w:tc>
          <w:tcPr>
            <w:tcW w:w="3549" w:type="pct"/>
            <w:shd w:val="clear" w:color="auto" w:fill="auto"/>
          </w:tcPr>
          <w:p w:rsidR="00826738" w:rsidRPr="007E253C" w:rsidRDefault="00826738" w:rsidP="00FD33DD">
            <w:pPr>
              <w:autoSpaceDE w:val="0"/>
              <w:autoSpaceDN w:val="0"/>
              <w:adjustRightInd w:val="0"/>
              <w:spacing w:after="0" w:line="240" w:lineRule="auto"/>
              <w:rPr>
                <w:rFonts w:ascii="Times New Roman" w:hAnsi="Times New Roman"/>
                <w:sz w:val="24"/>
                <w:szCs w:val="24"/>
                <w:lang w:eastAsia="ru-RU"/>
              </w:rPr>
            </w:pPr>
            <w:r w:rsidRPr="007E253C">
              <w:rPr>
                <w:rFonts w:ascii="Times New Roman" w:hAnsi="Times New Roman"/>
                <w:b/>
                <w:sz w:val="24"/>
                <w:szCs w:val="24"/>
              </w:rPr>
              <w:t>Личные сбережения: доходность облигаций</w:t>
            </w:r>
            <w:r w:rsidRPr="007E253C">
              <w:rPr>
                <w:rStyle w:val="af1"/>
                <w:rFonts w:ascii="Times New Roman" w:hAnsi="Times New Roman"/>
                <w:sz w:val="24"/>
                <w:szCs w:val="24"/>
                <w:lang w:eastAsia="ru-RU"/>
              </w:rPr>
              <w:t xml:space="preserve"> </w:t>
            </w:r>
            <w:r w:rsidRPr="007E253C">
              <w:rPr>
                <w:rStyle w:val="af1"/>
                <w:rFonts w:ascii="Times New Roman" w:hAnsi="Times New Roman"/>
                <w:sz w:val="24"/>
                <w:szCs w:val="24"/>
                <w:lang w:eastAsia="ru-RU"/>
              </w:rPr>
              <w:footnoteReference w:id="62"/>
            </w:r>
          </w:p>
          <w:p w:rsidR="00826738" w:rsidRPr="007E253C" w:rsidRDefault="00826738" w:rsidP="00FD33DD">
            <w:pPr>
              <w:autoSpaceDE w:val="0"/>
              <w:autoSpaceDN w:val="0"/>
              <w:adjustRightInd w:val="0"/>
              <w:spacing w:after="0" w:line="240" w:lineRule="auto"/>
              <w:rPr>
                <w:rFonts w:ascii="Times New Roman" w:hAnsi="Times New Roman"/>
                <w:sz w:val="24"/>
                <w:szCs w:val="24"/>
                <w:lang w:eastAsia="ru-RU"/>
              </w:rPr>
            </w:pPr>
            <w:r w:rsidRPr="007E253C">
              <w:rPr>
                <w:rFonts w:ascii="Times New Roman" w:hAnsi="Times New Roman"/>
                <w:sz w:val="24"/>
                <w:szCs w:val="24"/>
                <w:lang w:eastAsia="ru-RU"/>
              </w:rPr>
              <w:t>Алина купила облигации номиналом 1000 р. со сроком погашения через 2 года и купоном 8 % с выплатой 1 раз в полгода. Она приобрела их за 860 р. за облигацию. Какова чистая ожидаемая годовая доходность (после уплаты налогов, без учета последующего инвестирования купонного дохода)?</w:t>
            </w:r>
            <w:r w:rsidRPr="007E253C">
              <w:rPr>
                <w:rStyle w:val="af1"/>
                <w:rFonts w:ascii="Times New Roman" w:hAnsi="Times New Roman"/>
                <w:sz w:val="24"/>
                <w:szCs w:val="24"/>
                <w:lang w:eastAsia="ru-RU"/>
              </w:rPr>
              <w:t xml:space="preserve"> </w:t>
            </w:r>
          </w:p>
        </w:tc>
        <w:tc>
          <w:tcPr>
            <w:tcW w:w="905" w:type="pct"/>
            <w:shd w:val="clear" w:color="auto" w:fill="auto"/>
          </w:tcPr>
          <w:p w:rsidR="00826738" w:rsidRPr="007E253C" w:rsidRDefault="00826738" w:rsidP="00FD33DD">
            <w:pPr>
              <w:spacing w:after="0" w:line="240" w:lineRule="auto"/>
              <w:rPr>
                <w:rFonts w:ascii="Times New Roman" w:hAnsi="Times New Roman"/>
                <w:sz w:val="24"/>
                <w:szCs w:val="24"/>
              </w:rPr>
            </w:pPr>
          </w:p>
        </w:tc>
      </w:tr>
      <w:tr w:rsidR="00826738" w:rsidRPr="007E253C" w:rsidTr="00C969A7">
        <w:tc>
          <w:tcPr>
            <w:tcW w:w="546"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Посчитай</w:t>
            </w:r>
          </w:p>
          <w:p w:rsidR="00826738" w:rsidRPr="007E253C" w:rsidRDefault="00826738" w:rsidP="00FD33DD">
            <w:pPr>
              <w:spacing w:after="0" w:line="240" w:lineRule="auto"/>
              <w:rPr>
                <w:rFonts w:ascii="Times New Roman" w:eastAsia="Times New Roman" w:hAnsi="Times New Roman"/>
                <w:b/>
                <w:sz w:val="24"/>
                <w:szCs w:val="24"/>
              </w:rPr>
            </w:pPr>
          </w:p>
        </w:tc>
        <w:tc>
          <w:tcPr>
            <w:tcW w:w="3549" w:type="pct"/>
            <w:shd w:val="clear" w:color="auto" w:fill="auto"/>
          </w:tcPr>
          <w:p w:rsidR="00826738" w:rsidRPr="007E253C" w:rsidRDefault="00826738" w:rsidP="00FD33DD">
            <w:pPr>
              <w:spacing w:after="0" w:line="240" w:lineRule="auto"/>
              <w:rPr>
                <w:rFonts w:ascii="Times New Roman" w:hAnsi="Times New Roman"/>
                <w:b/>
                <w:sz w:val="24"/>
                <w:szCs w:val="24"/>
              </w:rPr>
            </w:pPr>
            <w:r w:rsidRPr="007E253C">
              <w:rPr>
                <w:rFonts w:ascii="Times New Roman" w:hAnsi="Times New Roman"/>
                <w:b/>
                <w:sz w:val="24"/>
                <w:szCs w:val="24"/>
              </w:rPr>
              <w:t>Личные сбережения: как накопить?</w:t>
            </w:r>
            <w:r w:rsidRPr="007E253C">
              <w:rPr>
                <w:rStyle w:val="af1"/>
                <w:rFonts w:ascii="Times New Roman" w:hAnsi="Times New Roman"/>
                <w:sz w:val="24"/>
                <w:szCs w:val="24"/>
              </w:rPr>
              <w:footnoteReference w:id="63"/>
            </w:r>
          </w:p>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hAnsi="Times New Roman"/>
                <w:sz w:val="24"/>
                <w:szCs w:val="24"/>
              </w:rPr>
              <w:t>Сергей Григорьевич хочет купить машину за 600 тыс. р. У него есть только 200 тыс., но ему не хочется влезать в долги. Он подсчитал, что мог бы откладывать с зарплаты на эту серьезную покупку по 20 тыс. в месяц. Сколько времени вам потребуется, чтобы накопить необходимую сумму?</w:t>
            </w:r>
          </w:p>
        </w:tc>
        <w:tc>
          <w:tcPr>
            <w:tcW w:w="905" w:type="pct"/>
            <w:shd w:val="clear" w:color="auto" w:fill="auto"/>
          </w:tcPr>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 xml:space="preserve">Предложите несколько возможных вариантов накопления средств (произведя соответствующие расчеты), указав их «плюсы» и «риски». </w:t>
            </w:r>
          </w:p>
        </w:tc>
      </w:tr>
      <w:tr w:rsidR="00826738" w:rsidRPr="007E253C" w:rsidTr="00C969A7">
        <w:tc>
          <w:tcPr>
            <w:tcW w:w="546"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Как поступить?</w:t>
            </w:r>
          </w:p>
          <w:p w:rsidR="00826738" w:rsidRPr="007E253C" w:rsidRDefault="00826738" w:rsidP="00FD33DD">
            <w:pPr>
              <w:spacing w:after="0" w:line="240" w:lineRule="auto"/>
              <w:rPr>
                <w:rFonts w:ascii="Times New Roman" w:eastAsia="Times New Roman" w:hAnsi="Times New Roman"/>
                <w:b/>
                <w:sz w:val="24"/>
                <w:szCs w:val="24"/>
              </w:rPr>
            </w:pPr>
          </w:p>
        </w:tc>
        <w:tc>
          <w:tcPr>
            <w:tcW w:w="3549" w:type="pct"/>
            <w:shd w:val="clear" w:color="auto" w:fill="auto"/>
          </w:tcPr>
          <w:p w:rsidR="00826738" w:rsidRPr="007E253C" w:rsidRDefault="00826738" w:rsidP="00FD33DD">
            <w:pPr>
              <w:spacing w:after="0" w:line="240" w:lineRule="auto"/>
              <w:rPr>
                <w:rFonts w:ascii="Times New Roman" w:hAnsi="Times New Roman"/>
                <w:b/>
                <w:sz w:val="24"/>
                <w:szCs w:val="24"/>
              </w:rPr>
            </w:pPr>
            <w:r w:rsidRPr="007E253C">
              <w:rPr>
                <w:rFonts w:ascii="Times New Roman" w:hAnsi="Times New Roman"/>
                <w:b/>
                <w:sz w:val="24"/>
                <w:szCs w:val="24"/>
              </w:rPr>
              <w:t>Личные сбережения: как сохранить?</w:t>
            </w:r>
            <w:r w:rsidRPr="007E253C">
              <w:rPr>
                <w:rStyle w:val="af1"/>
                <w:rFonts w:ascii="Times New Roman" w:hAnsi="Times New Roman"/>
                <w:b/>
                <w:sz w:val="24"/>
                <w:szCs w:val="24"/>
              </w:rPr>
              <w:footnoteReference w:id="64"/>
            </w:r>
          </w:p>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Елена Степановна получила в наследство от родственницы квартиру в другом городе. Переезжать в тот город она не собирается и поэтому продала квартиру за 4 млн р. Она пока не решила, на что потратить деньги, и положила их в банковский сейф. Теперь она не боится, что их украдут, но, зная, что деньги со временем обесцениваются, хочет уберечь их от инфляции. Посоветуйте Елене Степановне, как их сохранить.</w:t>
            </w:r>
          </w:p>
        </w:tc>
        <w:tc>
          <w:tcPr>
            <w:tcW w:w="905" w:type="pct"/>
            <w:shd w:val="clear" w:color="auto" w:fill="auto"/>
          </w:tcPr>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 xml:space="preserve">Предложите несколько возможных вариантов сбережения средств (произведя соответствующие расчеты), указав их «плюсы» и «риски». </w:t>
            </w:r>
          </w:p>
        </w:tc>
      </w:tr>
      <w:tr w:rsidR="00826738" w:rsidRPr="007E253C" w:rsidTr="00C969A7">
        <w:tc>
          <w:tcPr>
            <w:tcW w:w="546"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Как поступить?</w:t>
            </w:r>
          </w:p>
          <w:p w:rsidR="00826738" w:rsidRPr="007E253C" w:rsidRDefault="00826738" w:rsidP="00FD33DD">
            <w:pPr>
              <w:spacing w:after="0" w:line="240" w:lineRule="auto"/>
              <w:rPr>
                <w:rFonts w:ascii="Times New Roman" w:eastAsia="Times New Roman" w:hAnsi="Times New Roman"/>
                <w:b/>
                <w:sz w:val="24"/>
                <w:szCs w:val="24"/>
              </w:rPr>
            </w:pPr>
          </w:p>
        </w:tc>
        <w:tc>
          <w:tcPr>
            <w:tcW w:w="3549" w:type="pct"/>
            <w:shd w:val="clear" w:color="auto" w:fill="auto"/>
          </w:tcPr>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b/>
                <w:sz w:val="24"/>
                <w:szCs w:val="24"/>
              </w:rPr>
              <w:t>Личные сбережения: когда есть цель</w:t>
            </w:r>
            <w:r w:rsidRPr="007E253C">
              <w:rPr>
                <w:rStyle w:val="af1"/>
                <w:rFonts w:ascii="Times New Roman" w:hAnsi="Times New Roman"/>
                <w:sz w:val="24"/>
                <w:szCs w:val="24"/>
              </w:rPr>
              <w:footnoteReference w:id="65"/>
            </w:r>
          </w:p>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Подруге, давно мечтающей поехать поучить английский язык за границей, в декабре заплатили на работе премию в 100 тыс. р. Через Интернет она нашла курсы в Европе, где обучение и проживание стоят 4 тыс. евро. Подруга решила не тратить полученную премию, а отложить, чтобы поехать учиться в июле. Как ей в этом поможет банк? Сколько еще ей надо собрать денег, чтобы хватило на поездку?</w:t>
            </w:r>
          </w:p>
        </w:tc>
        <w:tc>
          <w:tcPr>
            <w:tcW w:w="905"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p>
        </w:tc>
      </w:tr>
      <w:tr w:rsidR="00826738" w:rsidRPr="007E253C" w:rsidTr="00C969A7">
        <w:tc>
          <w:tcPr>
            <w:tcW w:w="546"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Как поступить?</w:t>
            </w:r>
          </w:p>
          <w:p w:rsidR="00826738" w:rsidRPr="007E253C" w:rsidRDefault="00826738" w:rsidP="00FD33DD">
            <w:pPr>
              <w:spacing w:after="0" w:line="240" w:lineRule="auto"/>
              <w:rPr>
                <w:rFonts w:ascii="Times New Roman" w:eastAsia="Times New Roman" w:hAnsi="Times New Roman"/>
                <w:b/>
                <w:sz w:val="24"/>
                <w:szCs w:val="24"/>
              </w:rPr>
            </w:pPr>
          </w:p>
        </w:tc>
        <w:tc>
          <w:tcPr>
            <w:tcW w:w="3549" w:type="pct"/>
            <w:shd w:val="clear" w:color="auto" w:fill="auto"/>
          </w:tcPr>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b/>
                <w:sz w:val="24"/>
                <w:szCs w:val="24"/>
              </w:rPr>
              <w:t>Личные сбережения: может быть в золоте?</w:t>
            </w:r>
            <w:r w:rsidRPr="007E253C">
              <w:rPr>
                <w:rStyle w:val="af1"/>
                <w:rFonts w:ascii="Times New Roman" w:hAnsi="Times New Roman"/>
                <w:sz w:val="24"/>
                <w:szCs w:val="24"/>
              </w:rPr>
              <w:footnoteReference w:id="66"/>
            </w:r>
          </w:p>
          <w:p w:rsidR="00826738" w:rsidRPr="007E253C" w:rsidRDefault="00826738" w:rsidP="00FD33DD">
            <w:pPr>
              <w:spacing w:after="0" w:line="240" w:lineRule="auto"/>
              <w:rPr>
                <w:rFonts w:ascii="Times New Roman" w:hAnsi="Times New Roman"/>
                <w:b/>
                <w:sz w:val="24"/>
                <w:szCs w:val="24"/>
              </w:rPr>
            </w:pPr>
            <w:r w:rsidRPr="007E253C">
              <w:rPr>
                <w:rFonts w:ascii="Times New Roman" w:hAnsi="Times New Roman"/>
                <w:sz w:val="24"/>
                <w:szCs w:val="24"/>
              </w:rPr>
              <w:t>Ты наверняка знаешь, что золото воспринимается многими как верный инструмент сохранения сбережений. Золото веками воспринималось как деньги, и до сих пор, когда речь заходит о том, как сберечь накопления от инфляции, на ум в первую очередь приходит именно этот металл. Однако приобрести золото – не всегда значит сделать выгодное вложение.</w:t>
            </w:r>
          </w:p>
        </w:tc>
        <w:tc>
          <w:tcPr>
            <w:tcW w:w="905" w:type="pct"/>
            <w:shd w:val="clear" w:color="auto" w:fill="auto"/>
          </w:tcPr>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 xml:space="preserve">В каких случаях приобретение золота можно рассматривать как выгодное вложение? А в каких оно может быть сопряжено с рисками? </w:t>
            </w:r>
          </w:p>
        </w:tc>
      </w:tr>
      <w:tr w:rsidR="00826738" w:rsidRPr="007E253C" w:rsidTr="00C969A7">
        <w:tc>
          <w:tcPr>
            <w:tcW w:w="546"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Посчитай</w:t>
            </w:r>
          </w:p>
          <w:p w:rsidR="00826738" w:rsidRPr="007E253C" w:rsidRDefault="00826738" w:rsidP="00FD33DD">
            <w:pPr>
              <w:spacing w:after="0" w:line="240" w:lineRule="auto"/>
              <w:rPr>
                <w:rFonts w:ascii="Times New Roman" w:eastAsia="Times New Roman" w:hAnsi="Times New Roman"/>
                <w:b/>
                <w:sz w:val="24"/>
                <w:szCs w:val="24"/>
              </w:rPr>
            </w:pPr>
          </w:p>
        </w:tc>
        <w:tc>
          <w:tcPr>
            <w:tcW w:w="3549" w:type="pct"/>
            <w:shd w:val="clear" w:color="auto" w:fill="auto"/>
          </w:tcPr>
          <w:p w:rsidR="00826738" w:rsidRPr="007E253C" w:rsidRDefault="00826738" w:rsidP="00FD33DD">
            <w:pPr>
              <w:spacing w:after="0" w:line="240" w:lineRule="auto"/>
              <w:rPr>
                <w:rFonts w:ascii="Times New Roman" w:hAnsi="Times New Roman"/>
                <w:b/>
                <w:sz w:val="24"/>
                <w:szCs w:val="24"/>
              </w:rPr>
            </w:pPr>
            <w:r w:rsidRPr="007E253C">
              <w:rPr>
                <w:rFonts w:ascii="Times New Roman" w:hAnsi="Times New Roman"/>
                <w:b/>
                <w:sz w:val="24"/>
                <w:szCs w:val="24"/>
              </w:rPr>
              <w:t>Личные сбережения: насколько выгодны облигации?</w:t>
            </w:r>
            <w:r w:rsidRPr="007E253C">
              <w:rPr>
                <w:rStyle w:val="af1"/>
                <w:rFonts w:ascii="Times New Roman" w:hAnsi="Times New Roman"/>
                <w:sz w:val="24"/>
                <w:szCs w:val="24"/>
              </w:rPr>
              <w:footnoteReference w:id="67"/>
            </w:r>
          </w:p>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hAnsi="Times New Roman"/>
                <w:sz w:val="24"/>
                <w:szCs w:val="24"/>
              </w:rPr>
              <w:t xml:space="preserve">У Сергея есть 47 000 р., которые он может положить в банк или вложить в фондовый рынок. Он подумывает о покупке облигаций компании «Х». Эти облигации сегодня торгуются по 4700 р. за штуку, и он как раз может купить 10 штук. Облигации имеют срок погашения через 3 года, номинал 5000 и купон в размере 8 % с выплатой раз в полгода. Что означают слова «срок погашения», «номинал» и «купон»? Каков будет доход, если Сергей вложит 47 000 р. в эти облигации? Должен ли он будет уплатить налог с этого дохода? </w:t>
            </w:r>
          </w:p>
        </w:tc>
        <w:tc>
          <w:tcPr>
            <w:tcW w:w="905" w:type="pct"/>
            <w:shd w:val="clear" w:color="auto" w:fill="auto"/>
          </w:tcPr>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Можно ли однозначно сказать, что облигация– самая выгодная форма размещения сбережений? Ответ подкрепите расчетами</w:t>
            </w:r>
            <w:r>
              <w:rPr>
                <w:rFonts w:ascii="Times New Roman" w:hAnsi="Times New Roman"/>
                <w:sz w:val="24"/>
                <w:szCs w:val="24"/>
              </w:rPr>
              <w:t>-</w:t>
            </w:r>
            <w:r w:rsidRPr="007E253C">
              <w:rPr>
                <w:rFonts w:ascii="Times New Roman" w:hAnsi="Times New Roman"/>
                <w:sz w:val="24"/>
                <w:szCs w:val="24"/>
              </w:rPr>
              <w:t xml:space="preserve">примерами. </w:t>
            </w:r>
          </w:p>
        </w:tc>
      </w:tr>
      <w:tr w:rsidR="00826738" w:rsidRPr="007E253C" w:rsidTr="00C969A7">
        <w:tc>
          <w:tcPr>
            <w:tcW w:w="546"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Посчитай</w:t>
            </w:r>
          </w:p>
          <w:p w:rsidR="00826738" w:rsidRPr="007E253C" w:rsidRDefault="00826738" w:rsidP="00FD33DD">
            <w:pPr>
              <w:spacing w:after="0" w:line="240" w:lineRule="auto"/>
              <w:rPr>
                <w:rFonts w:ascii="Times New Roman" w:eastAsia="Times New Roman" w:hAnsi="Times New Roman"/>
                <w:b/>
                <w:sz w:val="24"/>
                <w:szCs w:val="24"/>
              </w:rPr>
            </w:pPr>
          </w:p>
        </w:tc>
        <w:tc>
          <w:tcPr>
            <w:tcW w:w="3549" w:type="pct"/>
            <w:shd w:val="clear" w:color="auto" w:fill="auto"/>
          </w:tcPr>
          <w:p w:rsidR="00826738" w:rsidRPr="007E253C" w:rsidRDefault="00826738" w:rsidP="00FD33DD">
            <w:pPr>
              <w:autoSpaceDE w:val="0"/>
              <w:autoSpaceDN w:val="0"/>
              <w:adjustRightInd w:val="0"/>
              <w:spacing w:after="0" w:line="240" w:lineRule="auto"/>
              <w:rPr>
                <w:rFonts w:ascii="Times New Roman" w:hAnsi="Times New Roman"/>
                <w:b/>
                <w:sz w:val="24"/>
                <w:szCs w:val="24"/>
              </w:rPr>
            </w:pPr>
            <w:r w:rsidRPr="007E253C">
              <w:rPr>
                <w:rFonts w:ascii="Times New Roman" w:hAnsi="Times New Roman"/>
                <w:b/>
                <w:sz w:val="24"/>
                <w:szCs w:val="24"/>
              </w:rPr>
              <w:t>Личные сбережения: облигации или вклад?</w:t>
            </w:r>
            <w:r w:rsidRPr="007E253C">
              <w:rPr>
                <w:rStyle w:val="af1"/>
                <w:rFonts w:ascii="Times New Roman" w:hAnsi="Times New Roman"/>
                <w:sz w:val="24"/>
                <w:szCs w:val="24"/>
                <w:lang w:eastAsia="ru-RU"/>
              </w:rPr>
              <w:footnoteReference w:id="68"/>
            </w:r>
            <w:r w:rsidRPr="007E253C">
              <w:rPr>
                <w:rFonts w:ascii="Times New Roman" w:hAnsi="Times New Roman"/>
                <w:b/>
                <w:sz w:val="24"/>
                <w:szCs w:val="24"/>
              </w:rPr>
              <w:t xml:space="preserve"> </w:t>
            </w:r>
          </w:p>
          <w:p w:rsidR="00826738" w:rsidRPr="007E253C" w:rsidRDefault="00826738" w:rsidP="00FD33DD">
            <w:pPr>
              <w:autoSpaceDE w:val="0"/>
              <w:autoSpaceDN w:val="0"/>
              <w:adjustRightInd w:val="0"/>
              <w:spacing w:after="0" w:line="240" w:lineRule="auto"/>
              <w:rPr>
                <w:rFonts w:ascii="Times New Roman" w:hAnsi="Times New Roman"/>
                <w:b/>
                <w:sz w:val="24"/>
                <w:szCs w:val="24"/>
              </w:rPr>
            </w:pPr>
            <w:r w:rsidRPr="007E253C">
              <w:rPr>
                <w:rFonts w:ascii="Times New Roman" w:hAnsi="Times New Roman"/>
                <w:sz w:val="24"/>
                <w:szCs w:val="24"/>
                <w:lang w:eastAsia="ru-RU"/>
              </w:rPr>
              <w:t xml:space="preserve">Что выгоднее: дисконтная (бескупонная) корпоративная облигация с номиналом 58 р. и выплатой через 2 года, которая сегодня стоит 50 р., или сберегательный вклад на 2 года со ставкой 8 % и выплатой процентов в конце срока? </w:t>
            </w:r>
          </w:p>
        </w:tc>
        <w:tc>
          <w:tcPr>
            <w:tcW w:w="905" w:type="pct"/>
            <w:shd w:val="clear" w:color="auto" w:fill="auto"/>
          </w:tcPr>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Можно ли однозначно сказать, что выгоднее: облигация или вклад? Ответ подкрепите расчетами</w:t>
            </w:r>
            <w:r>
              <w:rPr>
                <w:rFonts w:ascii="Times New Roman" w:hAnsi="Times New Roman"/>
                <w:sz w:val="24"/>
                <w:szCs w:val="24"/>
              </w:rPr>
              <w:t>-</w:t>
            </w:r>
            <w:r w:rsidRPr="007E253C">
              <w:rPr>
                <w:rFonts w:ascii="Times New Roman" w:hAnsi="Times New Roman"/>
                <w:sz w:val="24"/>
                <w:szCs w:val="24"/>
              </w:rPr>
              <w:t xml:space="preserve">примерами. </w:t>
            </w:r>
          </w:p>
        </w:tc>
      </w:tr>
      <w:tr w:rsidR="00826738" w:rsidRPr="007E253C" w:rsidTr="00C969A7">
        <w:tc>
          <w:tcPr>
            <w:tcW w:w="546"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Как поступить?</w:t>
            </w:r>
          </w:p>
          <w:p w:rsidR="00826738" w:rsidRPr="007E253C" w:rsidRDefault="00826738" w:rsidP="00FD33DD">
            <w:pPr>
              <w:spacing w:after="0" w:line="240" w:lineRule="auto"/>
              <w:rPr>
                <w:rFonts w:ascii="Times New Roman" w:eastAsia="Times New Roman" w:hAnsi="Times New Roman"/>
                <w:b/>
                <w:sz w:val="24"/>
                <w:szCs w:val="24"/>
              </w:rPr>
            </w:pPr>
          </w:p>
        </w:tc>
        <w:tc>
          <w:tcPr>
            <w:tcW w:w="3549" w:type="pct"/>
            <w:shd w:val="clear" w:color="auto" w:fill="auto"/>
          </w:tcPr>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b/>
                <w:sz w:val="24"/>
                <w:szCs w:val="24"/>
              </w:rPr>
              <w:t>Личные сбережения: Обманутые вкладчики обращаются к Президенту РФ</w:t>
            </w:r>
            <w:r w:rsidRPr="007E253C">
              <w:rPr>
                <w:rStyle w:val="af1"/>
                <w:rFonts w:ascii="Times New Roman" w:hAnsi="Times New Roman"/>
                <w:sz w:val="24"/>
                <w:szCs w:val="24"/>
              </w:rPr>
              <w:footnoteReference w:id="69"/>
            </w:r>
          </w:p>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В середине 2012 г. на портале РБК появилась следующая новостная статья:</w:t>
            </w:r>
          </w:p>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 xml:space="preserve">30 августа более 70 обманутых вкладчиков ОАО «Мобилбанк» провели митинг протеста возле здания банка. Митинг был ранее санкционирован в Правительстве Москвы. 9 августа 2012 г. Банк России отозвал у ОАО «Мобилбанк» лицензию на осуществление банковских операций. В результате </w:t>
            </w:r>
            <w:r>
              <w:rPr>
                <w:rFonts w:ascii="Times New Roman" w:hAnsi="Times New Roman"/>
                <w:sz w:val="24"/>
                <w:szCs w:val="24"/>
              </w:rPr>
              <w:t>более тысячи вкладчиков, имевших</w:t>
            </w:r>
            <w:r w:rsidRPr="007E253C">
              <w:rPr>
                <w:rFonts w:ascii="Times New Roman" w:hAnsi="Times New Roman"/>
                <w:sz w:val="24"/>
                <w:szCs w:val="24"/>
              </w:rPr>
              <w:t xml:space="preserve"> вклады в ОАО Мобилбанке размером более 700 тыс.</w:t>
            </w:r>
            <w:r>
              <w:rPr>
                <w:rFonts w:ascii="Times New Roman" w:hAnsi="Times New Roman"/>
                <w:sz w:val="24"/>
                <w:szCs w:val="24"/>
              </w:rPr>
              <w:t> </w:t>
            </w:r>
            <w:r w:rsidRPr="007E253C">
              <w:rPr>
                <w:rFonts w:ascii="Times New Roman" w:hAnsi="Times New Roman"/>
                <w:sz w:val="24"/>
                <w:szCs w:val="24"/>
              </w:rPr>
              <w:t xml:space="preserve">р., потеряли часть своих сбережений безвозвратно... ...Обманутые вкладчики требовали от руководства банка выйти к ним. По всему периметру здания ОАО Мобилбанка на улице Солянка стояли пикетчики с лозунгами и фотографиями «человека-невидимки» и рисунками с изображением пирамиды из долларов. </w:t>
            </w:r>
          </w:p>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В конце митинга вкладчики наклеили плакаты с требованиями на двери, вывеску и стены банка. На митинге было собрано более 50 подписей под обращением к Президенту РФ Владимиру Путину и главе ЦБ Сергею Игнатьеву. Обманутые вкладчики планируют собрать подписи всех людей, пострадавших от банкротства банка и потерявших свои деньги (таких больше тысячи человек). Текст обращения: «Уважаемый Владимир Владимирович! Уважаемый Сергей Михайлович! 9</w:t>
            </w:r>
            <w:r>
              <w:rPr>
                <w:rFonts w:ascii="Times New Roman" w:hAnsi="Times New Roman"/>
                <w:sz w:val="24"/>
                <w:szCs w:val="24"/>
              </w:rPr>
              <w:t> </w:t>
            </w:r>
            <w:r w:rsidRPr="007E253C">
              <w:rPr>
                <w:rFonts w:ascii="Times New Roman" w:hAnsi="Times New Roman"/>
                <w:sz w:val="24"/>
                <w:szCs w:val="24"/>
              </w:rPr>
              <w:t>августа 2012 года ЦБ отозвал у ОАО «Мобилбанк» лицензию на осуществление банковских операций... ...Все мы, вкладчики, имевшие на счетах ОАО «Мобилбанк» вложения больше 700</w:t>
            </w:r>
            <w:r>
              <w:rPr>
                <w:rFonts w:ascii="Times New Roman" w:hAnsi="Times New Roman"/>
                <w:sz w:val="24"/>
                <w:szCs w:val="24"/>
              </w:rPr>
              <w:t> </w:t>
            </w:r>
            <w:r w:rsidRPr="007E253C">
              <w:rPr>
                <w:rFonts w:ascii="Times New Roman" w:hAnsi="Times New Roman"/>
                <w:sz w:val="24"/>
                <w:szCs w:val="24"/>
              </w:rPr>
              <w:t>тыс.</w:t>
            </w:r>
            <w:r>
              <w:rPr>
                <w:rFonts w:ascii="Times New Roman" w:hAnsi="Times New Roman"/>
                <w:sz w:val="24"/>
                <w:szCs w:val="24"/>
              </w:rPr>
              <w:t> </w:t>
            </w:r>
            <w:r w:rsidRPr="007E253C">
              <w:rPr>
                <w:rFonts w:ascii="Times New Roman" w:hAnsi="Times New Roman"/>
                <w:sz w:val="24"/>
                <w:szCs w:val="24"/>
              </w:rPr>
              <w:t>р., потеряли их безвозвратно. Мы не миллионеры и не олигархи, среди нас много людей, занимающихся малым бизнесом, менеджеров среднего звена, пенсионеров, которые в результате мошеннических действий владельцев банка потеряли свои накопления. Для большинства из нас это были единственные сбережения... ...Руководство и владельцы ОАО «Мобилбанк» целенаправленно осуществляли банкротство банка, не принимая должных мер по восстановлению его платежеспособности, выдавая сомнительным (нередко «родственным») компаниям невозвратные кредиты, не обеспечивая необходимый резерв, безосновательно скупая ценные бумаги (на момент отзыва лицензии они составили порядка 50 % активов банка). С 2010 года 50,33 % акций банка принадлежали ZZZ – партне</w:t>
            </w:r>
            <w:r>
              <w:rPr>
                <w:rFonts w:ascii="Times New Roman" w:hAnsi="Times New Roman"/>
                <w:sz w:val="24"/>
                <w:szCs w:val="24"/>
              </w:rPr>
              <w:t>ру ХХХ</w:t>
            </w:r>
            <w:r w:rsidRPr="007E253C">
              <w:rPr>
                <w:rFonts w:ascii="Times New Roman" w:hAnsi="Times New Roman"/>
                <w:sz w:val="24"/>
                <w:szCs w:val="24"/>
              </w:rPr>
              <w:t>. Именно его интересы представлял формальный держатель контрольного пакета. И именно он некогда значился председателем правления банка «Московский капитал», в отношении которого три года назад была запущена процедура банкротства при схожих обстоятельствах. В 2009 г. XXX и его сын «оставили у разбитого корыта» тысячи клиентов банка «Московский капитал», потратив их деньги на высокорискованные кредиты. Именно финансовые интересы XXX представлял держатель контрольного пакета акций «Мобилбанка», убыток которого всего за год вырос с 17 до 113 млн р. Только за июнь текущего года банк 29 раз нарушал нормативы, установленные ЦБ РФ (норматив достаточности капитала снизился до 6,75 %)...»</w:t>
            </w:r>
          </w:p>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hAnsi="Times New Roman"/>
                <w:sz w:val="24"/>
                <w:szCs w:val="24"/>
              </w:rPr>
              <w:t>Вопросы: 1. Почему обманутые вкладчики пишут, что потеряли именно ту часть сбережений, которая превышала 700 тыс. р.? Есть ли у них шанс вернуть оставшиеся деньги? Должно ли им помочь в этом государство? 2. Какие две ошибки совершили вкладчики, размещая средства в «Мобилбанке»?</w:t>
            </w:r>
          </w:p>
        </w:tc>
        <w:tc>
          <w:tcPr>
            <w:tcW w:w="905" w:type="pct"/>
            <w:shd w:val="clear" w:color="auto" w:fill="auto"/>
          </w:tcPr>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 xml:space="preserve">Разработайте инструкцию для вкладчиков, которая бы позволила избежать ошибок впредь. </w:t>
            </w:r>
          </w:p>
        </w:tc>
      </w:tr>
    </w:tbl>
    <w:p w:rsidR="00826738" w:rsidRPr="007E253C" w:rsidRDefault="00826738" w:rsidP="00826738">
      <w:pPr>
        <w:spacing w:after="0" w:line="360" w:lineRule="auto"/>
        <w:rPr>
          <w:rFonts w:ascii="Times New Roman" w:hAnsi="Times New Roman"/>
          <w:b/>
          <w:sz w:val="24"/>
          <w:szCs w:val="24"/>
        </w:rPr>
      </w:pPr>
      <w:r w:rsidRPr="007E253C">
        <w:rPr>
          <w:rFonts w:ascii="Times New Roman" w:hAnsi="Times New Roman"/>
          <w:b/>
          <w:sz w:val="24"/>
          <w:szCs w:val="24"/>
        </w:rPr>
        <w:t>Раздел 4. Кредитование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6462"/>
        <w:gridCol w:w="1764"/>
      </w:tblGrid>
      <w:tr w:rsidR="00826738" w:rsidRPr="007E253C" w:rsidTr="00B90C40">
        <w:tc>
          <w:tcPr>
            <w:tcW w:w="536"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Посчитай</w:t>
            </w:r>
          </w:p>
          <w:p w:rsidR="00826738" w:rsidRPr="007E253C" w:rsidRDefault="00826738" w:rsidP="00FD33DD">
            <w:pPr>
              <w:spacing w:after="0" w:line="240" w:lineRule="auto"/>
              <w:rPr>
                <w:rFonts w:ascii="Times New Roman" w:eastAsia="Times New Roman" w:hAnsi="Times New Roman"/>
                <w:b/>
                <w:sz w:val="24"/>
                <w:szCs w:val="24"/>
              </w:rPr>
            </w:pPr>
          </w:p>
        </w:tc>
        <w:tc>
          <w:tcPr>
            <w:tcW w:w="3485" w:type="pct"/>
            <w:shd w:val="clear" w:color="auto" w:fill="auto"/>
          </w:tcPr>
          <w:p w:rsidR="00826738" w:rsidRDefault="00826738" w:rsidP="00FD33DD">
            <w:pPr>
              <w:spacing w:after="0" w:line="240" w:lineRule="auto"/>
              <w:rPr>
                <w:rFonts w:ascii="Times New Roman" w:eastAsia="Times New Roman" w:hAnsi="Times New Roman"/>
                <w:b/>
                <w:sz w:val="24"/>
                <w:szCs w:val="24"/>
              </w:rPr>
            </w:pPr>
            <w:r w:rsidRPr="007E253C">
              <w:rPr>
                <w:rFonts w:ascii="Times New Roman" w:eastAsia="Times New Roman" w:hAnsi="Times New Roman"/>
                <w:b/>
                <w:sz w:val="24"/>
                <w:szCs w:val="24"/>
              </w:rPr>
              <w:t>Кредит на 100</w:t>
            </w:r>
            <w:r>
              <w:rPr>
                <w:rFonts w:ascii="Times New Roman" w:eastAsia="Times New Roman" w:hAnsi="Times New Roman"/>
                <w:b/>
                <w:sz w:val="24"/>
                <w:szCs w:val="24"/>
              </w:rPr>
              <w:t> 000 рублей</w:t>
            </w:r>
            <w:r w:rsidRPr="007E253C">
              <w:rPr>
                <w:rStyle w:val="af1"/>
                <w:rFonts w:ascii="Times New Roman" w:eastAsia="Times New Roman" w:hAnsi="Times New Roman"/>
                <w:sz w:val="24"/>
                <w:szCs w:val="24"/>
              </w:rPr>
              <w:footnoteReference w:id="70"/>
            </w:r>
            <w:r>
              <w:rPr>
                <w:rFonts w:ascii="Times New Roman" w:eastAsia="Times New Roman" w:hAnsi="Times New Roman"/>
                <w:b/>
                <w:sz w:val="24"/>
                <w:szCs w:val="24"/>
              </w:rPr>
              <w:t>.</w:t>
            </w:r>
            <w:r w:rsidRPr="007E253C">
              <w:rPr>
                <w:rFonts w:ascii="Times New Roman" w:eastAsia="Times New Roman" w:hAnsi="Times New Roman"/>
                <w:b/>
                <w:sz w:val="24"/>
                <w:szCs w:val="24"/>
              </w:rPr>
              <w:t xml:space="preserve"> </w:t>
            </w:r>
          </w:p>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Зайди на сайт любого коммерческого банка, найди на нем кредитный калькулятор и ответь на следующий вопрос. Какую сумму процентов тебе придется уплатить банку в случае, если привлечешь в банке 100 000 руб. сроком на 3 года по кредитным продуктам, которые он предлагает своим клиентам?</w:t>
            </w:r>
          </w:p>
        </w:tc>
        <w:tc>
          <w:tcPr>
            <w:tcW w:w="980"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p>
        </w:tc>
      </w:tr>
      <w:tr w:rsidR="00826738" w:rsidRPr="007E253C" w:rsidTr="00B90C40">
        <w:tc>
          <w:tcPr>
            <w:tcW w:w="536" w:type="pct"/>
            <w:shd w:val="clear" w:color="auto" w:fill="auto"/>
          </w:tcPr>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b/>
                <w:i/>
                <w:sz w:val="24"/>
                <w:szCs w:val="24"/>
              </w:rPr>
              <w:t>Посчитай</w:t>
            </w:r>
          </w:p>
          <w:p w:rsidR="00826738" w:rsidRPr="007E253C" w:rsidRDefault="00826738" w:rsidP="00FD33DD">
            <w:pPr>
              <w:spacing w:after="0" w:line="240" w:lineRule="auto"/>
              <w:rPr>
                <w:rFonts w:ascii="Times New Roman" w:eastAsia="Times New Roman" w:hAnsi="Times New Roman"/>
                <w:b/>
                <w:sz w:val="24"/>
                <w:szCs w:val="24"/>
              </w:rPr>
            </w:pPr>
          </w:p>
        </w:tc>
        <w:tc>
          <w:tcPr>
            <w:tcW w:w="3485" w:type="pct"/>
            <w:shd w:val="clear" w:color="auto" w:fill="auto"/>
          </w:tcPr>
          <w:p w:rsidR="00826738" w:rsidRPr="007E253C" w:rsidRDefault="00826738" w:rsidP="00FD33DD">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Кредит на срочный ремонт</w:t>
            </w:r>
            <w:r w:rsidRPr="007E253C">
              <w:rPr>
                <w:rStyle w:val="af1"/>
                <w:rFonts w:ascii="Times New Roman" w:eastAsia="Times New Roman" w:hAnsi="Times New Roman"/>
                <w:sz w:val="24"/>
                <w:szCs w:val="24"/>
              </w:rPr>
              <w:footnoteReference w:id="71"/>
            </w:r>
          </w:p>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eastAsia="Times New Roman" w:hAnsi="Times New Roman"/>
                <w:sz w:val="24"/>
                <w:szCs w:val="24"/>
              </w:rPr>
              <w:t>У ваших знакомых скоро должен родиться ребенок, и им надо подготовиться к этому радостному событию – поменять в квартире окна, утеплить пол и купить детск</w:t>
            </w:r>
            <w:r>
              <w:rPr>
                <w:rFonts w:ascii="Times New Roman" w:eastAsia="Times New Roman" w:hAnsi="Times New Roman"/>
                <w:sz w:val="24"/>
                <w:szCs w:val="24"/>
              </w:rPr>
              <w:t>ие вещи (кроватку, коляску и т. </w:t>
            </w:r>
            <w:r w:rsidRPr="007E253C">
              <w:rPr>
                <w:rFonts w:ascii="Times New Roman" w:eastAsia="Times New Roman" w:hAnsi="Times New Roman"/>
                <w:sz w:val="24"/>
                <w:szCs w:val="24"/>
              </w:rPr>
              <w:t>д.). Они подсчитали, что на это им понадобится около 100 000 р., но у них есть только 40</w:t>
            </w:r>
            <w:r>
              <w:rPr>
                <w:rFonts w:ascii="Times New Roman" w:eastAsia="Times New Roman" w:hAnsi="Times New Roman"/>
                <w:sz w:val="24"/>
                <w:szCs w:val="24"/>
              </w:rPr>
              <w:t> </w:t>
            </w:r>
            <w:r w:rsidRPr="007E253C">
              <w:rPr>
                <w:rFonts w:ascii="Times New Roman" w:eastAsia="Times New Roman" w:hAnsi="Times New Roman"/>
                <w:sz w:val="24"/>
                <w:szCs w:val="24"/>
              </w:rPr>
              <w:t>000</w:t>
            </w:r>
            <w:r>
              <w:rPr>
                <w:rFonts w:ascii="Times New Roman" w:eastAsia="Times New Roman" w:hAnsi="Times New Roman"/>
                <w:sz w:val="24"/>
                <w:szCs w:val="24"/>
              </w:rPr>
              <w:t> </w:t>
            </w:r>
            <w:r w:rsidRPr="007E253C">
              <w:rPr>
                <w:rFonts w:ascii="Times New Roman" w:eastAsia="Times New Roman" w:hAnsi="Times New Roman"/>
                <w:sz w:val="24"/>
                <w:szCs w:val="24"/>
              </w:rPr>
              <w:t>р., а деньги нужны прямо сейчас. Какой банковской услугой они могут воспользоваться? Во сколько обойдется кредит и как не запутаться в условиях договора?</w:t>
            </w:r>
          </w:p>
        </w:tc>
        <w:tc>
          <w:tcPr>
            <w:tcW w:w="980"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p>
        </w:tc>
      </w:tr>
      <w:tr w:rsidR="00826738" w:rsidRPr="007E253C" w:rsidTr="00B90C40">
        <w:tc>
          <w:tcPr>
            <w:tcW w:w="536"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eastAsia="Times New Roman" w:hAnsi="Times New Roman"/>
                <w:b/>
                <w:i/>
                <w:sz w:val="24"/>
                <w:szCs w:val="24"/>
              </w:rPr>
              <w:t>Найди информацию</w:t>
            </w:r>
          </w:p>
          <w:p w:rsidR="00826738" w:rsidRPr="007E253C" w:rsidRDefault="00826738" w:rsidP="00FD33DD">
            <w:pPr>
              <w:spacing w:after="0" w:line="240" w:lineRule="auto"/>
              <w:rPr>
                <w:rFonts w:ascii="Times New Roman" w:eastAsia="Times New Roman" w:hAnsi="Times New Roman"/>
                <w:b/>
                <w:sz w:val="24"/>
                <w:szCs w:val="24"/>
              </w:rPr>
            </w:pPr>
          </w:p>
        </w:tc>
        <w:tc>
          <w:tcPr>
            <w:tcW w:w="3485" w:type="pct"/>
            <w:shd w:val="clear" w:color="auto" w:fill="auto"/>
          </w:tcPr>
          <w:p w:rsidR="00826738" w:rsidRDefault="00826738" w:rsidP="00FD33DD">
            <w:pPr>
              <w:spacing w:after="0" w:line="240" w:lineRule="auto"/>
              <w:rPr>
                <w:rFonts w:ascii="Times New Roman" w:eastAsia="Times New Roman" w:hAnsi="Times New Roman"/>
                <w:b/>
                <w:sz w:val="24"/>
                <w:szCs w:val="24"/>
              </w:rPr>
            </w:pPr>
            <w:r w:rsidRPr="007E253C">
              <w:rPr>
                <w:rFonts w:ascii="Times New Roman" w:eastAsia="Times New Roman" w:hAnsi="Times New Roman"/>
                <w:b/>
                <w:sz w:val="24"/>
                <w:szCs w:val="24"/>
              </w:rPr>
              <w:t>Кредит: всегда ли его можно получить?</w:t>
            </w:r>
            <w:r w:rsidRPr="007E253C">
              <w:rPr>
                <w:rStyle w:val="af1"/>
                <w:rFonts w:ascii="Times New Roman" w:eastAsia="Times New Roman" w:hAnsi="Times New Roman"/>
                <w:sz w:val="24"/>
                <w:szCs w:val="24"/>
              </w:rPr>
              <w:footnoteReference w:id="72"/>
            </w:r>
          </w:p>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 xml:space="preserve">Иван решил взять кредит и отнесся к вопросу очень серьезно. Он нашел </w:t>
            </w:r>
            <w:r>
              <w:rPr>
                <w:rFonts w:ascii="Times New Roman" w:eastAsia="Times New Roman" w:hAnsi="Times New Roman"/>
                <w:sz w:val="24"/>
                <w:szCs w:val="24"/>
              </w:rPr>
              <w:t>в И</w:t>
            </w:r>
            <w:r w:rsidRPr="007E253C">
              <w:rPr>
                <w:rFonts w:ascii="Times New Roman" w:eastAsia="Times New Roman" w:hAnsi="Times New Roman"/>
                <w:sz w:val="24"/>
                <w:szCs w:val="24"/>
              </w:rPr>
              <w:t>нтернете Гражданский кодекс РФ и выяснил, в чем заключается смысл кредитного договора. Так же он особенно обратил внимание на то, в какой форме должен быть заключен кредитный договор и каковы последствия, если эта форма не соблюдается. Но вот один вопрос он не смог для себя решить: может ли банк отказаться предоставить кредит? Если да, то почему?</w:t>
            </w:r>
          </w:p>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 xml:space="preserve">Пройдите весь путь, который прошел Иван. Какие ответы на свои вопросы он нашел? Помогите найти Ивану ответы на вопросы, которые остались для него открытыми. </w:t>
            </w:r>
          </w:p>
        </w:tc>
        <w:tc>
          <w:tcPr>
            <w:tcW w:w="980"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p>
        </w:tc>
      </w:tr>
      <w:tr w:rsidR="00826738" w:rsidRPr="007E253C" w:rsidTr="00B90C40">
        <w:tc>
          <w:tcPr>
            <w:tcW w:w="536"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eastAsia="Times New Roman" w:hAnsi="Times New Roman"/>
                <w:b/>
                <w:i/>
                <w:sz w:val="24"/>
                <w:szCs w:val="24"/>
              </w:rPr>
              <w:t>Найди информацию</w:t>
            </w:r>
          </w:p>
        </w:tc>
        <w:tc>
          <w:tcPr>
            <w:tcW w:w="3485"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eastAsia="Times New Roman" w:hAnsi="Times New Roman"/>
                <w:b/>
                <w:sz w:val="24"/>
                <w:szCs w:val="24"/>
              </w:rPr>
              <w:t>Кредитные платежи и полная стоимость кредита</w:t>
            </w:r>
            <w:r w:rsidRPr="007E253C">
              <w:rPr>
                <w:rStyle w:val="af1"/>
                <w:rFonts w:ascii="Times New Roman" w:eastAsia="Times New Roman" w:hAnsi="Times New Roman"/>
                <w:sz w:val="24"/>
                <w:szCs w:val="24"/>
              </w:rPr>
              <w:footnoteReference w:id="73"/>
            </w:r>
            <w:r w:rsidRPr="007E253C">
              <w:rPr>
                <w:rFonts w:ascii="Times New Roman" w:eastAsia="Times New Roman" w:hAnsi="Times New Roman"/>
                <w:b/>
                <w:sz w:val="24"/>
                <w:szCs w:val="24"/>
              </w:rPr>
              <w:t xml:space="preserve"> </w:t>
            </w:r>
          </w:p>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eastAsia="Times New Roman" w:hAnsi="Times New Roman"/>
                <w:sz w:val="24"/>
                <w:szCs w:val="24"/>
              </w:rPr>
              <w:t>Иван продолжил изучать вопрос о кредитах. Найдите в Интернете Федеральный закон «О потребительском кредите (займе)». Ответьте с вместе с Иваном на вопросы: Какие платежи включаются в полную стоимость кредита? Какие платежи не входят в полную стоимость кредита? По закону</w:t>
            </w:r>
            <w:r>
              <w:rPr>
                <w:rFonts w:ascii="Times New Roman" w:eastAsia="Times New Roman" w:hAnsi="Times New Roman"/>
                <w:sz w:val="24"/>
                <w:szCs w:val="24"/>
              </w:rPr>
              <w:t>,</w:t>
            </w:r>
            <w:r w:rsidRPr="007E253C">
              <w:rPr>
                <w:rFonts w:ascii="Times New Roman" w:eastAsia="Times New Roman" w:hAnsi="Times New Roman"/>
                <w:sz w:val="24"/>
                <w:szCs w:val="24"/>
              </w:rPr>
              <w:t xml:space="preserve"> в чем заключается различие между фиксированной и переменной процентной ставкой? Может ли полная стоимость потребительского кредита превышать рассчитанное Банком России среднерыночное значение полной стоимости потребительского кредита? В соответствии с этим Законом может ли заемщик отказаться от получения потребительского кредита или вернуть его досрочно? Найдите в Интернете Гражданский кодекс РФ. Какое имущество банки обязаны принимать в качестве залога при выдаче кредита?</w:t>
            </w:r>
          </w:p>
        </w:tc>
        <w:tc>
          <w:tcPr>
            <w:tcW w:w="980"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p>
        </w:tc>
      </w:tr>
      <w:tr w:rsidR="00826738" w:rsidRPr="007E253C" w:rsidTr="00B90C40">
        <w:tc>
          <w:tcPr>
            <w:tcW w:w="536"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eastAsia="Times New Roman" w:hAnsi="Times New Roman"/>
                <w:b/>
                <w:i/>
                <w:sz w:val="24"/>
                <w:szCs w:val="24"/>
              </w:rPr>
              <w:t>Посчитай</w:t>
            </w:r>
          </w:p>
        </w:tc>
        <w:tc>
          <w:tcPr>
            <w:tcW w:w="3485" w:type="pct"/>
            <w:shd w:val="clear" w:color="auto" w:fill="auto"/>
          </w:tcPr>
          <w:p w:rsidR="00826738" w:rsidRPr="007E253C" w:rsidRDefault="00826738" w:rsidP="00FD33DD">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Кредиты: если их несколько</w:t>
            </w:r>
            <w:r w:rsidRPr="007E253C">
              <w:rPr>
                <w:rStyle w:val="af1"/>
                <w:rFonts w:ascii="Times New Roman" w:eastAsia="Times New Roman" w:hAnsi="Times New Roman"/>
                <w:sz w:val="24"/>
                <w:szCs w:val="24"/>
              </w:rPr>
              <w:footnoteReference w:id="74"/>
            </w:r>
            <w:r>
              <w:rPr>
                <w:rFonts w:ascii="Times New Roman" w:eastAsia="Times New Roman" w:hAnsi="Times New Roman"/>
                <w:b/>
                <w:sz w:val="24"/>
                <w:szCs w:val="24"/>
              </w:rPr>
              <w:t>.</w:t>
            </w:r>
            <w:r w:rsidRPr="007E253C">
              <w:rPr>
                <w:rStyle w:val="af1"/>
                <w:rFonts w:ascii="Times New Roman" w:eastAsia="Times New Roman" w:hAnsi="Times New Roman"/>
                <w:sz w:val="24"/>
                <w:szCs w:val="24"/>
              </w:rPr>
              <w:t xml:space="preserve"> </w:t>
            </w:r>
          </w:p>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Представьте, что вы</w:t>
            </w:r>
            <w:r>
              <w:rPr>
                <w:rFonts w:ascii="Times New Roman" w:eastAsia="Times New Roman" w:hAnsi="Times New Roman"/>
                <w:sz w:val="24"/>
                <w:szCs w:val="24"/>
              </w:rPr>
              <w:t xml:space="preserve"> хотите купить следующие вещи:</w:t>
            </w:r>
            <w:r w:rsidRPr="007E253C">
              <w:rPr>
                <w:rFonts w:ascii="Times New Roman" w:eastAsia="Times New Roman" w:hAnsi="Times New Roman"/>
                <w:sz w:val="24"/>
                <w:szCs w:val="24"/>
              </w:rPr>
              <w:t xml:space="preserve"> iPhone последней модели в кредит на 1</w:t>
            </w:r>
            <w:r>
              <w:rPr>
                <w:rFonts w:ascii="Times New Roman" w:eastAsia="Times New Roman" w:hAnsi="Times New Roman"/>
                <w:sz w:val="24"/>
                <w:szCs w:val="24"/>
              </w:rPr>
              <w:t xml:space="preserve"> год; </w:t>
            </w:r>
            <w:r w:rsidRPr="007E253C">
              <w:rPr>
                <w:rFonts w:ascii="Times New Roman" w:eastAsia="Times New Roman" w:hAnsi="Times New Roman"/>
                <w:sz w:val="24"/>
                <w:szCs w:val="24"/>
              </w:rPr>
              <w:t>автомобиль Toyota</w:t>
            </w:r>
            <w:r>
              <w:rPr>
                <w:rFonts w:ascii="Times New Roman" w:eastAsia="Times New Roman" w:hAnsi="Times New Roman"/>
                <w:sz w:val="24"/>
                <w:szCs w:val="24"/>
              </w:rPr>
              <w:t xml:space="preserve"> Corolla в кредит на 4 года; 1-</w:t>
            </w:r>
            <w:r w:rsidRPr="007E253C">
              <w:rPr>
                <w:rFonts w:ascii="Times New Roman" w:eastAsia="Times New Roman" w:hAnsi="Times New Roman"/>
                <w:sz w:val="24"/>
                <w:szCs w:val="24"/>
              </w:rPr>
              <w:t xml:space="preserve">комнатную квартиру в центре вашего города в кредит (ипотечный) на 10 лет с начальным взносом 30 % стоимости. </w:t>
            </w:r>
          </w:p>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 xml:space="preserve">Узнайте в Интернете приблизительную стоимость этих объектов. </w:t>
            </w:r>
          </w:p>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 xml:space="preserve">На информационном портале banki.ru узнайте ставки по кредитам для таких сумм и таких сроков. </w:t>
            </w:r>
          </w:p>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Воспользуйтесь online</w:t>
            </w:r>
            <w:r>
              <w:rPr>
                <w:rFonts w:ascii="Times New Roman" w:eastAsia="Times New Roman" w:hAnsi="Times New Roman"/>
                <w:sz w:val="24"/>
                <w:szCs w:val="24"/>
              </w:rPr>
              <w:t>-</w:t>
            </w:r>
            <w:r w:rsidRPr="007E253C">
              <w:rPr>
                <w:rFonts w:ascii="Times New Roman" w:eastAsia="Times New Roman" w:hAnsi="Times New Roman"/>
                <w:sz w:val="24"/>
                <w:szCs w:val="24"/>
              </w:rPr>
              <w:t>калькулятором, чтобы рассчитать размер ежемесячного платежа по каждому из кредитов. Во сколько обойдется вам каждый из трех кредитов?</w:t>
            </w:r>
          </w:p>
        </w:tc>
        <w:tc>
          <w:tcPr>
            <w:tcW w:w="980"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p>
        </w:tc>
      </w:tr>
      <w:tr w:rsidR="00826738" w:rsidRPr="007E253C" w:rsidTr="00B90C40">
        <w:tc>
          <w:tcPr>
            <w:tcW w:w="536"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eastAsia="Times New Roman" w:hAnsi="Times New Roman"/>
                <w:b/>
                <w:i/>
                <w:sz w:val="24"/>
                <w:szCs w:val="24"/>
              </w:rPr>
              <w:t>Найди информацию</w:t>
            </w:r>
          </w:p>
        </w:tc>
        <w:tc>
          <w:tcPr>
            <w:tcW w:w="3485" w:type="pct"/>
            <w:shd w:val="clear" w:color="auto" w:fill="auto"/>
          </w:tcPr>
          <w:p w:rsidR="00826738" w:rsidRPr="007E253C" w:rsidRDefault="00826738" w:rsidP="00FD33DD">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Кредиты: какими они бывают</w:t>
            </w:r>
            <w:r w:rsidRPr="007E253C">
              <w:rPr>
                <w:rStyle w:val="af1"/>
                <w:rFonts w:ascii="Times New Roman" w:eastAsia="Times New Roman" w:hAnsi="Times New Roman"/>
                <w:sz w:val="24"/>
                <w:szCs w:val="24"/>
              </w:rPr>
              <w:footnoteReference w:id="75"/>
            </w:r>
            <w:r>
              <w:rPr>
                <w:rFonts w:ascii="Times New Roman" w:eastAsia="Times New Roman" w:hAnsi="Times New Roman"/>
                <w:sz w:val="24"/>
                <w:szCs w:val="24"/>
              </w:rPr>
              <w:t>.</w:t>
            </w:r>
          </w:p>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Ивану попалась на глаза фраза «нецелевой кредит». Помогите ему разобраться, что это такое. На сайте любого коммерческого банка, например, Сбербанка России www.sbrf.ru, найдите предложения по потребительским кредитам для частных лиц. Определите по характеристикам кредитов, какие кредиты являются целевыми и какие – нецелевыми. Составьте таблицу кредитов по их видам.</w:t>
            </w:r>
          </w:p>
        </w:tc>
        <w:tc>
          <w:tcPr>
            <w:tcW w:w="980"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p>
        </w:tc>
      </w:tr>
      <w:tr w:rsidR="00826738" w:rsidRPr="007E253C" w:rsidTr="00B90C40">
        <w:tc>
          <w:tcPr>
            <w:tcW w:w="536"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eastAsia="Times New Roman" w:hAnsi="Times New Roman"/>
                <w:b/>
                <w:i/>
                <w:sz w:val="24"/>
                <w:szCs w:val="24"/>
              </w:rPr>
              <w:t>Помоги сделать выбор</w:t>
            </w:r>
          </w:p>
        </w:tc>
        <w:tc>
          <w:tcPr>
            <w:tcW w:w="3485" w:type="pct"/>
            <w:shd w:val="clear" w:color="auto" w:fill="auto"/>
          </w:tcPr>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b/>
                <w:sz w:val="24"/>
                <w:szCs w:val="24"/>
              </w:rPr>
              <w:t>Кредит на покупку квартиры</w:t>
            </w:r>
            <w:r w:rsidRPr="007E253C">
              <w:rPr>
                <w:rStyle w:val="af1"/>
                <w:rFonts w:ascii="Times New Roman" w:eastAsia="Times New Roman" w:hAnsi="Times New Roman"/>
                <w:sz w:val="24"/>
                <w:szCs w:val="24"/>
              </w:rPr>
              <w:footnoteReference w:id="76"/>
            </w:r>
            <w:r w:rsidRPr="007E253C">
              <w:rPr>
                <w:rFonts w:ascii="Times New Roman" w:eastAsia="Times New Roman" w:hAnsi="Times New Roman"/>
                <w:sz w:val="24"/>
                <w:szCs w:val="24"/>
              </w:rPr>
              <w:t xml:space="preserve"> </w:t>
            </w:r>
          </w:p>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eastAsia="Times New Roman" w:hAnsi="Times New Roman"/>
                <w:sz w:val="24"/>
                <w:szCs w:val="24"/>
              </w:rPr>
              <w:t xml:space="preserve">Сергей женился, и они с женой хотят купить квартиру в городе. Жене достался в наследство от бабушки деревенский дом. Эксперт по недвижимости оценил его в 1,5 млн р. А цены на квартиры в вашем городе начинаются от 4 млн р. Стоит ли Сергею взять кредит? Если да, то какой вид кредита подойдет Сергею и его жене? </w:t>
            </w:r>
          </w:p>
        </w:tc>
        <w:tc>
          <w:tcPr>
            <w:tcW w:w="980"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eastAsia="Times New Roman" w:hAnsi="Times New Roman"/>
                <w:sz w:val="24"/>
                <w:szCs w:val="24"/>
              </w:rPr>
              <w:t>Как выбрать лучшее из предложений с учетом множества предложений на рынке? Как добиться максимальной экономии?</w:t>
            </w:r>
          </w:p>
        </w:tc>
      </w:tr>
      <w:tr w:rsidR="00826738" w:rsidRPr="007E253C" w:rsidTr="00B90C40">
        <w:tc>
          <w:tcPr>
            <w:tcW w:w="536"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eastAsia="Times New Roman" w:hAnsi="Times New Roman"/>
                <w:b/>
                <w:i/>
                <w:sz w:val="24"/>
                <w:szCs w:val="24"/>
              </w:rPr>
              <w:t>Помоги сделать выбор</w:t>
            </w:r>
          </w:p>
          <w:p w:rsidR="00826738" w:rsidRPr="007E253C" w:rsidRDefault="00826738" w:rsidP="00FD33DD">
            <w:pPr>
              <w:spacing w:after="0" w:line="240" w:lineRule="auto"/>
              <w:rPr>
                <w:rFonts w:ascii="Times New Roman" w:eastAsia="Times New Roman" w:hAnsi="Times New Roman"/>
                <w:b/>
                <w:sz w:val="24"/>
                <w:szCs w:val="24"/>
              </w:rPr>
            </w:pPr>
          </w:p>
        </w:tc>
        <w:tc>
          <w:tcPr>
            <w:tcW w:w="3485"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eastAsia="Times New Roman" w:hAnsi="Times New Roman"/>
                <w:b/>
                <w:sz w:val="24"/>
                <w:szCs w:val="24"/>
              </w:rPr>
              <w:t>Кредит для Аллы Петровны?</w:t>
            </w:r>
            <w:r w:rsidRPr="007E253C">
              <w:rPr>
                <w:rStyle w:val="af1"/>
                <w:rFonts w:ascii="Times New Roman" w:eastAsia="Times New Roman" w:hAnsi="Times New Roman"/>
                <w:sz w:val="24"/>
                <w:szCs w:val="24"/>
              </w:rPr>
              <w:footnoteReference w:id="77"/>
            </w:r>
            <w:r w:rsidRPr="007E253C">
              <w:rPr>
                <w:rFonts w:ascii="Times New Roman" w:eastAsia="Times New Roman" w:hAnsi="Times New Roman"/>
                <w:b/>
                <w:i/>
                <w:sz w:val="24"/>
                <w:szCs w:val="24"/>
              </w:rPr>
              <w:t xml:space="preserve"> </w:t>
            </w:r>
          </w:p>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bCs/>
                <w:sz w:val="24"/>
                <w:szCs w:val="24"/>
              </w:rPr>
              <w:t>Алла Петровна получила кредит в 80</w:t>
            </w:r>
            <w:r>
              <w:rPr>
                <w:rFonts w:ascii="Times New Roman" w:eastAsia="Times New Roman" w:hAnsi="Times New Roman"/>
                <w:bCs/>
                <w:sz w:val="24"/>
                <w:szCs w:val="24"/>
              </w:rPr>
              <w:t xml:space="preserve"> </w:t>
            </w:r>
            <w:r w:rsidRPr="007E253C">
              <w:rPr>
                <w:rFonts w:ascii="Times New Roman" w:eastAsia="Times New Roman" w:hAnsi="Times New Roman"/>
                <w:bCs/>
                <w:sz w:val="24"/>
                <w:szCs w:val="24"/>
              </w:rPr>
              <w:t>000 рублей от финансовой компании «Первый кредит». Годовая процентная ставка на кредит составляет 24 %. Ее ежемесячные выплаты по возврату кредита составляют 24</w:t>
            </w:r>
            <w:r>
              <w:rPr>
                <w:rFonts w:ascii="Times New Roman" w:eastAsia="Times New Roman" w:hAnsi="Times New Roman"/>
                <w:bCs/>
                <w:sz w:val="24"/>
                <w:szCs w:val="24"/>
              </w:rPr>
              <w:t xml:space="preserve"> </w:t>
            </w:r>
            <w:r w:rsidRPr="007E253C">
              <w:rPr>
                <w:rFonts w:ascii="Times New Roman" w:eastAsia="Times New Roman" w:hAnsi="Times New Roman"/>
                <w:bCs/>
                <w:sz w:val="24"/>
                <w:szCs w:val="24"/>
              </w:rPr>
              <w:t>000 рублей. Из этой суммы часть денег идет на проценты, а остаток – на погашение основной суммы долга. Процент</w:t>
            </w:r>
            <w:r>
              <w:rPr>
                <w:rFonts w:ascii="Times New Roman" w:eastAsia="Times New Roman" w:hAnsi="Times New Roman"/>
                <w:bCs/>
                <w:sz w:val="24"/>
                <w:szCs w:val="24"/>
              </w:rPr>
              <w:t>ы</w:t>
            </w:r>
            <w:r w:rsidRPr="007E253C">
              <w:rPr>
                <w:rFonts w:ascii="Times New Roman" w:eastAsia="Times New Roman" w:hAnsi="Times New Roman"/>
                <w:bCs/>
                <w:sz w:val="24"/>
                <w:szCs w:val="24"/>
              </w:rPr>
              <w:t xml:space="preserve"> рассчитываются относительно суммы долга на начало года. Каждый год размер процентного платежа снижается, а размер платежа на погашение основной суммы растет; вместе они по</w:t>
            </w:r>
            <w:r>
              <w:rPr>
                <w:rFonts w:ascii="Times New Roman" w:eastAsia="Times New Roman" w:hAnsi="Times New Roman"/>
                <w:bCs/>
                <w:sz w:val="24"/>
                <w:szCs w:val="24"/>
              </w:rPr>
              <w:t>-</w:t>
            </w:r>
            <w:r w:rsidRPr="007E253C">
              <w:rPr>
                <w:rFonts w:ascii="Times New Roman" w:eastAsia="Times New Roman" w:hAnsi="Times New Roman"/>
                <w:bCs/>
                <w:sz w:val="24"/>
                <w:szCs w:val="24"/>
              </w:rPr>
              <w:t>прежнему составляют 24</w:t>
            </w:r>
            <w:r>
              <w:rPr>
                <w:rFonts w:ascii="Times New Roman" w:eastAsia="Times New Roman" w:hAnsi="Times New Roman"/>
                <w:bCs/>
                <w:sz w:val="24"/>
                <w:szCs w:val="24"/>
              </w:rPr>
              <w:t xml:space="preserve"> </w:t>
            </w:r>
            <w:r w:rsidRPr="007E253C">
              <w:rPr>
                <w:rFonts w:ascii="Times New Roman" w:eastAsia="Times New Roman" w:hAnsi="Times New Roman"/>
                <w:bCs/>
                <w:sz w:val="24"/>
                <w:szCs w:val="24"/>
              </w:rPr>
              <w:t>000 рублей в месяц. После одного года долг Аллы Петровны все еще составляет 70</w:t>
            </w:r>
            <w:r>
              <w:rPr>
                <w:rFonts w:ascii="Times New Roman" w:eastAsia="Times New Roman" w:hAnsi="Times New Roman"/>
                <w:bCs/>
                <w:sz w:val="24"/>
                <w:szCs w:val="24"/>
              </w:rPr>
              <w:t xml:space="preserve"> </w:t>
            </w:r>
            <w:r w:rsidRPr="007E253C">
              <w:rPr>
                <w:rFonts w:ascii="Times New Roman" w:eastAsia="Times New Roman" w:hAnsi="Times New Roman"/>
                <w:bCs/>
                <w:sz w:val="24"/>
                <w:szCs w:val="24"/>
              </w:rPr>
              <w:t xml:space="preserve">400 рублей. </w:t>
            </w:r>
          </w:p>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bCs/>
                <w:sz w:val="24"/>
                <w:szCs w:val="24"/>
              </w:rPr>
              <w:t>Другая финансовая компания, «Лучший кредит», предлагает Алле Петровне кредит в 100</w:t>
            </w:r>
            <w:r>
              <w:rPr>
                <w:rFonts w:ascii="Times New Roman" w:eastAsia="Times New Roman" w:hAnsi="Times New Roman"/>
                <w:bCs/>
                <w:sz w:val="24"/>
                <w:szCs w:val="24"/>
              </w:rPr>
              <w:t> </w:t>
            </w:r>
            <w:r w:rsidRPr="007E253C">
              <w:rPr>
                <w:rFonts w:ascii="Times New Roman" w:eastAsia="Times New Roman" w:hAnsi="Times New Roman"/>
                <w:bCs/>
                <w:sz w:val="24"/>
                <w:szCs w:val="24"/>
              </w:rPr>
              <w:t>000</w:t>
            </w:r>
            <w:r>
              <w:rPr>
                <w:rFonts w:ascii="Times New Roman" w:eastAsia="Times New Roman" w:hAnsi="Times New Roman"/>
                <w:bCs/>
                <w:sz w:val="24"/>
                <w:szCs w:val="24"/>
              </w:rPr>
              <w:t> </w:t>
            </w:r>
            <w:r w:rsidRPr="007E253C">
              <w:rPr>
                <w:rFonts w:ascii="Times New Roman" w:eastAsia="Times New Roman" w:hAnsi="Times New Roman"/>
                <w:bCs/>
                <w:sz w:val="24"/>
                <w:szCs w:val="24"/>
              </w:rPr>
              <w:t>рублей с годовой процентной ставкой 21 %. Ее ежемесячные выплаты по возврату кредита также будут составлять 24</w:t>
            </w:r>
            <w:r>
              <w:rPr>
                <w:rFonts w:ascii="Times New Roman" w:eastAsia="Times New Roman" w:hAnsi="Times New Roman"/>
                <w:bCs/>
                <w:sz w:val="24"/>
                <w:szCs w:val="24"/>
              </w:rPr>
              <w:t xml:space="preserve"> </w:t>
            </w:r>
            <w:r w:rsidRPr="007E253C">
              <w:rPr>
                <w:rFonts w:ascii="Times New Roman" w:eastAsia="Times New Roman" w:hAnsi="Times New Roman"/>
                <w:bCs/>
                <w:sz w:val="24"/>
                <w:szCs w:val="24"/>
              </w:rPr>
              <w:t xml:space="preserve">000 рублей. Если Алла Петровна возьмет кредит от компании «Лучший кредит», она тут же вернет свой нынешний кредит. Новый кредит нельзя погашать досрочно. </w:t>
            </w:r>
          </w:p>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bCs/>
                <w:sz w:val="24"/>
                <w:szCs w:val="24"/>
              </w:rPr>
              <w:t>Какие две другие финансовые выгоды получит Алла Петровна, если возьмет кредит от компании «Лучший кредит»?</w:t>
            </w:r>
          </w:p>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eastAsia="Times New Roman" w:hAnsi="Times New Roman"/>
                <w:bCs/>
                <w:sz w:val="24"/>
                <w:szCs w:val="24"/>
              </w:rPr>
              <w:t xml:space="preserve">С каким возможным негативным финансовым последствием столкнется Алла Петровна, если согласится взять кредит от компании «Лучший кредит»? </w:t>
            </w:r>
          </w:p>
        </w:tc>
        <w:tc>
          <w:tcPr>
            <w:tcW w:w="980"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eastAsia="Times New Roman" w:hAnsi="Times New Roman"/>
                <w:bCs/>
                <w:sz w:val="24"/>
                <w:szCs w:val="24"/>
              </w:rPr>
              <w:t>С какими негативными последствиями могут сталкиваться банки и с какими – заемщики?</w:t>
            </w:r>
          </w:p>
        </w:tc>
      </w:tr>
    </w:tbl>
    <w:p w:rsidR="00826738" w:rsidRPr="007E253C" w:rsidRDefault="00826738" w:rsidP="00826738">
      <w:pPr>
        <w:spacing w:after="0" w:line="360" w:lineRule="auto"/>
        <w:rPr>
          <w:rFonts w:ascii="Times New Roman" w:hAnsi="Times New Roman"/>
          <w:b/>
          <w:sz w:val="24"/>
          <w:szCs w:val="24"/>
        </w:rPr>
      </w:pPr>
    </w:p>
    <w:p w:rsidR="00826738" w:rsidRPr="007E253C" w:rsidRDefault="00826738" w:rsidP="00826738">
      <w:pPr>
        <w:spacing w:after="0" w:line="360" w:lineRule="auto"/>
        <w:rPr>
          <w:rFonts w:ascii="Times New Roman" w:hAnsi="Times New Roman"/>
          <w:b/>
          <w:sz w:val="24"/>
          <w:szCs w:val="24"/>
        </w:rPr>
      </w:pPr>
      <w:r w:rsidRPr="007E253C">
        <w:rPr>
          <w:rFonts w:ascii="Times New Roman" w:hAnsi="Times New Roman"/>
          <w:b/>
          <w:sz w:val="24"/>
          <w:szCs w:val="24"/>
        </w:rPr>
        <w:t>Раздел 5. Инвестирование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6246"/>
        <w:gridCol w:w="1980"/>
      </w:tblGrid>
      <w:tr w:rsidR="00826738" w:rsidRPr="007E253C" w:rsidTr="00B90C40">
        <w:tc>
          <w:tcPr>
            <w:tcW w:w="536"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eastAsia="Times New Roman" w:hAnsi="Times New Roman"/>
                <w:b/>
                <w:i/>
                <w:sz w:val="24"/>
                <w:szCs w:val="24"/>
              </w:rPr>
              <w:t>Оцени риски</w:t>
            </w:r>
          </w:p>
          <w:p w:rsidR="00826738" w:rsidRPr="007E253C" w:rsidRDefault="00826738" w:rsidP="00FD33DD">
            <w:pPr>
              <w:spacing w:after="0" w:line="240" w:lineRule="auto"/>
              <w:rPr>
                <w:rFonts w:ascii="Times New Roman" w:eastAsia="Times New Roman" w:hAnsi="Times New Roman"/>
                <w:b/>
                <w:sz w:val="24"/>
                <w:szCs w:val="24"/>
              </w:rPr>
            </w:pPr>
          </w:p>
        </w:tc>
        <w:tc>
          <w:tcPr>
            <w:tcW w:w="3484" w:type="pct"/>
            <w:shd w:val="clear" w:color="auto" w:fill="auto"/>
          </w:tcPr>
          <w:p w:rsidR="00826738" w:rsidRPr="007E253C" w:rsidRDefault="00826738" w:rsidP="00FD33DD">
            <w:pPr>
              <w:spacing w:after="0" w:line="240" w:lineRule="auto"/>
              <w:rPr>
                <w:rFonts w:ascii="Times New Roman" w:hAnsi="Times New Roman"/>
                <w:b/>
                <w:sz w:val="24"/>
                <w:szCs w:val="24"/>
              </w:rPr>
            </w:pPr>
            <w:r w:rsidRPr="007E253C">
              <w:rPr>
                <w:rFonts w:ascii="Times New Roman" w:hAnsi="Times New Roman"/>
                <w:b/>
                <w:sz w:val="24"/>
                <w:szCs w:val="24"/>
              </w:rPr>
              <w:t xml:space="preserve">Акции </w:t>
            </w:r>
            <w:r w:rsidR="00436FDB">
              <w:rPr>
                <w:rFonts w:ascii="Times New Roman" w:hAnsi="Times New Roman"/>
                <w:b/>
                <w:sz w:val="24"/>
                <w:szCs w:val="24"/>
              </w:rPr>
              <w:t>БТВ</w:t>
            </w:r>
            <w:r w:rsidRPr="007E253C">
              <w:rPr>
                <w:rFonts w:ascii="Times New Roman" w:hAnsi="Times New Roman"/>
                <w:b/>
                <w:sz w:val="24"/>
                <w:szCs w:val="24"/>
              </w:rPr>
              <w:t xml:space="preserve"> и их размещение в2007 году</w:t>
            </w:r>
            <w:r w:rsidRPr="007E253C">
              <w:rPr>
                <w:rStyle w:val="af1"/>
                <w:rFonts w:ascii="Times New Roman" w:hAnsi="Times New Roman"/>
                <w:b/>
                <w:sz w:val="24"/>
                <w:szCs w:val="24"/>
              </w:rPr>
              <w:footnoteReference w:id="78"/>
            </w:r>
          </w:p>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 xml:space="preserve">В мае 2007 г. один из крупнейших российских банков – </w:t>
            </w:r>
            <w:r w:rsidR="00436FDB">
              <w:rPr>
                <w:rFonts w:ascii="Times New Roman" w:hAnsi="Times New Roman"/>
                <w:sz w:val="24"/>
                <w:szCs w:val="24"/>
              </w:rPr>
              <w:t>БТВ</w:t>
            </w:r>
            <w:r w:rsidRPr="007E253C">
              <w:rPr>
                <w:rFonts w:ascii="Times New Roman" w:hAnsi="Times New Roman"/>
                <w:sz w:val="24"/>
                <w:szCs w:val="24"/>
              </w:rPr>
              <w:t xml:space="preserve"> – совершил первичное публичное размещение своих акций (IPO). Это IPO отличалось от остальных IPO, ранее проводившихся в России. Руководство компании решило привлечь как можно больше мелких инвесторов – простых российских граждан. Поэтому минимальная сумма покупки во время IPO была назначена на уровне всего 30 000 р. (обычно пороговая сумма гораздо выше), и акции можно было свободно купить в отделениях банка. Это IPO получило название «народного». Банк провел масштабную рекламную кампанию и заручился поддержкой государственных деятелей, которые положительно отзывались в СМИ об идее «народного IPO». В результате банк смог привлечь более 120 000 частных инвесторов и собрать от них около 1,5 млрд долларов США. Цена на первично размещенные акции была установлена в размере 13,6 к. за акцию. Однако уже в августе 2007 г. акции торговались ниже цены размещения. С тех пор они продолжали терять стоимость, несмотря на общий рост российской экономики с середины 2007 по середину 2008 г. Сбережения инвесторов начали быстро обесцениваться. В конце 2007 г. акции торговались уже по 9</w:t>
            </w:r>
            <w:r>
              <w:rPr>
                <w:rFonts w:ascii="Times New Roman" w:hAnsi="Times New Roman"/>
                <w:sz w:val="24"/>
                <w:szCs w:val="24"/>
              </w:rPr>
              <w:t>-</w:t>
            </w:r>
            <w:r w:rsidRPr="007E253C">
              <w:rPr>
                <w:rFonts w:ascii="Times New Roman" w:hAnsi="Times New Roman"/>
                <w:sz w:val="24"/>
                <w:szCs w:val="24"/>
              </w:rPr>
              <w:t xml:space="preserve">10 к., летом 2008 г. – по 7-8 к., а с началом финансового кризиса упали до рекордно низкой отметки – 1,95 к. за акцию к началу 2009 г. Недовольство многочисленных акционеров </w:t>
            </w:r>
            <w:r w:rsidR="00436FDB">
              <w:rPr>
                <w:rFonts w:ascii="Times New Roman" w:hAnsi="Times New Roman"/>
                <w:sz w:val="24"/>
                <w:szCs w:val="24"/>
              </w:rPr>
              <w:t>БТВ</w:t>
            </w:r>
            <w:r w:rsidRPr="007E253C">
              <w:rPr>
                <w:rFonts w:ascii="Times New Roman" w:hAnsi="Times New Roman"/>
                <w:sz w:val="24"/>
                <w:szCs w:val="24"/>
              </w:rPr>
              <w:t xml:space="preserve"> росло, и в начале 2012 г. государство предложило выкупить у мелких инвесторов (вложивших</w:t>
            </w:r>
            <w:r>
              <w:rPr>
                <w:rFonts w:ascii="Times New Roman" w:hAnsi="Times New Roman"/>
                <w:sz w:val="24"/>
                <w:szCs w:val="24"/>
              </w:rPr>
              <w:t xml:space="preserve"> до 500 </w:t>
            </w:r>
            <w:r w:rsidRPr="007E253C">
              <w:rPr>
                <w:rFonts w:ascii="Times New Roman" w:hAnsi="Times New Roman"/>
                <w:sz w:val="24"/>
                <w:szCs w:val="24"/>
              </w:rPr>
              <w:t>000</w:t>
            </w:r>
            <w:r>
              <w:rPr>
                <w:rFonts w:ascii="Times New Roman" w:hAnsi="Times New Roman"/>
                <w:sz w:val="24"/>
                <w:szCs w:val="24"/>
              </w:rPr>
              <w:t> </w:t>
            </w:r>
            <w:r w:rsidRPr="007E253C">
              <w:rPr>
                <w:rFonts w:ascii="Times New Roman" w:hAnsi="Times New Roman"/>
                <w:sz w:val="24"/>
                <w:szCs w:val="24"/>
              </w:rPr>
              <w:t>р.) их акции обратно по цене размещения – 13,6 к. В марте – апреле 2012 г. был произведен выкуп. Предложением воспользовалось около 2</w:t>
            </w:r>
            <w:r>
              <w:rPr>
                <w:rFonts w:ascii="Times New Roman" w:hAnsi="Times New Roman"/>
                <w:sz w:val="24"/>
                <w:szCs w:val="24"/>
              </w:rPr>
              <w:t xml:space="preserve"> </w:t>
            </w:r>
            <w:r w:rsidRPr="007E253C">
              <w:rPr>
                <w:rFonts w:ascii="Times New Roman" w:hAnsi="Times New Roman"/>
                <w:sz w:val="24"/>
                <w:szCs w:val="24"/>
              </w:rPr>
              <w:t>/</w:t>
            </w:r>
            <w:r>
              <w:rPr>
                <w:rFonts w:ascii="Times New Roman" w:hAnsi="Times New Roman"/>
                <w:sz w:val="24"/>
                <w:szCs w:val="24"/>
              </w:rPr>
              <w:t xml:space="preserve"> </w:t>
            </w:r>
            <w:r w:rsidRPr="007E253C">
              <w:rPr>
                <w:rFonts w:ascii="Times New Roman" w:hAnsi="Times New Roman"/>
                <w:sz w:val="24"/>
                <w:szCs w:val="24"/>
              </w:rPr>
              <w:t>3 частных инвесторов: они смогли вернуть деньги, вложенные 5 лет назад. Остальные либо продали свои акции раньше с убытком, либо не слышали об обратном выкупе и остались держателями акций. В прессе активно обсуждалось, что обратный выкуп был частью государственной PR</w:t>
            </w:r>
            <w:r>
              <w:rPr>
                <w:rFonts w:ascii="Times New Roman" w:hAnsi="Times New Roman"/>
                <w:sz w:val="24"/>
                <w:szCs w:val="24"/>
              </w:rPr>
              <w:t>-</w:t>
            </w:r>
            <w:r w:rsidRPr="007E253C">
              <w:rPr>
                <w:rFonts w:ascii="Times New Roman" w:hAnsi="Times New Roman"/>
                <w:sz w:val="24"/>
                <w:szCs w:val="24"/>
              </w:rPr>
              <w:t xml:space="preserve">компании: правительство пыталось таким образом поднять свою популярность перед выборами. а) Если инвестор вложил 50 000 р. в акции </w:t>
            </w:r>
            <w:r w:rsidR="00436FDB">
              <w:rPr>
                <w:rFonts w:ascii="Times New Roman" w:hAnsi="Times New Roman"/>
                <w:sz w:val="24"/>
                <w:szCs w:val="24"/>
              </w:rPr>
              <w:t>БТВ</w:t>
            </w:r>
            <w:r w:rsidRPr="007E253C">
              <w:rPr>
                <w:rFonts w:ascii="Times New Roman" w:hAnsi="Times New Roman"/>
                <w:sz w:val="24"/>
                <w:szCs w:val="24"/>
              </w:rPr>
              <w:t xml:space="preserve"> во время «народного IPO» и продал их в январе 2009 г., когда они стоили меньше всего, сколько составила годовая доходность акций (в %)</w:t>
            </w:r>
            <w:r>
              <w:rPr>
                <w:rFonts w:ascii="Times New Roman" w:hAnsi="Times New Roman"/>
                <w:sz w:val="24"/>
                <w:szCs w:val="24"/>
              </w:rPr>
              <w:t>,</w:t>
            </w:r>
            <w:r w:rsidRPr="007E253C">
              <w:rPr>
                <w:rFonts w:ascii="Times New Roman" w:hAnsi="Times New Roman"/>
                <w:sz w:val="24"/>
                <w:szCs w:val="24"/>
              </w:rPr>
              <w:t xml:space="preserve"> и сколько денег (в рублях) потерял инвестор? Должен ли он заплатить налог? (При ответе на этот вопрос учтите, что банк почти не выплачивал дивиденды. Например, дивиденды в 2008 г. составили 0,00134 р. на акцию, а в 2009 г. – 0,000447 р. на акцию. Поэтому вы можете не учитывать дивиденды в расчете доходности.) б) Сколько бы составила годовая доходность акций (в %) и сколько денег (в рублях) выиграл бы инвестор, если бы продал акции на пике стоимости – в июне 2007 г. за 14,66</w:t>
            </w:r>
            <w:r>
              <w:rPr>
                <w:rFonts w:ascii="Times New Roman" w:hAnsi="Times New Roman"/>
                <w:sz w:val="24"/>
                <w:szCs w:val="24"/>
              </w:rPr>
              <w:t> </w:t>
            </w:r>
            <w:r w:rsidRPr="007E253C">
              <w:rPr>
                <w:rFonts w:ascii="Times New Roman" w:hAnsi="Times New Roman"/>
                <w:sz w:val="24"/>
                <w:szCs w:val="24"/>
              </w:rPr>
              <w:t xml:space="preserve">к. за акцию? Должен ли он заплатить налог? в) Предположим, что инвестор не продавал свои акции и дождался обратного выкупа по цене размещения. Можно ли говорить, что он ничего не потерял за эти 5 лет? Если потерял, то сколько? (Подсказка: для ответа на этот вопрос вам понадобятся дополнительные данные, которые вы сможете найти на сайте Росстата: </w:t>
            </w:r>
            <w:hyperlink r:id="rId32" w:history="1">
              <w:r w:rsidRPr="007E253C">
                <w:rPr>
                  <w:rStyle w:val="af3"/>
                  <w:rFonts w:ascii="Times New Roman" w:hAnsi="Times New Roman"/>
                  <w:sz w:val="24"/>
                  <w:szCs w:val="24"/>
                </w:rPr>
                <w:t>www.gks.ru</w:t>
              </w:r>
            </w:hyperlink>
            <w:r w:rsidRPr="007E253C">
              <w:rPr>
                <w:rFonts w:ascii="Times New Roman" w:hAnsi="Times New Roman"/>
                <w:sz w:val="24"/>
                <w:szCs w:val="24"/>
              </w:rPr>
              <w:t xml:space="preserve">). </w:t>
            </w:r>
          </w:p>
        </w:tc>
        <w:tc>
          <w:tcPr>
            <w:tcW w:w="980" w:type="pct"/>
            <w:shd w:val="clear" w:color="auto" w:fill="auto"/>
          </w:tcPr>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Познакомься с инвестиционным опытом мелких инвесторов (найденными ими способами решения реальных проблем)</w:t>
            </w:r>
          </w:p>
          <w:p w:rsidR="00826738" w:rsidRPr="007E253C" w:rsidRDefault="00826738" w:rsidP="00FD33DD">
            <w:pPr>
              <w:spacing w:after="0" w:line="240" w:lineRule="auto"/>
              <w:rPr>
                <w:rFonts w:ascii="Times New Roman" w:eastAsia="Times New Roman" w:hAnsi="Times New Roman"/>
                <w:b/>
                <w:sz w:val="24"/>
                <w:szCs w:val="24"/>
              </w:rPr>
            </w:pPr>
          </w:p>
        </w:tc>
      </w:tr>
      <w:tr w:rsidR="00826738" w:rsidRPr="007E253C" w:rsidTr="00B90C40">
        <w:tc>
          <w:tcPr>
            <w:tcW w:w="536"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eastAsia="Times New Roman" w:hAnsi="Times New Roman"/>
                <w:b/>
                <w:i/>
                <w:sz w:val="24"/>
                <w:szCs w:val="24"/>
              </w:rPr>
              <w:t>Оцени риски</w:t>
            </w:r>
          </w:p>
          <w:p w:rsidR="00826738" w:rsidRPr="007E253C" w:rsidRDefault="00826738" w:rsidP="00FD33DD">
            <w:pPr>
              <w:spacing w:after="0" w:line="240" w:lineRule="auto"/>
              <w:rPr>
                <w:rFonts w:ascii="Times New Roman" w:eastAsia="Times New Roman" w:hAnsi="Times New Roman"/>
                <w:b/>
                <w:sz w:val="24"/>
                <w:szCs w:val="24"/>
              </w:rPr>
            </w:pPr>
          </w:p>
        </w:tc>
        <w:tc>
          <w:tcPr>
            <w:tcW w:w="3484" w:type="pct"/>
            <w:shd w:val="clear" w:color="auto" w:fill="auto"/>
          </w:tcPr>
          <w:p w:rsidR="00826738" w:rsidRPr="007E253C" w:rsidRDefault="00826738" w:rsidP="00FD33DD">
            <w:pPr>
              <w:spacing w:after="0" w:line="240" w:lineRule="auto"/>
              <w:rPr>
                <w:rFonts w:ascii="Times New Roman" w:hAnsi="Times New Roman"/>
                <w:b/>
                <w:sz w:val="24"/>
                <w:szCs w:val="24"/>
              </w:rPr>
            </w:pPr>
            <w:r w:rsidRPr="007E253C">
              <w:rPr>
                <w:rFonts w:ascii="Times New Roman" w:hAnsi="Times New Roman"/>
                <w:b/>
                <w:sz w:val="24"/>
                <w:szCs w:val="24"/>
              </w:rPr>
              <w:t>Акции: ищем устойчивые</w:t>
            </w:r>
            <w:r w:rsidRPr="007E253C">
              <w:rPr>
                <w:rStyle w:val="af1"/>
                <w:rFonts w:ascii="Times New Roman" w:hAnsi="Times New Roman"/>
                <w:sz w:val="24"/>
                <w:szCs w:val="24"/>
                <w:lang w:eastAsia="ru-RU"/>
              </w:rPr>
              <w:footnoteReference w:id="79"/>
            </w:r>
          </w:p>
          <w:p w:rsidR="00826738" w:rsidRPr="007E253C" w:rsidRDefault="00826738" w:rsidP="00FD33DD">
            <w:pPr>
              <w:autoSpaceDE w:val="0"/>
              <w:autoSpaceDN w:val="0"/>
              <w:adjustRightInd w:val="0"/>
              <w:spacing w:after="0" w:line="240" w:lineRule="auto"/>
              <w:rPr>
                <w:rFonts w:ascii="Times New Roman" w:hAnsi="Times New Roman"/>
                <w:sz w:val="24"/>
                <w:szCs w:val="24"/>
                <w:lang w:eastAsia="ru-RU"/>
              </w:rPr>
            </w:pPr>
            <w:r w:rsidRPr="007E253C">
              <w:rPr>
                <w:rFonts w:ascii="Times New Roman" w:hAnsi="Times New Roman"/>
                <w:sz w:val="24"/>
                <w:szCs w:val="24"/>
                <w:lang w:eastAsia="ru-RU"/>
              </w:rPr>
              <w:t>Десятиклассникам учитель предложил ответить на вопрос: «Как вы думаете, акции какой компании более устойчивы, а какой – более подвержены колебаниям:</w:t>
            </w:r>
          </w:p>
          <w:p w:rsidR="00826738" w:rsidRPr="007E253C" w:rsidRDefault="00826738" w:rsidP="00FD33DD">
            <w:pPr>
              <w:autoSpaceDE w:val="0"/>
              <w:autoSpaceDN w:val="0"/>
              <w:adjustRightInd w:val="0"/>
              <w:spacing w:after="0" w:line="240" w:lineRule="auto"/>
              <w:rPr>
                <w:rFonts w:ascii="Times New Roman" w:hAnsi="Times New Roman"/>
                <w:sz w:val="24"/>
                <w:szCs w:val="24"/>
                <w:lang w:eastAsia="ru-RU"/>
              </w:rPr>
            </w:pPr>
            <w:r w:rsidRPr="007E253C">
              <w:rPr>
                <w:rFonts w:ascii="Times New Roman" w:hAnsi="Times New Roman"/>
                <w:sz w:val="24"/>
                <w:szCs w:val="24"/>
                <w:lang w:eastAsia="ru-RU"/>
              </w:rPr>
              <w:t>– Роснефть или Аэрофлот;</w:t>
            </w:r>
          </w:p>
          <w:p w:rsidR="00826738" w:rsidRPr="007E253C" w:rsidRDefault="00826738" w:rsidP="00FD33DD">
            <w:pPr>
              <w:autoSpaceDE w:val="0"/>
              <w:autoSpaceDN w:val="0"/>
              <w:adjustRightInd w:val="0"/>
              <w:spacing w:after="0" w:line="240" w:lineRule="auto"/>
              <w:rPr>
                <w:rFonts w:ascii="Times New Roman" w:hAnsi="Times New Roman"/>
                <w:sz w:val="24"/>
                <w:szCs w:val="24"/>
                <w:lang w:eastAsia="ru-RU"/>
              </w:rPr>
            </w:pPr>
            <w:r w:rsidRPr="007E253C">
              <w:rPr>
                <w:rFonts w:ascii="Times New Roman" w:hAnsi="Times New Roman"/>
                <w:sz w:val="24"/>
                <w:szCs w:val="24"/>
                <w:lang w:eastAsia="ru-RU"/>
              </w:rPr>
              <w:t>– М</w:t>
            </w:r>
            <w:r>
              <w:rPr>
                <w:rFonts w:ascii="Times New Roman" w:hAnsi="Times New Roman"/>
                <w:sz w:val="24"/>
                <w:szCs w:val="24"/>
                <w:lang w:eastAsia="ru-RU"/>
              </w:rPr>
              <w:t>-</w:t>
            </w:r>
            <w:r w:rsidRPr="007E253C">
              <w:rPr>
                <w:rFonts w:ascii="Times New Roman" w:hAnsi="Times New Roman"/>
                <w:sz w:val="24"/>
                <w:szCs w:val="24"/>
                <w:lang w:eastAsia="ru-RU"/>
              </w:rPr>
              <w:t>Видео или Мосэнерго;</w:t>
            </w:r>
          </w:p>
          <w:p w:rsidR="00826738" w:rsidRPr="00F417D9" w:rsidRDefault="00826738" w:rsidP="00FD33DD">
            <w:pPr>
              <w:autoSpaceDE w:val="0"/>
              <w:autoSpaceDN w:val="0"/>
              <w:adjustRightInd w:val="0"/>
              <w:spacing w:after="0" w:line="240" w:lineRule="auto"/>
              <w:rPr>
                <w:rFonts w:ascii="Times New Roman" w:eastAsia="Times New Roman" w:hAnsi="Times New Roman"/>
                <w:b/>
                <w:sz w:val="24"/>
                <w:szCs w:val="24"/>
              </w:rPr>
            </w:pPr>
            <w:r w:rsidRPr="007E253C">
              <w:rPr>
                <w:rFonts w:ascii="Times New Roman" w:hAnsi="Times New Roman"/>
                <w:sz w:val="24"/>
                <w:szCs w:val="24"/>
                <w:lang w:eastAsia="ru-RU"/>
              </w:rPr>
              <w:t>– Pfizer (производитель лекарств) или LVMH (владеет марками</w:t>
            </w:r>
            <w:r>
              <w:rPr>
                <w:rFonts w:ascii="Times New Roman" w:hAnsi="Times New Roman"/>
                <w:sz w:val="24"/>
                <w:szCs w:val="24"/>
                <w:lang w:eastAsia="ru-RU"/>
              </w:rPr>
              <w:t xml:space="preserve"> </w:t>
            </w:r>
            <w:r w:rsidRPr="007E253C">
              <w:rPr>
                <w:rFonts w:ascii="Times New Roman" w:hAnsi="Times New Roman"/>
                <w:sz w:val="24"/>
                <w:szCs w:val="24"/>
                <w:lang w:val="en-US" w:eastAsia="ru-RU"/>
              </w:rPr>
              <w:t>Louis</w:t>
            </w:r>
            <w:r w:rsidRPr="00F417D9">
              <w:rPr>
                <w:rFonts w:ascii="Times New Roman" w:hAnsi="Times New Roman"/>
                <w:sz w:val="24"/>
                <w:szCs w:val="24"/>
                <w:lang w:eastAsia="ru-RU"/>
              </w:rPr>
              <w:t xml:space="preserve"> </w:t>
            </w:r>
            <w:r w:rsidRPr="007E253C">
              <w:rPr>
                <w:rFonts w:ascii="Times New Roman" w:hAnsi="Times New Roman"/>
                <w:sz w:val="24"/>
                <w:szCs w:val="24"/>
                <w:lang w:val="en-US" w:eastAsia="ru-RU"/>
              </w:rPr>
              <w:t>Vuitton</w:t>
            </w:r>
            <w:r w:rsidRPr="00F417D9">
              <w:rPr>
                <w:rFonts w:ascii="Times New Roman" w:hAnsi="Times New Roman"/>
                <w:sz w:val="24"/>
                <w:szCs w:val="24"/>
                <w:lang w:eastAsia="ru-RU"/>
              </w:rPr>
              <w:t xml:space="preserve">, </w:t>
            </w:r>
            <w:r w:rsidRPr="007E253C">
              <w:rPr>
                <w:rFonts w:ascii="Times New Roman" w:hAnsi="Times New Roman"/>
                <w:sz w:val="24"/>
                <w:szCs w:val="24"/>
                <w:lang w:val="en-US" w:eastAsia="ru-RU"/>
              </w:rPr>
              <w:t>Kenzo</w:t>
            </w:r>
            <w:r w:rsidRPr="00F417D9">
              <w:rPr>
                <w:rFonts w:ascii="Times New Roman" w:hAnsi="Times New Roman"/>
                <w:sz w:val="24"/>
                <w:szCs w:val="24"/>
                <w:lang w:eastAsia="ru-RU"/>
              </w:rPr>
              <w:t xml:space="preserve">, </w:t>
            </w:r>
            <w:r w:rsidRPr="007E253C">
              <w:rPr>
                <w:rFonts w:ascii="Times New Roman" w:hAnsi="Times New Roman"/>
                <w:sz w:val="24"/>
                <w:szCs w:val="24"/>
                <w:lang w:val="en-US" w:eastAsia="ru-RU"/>
              </w:rPr>
              <w:t>Hennessy</w:t>
            </w:r>
            <w:r w:rsidRPr="00F417D9">
              <w:rPr>
                <w:rFonts w:ascii="Times New Roman" w:hAnsi="Times New Roman"/>
                <w:sz w:val="24"/>
                <w:szCs w:val="24"/>
                <w:lang w:eastAsia="ru-RU"/>
              </w:rPr>
              <w:t xml:space="preserve"> </w:t>
            </w:r>
            <w:r w:rsidRPr="007E253C">
              <w:rPr>
                <w:rFonts w:ascii="Times New Roman" w:hAnsi="Times New Roman"/>
                <w:sz w:val="24"/>
                <w:szCs w:val="24"/>
                <w:lang w:eastAsia="ru-RU"/>
              </w:rPr>
              <w:t>и</w:t>
            </w:r>
            <w:r w:rsidRPr="00F417D9">
              <w:rPr>
                <w:rFonts w:ascii="Times New Roman" w:hAnsi="Times New Roman"/>
                <w:sz w:val="24"/>
                <w:szCs w:val="24"/>
                <w:lang w:eastAsia="ru-RU"/>
              </w:rPr>
              <w:t xml:space="preserve"> </w:t>
            </w:r>
            <w:r w:rsidRPr="007E253C">
              <w:rPr>
                <w:rFonts w:ascii="Times New Roman" w:hAnsi="Times New Roman"/>
                <w:sz w:val="24"/>
                <w:szCs w:val="24"/>
                <w:lang w:eastAsia="ru-RU"/>
              </w:rPr>
              <w:t>др</w:t>
            </w:r>
            <w:r w:rsidRPr="00F417D9">
              <w:rPr>
                <w:rFonts w:ascii="Times New Roman" w:hAnsi="Times New Roman"/>
                <w:sz w:val="24"/>
                <w:szCs w:val="24"/>
                <w:lang w:eastAsia="ru-RU"/>
              </w:rPr>
              <w:t>.)?»</w:t>
            </w:r>
          </w:p>
        </w:tc>
        <w:tc>
          <w:tcPr>
            <w:tcW w:w="980" w:type="pct"/>
            <w:shd w:val="clear" w:color="auto" w:fill="auto"/>
          </w:tcPr>
          <w:p w:rsidR="00826738" w:rsidRPr="007E253C" w:rsidRDefault="00826738" w:rsidP="00FD33DD">
            <w:pPr>
              <w:autoSpaceDE w:val="0"/>
              <w:autoSpaceDN w:val="0"/>
              <w:adjustRightInd w:val="0"/>
              <w:spacing w:after="0" w:line="240" w:lineRule="auto"/>
              <w:rPr>
                <w:rFonts w:ascii="Times New Roman" w:eastAsia="Times New Roman" w:hAnsi="Times New Roman"/>
                <w:b/>
                <w:sz w:val="24"/>
                <w:szCs w:val="24"/>
              </w:rPr>
            </w:pPr>
            <w:r w:rsidRPr="007E253C">
              <w:rPr>
                <w:rFonts w:ascii="Times New Roman" w:hAnsi="Times New Roman"/>
                <w:sz w:val="24"/>
                <w:szCs w:val="24"/>
                <w:lang w:eastAsia="ru-RU"/>
              </w:rPr>
              <w:t xml:space="preserve">Какое бы исследование необходимо было бы провести, и что учесть при формулировании ответа? </w:t>
            </w:r>
          </w:p>
        </w:tc>
      </w:tr>
      <w:tr w:rsidR="00826738" w:rsidRPr="007E253C" w:rsidTr="00B90C40">
        <w:tc>
          <w:tcPr>
            <w:tcW w:w="536"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eastAsia="Times New Roman" w:hAnsi="Times New Roman"/>
                <w:b/>
                <w:i/>
                <w:sz w:val="24"/>
                <w:szCs w:val="24"/>
              </w:rPr>
              <w:t>Оцени риски</w:t>
            </w:r>
          </w:p>
          <w:p w:rsidR="00826738" w:rsidRPr="007E253C" w:rsidRDefault="00826738" w:rsidP="00FD33DD">
            <w:pPr>
              <w:spacing w:after="0" w:line="240" w:lineRule="auto"/>
              <w:rPr>
                <w:rFonts w:ascii="Times New Roman" w:eastAsia="Times New Roman" w:hAnsi="Times New Roman"/>
                <w:b/>
                <w:sz w:val="24"/>
                <w:szCs w:val="24"/>
              </w:rPr>
            </w:pPr>
          </w:p>
        </w:tc>
        <w:tc>
          <w:tcPr>
            <w:tcW w:w="3484" w:type="pct"/>
            <w:shd w:val="clear" w:color="auto" w:fill="auto"/>
          </w:tcPr>
          <w:p w:rsidR="00826738" w:rsidRPr="007E253C" w:rsidRDefault="00826738" w:rsidP="00FD33DD">
            <w:pPr>
              <w:spacing w:after="0" w:line="240" w:lineRule="auto"/>
              <w:rPr>
                <w:rFonts w:ascii="Times New Roman" w:hAnsi="Times New Roman"/>
                <w:b/>
                <w:sz w:val="24"/>
                <w:szCs w:val="24"/>
              </w:rPr>
            </w:pPr>
            <w:r w:rsidRPr="007E253C">
              <w:rPr>
                <w:rFonts w:ascii="Times New Roman" w:hAnsi="Times New Roman"/>
                <w:b/>
                <w:sz w:val="24"/>
                <w:szCs w:val="24"/>
              </w:rPr>
              <w:t>Вложения 2012 года: самые прибыльные и самые убыточные</w:t>
            </w:r>
            <w:r w:rsidRPr="007E253C">
              <w:rPr>
                <w:rStyle w:val="af1"/>
                <w:rFonts w:ascii="Times New Roman" w:hAnsi="Times New Roman"/>
                <w:b/>
                <w:sz w:val="24"/>
                <w:szCs w:val="24"/>
              </w:rPr>
              <w:footnoteReference w:id="80"/>
            </w:r>
          </w:p>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hAnsi="Times New Roman"/>
                <w:sz w:val="24"/>
                <w:szCs w:val="24"/>
              </w:rPr>
              <w:t>В РБК подвели итоги 2012 г. и выделили «ТОП</w:t>
            </w:r>
            <w:r>
              <w:rPr>
                <w:rFonts w:ascii="Times New Roman" w:hAnsi="Times New Roman"/>
                <w:sz w:val="24"/>
                <w:szCs w:val="24"/>
              </w:rPr>
              <w:t>-</w:t>
            </w:r>
            <w:r w:rsidRPr="007E253C">
              <w:rPr>
                <w:rFonts w:ascii="Times New Roman" w:hAnsi="Times New Roman"/>
                <w:sz w:val="24"/>
                <w:szCs w:val="24"/>
              </w:rPr>
              <w:t>10 самых убыточных вложений» и ряд самых прибыльных. ТОП</w:t>
            </w:r>
            <w:r>
              <w:rPr>
                <w:rFonts w:ascii="Times New Roman" w:hAnsi="Times New Roman"/>
                <w:sz w:val="24"/>
                <w:szCs w:val="24"/>
              </w:rPr>
              <w:t>-</w:t>
            </w:r>
            <w:r w:rsidRPr="007E253C">
              <w:rPr>
                <w:rFonts w:ascii="Times New Roman" w:hAnsi="Times New Roman"/>
                <w:sz w:val="24"/>
                <w:szCs w:val="24"/>
              </w:rPr>
              <w:t>10 самых убыточных вложений</w:t>
            </w:r>
            <w:r>
              <w:rPr>
                <w:rFonts w:ascii="Times New Roman" w:hAnsi="Times New Roman"/>
                <w:sz w:val="24"/>
                <w:szCs w:val="24"/>
              </w:rPr>
              <w:t>:</w:t>
            </w:r>
            <w:r w:rsidRPr="007E253C">
              <w:rPr>
                <w:rFonts w:ascii="Times New Roman" w:hAnsi="Times New Roman"/>
                <w:sz w:val="24"/>
                <w:szCs w:val="24"/>
              </w:rPr>
              <w:t xml:space="preserve"> 10. Палладий – 0 %. 9. Японская иена – минус 8 %. 8. Акции «Газпрома» – минус 18 %. 7. Металлические ПИФы – минус 19 %. 6. ПИФы электроэнергетики – минус 20 %. 5. Болгарская недвижимость – минус 25 %. 4. Акции Facebook – минус 28 %. 3. Ценные бумаги российских автопроизводителей – минус 30 %. 2. Акции банка «Возрождение» – минус 50 %. 1. Акции скидочного портала Groupon – минус 80 %. Самые успешные инвест</w:t>
            </w:r>
            <w:r>
              <w:rPr>
                <w:rFonts w:ascii="Times New Roman" w:hAnsi="Times New Roman"/>
                <w:sz w:val="24"/>
                <w:szCs w:val="24"/>
              </w:rPr>
              <w:t>-</w:t>
            </w:r>
            <w:r w:rsidRPr="007E253C">
              <w:rPr>
                <w:rFonts w:ascii="Times New Roman" w:hAnsi="Times New Roman"/>
                <w:sz w:val="24"/>
                <w:szCs w:val="24"/>
              </w:rPr>
              <w:t>решения</w:t>
            </w:r>
            <w:r>
              <w:rPr>
                <w:rFonts w:ascii="Times New Roman" w:hAnsi="Times New Roman"/>
                <w:sz w:val="24"/>
                <w:szCs w:val="24"/>
              </w:rPr>
              <w:t>:</w:t>
            </w:r>
            <w:r w:rsidRPr="007E253C">
              <w:rPr>
                <w:rFonts w:ascii="Times New Roman" w:hAnsi="Times New Roman"/>
                <w:sz w:val="24"/>
                <w:szCs w:val="24"/>
              </w:rPr>
              <w:t xml:space="preserve"> 1. Акции потребительского сектора. В среднем они подорожали на 19,3 %, но особенно выделились акции «Магнита» (+</w:t>
            </w:r>
            <w:r>
              <w:rPr>
                <w:rFonts w:ascii="Times New Roman" w:hAnsi="Times New Roman"/>
                <w:sz w:val="24"/>
                <w:szCs w:val="24"/>
              </w:rPr>
              <w:t xml:space="preserve"> </w:t>
            </w:r>
            <w:r w:rsidRPr="007E253C">
              <w:rPr>
                <w:rFonts w:ascii="Times New Roman" w:hAnsi="Times New Roman"/>
                <w:sz w:val="24"/>
                <w:szCs w:val="24"/>
              </w:rPr>
              <w:t>64,4 %) и «Протека» (+</w:t>
            </w:r>
            <w:r>
              <w:rPr>
                <w:rFonts w:ascii="Times New Roman" w:hAnsi="Times New Roman"/>
                <w:sz w:val="24"/>
                <w:szCs w:val="24"/>
              </w:rPr>
              <w:t xml:space="preserve"> </w:t>
            </w:r>
            <w:r w:rsidRPr="007E253C">
              <w:rPr>
                <w:rFonts w:ascii="Times New Roman" w:hAnsi="Times New Roman"/>
                <w:sz w:val="24"/>
                <w:szCs w:val="24"/>
              </w:rPr>
              <w:t>56 %). 2. Сектор химии и нефтехимии. Соответствующий отраслевой индекс ММВБ поднялся на 12,91 %. Основной вклад в этот рост внесли «Нижнекамскнефтехим» (котировки обыкновенных акций поднялись на 34,3 % с начала года) и «Дорогобуж» (+</w:t>
            </w:r>
            <w:r>
              <w:rPr>
                <w:rFonts w:ascii="Times New Roman" w:hAnsi="Times New Roman"/>
                <w:sz w:val="24"/>
                <w:szCs w:val="24"/>
              </w:rPr>
              <w:t xml:space="preserve"> </w:t>
            </w:r>
            <w:r w:rsidRPr="007E253C">
              <w:rPr>
                <w:rFonts w:ascii="Times New Roman" w:hAnsi="Times New Roman"/>
                <w:sz w:val="24"/>
                <w:szCs w:val="24"/>
              </w:rPr>
              <w:t>7,77 %). 3. Сектор машиностроения. Рост индекса «ММВБ</w:t>
            </w:r>
            <w:r>
              <w:rPr>
                <w:rFonts w:ascii="Times New Roman" w:hAnsi="Times New Roman"/>
                <w:sz w:val="24"/>
                <w:szCs w:val="24"/>
              </w:rPr>
              <w:t>-</w:t>
            </w:r>
            <w:r w:rsidRPr="007E253C">
              <w:rPr>
                <w:rFonts w:ascii="Times New Roman" w:hAnsi="Times New Roman"/>
                <w:sz w:val="24"/>
                <w:szCs w:val="24"/>
              </w:rPr>
              <w:t>Машиностроение» с начала года составил 9,37 %. Его драйвером стали котировки группы Sollers, занявшей первой место в списке лидеров по росту цен акций за последние 12 месяцев (+</w:t>
            </w:r>
            <w:r>
              <w:rPr>
                <w:rFonts w:ascii="Times New Roman" w:hAnsi="Times New Roman"/>
                <w:sz w:val="24"/>
                <w:szCs w:val="24"/>
              </w:rPr>
              <w:t xml:space="preserve"> </w:t>
            </w:r>
            <w:r w:rsidRPr="007E253C">
              <w:rPr>
                <w:rFonts w:ascii="Times New Roman" w:hAnsi="Times New Roman"/>
                <w:sz w:val="24"/>
                <w:szCs w:val="24"/>
              </w:rPr>
              <w:t>90,3 %). В других отраслях тоже были отдельные случаи успеха. Выросли акции «Транснефти» (+</w:t>
            </w:r>
            <w:r>
              <w:rPr>
                <w:rFonts w:ascii="Times New Roman" w:hAnsi="Times New Roman"/>
                <w:sz w:val="24"/>
                <w:szCs w:val="24"/>
              </w:rPr>
              <w:t xml:space="preserve"> </w:t>
            </w:r>
            <w:r w:rsidRPr="007E253C">
              <w:rPr>
                <w:rFonts w:ascii="Times New Roman" w:hAnsi="Times New Roman"/>
                <w:sz w:val="24"/>
                <w:szCs w:val="24"/>
              </w:rPr>
              <w:t>42 %), «Татнефти» (+</w:t>
            </w:r>
            <w:r>
              <w:rPr>
                <w:rFonts w:ascii="Times New Roman" w:hAnsi="Times New Roman"/>
                <w:sz w:val="24"/>
                <w:szCs w:val="24"/>
              </w:rPr>
              <w:t xml:space="preserve"> </w:t>
            </w:r>
            <w:r w:rsidRPr="007E253C">
              <w:rPr>
                <w:rFonts w:ascii="Times New Roman" w:hAnsi="Times New Roman"/>
                <w:sz w:val="24"/>
                <w:szCs w:val="24"/>
              </w:rPr>
              <w:t>27 %), «ЛУКОЙЛа» (+</w:t>
            </w:r>
            <w:r>
              <w:rPr>
                <w:rFonts w:ascii="Times New Roman" w:hAnsi="Times New Roman"/>
                <w:sz w:val="24"/>
                <w:szCs w:val="24"/>
              </w:rPr>
              <w:t xml:space="preserve"> </w:t>
            </w:r>
            <w:r w:rsidRPr="007E253C">
              <w:rPr>
                <w:rFonts w:ascii="Times New Roman" w:hAnsi="Times New Roman"/>
                <w:sz w:val="24"/>
                <w:szCs w:val="24"/>
              </w:rPr>
              <w:t>20,3 %) и авиакомпании «ЮТэйр» (+</w:t>
            </w:r>
            <w:r>
              <w:rPr>
                <w:rFonts w:ascii="Times New Roman" w:hAnsi="Times New Roman"/>
                <w:sz w:val="24"/>
                <w:szCs w:val="24"/>
              </w:rPr>
              <w:t xml:space="preserve"> </w:t>
            </w:r>
            <w:r w:rsidRPr="007E253C">
              <w:rPr>
                <w:rFonts w:ascii="Times New Roman" w:hAnsi="Times New Roman"/>
                <w:sz w:val="24"/>
                <w:szCs w:val="24"/>
              </w:rPr>
              <w:t>25,4 %). Источник: РБК (www.rbc.ru) а) Видите ли вы какую</w:t>
            </w:r>
            <w:r>
              <w:rPr>
                <w:rFonts w:ascii="Times New Roman" w:hAnsi="Times New Roman"/>
                <w:sz w:val="24"/>
                <w:szCs w:val="24"/>
              </w:rPr>
              <w:t>-</w:t>
            </w:r>
            <w:r w:rsidRPr="007E253C">
              <w:rPr>
                <w:rFonts w:ascii="Times New Roman" w:hAnsi="Times New Roman"/>
                <w:sz w:val="24"/>
                <w:szCs w:val="24"/>
              </w:rPr>
              <w:t>то закономерность в том, что одни активы оказались очень прибыльными в 2012 г., а другие – убыточными? Подготовьте тезисы к выступлению на экономическом форуме, основываясь на представленной информации.</w:t>
            </w:r>
          </w:p>
        </w:tc>
        <w:tc>
          <w:tcPr>
            <w:tcW w:w="980" w:type="pct"/>
            <w:shd w:val="clear" w:color="auto" w:fill="auto"/>
          </w:tcPr>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Какой метод инвестиций вам ближе всего и почему? (Не обязательно ограничиваться перечисленными в статье методами. Не забудьте про сберегательные вклады и гособлигации.) Если бы вы распределяли свои сбережения по разным инвестиционным инструментам, какими бы были пропорции? На какую доходность можно было бы рассчитывать?</w:t>
            </w:r>
          </w:p>
          <w:p w:rsidR="00826738" w:rsidRPr="007E253C" w:rsidRDefault="00826738" w:rsidP="00FD33DD">
            <w:pPr>
              <w:spacing w:after="0" w:line="240" w:lineRule="auto"/>
              <w:rPr>
                <w:rFonts w:ascii="Times New Roman" w:eastAsia="Times New Roman" w:hAnsi="Times New Roman"/>
                <w:b/>
                <w:sz w:val="24"/>
                <w:szCs w:val="24"/>
              </w:rPr>
            </w:pPr>
          </w:p>
        </w:tc>
      </w:tr>
      <w:tr w:rsidR="00826738" w:rsidRPr="007E253C" w:rsidTr="00B90C40">
        <w:tc>
          <w:tcPr>
            <w:tcW w:w="536"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Посчитай</w:t>
            </w:r>
          </w:p>
          <w:p w:rsidR="00826738" w:rsidRPr="007E253C" w:rsidRDefault="00826738" w:rsidP="00FD33DD">
            <w:pPr>
              <w:spacing w:after="0" w:line="240" w:lineRule="auto"/>
              <w:rPr>
                <w:rFonts w:ascii="Times New Roman" w:eastAsia="Times New Roman" w:hAnsi="Times New Roman"/>
                <w:b/>
                <w:sz w:val="24"/>
                <w:szCs w:val="24"/>
              </w:rPr>
            </w:pPr>
          </w:p>
        </w:tc>
        <w:tc>
          <w:tcPr>
            <w:tcW w:w="3484" w:type="pct"/>
            <w:shd w:val="clear" w:color="auto" w:fill="auto"/>
          </w:tcPr>
          <w:p w:rsidR="00826738" w:rsidRPr="007E253C" w:rsidRDefault="00826738" w:rsidP="00FD33DD">
            <w:pPr>
              <w:autoSpaceDE w:val="0"/>
              <w:autoSpaceDN w:val="0"/>
              <w:adjustRightInd w:val="0"/>
              <w:spacing w:after="0" w:line="240" w:lineRule="auto"/>
              <w:rPr>
                <w:rFonts w:ascii="Times New Roman" w:hAnsi="Times New Roman"/>
                <w:b/>
                <w:sz w:val="24"/>
                <w:szCs w:val="24"/>
              </w:rPr>
            </w:pPr>
            <w:r w:rsidRPr="007E253C">
              <w:rPr>
                <w:rFonts w:ascii="Times New Roman" w:hAnsi="Times New Roman"/>
                <w:b/>
                <w:sz w:val="24"/>
                <w:szCs w:val="24"/>
              </w:rPr>
              <w:t>Вложения в акции сталелитейной компании: насколько это выгодно?</w:t>
            </w:r>
            <w:r w:rsidRPr="007E253C">
              <w:rPr>
                <w:rStyle w:val="af1"/>
                <w:rFonts w:ascii="Times New Roman" w:hAnsi="Times New Roman"/>
                <w:b/>
                <w:sz w:val="24"/>
                <w:szCs w:val="24"/>
              </w:rPr>
              <w:footnoteReference w:id="81"/>
            </w:r>
          </w:p>
          <w:p w:rsidR="00826738" w:rsidRPr="007E253C" w:rsidRDefault="00826738" w:rsidP="00FD33DD">
            <w:pPr>
              <w:autoSpaceDE w:val="0"/>
              <w:autoSpaceDN w:val="0"/>
              <w:adjustRightInd w:val="0"/>
              <w:spacing w:after="0" w:line="240" w:lineRule="auto"/>
              <w:rPr>
                <w:rFonts w:ascii="Times New Roman" w:hAnsi="Times New Roman"/>
                <w:sz w:val="24"/>
                <w:szCs w:val="24"/>
                <w:lang w:eastAsia="ru-RU"/>
              </w:rPr>
            </w:pPr>
            <w:r w:rsidRPr="007E253C">
              <w:rPr>
                <w:rFonts w:ascii="Times New Roman" w:hAnsi="Times New Roman"/>
                <w:sz w:val="24"/>
                <w:szCs w:val="24"/>
                <w:lang w:eastAsia="ru-RU"/>
              </w:rPr>
              <w:t xml:space="preserve">Осенью 2015 года Ирина вложила 10 000 р. в акции сталелитейной компании. Она купила их по 50 р. за штуку. Весной 2016 года компания объявила о выплате дивидендов – 1,2 р. на акцию. Как сестре получить дивиденды? </w:t>
            </w:r>
          </w:p>
          <w:p w:rsidR="00826738" w:rsidRPr="007E253C" w:rsidRDefault="00826738" w:rsidP="00FD33DD">
            <w:pPr>
              <w:autoSpaceDE w:val="0"/>
              <w:autoSpaceDN w:val="0"/>
              <w:adjustRightInd w:val="0"/>
              <w:spacing w:after="0" w:line="240" w:lineRule="auto"/>
              <w:rPr>
                <w:rFonts w:ascii="Times New Roman" w:hAnsi="Times New Roman"/>
                <w:sz w:val="24"/>
                <w:szCs w:val="24"/>
                <w:lang w:eastAsia="ru-RU"/>
              </w:rPr>
            </w:pPr>
            <w:r w:rsidRPr="007E253C">
              <w:rPr>
                <w:rFonts w:ascii="Times New Roman" w:hAnsi="Times New Roman"/>
                <w:sz w:val="24"/>
                <w:szCs w:val="24"/>
                <w:lang w:eastAsia="ru-RU"/>
              </w:rPr>
              <w:t>Осенью 2016 года Ирина продала все акции. К тому времени их стоимость выросла до 57 р. за штуку. Какую доходность получила ваша сестра? Должна ли она заплатить налог с этой суммы? Выгоднее ли было бы положить эти деньги в банк под 10 % годовых?</w:t>
            </w:r>
          </w:p>
        </w:tc>
        <w:tc>
          <w:tcPr>
            <w:tcW w:w="980" w:type="pct"/>
            <w:shd w:val="clear" w:color="auto" w:fill="auto"/>
          </w:tcPr>
          <w:p w:rsidR="00826738" w:rsidRPr="007E253C" w:rsidRDefault="00826738" w:rsidP="00FD33DD">
            <w:pPr>
              <w:autoSpaceDE w:val="0"/>
              <w:autoSpaceDN w:val="0"/>
              <w:adjustRightInd w:val="0"/>
              <w:spacing w:after="0" w:line="240" w:lineRule="auto"/>
              <w:rPr>
                <w:rFonts w:ascii="Times New Roman" w:hAnsi="Times New Roman"/>
                <w:b/>
                <w:sz w:val="24"/>
                <w:szCs w:val="24"/>
              </w:rPr>
            </w:pPr>
            <w:r w:rsidRPr="007E253C">
              <w:rPr>
                <w:rFonts w:ascii="Times New Roman" w:hAnsi="Times New Roman"/>
                <w:sz w:val="24"/>
                <w:szCs w:val="24"/>
                <w:lang w:eastAsia="ru-RU"/>
              </w:rPr>
              <w:t xml:space="preserve">Сравните доходность по акциям и вкладам в двух известных вам банках. Как она менялась за последние три года? </w:t>
            </w:r>
          </w:p>
          <w:p w:rsidR="00826738" w:rsidRPr="007E253C" w:rsidRDefault="00826738" w:rsidP="00FD33DD">
            <w:pPr>
              <w:spacing w:after="0" w:line="240" w:lineRule="auto"/>
              <w:rPr>
                <w:rFonts w:ascii="Times New Roman" w:eastAsia="Times New Roman" w:hAnsi="Times New Roman"/>
                <w:b/>
                <w:sz w:val="24"/>
                <w:szCs w:val="24"/>
              </w:rPr>
            </w:pPr>
          </w:p>
        </w:tc>
      </w:tr>
      <w:tr w:rsidR="00826738" w:rsidRPr="007E253C" w:rsidTr="00B90C40">
        <w:tc>
          <w:tcPr>
            <w:tcW w:w="536"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eastAsia="Times New Roman" w:hAnsi="Times New Roman"/>
                <w:b/>
                <w:i/>
                <w:sz w:val="24"/>
                <w:szCs w:val="24"/>
              </w:rPr>
              <w:t>Оцени риски</w:t>
            </w:r>
          </w:p>
          <w:p w:rsidR="00826738" w:rsidRPr="007E253C" w:rsidRDefault="00826738" w:rsidP="00FD33DD">
            <w:pPr>
              <w:spacing w:after="0" w:line="240" w:lineRule="auto"/>
              <w:rPr>
                <w:rFonts w:ascii="Times New Roman" w:eastAsia="Times New Roman" w:hAnsi="Times New Roman"/>
                <w:b/>
                <w:sz w:val="24"/>
                <w:szCs w:val="24"/>
              </w:rPr>
            </w:pPr>
          </w:p>
        </w:tc>
        <w:tc>
          <w:tcPr>
            <w:tcW w:w="3484" w:type="pct"/>
            <w:shd w:val="clear" w:color="auto" w:fill="auto"/>
          </w:tcPr>
          <w:p w:rsidR="00826738" w:rsidRPr="007E253C" w:rsidRDefault="00826738" w:rsidP="00FD33DD">
            <w:pPr>
              <w:spacing w:after="0" w:line="240" w:lineRule="auto"/>
              <w:rPr>
                <w:rFonts w:ascii="Times New Roman" w:hAnsi="Times New Roman"/>
                <w:b/>
                <w:sz w:val="24"/>
                <w:szCs w:val="24"/>
              </w:rPr>
            </w:pPr>
            <w:r w:rsidRPr="007E253C">
              <w:rPr>
                <w:rFonts w:ascii="Times New Roman" w:hAnsi="Times New Roman"/>
                <w:b/>
                <w:sz w:val="24"/>
                <w:szCs w:val="24"/>
              </w:rPr>
              <w:t>Инвестиции: могут ли они быть безрисковыми?</w:t>
            </w:r>
            <w:r w:rsidRPr="007E253C">
              <w:rPr>
                <w:rStyle w:val="af1"/>
                <w:rFonts w:ascii="Times New Roman" w:hAnsi="Times New Roman"/>
                <w:sz w:val="24"/>
                <w:szCs w:val="24"/>
              </w:rPr>
              <w:footnoteReference w:id="82"/>
            </w:r>
          </w:p>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 xml:space="preserve">Вы решили проинвестировать часть своих сбережений в фондовый рынок через посредника – инвестиционную компанию. Вас беспокоит, что инвестиции в фондовый рынок связаны с большим риском, чем сберегательные вклады в банках. Представитель инвестиционной компании заверяет, что вам нечего опасаться, потому что он составит диверсифицированный портфель, который избавит вас от риска. Что такое диверсифицированный портфель? Правда ли, что с помощью него можно сделать ваши вложения в фондовый рынок безрисковыми? Может ли представитель инвестиционной компании подыскать для вас бумаги одновременно с низким риском и высокой ожидаемой доходностью? </w:t>
            </w:r>
          </w:p>
        </w:tc>
        <w:tc>
          <w:tcPr>
            <w:tcW w:w="980"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hAnsi="Times New Roman"/>
                <w:sz w:val="24"/>
                <w:szCs w:val="24"/>
              </w:rPr>
              <w:t>Как связаны с между собой риски и доходность?</w:t>
            </w:r>
          </w:p>
        </w:tc>
      </w:tr>
      <w:tr w:rsidR="00826738" w:rsidRPr="007E253C" w:rsidTr="00B90C40">
        <w:tc>
          <w:tcPr>
            <w:tcW w:w="536"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Найди информацию</w:t>
            </w:r>
          </w:p>
          <w:p w:rsidR="00826738" w:rsidRPr="007E253C" w:rsidRDefault="00826738" w:rsidP="00FD33DD">
            <w:pPr>
              <w:spacing w:after="0" w:line="240" w:lineRule="auto"/>
              <w:rPr>
                <w:rFonts w:ascii="Times New Roman" w:eastAsia="Times New Roman" w:hAnsi="Times New Roman"/>
                <w:b/>
                <w:sz w:val="24"/>
                <w:szCs w:val="24"/>
              </w:rPr>
            </w:pPr>
          </w:p>
        </w:tc>
        <w:tc>
          <w:tcPr>
            <w:tcW w:w="3484" w:type="pct"/>
            <w:shd w:val="clear" w:color="auto" w:fill="auto"/>
          </w:tcPr>
          <w:p w:rsidR="00826738" w:rsidRPr="007E253C" w:rsidRDefault="00826738" w:rsidP="00FD33DD">
            <w:pPr>
              <w:spacing w:after="0" w:line="240" w:lineRule="auto"/>
              <w:rPr>
                <w:rFonts w:ascii="Times New Roman" w:hAnsi="Times New Roman"/>
                <w:b/>
                <w:sz w:val="24"/>
                <w:szCs w:val="24"/>
              </w:rPr>
            </w:pPr>
            <w:r w:rsidRPr="007E253C">
              <w:rPr>
                <w:rFonts w:ascii="Times New Roman" w:hAnsi="Times New Roman"/>
                <w:b/>
                <w:sz w:val="24"/>
                <w:szCs w:val="24"/>
              </w:rPr>
              <w:t>Инвестиционные услуги от банков</w:t>
            </w:r>
            <w:r w:rsidRPr="007E253C">
              <w:rPr>
                <w:rStyle w:val="af1"/>
                <w:rFonts w:ascii="Times New Roman" w:hAnsi="Times New Roman"/>
                <w:sz w:val="24"/>
                <w:szCs w:val="24"/>
              </w:rPr>
              <w:footnoteReference w:id="83"/>
            </w:r>
          </w:p>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hAnsi="Times New Roman"/>
                <w:sz w:val="24"/>
                <w:szCs w:val="24"/>
              </w:rPr>
              <w:t>На сайте любого банка, например, Альфа</w:t>
            </w:r>
            <w:r>
              <w:rPr>
                <w:rFonts w:ascii="Times New Roman" w:hAnsi="Times New Roman"/>
                <w:sz w:val="24"/>
                <w:szCs w:val="24"/>
              </w:rPr>
              <w:t>-</w:t>
            </w:r>
            <w:r w:rsidRPr="007E253C">
              <w:rPr>
                <w:rFonts w:ascii="Times New Roman" w:hAnsi="Times New Roman"/>
                <w:sz w:val="24"/>
                <w:szCs w:val="24"/>
              </w:rPr>
              <w:t xml:space="preserve">банка www.alfabank.ru, найдите раздел по инвестиционным услугам. Какие основные инвестиционные услуги предлагает этот банк частным лицам? На сайте любого коммерческого банка, например, Газпромбанка www.gazprombank.ru, найдите предложения по доверительному управлению активами клиентов. Какие стратегии предлагает банк? </w:t>
            </w:r>
          </w:p>
        </w:tc>
        <w:tc>
          <w:tcPr>
            <w:tcW w:w="980" w:type="pct"/>
            <w:shd w:val="clear" w:color="auto" w:fill="auto"/>
          </w:tcPr>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 xml:space="preserve">В чем заключаются различия между стратегиями банков? </w:t>
            </w:r>
          </w:p>
          <w:p w:rsidR="00826738" w:rsidRPr="007E253C" w:rsidRDefault="00826738" w:rsidP="00FD33DD">
            <w:pPr>
              <w:spacing w:after="0" w:line="240" w:lineRule="auto"/>
              <w:rPr>
                <w:rFonts w:ascii="Times New Roman" w:eastAsia="Times New Roman" w:hAnsi="Times New Roman"/>
                <w:b/>
                <w:sz w:val="24"/>
                <w:szCs w:val="24"/>
              </w:rPr>
            </w:pPr>
          </w:p>
        </w:tc>
      </w:tr>
    </w:tbl>
    <w:p w:rsidR="00826738" w:rsidRPr="007E253C" w:rsidRDefault="00826738" w:rsidP="00826738">
      <w:pPr>
        <w:spacing w:after="0" w:line="360" w:lineRule="auto"/>
        <w:rPr>
          <w:rFonts w:ascii="Times New Roman" w:hAnsi="Times New Roman"/>
          <w:b/>
          <w:sz w:val="24"/>
          <w:szCs w:val="24"/>
        </w:rPr>
      </w:pPr>
      <w:r w:rsidRPr="007E253C">
        <w:rPr>
          <w:rFonts w:ascii="Times New Roman" w:hAnsi="Times New Roman"/>
          <w:b/>
          <w:sz w:val="24"/>
          <w:szCs w:val="24"/>
        </w:rPr>
        <w:t>Раздел 6. Страхование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6477"/>
        <w:gridCol w:w="1749"/>
      </w:tblGrid>
      <w:tr w:rsidR="00826738" w:rsidRPr="007E253C" w:rsidTr="00B90C40">
        <w:tc>
          <w:tcPr>
            <w:tcW w:w="536"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Посчитай</w:t>
            </w:r>
          </w:p>
          <w:p w:rsidR="00826738" w:rsidRPr="007E253C" w:rsidRDefault="00826738" w:rsidP="00FD33DD">
            <w:pPr>
              <w:spacing w:after="0" w:line="240" w:lineRule="auto"/>
              <w:rPr>
                <w:rFonts w:ascii="Times New Roman" w:eastAsia="Times New Roman" w:hAnsi="Times New Roman"/>
                <w:b/>
                <w:sz w:val="24"/>
                <w:szCs w:val="24"/>
              </w:rPr>
            </w:pPr>
          </w:p>
        </w:tc>
        <w:tc>
          <w:tcPr>
            <w:tcW w:w="3485" w:type="pct"/>
            <w:shd w:val="clear" w:color="auto" w:fill="auto"/>
          </w:tcPr>
          <w:p w:rsidR="00826738" w:rsidRPr="007E253C" w:rsidRDefault="00826738" w:rsidP="00FD33DD">
            <w:pPr>
              <w:spacing w:after="0" w:line="240" w:lineRule="auto"/>
              <w:rPr>
                <w:rFonts w:ascii="Times New Roman" w:hAnsi="Times New Roman"/>
                <w:b/>
                <w:sz w:val="24"/>
                <w:szCs w:val="24"/>
              </w:rPr>
            </w:pPr>
            <w:r>
              <w:rPr>
                <w:rFonts w:ascii="Times New Roman" w:hAnsi="Times New Roman"/>
                <w:b/>
                <w:sz w:val="24"/>
                <w:szCs w:val="24"/>
              </w:rPr>
              <w:t>Страхование дома от пожара</w:t>
            </w:r>
            <w:r w:rsidRPr="007E253C">
              <w:rPr>
                <w:rStyle w:val="af1"/>
                <w:rFonts w:ascii="Times New Roman" w:hAnsi="Times New Roman"/>
                <w:sz w:val="24"/>
                <w:szCs w:val="24"/>
              </w:rPr>
              <w:footnoteReference w:id="84"/>
            </w:r>
            <w:r w:rsidRPr="007E253C">
              <w:rPr>
                <w:rFonts w:ascii="Times New Roman" w:hAnsi="Times New Roman"/>
                <w:b/>
                <w:sz w:val="24"/>
                <w:szCs w:val="24"/>
              </w:rPr>
              <w:t xml:space="preserve"> </w:t>
            </w:r>
          </w:p>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hAnsi="Times New Roman"/>
                <w:sz w:val="24"/>
                <w:szCs w:val="24"/>
              </w:rPr>
              <w:t>В доме произошел пожар. Никто из домашних не пострадал, но, вернувшись с работы, из школы или колледжа, ваши знакомые – семья Петровых (мама, папа, дочка 13 л</w:t>
            </w:r>
            <w:r>
              <w:rPr>
                <w:rFonts w:ascii="Times New Roman" w:hAnsi="Times New Roman"/>
                <w:sz w:val="24"/>
                <w:szCs w:val="24"/>
              </w:rPr>
              <w:t>ет и дочка 6 лет, живущие в 3-</w:t>
            </w:r>
            <w:r w:rsidRPr="007E253C">
              <w:rPr>
                <w:rFonts w:ascii="Times New Roman" w:hAnsi="Times New Roman"/>
                <w:sz w:val="24"/>
                <w:szCs w:val="24"/>
              </w:rPr>
              <w:t>х комнатной квартире площадью 67 кв. м.) увидели вокруг дома пожарные машины, а на месте знакомого окна своей квартиры – черную дыру. Все имущество, которое находилось в квартире, уничтожено. Подсчитайте, сколько денег потребуется семье, чтобы восстановить привычный образ жизни. Могли бы они застраховать свои риски и в случае пожара получить какую</w:t>
            </w:r>
            <w:r>
              <w:rPr>
                <w:rFonts w:ascii="Times New Roman" w:hAnsi="Times New Roman"/>
                <w:sz w:val="24"/>
                <w:szCs w:val="24"/>
              </w:rPr>
              <w:t>-</w:t>
            </w:r>
            <w:r w:rsidRPr="007E253C">
              <w:rPr>
                <w:rFonts w:ascii="Times New Roman" w:hAnsi="Times New Roman"/>
                <w:sz w:val="24"/>
                <w:szCs w:val="24"/>
              </w:rPr>
              <w:t xml:space="preserve">то денежную компенсацию? </w:t>
            </w:r>
          </w:p>
        </w:tc>
        <w:tc>
          <w:tcPr>
            <w:tcW w:w="980" w:type="pct"/>
            <w:shd w:val="clear" w:color="auto" w:fill="auto"/>
          </w:tcPr>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 xml:space="preserve">Как выбрать лучший страховой продукт с учетом множества предложений на рынке? </w:t>
            </w:r>
          </w:p>
          <w:p w:rsidR="00826738" w:rsidRPr="007E253C" w:rsidRDefault="00826738" w:rsidP="00FD33DD">
            <w:pPr>
              <w:spacing w:after="0" w:line="240" w:lineRule="auto"/>
              <w:rPr>
                <w:rFonts w:ascii="Times New Roman" w:eastAsia="Times New Roman" w:hAnsi="Times New Roman"/>
                <w:b/>
                <w:sz w:val="24"/>
                <w:szCs w:val="24"/>
              </w:rPr>
            </w:pPr>
          </w:p>
        </w:tc>
      </w:tr>
      <w:tr w:rsidR="00826738" w:rsidRPr="007E253C" w:rsidTr="00B90C40">
        <w:tc>
          <w:tcPr>
            <w:tcW w:w="536"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Найди информацию</w:t>
            </w:r>
          </w:p>
          <w:p w:rsidR="00826738" w:rsidRPr="007E253C" w:rsidRDefault="00826738" w:rsidP="00FD33DD">
            <w:pPr>
              <w:spacing w:after="0" w:line="240" w:lineRule="auto"/>
              <w:rPr>
                <w:rFonts w:ascii="Times New Roman" w:eastAsia="Times New Roman" w:hAnsi="Times New Roman"/>
                <w:b/>
                <w:i/>
                <w:sz w:val="24"/>
                <w:szCs w:val="24"/>
              </w:rPr>
            </w:pPr>
          </w:p>
          <w:p w:rsidR="00826738" w:rsidRPr="007E253C" w:rsidRDefault="00826738" w:rsidP="00FD33DD">
            <w:pPr>
              <w:spacing w:after="0" w:line="240" w:lineRule="auto"/>
              <w:rPr>
                <w:rFonts w:ascii="Times New Roman" w:eastAsia="Times New Roman" w:hAnsi="Times New Roman"/>
                <w:b/>
                <w:sz w:val="24"/>
                <w:szCs w:val="24"/>
              </w:rPr>
            </w:pPr>
          </w:p>
        </w:tc>
        <w:tc>
          <w:tcPr>
            <w:tcW w:w="3485" w:type="pct"/>
            <w:shd w:val="clear" w:color="auto" w:fill="auto"/>
          </w:tcPr>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b/>
                <w:sz w:val="24"/>
                <w:szCs w:val="24"/>
              </w:rPr>
              <w:t>Страхование: можно ли сэкономить и не проиграть?</w:t>
            </w:r>
            <w:r w:rsidRPr="007E253C">
              <w:rPr>
                <w:rStyle w:val="af1"/>
                <w:rFonts w:ascii="Times New Roman" w:hAnsi="Times New Roman"/>
                <w:sz w:val="24"/>
                <w:szCs w:val="24"/>
              </w:rPr>
              <w:footnoteReference w:id="85"/>
            </w:r>
            <w:r w:rsidRPr="007E253C">
              <w:rPr>
                <w:rFonts w:ascii="Times New Roman" w:hAnsi="Times New Roman"/>
                <w:sz w:val="24"/>
                <w:szCs w:val="24"/>
              </w:rPr>
              <w:t xml:space="preserve"> </w:t>
            </w:r>
          </w:p>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hAnsi="Times New Roman"/>
                <w:sz w:val="24"/>
                <w:szCs w:val="24"/>
              </w:rPr>
              <w:t xml:space="preserve">При заключении договора страхования автомобиля Павел Александрович указал страховую сумму 1 000 000 руб., несмотря на то что реальная стоимость его на момент заключения договора составляла 2 500 000 руб. В результате страхового случая автомобиль был полностью уничтожен, и Павел Александрович потребовал от страховщика возмещения ущерба в полном объеме (2 500 000 руб.). Прав ли Павел Александрович? Каким образом страховщиком будет определен размер страховой выплаты по данному случаю? </w:t>
            </w:r>
          </w:p>
        </w:tc>
        <w:tc>
          <w:tcPr>
            <w:tcW w:w="980" w:type="pct"/>
            <w:shd w:val="clear" w:color="auto" w:fill="auto"/>
          </w:tcPr>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 xml:space="preserve">Помогает ли страхование экономить? </w:t>
            </w:r>
          </w:p>
          <w:p w:rsidR="00826738" w:rsidRPr="007E253C" w:rsidRDefault="00826738" w:rsidP="00FD33DD">
            <w:pPr>
              <w:spacing w:after="0" w:line="240" w:lineRule="auto"/>
              <w:rPr>
                <w:rFonts w:ascii="Times New Roman" w:eastAsia="Times New Roman" w:hAnsi="Times New Roman"/>
                <w:b/>
                <w:sz w:val="24"/>
                <w:szCs w:val="24"/>
              </w:rPr>
            </w:pPr>
          </w:p>
        </w:tc>
      </w:tr>
      <w:tr w:rsidR="00826738" w:rsidRPr="007E253C" w:rsidTr="00B90C40">
        <w:tc>
          <w:tcPr>
            <w:tcW w:w="536"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Найди информацию</w:t>
            </w:r>
          </w:p>
          <w:p w:rsidR="00826738" w:rsidRPr="007E253C" w:rsidRDefault="00826738" w:rsidP="00FD33DD">
            <w:pPr>
              <w:spacing w:after="0" w:line="240" w:lineRule="auto"/>
              <w:rPr>
                <w:rFonts w:ascii="Times New Roman" w:eastAsia="Times New Roman" w:hAnsi="Times New Roman"/>
                <w:b/>
                <w:i/>
                <w:sz w:val="24"/>
                <w:szCs w:val="24"/>
              </w:rPr>
            </w:pPr>
          </w:p>
          <w:p w:rsidR="00826738" w:rsidRPr="007E253C" w:rsidRDefault="00826738" w:rsidP="00FD33DD">
            <w:pPr>
              <w:spacing w:after="0" w:line="240" w:lineRule="auto"/>
              <w:rPr>
                <w:rFonts w:ascii="Times New Roman" w:eastAsia="Times New Roman" w:hAnsi="Times New Roman"/>
                <w:b/>
                <w:sz w:val="24"/>
                <w:szCs w:val="24"/>
              </w:rPr>
            </w:pPr>
          </w:p>
        </w:tc>
        <w:tc>
          <w:tcPr>
            <w:tcW w:w="3485" w:type="pct"/>
            <w:shd w:val="clear" w:color="auto" w:fill="auto"/>
          </w:tcPr>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b/>
                <w:sz w:val="24"/>
                <w:szCs w:val="24"/>
              </w:rPr>
              <w:t>Стра</w:t>
            </w:r>
            <w:r>
              <w:rPr>
                <w:rFonts w:ascii="Times New Roman" w:hAnsi="Times New Roman"/>
                <w:b/>
                <w:sz w:val="24"/>
                <w:szCs w:val="24"/>
              </w:rPr>
              <w:t>хование: что наиболее популярно</w:t>
            </w:r>
            <w:r w:rsidRPr="007E253C">
              <w:rPr>
                <w:rStyle w:val="af1"/>
                <w:rFonts w:ascii="Times New Roman" w:hAnsi="Times New Roman"/>
                <w:sz w:val="24"/>
                <w:szCs w:val="24"/>
              </w:rPr>
              <w:footnoteReference w:id="86"/>
            </w:r>
            <w:r>
              <w:rPr>
                <w:rFonts w:ascii="Times New Roman" w:hAnsi="Times New Roman"/>
                <w:b/>
                <w:sz w:val="24"/>
                <w:szCs w:val="24"/>
              </w:rPr>
              <w:t>.</w:t>
            </w:r>
          </w:p>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hAnsi="Times New Roman"/>
                <w:sz w:val="24"/>
                <w:szCs w:val="24"/>
              </w:rPr>
              <w:t>Ивана заинтересовал вопрос о том, какие виды договоров страхования ответственности являются наиболее популярными в его регионе. А в Росси</w:t>
            </w:r>
            <w:r>
              <w:rPr>
                <w:rFonts w:ascii="Times New Roman" w:hAnsi="Times New Roman"/>
                <w:sz w:val="24"/>
                <w:szCs w:val="24"/>
              </w:rPr>
              <w:t>и? Данную информацию</w:t>
            </w:r>
            <w:r w:rsidRPr="007E253C">
              <w:rPr>
                <w:rFonts w:ascii="Times New Roman" w:hAnsi="Times New Roman"/>
                <w:sz w:val="24"/>
                <w:szCs w:val="24"/>
              </w:rPr>
              <w:t xml:space="preserve"> он искал на специализированных страховых сайтах, таких, к примеру, как http://prostrahovanie.ru, http://raexpert.ru, http://insurinfo.ru, http://www.allinsurance.ru.</w:t>
            </w:r>
          </w:p>
        </w:tc>
        <w:tc>
          <w:tcPr>
            <w:tcW w:w="980"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hAnsi="Times New Roman"/>
                <w:sz w:val="24"/>
                <w:szCs w:val="24"/>
              </w:rPr>
              <w:t>Составь аналогичный перечень на основе данных Интернет и на основе опросов, проведенных среди своих родных и знакомых.</w:t>
            </w:r>
          </w:p>
        </w:tc>
      </w:tr>
      <w:tr w:rsidR="00826738" w:rsidRPr="007E253C" w:rsidTr="00B90C40">
        <w:tc>
          <w:tcPr>
            <w:tcW w:w="536"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eastAsia="Times New Roman" w:hAnsi="Times New Roman"/>
                <w:b/>
                <w:i/>
                <w:sz w:val="24"/>
                <w:szCs w:val="24"/>
              </w:rPr>
              <w:t>Оцени риски</w:t>
            </w:r>
          </w:p>
          <w:p w:rsidR="00826738" w:rsidRPr="007E253C" w:rsidRDefault="00826738" w:rsidP="00FD33DD">
            <w:pPr>
              <w:spacing w:after="0" w:line="240" w:lineRule="auto"/>
              <w:rPr>
                <w:rFonts w:ascii="Times New Roman" w:eastAsia="Times New Roman" w:hAnsi="Times New Roman"/>
                <w:b/>
                <w:i/>
                <w:sz w:val="24"/>
                <w:szCs w:val="24"/>
              </w:rPr>
            </w:pPr>
          </w:p>
          <w:p w:rsidR="00826738" w:rsidRPr="007E253C" w:rsidRDefault="00826738" w:rsidP="00FD33DD">
            <w:pPr>
              <w:spacing w:after="0" w:line="240" w:lineRule="auto"/>
              <w:rPr>
                <w:rFonts w:ascii="Times New Roman" w:eastAsia="Times New Roman" w:hAnsi="Times New Roman"/>
                <w:b/>
                <w:sz w:val="24"/>
                <w:szCs w:val="24"/>
              </w:rPr>
            </w:pPr>
          </w:p>
        </w:tc>
        <w:tc>
          <w:tcPr>
            <w:tcW w:w="3485" w:type="pct"/>
            <w:shd w:val="clear" w:color="auto" w:fill="auto"/>
          </w:tcPr>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b/>
                <w:sz w:val="24"/>
                <w:szCs w:val="24"/>
              </w:rPr>
              <w:t>Страховые компании: всем ли компаниям можно доверять?</w:t>
            </w:r>
            <w:r w:rsidRPr="007E253C">
              <w:rPr>
                <w:rStyle w:val="af1"/>
                <w:rFonts w:ascii="Times New Roman" w:hAnsi="Times New Roman"/>
                <w:sz w:val="24"/>
                <w:szCs w:val="24"/>
              </w:rPr>
              <w:footnoteReference w:id="87"/>
            </w:r>
          </w:p>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hAnsi="Times New Roman"/>
                <w:sz w:val="24"/>
                <w:szCs w:val="24"/>
              </w:rPr>
              <w:t xml:space="preserve">Петр Михайлович решил застраховать свой мотоцикл. Времени на выбор страховой компании у него не было, поэтому он решил зайти в компанию, которая располагалась в подвале его дома. На входе в офис его встретила девушка и проводила в соседнюю комнату, где, судя по табличке, находился отдел страхования физических лиц, однако численность этого отдела составляла всего два человека. Большой радостью для Петра Михайловича стала цена страхового полиса, которая оказалась намного ниже, чем у его соседа (сосед Петра Михайловича несколько дней назад застраховал свой мотоцикл в крупной страховой компании). Проанализируй ситуацию и ответь на следующие вопросы: Надежную ли страховую компанию выбрал Петр Михайлович? </w:t>
            </w:r>
          </w:p>
        </w:tc>
        <w:tc>
          <w:tcPr>
            <w:tcW w:w="980" w:type="pct"/>
            <w:shd w:val="clear" w:color="auto" w:fill="auto"/>
          </w:tcPr>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С какими рисками может столкнуться страхователь, выбрав «ненадежную» компанию при наступлении страхового случая? Как этого избежать?</w:t>
            </w:r>
          </w:p>
          <w:p w:rsidR="00826738" w:rsidRPr="007E253C" w:rsidRDefault="00826738" w:rsidP="00FD33DD">
            <w:pPr>
              <w:spacing w:after="0" w:line="240" w:lineRule="auto"/>
              <w:rPr>
                <w:rFonts w:ascii="Times New Roman" w:eastAsia="Times New Roman" w:hAnsi="Times New Roman"/>
                <w:b/>
                <w:sz w:val="24"/>
                <w:szCs w:val="24"/>
              </w:rPr>
            </w:pPr>
          </w:p>
        </w:tc>
      </w:tr>
    </w:tbl>
    <w:p w:rsidR="00826738" w:rsidRPr="007E253C" w:rsidRDefault="00826738" w:rsidP="00826738">
      <w:pPr>
        <w:spacing w:after="0" w:line="360" w:lineRule="auto"/>
        <w:rPr>
          <w:rFonts w:ascii="Times New Roman" w:hAnsi="Times New Roman"/>
          <w:b/>
          <w:sz w:val="24"/>
          <w:szCs w:val="24"/>
        </w:rPr>
      </w:pPr>
      <w:r w:rsidRPr="007E253C">
        <w:rPr>
          <w:rFonts w:ascii="Times New Roman" w:hAnsi="Times New Roman"/>
          <w:b/>
          <w:sz w:val="24"/>
          <w:szCs w:val="24"/>
        </w:rPr>
        <w:t>Раздел 7. Риски и финансовая безопасность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6450"/>
        <w:gridCol w:w="1776"/>
      </w:tblGrid>
      <w:tr w:rsidR="00826738" w:rsidRPr="007E253C" w:rsidTr="00C969A7">
        <w:tc>
          <w:tcPr>
            <w:tcW w:w="551"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Как поступить?</w:t>
            </w:r>
          </w:p>
          <w:p w:rsidR="00826738" w:rsidRPr="007E253C" w:rsidRDefault="00826738" w:rsidP="00FD33DD">
            <w:pPr>
              <w:spacing w:after="0" w:line="240" w:lineRule="auto"/>
              <w:rPr>
                <w:rFonts w:ascii="Times New Roman" w:eastAsia="Times New Roman" w:hAnsi="Times New Roman"/>
                <w:b/>
                <w:i/>
                <w:sz w:val="24"/>
                <w:szCs w:val="24"/>
              </w:rPr>
            </w:pPr>
          </w:p>
          <w:p w:rsidR="00826738" w:rsidRPr="007E253C" w:rsidRDefault="00826738" w:rsidP="00FD33DD">
            <w:pPr>
              <w:spacing w:after="0" w:line="240" w:lineRule="auto"/>
              <w:rPr>
                <w:rFonts w:ascii="Times New Roman" w:eastAsia="Times New Roman" w:hAnsi="Times New Roman"/>
                <w:b/>
                <w:sz w:val="24"/>
                <w:szCs w:val="24"/>
              </w:rPr>
            </w:pPr>
          </w:p>
        </w:tc>
        <w:tc>
          <w:tcPr>
            <w:tcW w:w="3584" w:type="pct"/>
            <w:shd w:val="clear" w:color="auto" w:fill="auto"/>
          </w:tcPr>
          <w:p w:rsidR="00826738" w:rsidRPr="007E253C" w:rsidRDefault="00826738" w:rsidP="00FD33DD">
            <w:pPr>
              <w:spacing w:after="0" w:line="240" w:lineRule="auto"/>
              <w:rPr>
                <w:rFonts w:ascii="Times New Roman" w:hAnsi="Times New Roman"/>
                <w:b/>
                <w:sz w:val="24"/>
                <w:szCs w:val="24"/>
              </w:rPr>
            </w:pPr>
            <w:r w:rsidRPr="007E253C">
              <w:rPr>
                <w:rFonts w:ascii="Times New Roman" w:hAnsi="Times New Roman"/>
                <w:b/>
                <w:sz w:val="24"/>
                <w:szCs w:val="24"/>
              </w:rPr>
              <w:t>Инфляция: что делать, когда делать, когда она растет</w:t>
            </w:r>
            <w:r w:rsidRPr="007E253C">
              <w:rPr>
                <w:rStyle w:val="af1"/>
                <w:rFonts w:ascii="Times New Roman" w:hAnsi="Times New Roman"/>
                <w:sz w:val="24"/>
                <w:szCs w:val="24"/>
              </w:rPr>
              <w:footnoteReference w:id="88"/>
            </w:r>
          </w:p>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Вы услышали по телевизору, что в позапрошлом месяце инфляция составила 5 %, а в прошлом – 7 %. Что делать в этой ситуации?</w:t>
            </w:r>
          </w:p>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 xml:space="preserve">Попробуем разобраться, ответив на вопросы: </w:t>
            </w:r>
          </w:p>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 xml:space="preserve">а) Можно ли сказать, что в стране началась очень высокая инфляция? Если инфляция продержится на уровне 6 % в месяц весь год, во сколько раз вырастут цены? </w:t>
            </w:r>
          </w:p>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hAnsi="Times New Roman"/>
                <w:sz w:val="24"/>
                <w:szCs w:val="24"/>
              </w:rPr>
              <w:t xml:space="preserve">б) Если у вас есть 50 000 р., которые вы откладываете на ремонт, а лучшая ставка по вкладу в банке составляет 15 %, сколько вы потеряете или заработаете за год? </w:t>
            </w:r>
          </w:p>
        </w:tc>
        <w:tc>
          <w:tcPr>
            <w:tcW w:w="864"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hAnsi="Times New Roman"/>
                <w:sz w:val="24"/>
                <w:szCs w:val="24"/>
              </w:rPr>
              <w:t>Как поступить, чтобы защитить сбережения от непредвиденно высокой инфляции?</w:t>
            </w:r>
          </w:p>
        </w:tc>
      </w:tr>
      <w:tr w:rsidR="00826738" w:rsidRPr="007E253C" w:rsidTr="00C969A7">
        <w:tc>
          <w:tcPr>
            <w:tcW w:w="551"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Найди информацию</w:t>
            </w:r>
          </w:p>
          <w:p w:rsidR="00826738" w:rsidRPr="007E253C" w:rsidRDefault="00826738" w:rsidP="00FD33DD">
            <w:pPr>
              <w:spacing w:after="0" w:line="240" w:lineRule="auto"/>
              <w:rPr>
                <w:rFonts w:ascii="Times New Roman" w:eastAsia="Times New Roman" w:hAnsi="Times New Roman"/>
                <w:b/>
                <w:i/>
                <w:sz w:val="24"/>
                <w:szCs w:val="24"/>
              </w:rPr>
            </w:pPr>
          </w:p>
          <w:p w:rsidR="00826738" w:rsidRPr="007E253C" w:rsidRDefault="00826738" w:rsidP="00FD33DD">
            <w:pPr>
              <w:spacing w:after="0" w:line="240" w:lineRule="auto"/>
              <w:rPr>
                <w:rFonts w:ascii="Times New Roman" w:eastAsia="Times New Roman" w:hAnsi="Times New Roman"/>
                <w:b/>
                <w:sz w:val="24"/>
                <w:szCs w:val="24"/>
              </w:rPr>
            </w:pPr>
          </w:p>
        </w:tc>
        <w:tc>
          <w:tcPr>
            <w:tcW w:w="3584" w:type="pct"/>
            <w:shd w:val="clear" w:color="auto" w:fill="auto"/>
          </w:tcPr>
          <w:p w:rsidR="00826738" w:rsidRPr="007E253C" w:rsidRDefault="00826738" w:rsidP="00FD33DD">
            <w:pPr>
              <w:spacing w:after="0" w:line="240" w:lineRule="auto"/>
              <w:rPr>
                <w:rFonts w:ascii="Times New Roman" w:hAnsi="Times New Roman"/>
                <w:b/>
                <w:sz w:val="24"/>
                <w:szCs w:val="24"/>
              </w:rPr>
            </w:pPr>
            <w:r w:rsidRPr="007E253C">
              <w:rPr>
                <w:rFonts w:ascii="Times New Roman" w:hAnsi="Times New Roman"/>
                <w:b/>
                <w:sz w:val="24"/>
                <w:szCs w:val="24"/>
              </w:rPr>
              <w:t>Мошенничество: какие бывают схемы?</w:t>
            </w:r>
            <w:r w:rsidRPr="007E253C">
              <w:rPr>
                <w:rStyle w:val="af1"/>
                <w:rFonts w:ascii="Times New Roman" w:hAnsi="Times New Roman"/>
                <w:sz w:val="24"/>
                <w:szCs w:val="24"/>
              </w:rPr>
              <w:t xml:space="preserve"> </w:t>
            </w:r>
            <w:r w:rsidRPr="007E253C">
              <w:rPr>
                <w:rStyle w:val="af1"/>
                <w:rFonts w:ascii="Times New Roman" w:hAnsi="Times New Roman"/>
                <w:sz w:val="24"/>
                <w:szCs w:val="24"/>
              </w:rPr>
              <w:footnoteReference w:id="89"/>
            </w:r>
          </w:p>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Представьте, что с кем</w:t>
            </w:r>
            <w:r>
              <w:rPr>
                <w:rFonts w:ascii="Times New Roman" w:hAnsi="Times New Roman"/>
                <w:sz w:val="24"/>
                <w:szCs w:val="24"/>
              </w:rPr>
              <w:t>-</w:t>
            </w:r>
            <w:r w:rsidRPr="007E253C">
              <w:rPr>
                <w:rFonts w:ascii="Times New Roman" w:hAnsi="Times New Roman"/>
                <w:sz w:val="24"/>
                <w:szCs w:val="24"/>
              </w:rPr>
              <w:t xml:space="preserve">то из знакомых вы решили обсудить проблемы финансовых мошенничеств. После того, как вы перечислили все известные вам виды мошенничеств, ваш знакомый рассказал вам, что на сайте МВД России http://mvd.ru </w:t>
            </w:r>
            <w:r>
              <w:rPr>
                <w:rFonts w:ascii="Times New Roman" w:hAnsi="Times New Roman"/>
                <w:sz w:val="24"/>
                <w:szCs w:val="24"/>
              </w:rPr>
              <w:t>можно найти</w:t>
            </w:r>
            <w:r w:rsidRPr="007E253C">
              <w:rPr>
                <w:rFonts w:ascii="Times New Roman" w:hAnsi="Times New Roman"/>
                <w:sz w:val="24"/>
                <w:szCs w:val="24"/>
              </w:rPr>
              <w:t xml:space="preserve"> последний вариант памятки «Моя экономическая безопасность. Как не стать жертвой аферистов». Загляните на этот сайт и уточните, какие основные схемы финансового мошенничества используются в настоящее время. Как распознать мошенников? </w:t>
            </w:r>
          </w:p>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hAnsi="Times New Roman"/>
                <w:sz w:val="24"/>
                <w:szCs w:val="24"/>
              </w:rPr>
              <w:t xml:space="preserve">На том же сайте найдите страницу Главного управления по экономической безопасности и противодействию коррупции МВД России. По списку последних публикаций на этой странице определите наиболее распространенные виды финансовых преступлений, которые были пресечены полицией за последний год. Какую информацию оттуда вы бы использовали? </w:t>
            </w:r>
          </w:p>
        </w:tc>
        <w:tc>
          <w:tcPr>
            <w:tcW w:w="864" w:type="pct"/>
            <w:shd w:val="clear" w:color="auto" w:fill="auto"/>
          </w:tcPr>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Предложите свой вариант обновленной версии «Памятки».</w:t>
            </w:r>
          </w:p>
          <w:p w:rsidR="00826738" w:rsidRPr="007E253C" w:rsidRDefault="00826738" w:rsidP="00FD33DD">
            <w:pPr>
              <w:spacing w:after="0" w:line="240" w:lineRule="auto"/>
              <w:rPr>
                <w:rFonts w:ascii="Times New Roman" w:eastAsia="Times New Roman" w:hAnsi="Times New Roman"/>
                <w:b/>
                <w:sz w:val="24"/>
                <w:szCs w:val="24"/>
              </w:rPr>
            </w:pPr>
          </w:p>
        </w:tc>
      </w:tr>
      <w:tr w:rsidR="00826738" w:rsidRPr="007E253C" w:rsidTr="00C969A7">
        <w:tc>
          <w:tcPr>
            <w:tcW w:w="551"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Найди информацию</w:t>
            </w:r>
          </w:p>
          <w:p w:rsidR="00826738" w:rsidRPr="007E253C" w:rsidRDefault="00826738" w:rsidP="00FD33DD">
            <w:pPr>
              <w:spacing w:after="0" w:line="240" w:lineRule="auto"/>
              <w:rPr>
                <w:rFonts w:ascii="Times New Roman" w:eastAsia="Times New Roman" w:hAnsi="Times New Roman"/>
                <w:b/>
                <w:i/>
                <w:sz w:val="24"/>
                <w:szCs w:val="24"/>
              </w:rPr>
            </w:pPr>
          </w:p>
          <w:p w:rsidR="00826738" w:rsidRPr="007E253C" w:rsidRDefault="00826738" w:rsidP="00FD33DD">
            <w:pPr>
              <w:spacing w:after="0" w:line="240" w:lineRule="auto"/>
              <w:rPr>
                <w:rFonts w:ascii="Times New Roman" w:eastAsia="Times New Roman" w:hAnsi="Times New Roman"/>
                <w:b/>
                <w:sz w:val="24"/>
                <w:szCs w:val="24"/>
              </w:rPr>
            </w:pPr>
          </w:p>
        </w:tc>
        <w:tc>
          <w:tcPr>
            <w:tcW w:w="3584" w:type="pct"/>
            <w:shd w:val="clear" w:color="auto" w:fill="auto"/>
          </w:tcPr>
          <w:p w:rsidR="00826738" w:rsidRPr="007E253C" w:rsidRDefault="00826738" w:rsidP="00FD33DD">
            <w:pPr>
              <w:spacing w:after="0" w:line="240" w:lineRule="auto"/>
              <w:rPr>
                <w:rFonts w:ascii="Times New Roman" w:hAnsi="Times New Roman"/>
                <w:b/>
                <w:sz w:val="24"/>
                <w:szCs w:val="24"/>
              </w:rPr>
            </w:pPr>
            <w:r w:rsidRPr="007E253C">
              <w:rPr>
                <w:rFonts w:ascii="Times New Roman" w:hAnsi="Times New Roman"/>
                <w:b/>
                <w:sz w:val="24"/>
                <w:szCs w:val="24"/>
              </w:rPr>
              <w:t>Рекламный буклет</w:t>
            </w:r>
          </w:p>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 xml:space="preserve">Вам в руки попал фрагмент рекламного буклета. С какими темами курса по финансовой грамотности он связан?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4"/>
            </w:tblGrid>
            <w:tr w:rsidR="00826738" w:rsidRPr="007E253C" w:rsidTr="00B90C40">
              <w:tc>
                <w:tcPr>
                  <w:tcW w:w="10066"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 Деньги должны работать. • Не принимай инвестиционных решений в суете, второпях и под давлением. • Никогда не вкладывай денег больше, чем можешь себе позволить. Ни в коем случае не инвестируй заемные деньги. • Никогда не инвестируй все средства в один инструмент</w:t>
                  </w:r>
                  <w:r w:rsidRPr="007E253C">
                    <w:rPr>
                      <w:rStyle w:val="af1"/>
                      <w:rFonts w:ascii="Times New Roman" w:eastAsia="Times New Roman" w:hAnsi="Times New Roman"/>
                      <w:sz w:val="24"/>
                      <w:szCs w:val="24"/>
                    </w:rPr>
                    <w:footnoteReference w:id="90"/>
                  </w:r>
                  <w:r>
                    <w:rPr>
                      <w:rFonts w:ascii="Times New Roman" w:eastAsia="Times New Roman" w:hAnsi="Times New Roman"/>
                      <w:sz w:val="24"/>
                      <w:szCs w:val="24"/>
                    </w:rPr>
                    <w:t>.</w:t>
                  </w:r>
                </w:p>
              </w:tc>
            </w:tr>
          </w:tbl>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hAnsi="Times New Roman"/>
                <w:sz w:val="24"/>
                <w:szCs w:val="24"/>
              </w:rPr>
              <w:t xml:space="preserve">Какие слова из буклета могли бы быть непонятны тем, кто не изучает курс финансовой грамотности? </w:t>
            </w:r>
          </w:p>
        </w:tc>
        <w:tc>
          <w:tcPr>
            <w:tcW w:w="864" w:type="pct"/>
            <w:shd w:val="clear" w:color="auto" w:fill="auto"/>
          </w:tcPr>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Составь перечень таких непонятных слов, дайте им объяснение, опираясь на конкретные примеры.</w:t>
            </w:r>
          </w:p>
          <w:p w:rsidR="00826738" w:rsidRPr="007E253C" w:rsidRDefault="00826738" w:rsidP="00FD33DD">
            <w:pPr>
              <w:spacing w:after="0" w:line="240" w:lineRule="auto"/>
              <w:rPr>
                <w:rFonts w:ascii="Times New Roman" w:eastAsia="Times New Roman" w:hAnsi="Times New Roman"/>
                <w:b/>
                <w:sz w:val="24"/>
                <w:szCs w:val="24"/>
              </w:rPr>
            </w:pPr>
          </w:p>
        </w:tc>
      </w:tr>
      <w:tr w:rsidR="00826738" w:rsidRPr="007E253C" w:rsidTr="00C969A7">
        <w:tc>
          <w:tcPr>
            <w:tcW w:w="551"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eastAsia="Times New Roman" w:hAnsi="Times New Roman"/>
                <w:b/>
                <w:i/>
                <w:sz w:val="24"/>
                <w:szCs w:val="24"/>
              </w:rPr>
              <w:t>Оцени риски</w:t>
            </w:r>
          </w:p>
          <w:p w:rsidR="00826738" w:rsidRPr="007E253C" w:rsidRDefault="00826738" w:rsidP="00FD33DD">
            <w:pPr>
              <w:spacing w:after="0" w:line="240" w:lineRule="auto"/>
              <w:rPr>
                <w:rFonts w:ascii="Times New Roman" w:eastAsia="Times New Roman" w:hAnsi="Times New Roman"/>
                <w:b/>
                <w:i/>
                <w:sz w:val="24"/>
                <w:szCs w:val="24"/>
              </w:rPr>
            </w:pPr>
          </w:p>
          <w:p w:rsidR="00826738" w:rsidRPr="007E253C" w:rsidRDefault="00826738" w:rsidP="00FD33DD">
            <w:pPr>
              <w:spacing w:after="0" w:line="240" w:lineRule="auto"/>
              <w:rPr>
                <w:rFonts w:ascii="Times New Roman" w:eastAsia="Times New Roman" w:hAnsi="Times New Roman"/>
                <w:b/>
                <w:sz w:val="24"/>
                <w:szCs w:val="24"/>
              </w:rPr>
            </w:pPr>
          </w:p>
        </w:tc>
        <w:tc>
          <w:tcPr>
            <w:tcW w:w="3584" w:type="pct"/>
            <w:shd w:val="clear" w:color="auto" w:fill="auto"/>
          </w:tcPr>
          <w:p w:rsidR="00826738" w:rsidRPr="007E253C" w:rsidRDefault="00826738" w:rsidP="00FD33DD">
            <w:pPr>
              <w:spacing w:after="0" w:line="240" w:lineRule="auto"/>
              <w:rPr>
                <w:rFonts w:ascii="Times New Roman" w:hAnsi="Times New Roman"/>
                <w:b/>
                <w:sz w:val="24"/>
                <w:szCs w:val="24"/>
              </w:rPr>
            </w:pPr>
            <w:r>
              <w:rPr>
                <w:rFonts w:ascii="Times New Roman" w:hAnsi="Times New Roman"/>
                <w:b/>
                <w:sz w:val="24"/>
                <w:szCs w:val="24"/>
              </w:rPr>
              <w:t>Риски: помоги их оценить</w:t>
            </w:r>
            <w:r w:rsidRPr="007E253C">
              <w:rPr>
                <w:rStyle w:val="af1"/>
                <w:rFonts w:ascii="Times New Roman" w:hAnsi="Times New Roman"/>
                <w:sz w:val="24"/>
                <w:szCs w:val="24"/>
              </w:rPr>
              <w:footnoteReference w:id="91"/>
            </w:r>
          </w:p>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Имущество Ильи Петровича и Елены Сергеевны включает:</w:t>
            </w:r>
          </w:p>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 xml:space="preserve"> • квартиру, за которую они уже на 70 % погасили ипотечный кредит в долларах; </w:t>
            </w:r>
          </w:p>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 xml:space="preserve">• сбережения в рублях (200 тыс. р. наличными и 300 тыс. р. на сберегательном вкладе в банке); </w:t>
            </w:r>
          </w:p>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 акции металлургического предприятия, где работает Илья Петрович. Каким рискам они подвергаются и как от этих рисков защититься?</w:t>
            </w:r>
          </w:p>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hAnsi="Times New Roman"/>
                <w:sz w:val="24"/>
                <w:szCs w:val="24"/>
              </w:rPr>
              <w:t xml:space="preserve">Прокомментируй, с какими рисками могут встретиться Илья Петрович и Елена Сергеевна? </w:t>
            </w:r>
          </w:p>
        </w:tc>
        <w:tc>
          <w:tcPr>
            <w:tcW w:w="864" w:type="pct"/>
            <w:shd w:val="clear" w:color="auto" w:fill="auto"/>
          </w:tcPr>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 xml:space="preserve">Разработай программу снижения рисков для каждого из них. </w:t>
            </w:r>
          </w:p>
          <w:p w:rsidR="00826738" w:rsidRPr="007E253C" w:rsidRDefault="00826738" w:rsidP="00FD33DD">
            <w:pPr>
              <w:spacing w:after="0" w:line="240" w:lineRule="auto"/>
              <w:rPr>
                <w:rFonts w:ascii="Times New Roman" w:eastAsia="Times New Roman" w:hAnsi="Times New Roman"/>
                <w:b/>
                <w:sz w:val="24"/>
                <w:szCs w:val="24"/>
              </w:rPr>
            </w:pPr>
          </w:p>
        </w:tc>
      </w:tr>
      <w:tr w:rsidR="00826738" w:rsidRPr="007E253C" w:rsidTr="00C969A7">
        <w:tc>
          <w:tcPr>
            <w:tcW w:w="551"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Как поступить?</w:t>
            </w:r>
          </w:p>
          <w:p w:rsidR="00826738" w:rsidRPr="007E253C" w:rsidRDefault="00826738" w:rsidP="00FD33DD">
            <w:pPr>
              <w:spacing w:after="0" w:line="240" w:lineRule="auto"/>
              <w:rPr>
                <w:rFonts w:ascii="Times New Roman" w:eastAsia="Times New Roman" w:hAnsi="Times New Roman"/>
                <w:b/>
                <w:sz w:val="24"/>
                <w:szCs w:val="24"/>
              </w:rPr>
            </w:pPr>
          </w:p>
          <w:p w:rsidR="00826738" w:rsidRPr="007E253C" w:rsidRDefault="00826738" w:rsidP="00FD33DD">
            <w:pPr>
              <w:spacing w:after="0" w:line="240" w:lineRule="auto"/>
              <w:rPr>
                <w:rFonts w:ascii="Times New Roman" w:eastAsia="Times New Roman" w:hAnsi="Times New Roman"/>
                <w:b/>
                <w:i/>
                <w:sz w:val="24"/>
                <w:szCs w:val="24"/>
              </w:rPr>
            </w:pPr>
          </w:p>
          <w:p w:rsidR="00826738" w:rsidRPr="007E253C" w:rsidRDefault="00826738" w:rsidP="00FD33DD">
            <w:pPr>
              <w:spacing w:after="0" w:line="240" w:lineRule="auto"/>
              <w:rPr>
                <w:rFonts w:ascii="Times New Roman" w:eastAsia="Times New Roman" w:hAnsi="Times New Roman"/>
                <w:b/>
                <w:sz w:val="24"/>
                <w:szCs w:val="24"/>
              </w:rPr>
            </w:pPr>
          </w:p>
        </w:tc>
        <w:tc>
          <w:tcPr>
            <w:tcW w:w="3584" w:type="pct"/>
            <w:shd w:val="clear" w:color="auto" w:fill="auto"/>
          </w:tcPr>
          <w:p w:rsidR="00826738" w:rsidRPr="007E253C" w:rsidRDefault="00826738" w:rsidP="00FD33DD">
            <w:pPr>
              <w:spacing w:after="0" w:line="240" w:lineRule="auto"/>
              <w:rPr>
                <w:rFonts w:ascii="Times New Roman" w:hAnsi="Times New Roman"/>
                <w:b/>
                <w:sz w:val="24"/>
                <w:szCs w:val="24"/>
              </w:rPr>
            </w:pPr>
            <w:r w:rsidRPr="007E253C">
              <w:rPr>
                <w:rFonts w:ascii="Times New Roman" w:hAnsi="Times New Roman"/>
                <w:b/>
                <w:sz w:val="24"/>
                <w:szCs w:val="24"/>
              </w:rPr>
              <w:t>Рискованно ли доверять советам?</w:t>
            </w:r>
            <w:r w:rsidRPr="007E253C">
              <w:rPr>
                <w:rStyle w:val="af1"/>
                <w:rFonts w:ascii="Times New Roman" w:hAnsi="Times New Roman"/>
                <w:sz w:val="24"/>
                <w:szCs w:val="24"/>
              </w:rPr>
              <w:footnoteReference w:id="92"/>
            </w:r>
          </w:p>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hAnsi="Times New Roman"/>
                <w:sz w:val="24"/>
                <w:szCs w:val="24"/>
              </w:rPr>
              <w:t xml:space="preserve">Ваш бывший одноклассник вложил 10 тыс. р. в некое ООО «Посейдон» и за 1 месяц получил доход 5 тыс. р. Эти деньги он снова вложил в ООО «Посейдон». Он уговаривает и вас вложить деньги в это предприятие. Как поступить самому и что посоветовать бывшему однокласснику? </w:t>
            </w:r>
          </w:p>
        </w:tc>
        <w:tc>
          <w:tcPr>
            <w:tcW w:w="864" w:type="pct"/>
            <w:shd w:val="clear" w:color="auto" w:fill="auto"/>
          </w:tcPr>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Предложите программу снижения рисков для потребителей финансовых услуг.</w:t>
            </w:r>
          </w:p>
        </w:tc>
      </w:tr>
      <w:tr w:rsidR="00826738" w:rsidRPr="007E253C" w:rsidTr="00C969A7">
        <w:tc>
          <w:tcPr>
            <w:tcW w:w="551"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eastAsia="Times New Roman" w:hAnsi="Times New Roman"/>
                <w:b/>
                <w:i/>
                <w:sz w:val="24"/>
                <w:szCs w:val="24"/>
              </w:rPr>
              <w:t>Оцени риски</w:t>
            </w:r>
          </w:p>
          <w:p w:rsidR="00826738" w:rsidRPr="007E253C" w:rsidRDefault="00826738" w:rsidP="00FD33DD">
            <w:pPr>
              <w:spacing w:after="0" w:line="240" w:lineRule="auto"/>
              <w:rPr>
                <w:rFonts w:ascii="Times New Roman" w:eastAsia="Times New Roman" w:hAnsi="Times New Roman"/>
                <w:b/>
                <w:i/>
                <w:sz w:val="24"/>
                <w:szCs w:val="24"/>
              </w:rPr>
            </w:pPr>
          </w:p>
          <w:p w:rsidR="00826738" w:rsidRPr="007E253C" w:rsidRDefault="00826738" w:rsidP="00FD33DD">
            <w:pPr>
              <w:spacing w:after="0" w:line="240" w:lineRule="auto"/>
              <w:rPr>
                <w:rFonts w:ascii="Times New Roman" w:eastAsia="Times New Roman" w:hAnsi="Times New Roman"/>
                <w:b/>
                <w:sz w:val="24"/>
                <w:szCs w:val="24"/>
              </w:rPr>
            </w:pPr>
          </w:p>
        </w:tc>
        <w:tc>
          <w:tcPr>
            <w:tcW w:w="3584" w:type="pct"/>
            <w:shd w:val="clear" w:color="auto" w:fill="auto"/>
          </w:tcPr>
          <w:p w:rsidR="00826738" w:rsidRPr="007E253C" w:rsidRDefault="00826738" w:rsidP="00FD33DD">
            <w:pPr>
              <w:spacing w:after="0" w:line="240" w:lineRule="auto"/>
              <w:rPr>
                <w:rFonts w:ascii="Times New Roman" w:hAnsi="Times New Roman"/>
                <w:b/>
                <w:sz w:val="24"/>
                <w:szCs w:val="24"/>
              </w:rPr>
            </w:pPr>
            <w:r w:rsidRPr="007E253C">
              <w:rPr>
                <w:rFonts w:ascii="Times New Roman" w:hAnsi="Times New Roman"/>
                <w:b/>
                <w:sz w:val="24"/>
                <w:szCs w:val="24"/>
              </w:rPr>
              <w:t>Фишинг: как не стать жертвой мошенничества.</w:t>
            </w:r>
          </w:p>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Вам в руки попал фрагмент рекламной листовки.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4"/>
            </w:tblGrid>
            <w:tr w:rsidR="00826738" w:rsidRPr="007E253C" w:rsidTr="00B90C40">
              <w:tc>
                <w:tcPr>
                  <w:tcW w:w="10349"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Чтобы уберечься от фишинга, придерживайся следующих правил: 1. Проверь содержание адресной строки. 2. Не переходи по спамовым ссылкам ...</w:t>
                  </w:r>
                </w:p>
              </w:tc>
            </w:tr>
          </w:tbl>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Помоги закончить данный текст.</w:t>
            </w:r>
          </w:p>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hAnsi="Times New Roman"/>
                <w:sz w:val="24"/>
                <w:szCs w:val="24"/>
              </w:rPr>
              <w:t xml:space="preserve">Почему важно познакомить с этой листовкой каждого пользователя </w:t>
            </w:r>
            <w:r>
              <w:rPr>
                <w:rFonts w:ascii="Times New Roman" w:hAnsi="Times New Roman"/>
                <w:sz w:val="24"/>
                <w:szCs w:val="24"/>
              </w:rPr>
              <w:t>И</w:t>
            </w:r>
            <w:r w:rsidRPr="007E253C">
              <w:rPr>
                <w:rFonts w:ascii="Times New Roman" w:hAnsi="Times New Roman"/>
                <w:sz w:val="24"/>
                <w:szCs w:val="24"/>
              </w:rPr>
              <w:t>нтернета?</w:t>
            </w:r>
          </w:p>
        </w:tc>
        <w:tc>
          <w:tcPr>
            <w:tcW w:w="864"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p>
        </w:tc>
      </w:tr>
    </w:tbl>
    <w:p w:rsidR="00826738" w:rsidRPr="007E253C" w:rsidRDefault="00826738" w:rsidP="00826738">
      <w:pPr>
        <w:spacing w:after="0" w:line="360" w:lineRule="auto"/>
        <w:jc w:val="both"/>
        <w:rPr>
          <w:rFonts w:ascii="Times New Roman" w:hAnsi="Times New Roman"/>
          <w:sz w:val="24"/>
          <w:szCs w:val="24"/>
        </w:rPr>
      </w:pPr>
      <w:r w:rsidRPr="007E253C">
        <w:rPr>
          <w:rFonts w:ascii="Times New Roman" w:hAnsi="Times New Roman"/>
          <w:b/>
          <w:sz w:val="24"/>
          <w:szCs w:val="24"/>
        </w:rPr>
        <w:t>Раздел 8. Защита прав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6655"/>
        <w:gridCol w:w="1571"/>
      </w:tblGrid>
      <w:tr w:rsidR="00826738" w:rsidRPr="007E253C" w:rsidTr="000D123C">
        <w:tc>
          <w:tcPr>
            <w:tcW w:w="551"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Как поступить?</w:t>
            </w:r>
          </w:p>
          <w:p w:rsidR="00826738" w:rsidRPr="007E253C" w:rsidRDefault="00826738" w:rsidP="00FD33DD">
            <w:pPr>
              <w:spacing w:after="0" w:line="240" w:lineRule="auto"/>
              <w:rPr>
                <w:rFonts w:ascii="Times New Roman" w:eastAsia="Times New Roman" w:hAnsi="Times New Roman"/>
                <w:b/>
                <w:sz w:val="24"/>
                <w:szCs w:val="24"/>
              </w:rPr>
            </w:pPr>
          </w:p>
        </w:tc>
        <w:tc>
          <w:tcPr>
            <w:tcW w:w="3585" w:type="pct"/>
            <w:shd w:val="clear" w:color="auto" w:fill="auto"/>
          </w:tcPr>
          <w:p w:rsidR="00826738" w:rsidRPr="007E253C" w:rsidRDefault="00826738" w:rsidP="00FD33DD">
            <w:pPr>
              <w:spacing w:after="0" w:line="240" w:lineRule="auto"/>
              <w:jc w:val="both"/>
              <w:rPr>
                <w:rFonts w:ascii="Times New Roman" w:hAnsi="Times New Roman"/>
                <w:sz w:val="24"/>
                <w:szCs w:val="24"/>
              </w:rPr>
            </w:pPr>
            <w:r w:rsidRPr="007E253C">
              <w:rPr>
                <w:rFonts w:ascii="Times New Roman" w:hAnsi="Times New Roman"/>
                <w:b/>
                <w:sz w:val="24"/>
                <w:szCs w:val="24"/>
              </w:rPr>
              <w:t>Покупка бракованного велосипеда</w:t>
            </w:r>
            <w:r w:rsidRPr="007E253C">
              <w:rPr>
                <w:rStyle w:val="af1"/>
                <w:rFonts w:ascii="Times New Roman" w:hAnsi="Times New Roman"/>
                <w:b/>
                <w:sz w:val="24"/>
                <w:szCs w:val="24"/>
              </w:rPr>
              <w:footnoteReference w:id="93"/>
            </w:r>
          </w:p>
          <w:p w:rsidR="00826738" w:rsidRPr="007E253C" w:rsidRDefault="00826738" w:rsidP="00FD33DD">
            <w:pPr>
              <w:spacing w:after="0" w:line="240" w:lineRule="auto"/>
              <w:jc w:val="both"/>
              <w:rPr>
                <w:rFonts w:ascii="Times New Roman" w:hAnsi="Times New Roman"/>
                <w:sz w:val="24"/>
                <w:szCs w:val="24"/>
              </w:rPr>
            </w:pPr>
            <w:r w:rsidRPr="007E253C">
              <w:rPr>
                <w:rFonts w:ascii="Times New Roman" w:hAnsi="Times New Roman"/>
                <w:sz w:val="24"/>
                <w:szCs w:val="24"/>
              </w:rPr>
              <w:t>Юля купила сыну велосипед. После первого же использования оказалось, что он бракованный. У изделия сохранен товарный вид. В магазине настоятельно предлагают отремонтировать велосипед, заказав недостающую деталь. Может ли Юля потребовать вернуть деньги?</w:t>
            </w:r>
          </w:p>
        </w:tc>
        <w:tc>
          <w:tcPr>
            <w:tcW w:w="864"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p>
        </w:tc>
      </w:tr>
      <w:tr w:rsidR="00826738" w:rsidRPr="007E253C" w:rsidTr="000D123C">
        <w:tc>
          <w:tcPr>
            <w:tcW w:w="551"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Как поступить?</w:t>
            </w:r>
          </w:p>
          <w:p w:rsidR="00826738" w:rsidRPr="007E253C" w:rsidRDefault="00826738" w:rsidP="00FD33DD">
            <w:pPr>
              <w:spacing w:after="0" w:line="240" w:lineRule="auto"/>
              <w:rPr>
                <w:rFonts w:ascii="Times New Roman" w:eastAsia="Times New Roman" w:hAnsi="Times New Roman"/>
                <w:b/>
                <w:sz w:val="24"/>
                <w:szCs w:val="24"/>
              </w:rPr>
            </w:pPr>
          </w:p>
        </w:tc>
        <w:tc>
          <w:tcPr>
            <w:tcW w:w="3585" w:type="pct"/>
            <w:shd w:val="clear" w:color="auto" w:fill="auto"/>
          </w:tcPr>
          <w:p w:rsidR="00826738" w:rsidRPr="007E253C" w:rsidRDefault="00826738" w:rsidP="00FD33DD">
            <w:pPr>
              <w:spacing w:after="0" w:line="240" w:lineRule="auto"/>
              <w:jc w:val="both"/>
              <w:rPr>
                <w:rFonts w:ascii="Times New Roman" w:hAnsi="Times New Roman"/>
                <w:sz w:val="24"/>
                <w:szCs w:val="24"/>
              </w:rPr>
            </w:pPr>
            <w:r w:rsidRPr="007E253C">
              <w:rPr>
                <w:rFonts w:ascii="Times New Roman" w:hAnsi="Times New Roman"/>
                <w:b/>
                <w:sz w:val="24"/>
                <w:szCs w:val="24"/>
              </w:rPr>
              <w:t>Права потребителей: чего не учли при покупке планшета?</w:t>
            </w:r>
            <w:r w:rsidRPr="007E253C">
              <w:rPr>
                <w:rStyle w:val="af1"/>
                <w:rFonts w:ascii="Times New Roman" w:hAnsi="Times New Roman"/>
                <w:b/>
                <w:sz w:val="24"/>
                <w:szCs w:val="24"/>
              </w:rPr>
              <w:footnoteReference w:id="94"/>
            </w:r>
            <w:r w:rsidRPr="007E253C">
              <w:rPr>
                <w:rFonts w:ascii="Times New Roman" w:hAnsi="Times New Roman"/>
                <w:b/>
                <w:sz w:val="24"/>
                <w:szCs w:val="24"/>
              </w:rPr>
              <w:t xml:space="preserve"> </w:t>
            </w:r>
          </w:p>
          <w:p w:rsidR="00826738" w:rsidRPr="007E253C" w:rsidRDefault="00826738" w:rsidP="00FD33DD">
            <w:pPr>
              <w:spacing w:after="0" w:line="240" w:lineRule="auto"/>
              <w:jc w:val="both"/>
              <w:rPr>
                <w:rFonts w:ascii="Times New Roman" w:eastAsia="Times New Roman" w:hAnsi="Times New Roman"/>
                <w:b/>
                <w:sz w:val="24"/>
                <w:szCs w:val="24"/>
              </w:rPr>
            </w:pPr>
            <w:r w:rsidRPr="007E253C">
              <w:rPr>
                <w:rFonts w:ascii="Times New Roman" w:hAnsi="Times New Roman"/>
                <w:sz w:val="24"/>
                <w:szCs w:val="24"/>
              </w:rPr>
              <w:t>Ольга купила планшет в магазине. Придя домой, начала устанавливать программы необходимые для пользования. Неожиданно включилась блокировка экрана и дис</w:t>
            </w:r>
            <w:r>
              <w:rPr>
                <w:rFonts w:ascii="Times New Roman" w:hAnsi="Times New Roman"/>
                <w:sz w:val="24"/>
                <w:szCs w:val="24"/>
              </w:rPr>
              <w:t>плей перестал реагировать на ее</w:t>
            </w:r>
            <w:r w:rsidRPr="007E253C">
              <w:rPr>
                <w:rFonts w:ascii="Times New Roman" w:hAnsi="Times New Roman"/>
                <w:sz w:val="24"/>
                <w:szCs w:val="24"/>
              </w:rPr>
              <w:t xml:space="preserve"> действи</w:t>
            </w:r>
            <w:r>
              <w:rPr>
                <w:rFonts w:ascii="Times New Roman" w:hAnsi="Times New Roman"/>
                <w:sz w:val="24"/>
                <w:szCs w:val="24"/>
              </w:rPr>
              <w:t>я, при более тщательном осмотре она</w:t>
            </w:r>
            <w:r w:rsidRPr="007E253C">
              <w:rPr>
                <w:rFonts w:ascii="Times New Roman" w:hAnsi="Times New Roman"/>
                <w:sz w:val="24"/>
                <w:szCs w:val="24"/>
              </w:rPr>
              <w:t xml:space="preserve"> обнаружила небольшой скол в углу экрана, у </w:t>
            </w:r>
            <w:r>
              <w:rPr>
                <w:rFonts w:ascii="Times New Roman" w:hAnsi="Times New Roman"/>
                <w:sz w:val="24"/>
                <w:szCs w:val="24"/>
              </w:rPr>
              <w:t>нее</w:t>
            </w:r>
            <w:r w:rsidRPr="007E253C">
              <w:rPr>
                <w:rFonts w:ascii="Times New Roman" w:hAnsi="Times New Roman"/>
                <w:sz w:val="24"/>
                <w:szCs w:val="24"/>
              </w:rPr>
              <w:t xml:space="preserve"> пл</w:t>
            </w:r>
            <w:r>
              <w:rPr>
                <w:rFonts w:ascii="Times New Roman" w:hAnsi="Times New Roman"/>
                <w:sz w:val="24"/>
                <w:szCs w:val="24"/>
              </w:rPr>
              <w:t>аншет не падал. Ольга сразу же</w:t>
            </w:r>
            <w:r w:rsidRPr="007E253C">
              <w:rPr>
                <w:rFonts w:ascii="Times New Roman" w:hAnsi="Times New Roman"/>
                <w:sz w:val="24"/>
                <w:szCs w:val="24"/>
              </w:rPr>
              <w:t xml:space="preserve"> обратилась в магазин с целью возврата товара, но ей отказали из-за скола, ссылаясь на то что это она уронила планшет. Хотя Ольга утверждает, что она его не роняла. Есть ли у нее надежда на возврат денег или возврат товара? </w:t>
            </w:r>
          </w:p>
        </w:tc>
        <w:tc>
          <w:tcPr>
            <w:tcW w:w="864" w:type="pct"/>
            <w:shd w:val="clear" w:color="auto" w:fill="auto"/>
          </w:tcPr>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Ольга допустила очевидную ошибку. Разработайте памятку</w:t>
            </w:r>
            <w:r>
              <w:rPr>
                <w:rFonts w:ascii="Times New Roman" w:eastAsia="Times New Roman" w:hAnsi="Times New Roman"/>
                <w:sz w:val="24"/>
                <w:szCs w:val="24"/>
              </w:rPr>
              <w:t>-</w:t>
            </w:r>
            <w:r w:rsidRPr="007E253C">
              <w:rPr>
                <w:rFonts w:ascii="Times New Roman" w:eastAsia="Times New Roman" w:hAnsi="Times New Roman"/>
                <w:sz w:val="24"/>
                <w:szCs w:val="24"/>
              </w:rPr>
              <w:t xml:space="preserve">плакат для тех, кто собирается приобрести планшет. </w:t>
            </w:r>
          </w:p>
        </w:tc>
      </w:tr>
      <w:tr w:rsidR="00826738" w:rsidRPr="007E253C" w:rsidTr="000D123C">
        <w:tc>
          <w:tcPr>
            <w:tcW w:w="551"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Как поступить?</w:t>
            </w:r>
          </w:p>
          <w:p w:rsidR="00826738" w:rsidRPr="007E253C" w:rsidRDefault="00826738" w:rsidP="00FD33DD">
            <w:pPr>
              <w:spacing w:after="0" w:line="240" w:lineRule="auto"/>
              <w:rPr>
                <w:rFonts w:ascii="Times New Roman" w:eastAsia="Times New Roman" w:hAnsi="Times New Roman"/>
                <w:b/>
                <w:sz w:val="24"/>
                <w:szCs w:val="24"/>
              </w:rPr>
            </w:pPr>
          </w:p>
        </w:tc>
        <w:tc>
          <w:tcPr>
            <w:tcW w:w="3585" w:type="pct"/>
            <w:shd w:val="clear" w:color="auto" w:fill="auto"/>
          </w:tcPr>
          <w:p w:rsidR="00826738" w:rsidRDefault="00826738" w:rsidP="00FD33DD">
            <w:pPr>
              <w:spacing w:after="0" w:line="240" w:lineRule="auto"/>
              <w:jc w:val="both"/>
              <w:rPr>
                <w:rFonts w:ascii="Times New Roman" w:hAnsi="Times New Roman"/>
                <w:b/>
                <w:sz w:val="24"/>
                <w:szCs w:val="24"/>
              </w:rPr>
            </w:pPr>
            <w:r w:rsidRPr="007E253C">
              <w:rPr>
                <w:rFonts w:ascii="Times New Roman" w:hAnsi="Times New Roman"/>
                <w:b/>
                <w:sz w:val="24"/>
                <w:szCs w:val="24"/>
              </w:rPr>
              <w:t>Права потребите</w:t>
            </w:r>
            <w:r>
              <w:rPr>
                <w:rFonts w:ascii="Times New Roman" w:hAnsi="Times New Roman"/>
                <w:b/>
                <w:sz w:val="24"/>
                <w:szCs w:val="24"/>
              </w:rPr>
              <w:t>ля и чайник со сломанной ручкой</w:t>
            </w:r>
            <w:r w:rsidRPr="007E253C">
              <w:rPr>
                <w:rStyle w:val="af1"/>
                <w:rFonts w:ascii="Times New Roman" w:hAnsi="Times New Roman"/>
                <w:b/>
                <w:sz w:val="24"/>
                <w:szCs w:val="24"/>
              </w:rPr>
              <w:footnoteReference w:id="95"/>
            </w:r>
            <w:r>
              <w:rPr>
                <w:rFonts w:ascii="Times New Roman" w:hAnsi="Times New Roman"/>
                <w:b/>
                <w:sz w:val="24"/>
                <w:szCs w:val="24"/>
              </w:rPr>
              <w:t>.</w:t>
            </w:r>
            <w:r w:rsidRPr="007E253C">
              <w:rPr>
                <w:rFonts w:ascii="Times New Roman" w:hAnsi="Times New Roman"/>
                <w:b/>
                <w:sz w:val="24"/>
                <w:szCs w:val="24"/>
              </w:rPr>
              <w:t xml:space="preserve"> </w:t>
            </w:r>
          </w:p>
          <w:p w:rsidR="00826738" w:rsidRPr="007E253C" w:rsidRDefault="00826738" w:rsidP="00FD33DD">
            <w:pPr>
              <w:spacing w:after="0" w:line="240" w:lineRule="auto"/>
              <w:jc w:val="both"/>
              <w:rPr>
                <w:rFonts w:ascii="Times New Roman" w:eastAsia="Times New Roman" w:hAnsi="Times New Roman"/>
                <w:b/>
                <w:sz w:val="24"/>
                <w:szCs w:val="24"/>
              </w:rPr>
            </w:pPr>
            <w:r w:rsidRPr="007E253C">
              <w:rPr>
                <w:rFonts w:ascii="Times New Roman" w:hAnsi="Times New Roman"/>
                <w:sz w:val="24"/>
                <w:szCs w:val="24"/>
              </w:rPr>
              <w:t xml:space="preserve">Наталья приобрела керамический чайник. При попытке помыть чайник перед первым использованием, у него отвалилась ручка. Наталья обратилась в магазин через 5 дней с момента покупки, в возврате денег продавец отказал, сославшись на то, что посуда не является товаром, подлежащим возврату. Прав ли продавец? </w:t>
            </w:r>
          </w:p>
        </w:tc>
        <w:tc>
          <w:tcPr>
            <w:tcW w:w="864"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hAnsi="Times New Roman"/>
                <w:sz w:val="24"/>
                <w:szCs w:val="24"/>
              </w:rPr>
              <w:t>Предложите буклет</w:t>
            </w:r>
            <w:r>
              <w:rPr>
                <w:rFonts w:ascii="Times New Roman" w:hAnsi="Times New Roman"/>
                <w:sz w:val="24"/>
                <w:szCs w:val="24"/>
              </w:rPr>
              <w:t>-</w:t>
            </w:r>
            <w:r w:rsidRPr="007E253C">
              <w:rPr>
                <w:rFonts w:ascii="Times New Roman" w:hAnsi="Times New Roman"/>
                <w:sz w:val="24"/>
                <w:szCs w:val="24"/>
              </w:rPr>
              <w:t>инструкцию, которая бы помогла покупателям оперативно разбираться в подобных вопросах.</w:t>
            </w:r>
          </w:p>
        </w:tc>
      </w:tr>
      <w:tr w:rsidR="00826738" w:rsidRPr="007E253C" w:rsidTr="000D123C">
        <w:tc>
          <w:tcPr>
            <w:tcW w:w="551"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Как поступить?</w:t>
            </w:r>
          </w:p>
          <w:p w:rsidR="00826738" w:rsidRPr="007E253C" w:rsidRDefault="00826738" w:rsidP="00FD33DD">
            <w:pPr>
              <w:spacing w:after="0" w:line="240" w:lineRule="auto"/>
              <w:rPr>
                <w:rFonts w:ascii="Times New Roman" w:eastAsia="Times New Roman" w:hAnsi="Times New Roman"/>
                <w:b/>
                <w:sz w:val="24"/>
                <w:szCs w:val="24"/>
              </w:rPr>
            </w:pPr>
          </w:p>
        </w:tc>
        <w:tc>
          <w:tcPr>
            <w:tcW w:w="3585" w:type="pct"/>
            <w:shd w:val="clear" w:color="auto" w:fill="auto"/>
          </w:tcPr>
          <w:p w:rsidR="00826738" w:rsidRPr="007E253C" w:rsidRDefault="00826738" w:rsidP="00FD33DD">
            <w:pPr>
              <w:spacing w:after="0" w:line="240" w:lineRule="auto"/>
              <w:jc w:val="both"/>
              <w:rPr>
                <w:rFonts w:ascii="Times New Roman" w:hAnsi="Times New Roman"/>
                <w:sz w:val="24"/>
                <w:szCs w:val="24"/>
              </w:rPr>
            </w:pPr>
            <w:r w:rsidRPr="007E253C">
              <w:rPr>
                <w:rFonts w:ascii="Times New Roman" w:hAnsi="Times New Roman"/>
                <w:b/>
                <w:sz w:val="24"/>
                <w:szCs w:val="24"/>
              </w:rPr>
              <w:t xml:space="preserve">Права потребителя: как вернуть сапоги, если продавец уволился? </w:t>
            </w:r>
          </w:p>
          <w:p w:rsidR="00826738" w:rsidRPr="007E253C" w:rsidRDefault="00826738" w:rsidP="00FD33DD">
            <w:pPr>
              <w:spacing w:after="0" w:line="240" w:lineRule="auto"/>
              <w:jc w:val="both"/>
              <w:rPr>
                <w:rFonts w:ascii="Times New Roman" w:eastAsia="Times New Roman" w:hAnsi="Times New Roman"/>
                <w:b/>
                <w:sz w:val="24"/>
                <w:szCs w:val="24"/>
              </w:rPr>
            </w:pPr>
            <w:r w:rsidRPr="007E253C">
              <w:rPr>
                <w:rFonts w:ascii="Times New Roman" w:eastAsia="Times New Roman" w:hAnsi="Times New Roman"/>
                <w:sz w:val="24"/>
                <w:szCs w:val="24"/>
                <w:lang w:eastAsia="ru-RU"/>
              </w:rPr>
              <w:t>Елена обратилась в магазин, чтобы вернуть сапоги, которые приобрела накануне – ей их очень советовал продавец</w:t>
            </w:r>
            <w:r>
              <w:rPr>
                <w:rFonts w:ascii="Times New Roman" w:eastAsia="Times New Roman" w:hAnsi="Times New Roman"/>
                <w:sz w:val="24"/>
                <w:szCs w:val="24"/>
                <w:lang w:eastAsia="ru-RU"/>
              </w:rPr>
              <w:t>-</w:t>
            </w:r>
            <w:r w:rsidRPr="007E253C">
              <w:rPr>
                <w:rFonts w:ascii="Times New Roman" w:eastAsia="Times New Roman" w:hAnsi="Times New Roman"/>
                <w:sz w:val="24"/>
                <w:szCs w:val="24"/>
                <w:lang w:eastAsia="ru-RU"/>
              </w:rPr>
              <w:t>консультант. Сапоги оказались крайне неудобными, и Елена решила их сдать. В магазине у нее их принимать отказываются, мотивируя тем, что тот продавец, который ее уговорил купить сапоги</w:t>
            </w:r>
            <w:r>
              <w:rPr>
                <w:rFonts w:ascii="Times New Roman" w:eastAsia="Times New Roman" w:hAnsi="Times New Roman"/>
                <w:sz w:val="24"/>
                <w:szCs w:val="24"/>
                <w:lang w:eastAsia="ru-RU"/>
              </w:rPr>
              <w:t xml:space="preserve"> </w:t>
            </w:r>
            <w:r w:rsidRPr="007E253C">
              <w:rPr>
                <w:rFonts w:ascii="Times New Roman" w:eastAsia="Times New Roman" w:hAnsi="Times New Roman"/>
                <w:sz w:val="24"/>
                <w:szCs w:val="24"/>
                <w:lang w:eastAsia="ru-RU"/>
              </w:rPr>
              <w:t xml:space="preserve">– уволился, и сдавать товар «некому». Какие действия посоветуете предпринять Елене? </w:t>
            </w:r>
          </w:p>
        </w:tc>
        <w:tc>
          <w:tcPr>
            <w:tcW w:w="864"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p>
        </w:tc>
      </w:tr>
      <w:tr w:rsidR="00826738" w:rsidRPr="007E253C" w:rsidTr="000D123C">
        <w:tc>
          <w:tcPr>
            <w:tcW w:w="551"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Как поступить?</w:t>
            </w:r>
          </w:p>
          <w:p w:rsidR="00826738" w:rsidRPr="007E253C" w:rsidRDefault="00826738" w:rsidP="00FD33DD">
            <w:pPr>
              <w:spacing w:after="0" w:line="240" w:lineRule="auto"/>
              <w:rPr>
                <w:rFonts w:ascii="Times New Roman" w:eastAsia="Times New Roman" w:hAnsi="Times New Roman"/>
                <w:b/>
                <w:sz w:val="24"/>
                <w:szCs w:val="24"/>
              </w:rPr>
            </w:pPr>
          </w:p>
        </w:tc>
        <w:tc>
          <w:tcPr>
            <w:tcW w:w="3585" w:type="pct"/>
            <w:shd w:val="clear" w:color="auto" w:fill="auto"/>
          </w:tcPr>
          <w:p w:rsidR="00826738" w:rsidRPr="007E253C" w:rsidRDefault="00826738" w:rsidP="00FD33DD">
            <w:pPr>
              <w:spacing w:after="0" w:line="240" w:lineRule="auto"/>
              <w:jc w:val="both"/>
              <w:rPr>
                <w:rFonts w:ascii="Times New Roman" w:eastAsia="Times New Roman" w:hAnsi="Times New Roman"/>
                <w:b/>
                <w:sz w:val="24"/>
                <w:szCs w:val="24"/>
              </w:rPr>
            </w:pPr>
            <w:r w:rsidRPr="007E253C">
              <w:rPr>
                <w:rFonts w:ascii="Times New Roman" w:hAnsi="Times New Roman"/>
                <w:b/>
                <w:sz w:val="24"/>
                <w:szCs w:val="24"/>
              </w:rPr>
              <w:t>Права потребителя: можно ли вернуть украшение?</w:t>
            </w:r>
            <w:r w:rsidRPr="007E253C">
              <w:rPr>
                <w:rStyle w:val="af1"/>
                <w:rFonts w:ascii="Times New Roman" w:hAnsi="Times New Roman"/>
                <w:b/>
                <w:sz w:val="24"/>
                <w:szCs w:val="24"/>
              </w:rPr>
              <w:footnoteReference w:id="96"/>
            </w:r>
            <w:r w:rsidRPr="007E253C">
              <w:rPr>
                <w:rFonts w:ascii="Times New Roman" w:hAnsi="Times New Roman"/>
                <w:sz w:val="24"/>
                <w:szCs w:val="24"/>
              </w:rPr>
              <w:t xml:space="preserve"> Вера в интернет</w:t>
            </w:r>
            <w:r>
              <w:rPr>
                <w:rFonts w:ascii="Times New Roman" w:hAnsi="Times New Roman"/>
                <w:sz w:val="24"/>
                <w:szCs w:val="24"/>
              </w:rPr>
              <w:t>-</w:t>
            </w:r>
            <w:r w:rsidRPr="007E253C">
              <w:rPr>
                <w:rFonts w:ascii="Times New Roman" w:hAnsi="Times New Roman"/>
                <w:sz w:val="24"/>
                <w:szCs w:val="24"/>
              </w:rPr>
              <w:t>магазине в разделе аксессуары приобрела кольцо (бижутерия). Как впоследствии оказалось, (кстати, прошло всего 5</w:t>
            </w:r>
            <w:r>
              <w:rPr>
                <w:rFonts w:ascii="Times New Roman" w:hAnsi="Times New Roman"/>
                <w:sz w:val="24"/>
                <w:szCs w:val="24"/>
              </w:rPr>
              <w:t> </w:t>
            </w:r>
            <w:r w:rsidRPr="007E253C">
              <w:rPr>
                <w:rFonts w:ascii="Times New Roman" w:hAnsi="Times New Roman"/>
                <w:sz w:val="24"/>
                <w:szCs w:val="24"/>
              </w:rPr>
              <w:t>дней после покупки), она ошиблась размером. Позвонив в магазин, она попросила обменять 17</w:t>
            </w:r>
            <w:r>
              <w:rPr>
                <w:rFonts w:ascii="Times New Roman" w:hAnsi="Times New Roman"/>
                <w:sz w:val="24"/>
                <w:szCs w:val="24"/>
              </w:rPr>
              <w:t> </w:t>
            </w:r>
            <w:r w:rsidRPr="007E253C">
              <w:rPr>
                <w:rFonts w:ascii="Times New Roman" w:hAnsi="Times New Roman"/>
                <w:sz w:val="24"/>
                <w:szCs w:val="24"/>
              </w:rPr>
              <w:t>размер на 18, бирка на товаре осталась нетронутой и, естественно, сохранился чек. Вера получила ответ, что в бижутерии обмен не производится. Вера ознакомилась с перечнем товаров, не подлежащих обмену, где говорится о невозврате изделий из драгоценных и полудрагоценных камней. Она так и не может разобраться, кто прав. Подготовьте текст разъяснений для Веры.</w:t>
            </w:r>
          </w:p>
        </w:tc>
        <w:tc>
          <w:tcPr>
            <w:tcW w:w="864"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p>
        </w:tc>
      </w:tr>
      <w:tr w:rsidR="00826738" w:rsidRPr="007E253C" w:rsidTr="000D123C">
        <w:tc>
          <w:tcPr>
            <w:tcW w:w="551"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Найди информацию</w:t>
            </w:r>
          </w:p>
          <w:p w:rsidR="00826738" w:rsidRPr="007E253C" w:rsidRDefault="00826738" w:rsidP="00FD33DD">
            <w:pPr>
              <w:spacing w:after="0" w:line="240" w:lineRule="auto"/>
              <w:rPr>
                <w:rFonts w:ascii="Times New Roman" w:eastAsia="Times New Roman" w:hAnsi="Times New Roman"/>
                <w:b/>
                <w:sz w:val="24"/>
                <w:szCs w:val="24"/>
              </w:rPr>
            </w:pPr>
          </w:p>
        </w:tc>
        <w:tc>
          <w:tcPr>
            <w:tcW w:w="3585" w:type="pct"/>
            <w:shd w:val="clear" w:color="auto" w:fill="auto"/>
          </w:tcPr>
          <w:p w:rsidR="00826738" w:rsidRPr="007E253C" w:rsidRDefault="00826738" w:rsidP="00FD33DD">
            <w:pPr>
              <w:spacing w:after="0" w:line="240" w:lineRule="auto"/>
              <w:jc w:val="both"/>
              <w:rPr>
                <w:rFonts w:ascii="Times New Roman" w:hAnsi="Times New Roman"/>
                <w:sz w:val="24"/>
                <w:szCs w:val="24"/>
              </w:rPr>
            </w:pPr>
            <w:r w:rsidRPr="007E253C">
              <w:rPr>
                <w:rFonts w:ascii="Times New Roman" w:hAnsi="Times New Roman"/>
                <w:b/>
                <w:sz w:val="24"/>
                <w:szCs w:val="24"/>
              </w:rPr>
              <w:t>Права потребителей детских товаров</w:t>
            </w:r>
            <w:r w:rsidRPr="007E253C">
              <w:rPr>
                <w:rStyle w:val="af1"/>
                <w:rFonts w:ascii="Times New Roman" w:hAnsi="Times New Roman"/>
                <w:b/>
                <w:sz w:val="24"/>
                <w:szCs w:val="24"/>
              </w:rPr>
              <w:footnoteReference w:id="97"/>
            </w:r>
            <w:r>
              <w:rPr>
                <w:rFonts w:ascii="Times New Roman" w:hAnsi="Times New Roman"/>
                <w:b/>
                <w:sz w:val="24"/>
                <w:szCs w:val="24"/>
              </w:rPr>
              <w:t>.</w:t>
            </w:r>
          </w:p>
          <w:p w:rsidR="00826738" w:rsidRPr="007E253C" w:rsidRDefault="00826738" w:rsidP="00FD33DD">
            <w:pPr>
              <w:spacing w:after="0" w:line="240" w:lineRule="auto"/>
              <w:jc w:val="both"/>
              <w:rPr>
                <w:rFonts w:ascii="Times New Roman" w:eastAsia="Times New Roman" w:hAnsi="Times New Roman"/>
                <w:b/>
                <w:sz w:val="24"/>
                <w:szCs w:val="24"/>
              </w:rPr>
            </w:pPr>
            <w:r w:rsidRPr="007E253C">
              <w:rPr>
                <w:rFonts w:ascii="Times New Roman" w:hAnsi="Times New Roman"/>
                <w:sz w:val="24"/>
                <w:szCs w:val="24"/>
              </w:rPr>
              <w:t xml:space="preserve">У Лилии – первенец. Она купила ему пластиковый детский горшок, который не подошел ребенку по размеру. Поэтому Лилия решила вернуть покупку на следующий день. Но в детском магазине в возврате отказали, ссылаясь на постановление, о том, что пластик и средство личной гигиены возврату не подлежат. Так ли это? </w:t>
            </w:r>
          </w:p>
        </w:tc>
        <w:tc>
          <w:tcPr>
            <w:tcW w:w="864"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p>
        </w:tc>
      </w:tr>
      <w:tr w:rsidR="00826738" w:rsidRPr="007E253C" w:rsidTr="000D123C">
        <w:tc>
          <w:tcPr>
            <w:tcW w:w="551"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Как поступить?</w:t>
            </w:r>
          </w:p>
          <w:p w:rsidR="00826738" w:rsidRPr="007E253C" w:rsidRDefault="00826738" w:rsidP="00FD33DD">
            <w:pPr>
              <w:spacing w:after="0" w:line="240" w:lineRule="auto"/>
              <w:rPr>
                <w:rFonts w:ascii="Times New Roman" w:eastAsia="Times New Roman" w:hAnsi="Times New Roman"/>
                <w:b/>
                <w:sz w:val="24"/>
                <w:szCs w:val="24"/>
              </w:rPr>
            </w:pPr>
          </w:p>
        </w:tc>
        <w:tc>
          <w:tcPr>
            <w:tcW w:w="3585" w:type="pct"/>
            <w:shd w:val="clear" w:color="auto" w:fill="auto"/>
          </w:tcPr>
          <w:p w:rsidR="00826738" w:rsidRPr="007E253C" w:rsidRDefault="00826738" w:rsidP="00FD33DD">
            <w:pPr>
              <w:spacing w:after="0" w:line="240" w:lineRule="auto"/>
              <w:jc w:val="both"/>
              <w:rPr>
                <w:rFonts w:ascii="Times New Roman" w:hAnsi="Times New Roman"/>
                <w:sz w:val="24"/>
                <w:szCs w:val="24"/>
              </w:rPr>
            </w:pPr>
            <w:r w:rsidRPr="007E253C">
              <w:rPr>
                <w:rFonts w:ascii="Times New Roman" w:hAnsi="Times New Roman"/>
                <w:b/>
                <w:sz w:val="24"/>
                <w:szCs w:val="24"/>
              </w:rPr>
              <w:t xml:space="preserve">Права потребителей: как вернуть деньги за диван, который </w:t>
            </w:r>
            <w:r>
              <w:rPr>
                <w:rFonts w:ascii="Times New Roman" w:hAnsi="Times New Roman"/>
                <w:b/>
                <w:sz w:val="24"/>
                <w:szCs w:val="24"/>
              </w:rPr>
              <w:t>в комнату не прошел</w:t>
            </w:r>
            <w:r w:rsidRPr="007E253C">
              <w:rPr>
                <w:rStyle w:val="af1"/>
                <w:rFonts w:ascii="Times New Roman" w:hAnsi="Times New Roman"/>
                <w:b/>
                <w:sz w:val="24"/>
                <w:szCs w:val="24"/>
              </w:rPr>
              <w:footnoteReference w:id="98"/>
            </w:r>
            <w:r>
              <w:rPr>
                <w:rFonts w:ascii="Times New Roman" w:hAnsi="Times New Roman"/>
                <w:b/>
                <w:sz w:val="24"/>
                <w:szCs w:val="24"/>
              </w:rPr>
              <w:t>.</w:t>
            </w:r>
          </w:p>
          <w:p w:rsidR="00826738" w:rsidRPr="007E253C" w:rsidRDefault="00826738" w:rsidP="00FD33DD">
            <w:pPr>
              <w:spacing w:after="0" w:line="240" w:lineRule="auto"/>
              <w:jc w:val="both"/>
              <w:rPr>
                <w:rFonts w:ascii="Times New Roman" w:hAnsi="Times New Roman"/>
                <w:sz w:val="24"/>
                <w:szCs w:val="24"/>
              </w:rPr>
            </w:pPr>
            <w:r w:rsidRPr="007E253C">
              <w:rPr>
                <w:rFonts w:ascii="Times New Roman" w:hAnsi="Times New Roman"/>
                <w:sz w:val="24"/>
                <w:szCs w:val="24"/>
              </w:rPr>
              <w:t>Ольге при выборе дивана в мебельном салоне не понравилась обивка. Ей предложили ткани в ассортименте и оформили заказ. При доставке угол дивана не прошел в дверной проем (диван угловой) продавец предложил подождать 2 дня и разобрать угол, затем собрать, Ольга отказалась, тем более, что при снятии упаковки были обнаружены на мебели пятна клея. Доставка увезла мебель на склад. Ольга оформила претензию и потребовала возврата денег, но ей отказали, объяснив, что пятна</w:t>
            </w:r>
            <w:r>
              <w:rPr>
                <w:rFonts w:ascii="Times New Roman" w:hAnsi="Times New Roman"/>
                <w:sz w:val="24"/>
                <w:szCs w:val="24"/>
              </w:rPr>
              <w:t>-</w:t>
            </w:r>
            <w:r w:rsidRPr="007E253C">
              <w:rPr>
                <w:rFonts w:ascii="Times New Roman" w:hAnsi="Times New Roman"/>
                <w:sz w:val="24"/>
                <w:szCs w:val="24"/>
              </w:rPr>
              <w:t>то вывели. Что следует предпринять Ольге?</w:t>
            </w:r>
          </w:p>
        </w:tc>
        <w:tc>
          <w:tcPr>
            <w:tcW w:w="864"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r w:rsidRPr="007E253C">
              <w:rPr>
                <w:rFonts w:ascii="Times New Roman" w:hAnsi="Times New Roman"/>
                <w:sz w:val="24"/>
                <w:szCs w:val="24"/>
              </w:rPr>
              <w:t>Составьте пошаговую инструкцию действий Ольги.</w:t>
            </w:r>
          </w:p>
        </w:tc>
      </w:tr>
    </w:tbl>
    <w:p w:rsidR="00826738" w:rsidRPr="007E253C" w:rsidRDefault="00826738" w:rsidP="00826738">
      <w:pPr>
        <w:spacing w:after="0" w:line="360" w:lineRule="auto"/>
        <w:jc w:val="both"/>
        <w:rPr>
          <w:rFonts w:ascii="Times New Roman" w:hAnsi="Times New Roman"/>
          <w:b/>
          <w:sz w:val="24"/>
          <w:szCs w:val="24"/>
        </w:rPr>
      </w:pPr>
      <w:r w:rsidRPr="007E253C">
        <w:rPr>
          <w:rFonts w:ascii="Times New Roman" w:hAnsi="Times New Roman"/>
          <w:b/>
          <w:sz w:val="24"/>
          <w:szCs w:val="24"/>
        </w:rPr>
        <w:t>Раздел 9. Общие знания экономики и азы финансовой арифметики.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6919"/>
        <w:gridCol w:w="1544"/>
      </w:tblGrid>
      <w:tr w:rsidR="00826738" w:rsidRPr="007E253C" w:rsidTr="007B1DD9">
        <w:tc>
          <w:tcPr>
            <w:tcW w:w="703"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Посчитай</w:t>
            </w:r>
          </w:p>
          <w:p w:rsidR="00826738" w:rsidRPr="007E253C" w:rsidRDefault="00826738" w:rsidP="00FD33DD">
            <w:pPr>
              <w:spacing w:after="0" w:line="240" w:lineRule="auto"/>
              <w:rPr>
                <w:rFonts w:ascii="Times New Roman" w:eastAsia="Times New Roman" w:hAnsi="Times New Roman"/>
                <w:b/>
                <w:sz w:val="24"/>
                <w:szCs w:val="24"/>
              </w:rPr>
            </w:pPr>
          </w:p>
        </w:tc>
        <w:tc>
          <w:tcPr>
            <w:tcW w:w="3513" w:type="pct"/>
            <w:shd w:val="clear" w:color="auto" w:fill="auto"/>
          </w:tcPr>
          <w:p w:rsidR="00826738" w:rsidRPr="007E253C" w:rsidRDefault="00826738" w:rsidP="00FD33DD">
            <w:pPr>
              <w:spacing w:after="0" w:line="240" w:lineRule="auto"/>
              <w:jc w:val="both"/>
              <w:rPr>
                <w:rFonts w:ascii="Times New Roman" w:hAnsi="Times New Roman"/>
                <w:b/>
                <w:sz w:val="24"/>
                <w:szCs w:val="24"/>
              </w:rPr>
            </w:pPr>
            <w:r w:rsidRPr="007E253C">
              <w:rPr>
                <w:rFonts w:ascii="Times New Roman" w:hAnsi="Times New Roman"/>
                <w:b/>
                <w:sz w:val="24"/>
                <w:szCs w:val="24"/>
              </w:rPr>
              <w:t>Доходность облигаций</w:t>
            </w:r>
            <w:r w:rsidRPr="007E253C">
              <w:rPr>
                <w:rStyle w:val="af1"/>
                <w:rFonts w:ascii="Times New Roman" w:hAnsi="Times New Roman"/>
                <w:sz w:val="24"/>
                <w:szCs w:val="24"/>
              </w:rPr>
              <w:footnoteReference w:id="99"/>
            </w:r>
          </w:p>
          <w:p w:rsidR="00826738" w:rsidRPr="007E253C" w:rsidRDefault="00826738" w:rsidP="00FD33DD">
            <w:pPr>
              <w:spacing w:after="0" w:line="240" w:lineRule="auto"/>
              <w:jc w:val="both"/>
              <w:rPr>
                <w:rFonts w:ascii="Times New Roman" w:hAnsi="Times New Roman"/>
                <w:sz w:val="24"/>
                <w:szCs w:val="24"/>
              </w:rPr>
            </w:pPr>
            <w:r w:rsidRPr="007E253C">
              <w:rPr>
                <w:rFonts w:ascii="Times New Roman" w:hAnsi="Times New Roman"/>
                <w:sz w:val="24"/>
                <w:szCs w:val="24"/>
              </w:rPr>
              <w:t>Компания «Супер</w:t>
            </w:r>
            <w:r>
              <w:rPr>
                <w:rFonts w:ascii="Times New Roman" w:hAnsi="Times New Roman"/>
                <w:sz w:val="24"/>
                <w:szCs w:val="24"/>
              </w:rPr>
              <w:t>-</w:t>
            </w:r>
            <w:r w:rsidRPr="007E253C">
              <w:rPr>
                <w:rFonts w:ascii="Times New Roman" w:hAnsi="Times New Roman"/>
                <w:sz w:val="24"/>
                <w:szCs w:val="24"/>
              </w:rPr>
              <w:t>Эмитент» выпустила облигации номиналом 1000 р., сроком погашения через 4 года и купоном 18 % с выплатой раз в год. а) За сколько вы готовы купить эту облигацию, если ставка дисконтирования 20 %? А если ставка дисконтирования 15 %? б) Если вы купили эту облигацию за 962 р., когда до погашения оставалось чуть менее 2 лет, и держали ее до конца срока, какова была чистая доходность после уплаты налогов? Какова была доходность, если вы держали облигацию 1 год и 1 день и продали ее за 975 р.?</w:t>
            </w:r>
          </w:p>
        </w:tc>
        <w:tc>
          <w:tcPr>
            <w:tcW w:w="784"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p>
        </w:tc>
      </w:tr>
      <w:tr w:rsidR="00826738" w:rsidRPr="007E253C" w:rsidTr="007B1DD9">
        <w:tc>
          <w:tcPr>
            <w:tcW w:w="703"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Посчитай</w:t>
            </w:r>
          </w:p>
          <w:p w:rsidR="00826738" w:rsidRPr="007E253C" w:rsidRDefault="00826738" w:rsidP="00FD33DD">
            <w:pPr>
              <w:spacing w:after="0" w:line="240" w:lineRule="auto"/>
              <w:rPr>
                <w:rFonts w:ascii="Times New Roman" w:eastAsia="Times New Roman" w:hAnsi="Times New Roman"/>
                <w:b/>
                <w:sz w:val="24"/>
                <w:szCs w:val="24"/>
              </w:rPr>
            </w:pPr>
          </w:p>
        </w:tc>
        <w:tc>
          <w:tcPr>
            <w:tcW w:w="3513" w:type="pct"/>
            <w:shd w:val="clear" w:color="auto" w:fill="auto"/>
          </w:tcPr>
          <w:p w:rsidR="00826738" w:rsidRPr="007E253C" w:rsidRDefault="00826738" w:rsidP="00FD33DD">
            <w:pPr>
              <w:spacing w:after="0" w:line="240" w:lineRule="auto"/>
              <w:jc w:val="both"/>
              <w:rPr>
                <w:rFonts w:ascii="Times New Roman" w:hAnsi="Times New Roman"/>
                <w:sz w:val="24"/>
                <w:szCs w:val="24"/>
              </w:rPr>
            </w:pPr>
            <w:r w:rsidRPr="007E253C">
              <w:rPr>
                <w:rFonts w:ascii="Times New Roman" w:hAnsi="Times New Roman"/>
                <w:b/>
                <w:sz w:val="24"/>
                <w:szCs w:val="24"/>
              </w:rPr>
              <w:t>Кредит для студента</w:t>
            </w:r>
            <w:r w:rsidRPr="007E253C">
              <w:rPr>
                <w:rStyle w:val="af1"/>
                <w:rFonts w:ascii="Times New Roman" w:hAnsi="Times New Roman"/>
                <w:sz w:val="24"/>
                <w:szCs w:val="24"/>
              </w:rPr>
              <w:footnoteReference w:id="100"/>
            </w:r>
          </w:p>
          <w:p w:rsidR="00826738" w:rsidRPr="007E253C" w:rsidRDefault="00826738" w:rsidP="00FD33DD">
            <w:pPr>
              <w:spacing w:after="0" w:line="240" w:lineRule="auto"/>
              <w:jc w:val="both"/>
              <w:rPr>
                <w:rFonts w:ascii="Times New Roman" w:hAnsi="Times New Roman"/>
                <w:sz w:val="24"/>
                <w:szCs w:val="24"/>
              </w:rPr>
            </w:pPr>
            <w:r w:rsidRPr="007E253C">
              <w:rPr>
                <w:rFonts w:ascii="Times New Roman" w:hAnsi="Times New Roman"/>
                <w:sz w:val="24"/>
                <w:szCs w:val="24"/>
              </w:rPr>
              <w:t>Если ученик колледжа возьмет 40 тыс. р. в кредит на 2 года под 25 % при эффективной ставке по кредиту 30 %, каков будет ежемесячный платеж? Если ученик колледжа просрочит 12</w:t>
            </w:r>
            <w:r>
              <w:rPr>
                <w:rFonts w:ascii="Times New Roman" w:hAnsi="Times New Roman"/>
                <w:sz w:val="24"/>
                <w:szCs w:val="24"/>
              </w:rPr>
              <w:t>-</w:t>
            </w:r>
            <w:r w:rsidRPr="007E253C">
              <w:rPr>
                <w:rFonts w:ascii="Times New Roman" w:hAnsi="Times New Roman"/>
                <w:sz w:val="24"/>
                <w:szCs w:val="24"/>
              </w:rPr>
              <w:t xml:space="preserve">й и </w:t>
            </w:r>
            <w:r>
              <w:rPr>
                <w:rFonts w:ascii="Times New Roman" w:hAnsi="Times New Roman"/>
                <w:sz w:val="24"/>
                <w:szCs w:val="24"/>
              </w:rPr>
              <w:br/>
            </w:r>
            <w:r w:rsidRPr="007E253C">
              <w:rPr>
                <w:rFonts w:ascii="Times New Roman" w:hAnsi="Times New Roman"/>
                <w:sz w:val="24"/>
                <w:szCs w:val="24"/>
              </w:rPr>
              <w:t>13</w:t>
            </w:r>
            <w:r>
              <w:rPr>
                <w:rFonts w:ascii="Times New Roman" w:hAnsi="Times New Roman"/>
                <w:sz w:val="24"/>
                <w:szCs w:val="24"/>
              </w:rPr>
              <w:t>-</w:t>
            </w:r>
            <w:r w:rsidRPr="007E253C">
              <w:rPr>
                <w:rFonts w:ascii="Times New Roman" w:hAnsi="Times New Roman"/>
                <w:sz w:val="24"/>
                <w:szCs w:val="24"/>
              </w:rPr>
              <w:t>й платежи и погасит их только вместе с 14-м платежом, а штраф за просроченный платеж – 70 % годовых, сколько всего ученик заплатит за 2 года?</w:t>
            </w:r>
          </w:p>
        </w:tc>
        <w:tc>
          <w:tcPr>
            <w:tcW w:w="784"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p>
        </w:tc>
      </w:tr>
      <w:tr w:rsidR="00826738" w:rsidRPr="007E253C" w:rsidTr="007B1DD9">
        <w:tc>
          <w:tcPr>
            <w:tcW w:w="703"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Посчитай</w:t>
            </w:r>
          </w:p>
          <w:p w:rsidR="00826738" w:rsidRPr="007E253C" w:rsidRDefault="00826738" w:rsidP="00FD33DD">
            <w:pPr>
              <w:spacing w:after="0" w:line="240" w:lineRule="auto"/>
              <w:rPr>
                <w:rFonts w:ascii="Times New Roman" w:eastAsia="Times New Roman" w:hAnsi="Times New Roman"/>
                <w:b/>
                <w:sz w:val="24"/>
                <w:szCs w:val="24"/>
              </w:rPr>
            </w:pPr>
          </w:p>
        </w:tc>
        <w:tc>
          <w:tcPr>
            <w:tcW w:w="3513" w:type="pct"/>
            <w:shd w:val="clear" w:color="auto" w:fill="auto"/>
          </w:tcPr>
          <w:p w:rsidR="00826738" w:rsidRPr="007E253C" w:rsidRDefault="00826738" w:rsidP="00FD33DD">
            <w:pPr>
              <w:spacing w:after="0" w:line="240" w:lineRule="auto"/>
              <w:jc w:val="both"/>
              <w:rPr>
                <w:rFonts w:ascii="Times New Roman" w:hAnsi="Times New Roman"/>
                <w:b/>
                <w:sz w:val="24"/>
                <w:szCs w:val="24"/>
              </w:rPr>
            </w:pPr>
            <w:r w:rsidRPr="007E253C">
              <w:rPr>
                <w:rFonts w:ascii="Times New Roman" w:hAnsi="Times New Roman"/>
                <w:b/>
                <w:sz w:val="24"/>
                <w:szCs w:val="24"/>
              </w:rPr>
              <w:t>Кредитный калькулятор Сбербанка</w:t>
            </w:r>
            <w:r>
              <w:rPr>
                <w:rFonts w:ascii="Times New Roman" w:hAnsi="Times New Roman"/>
                <w:b/>
                <w:sz w:val="24"/>
                <w:szCs w:val="24"/>
              </w:rPr>
              <w:t xml:space="preserve"> </w:t>
            </w:r>
            <w:r w:rsidRPr="007E253C">
              <w:rPr>
                <w:rFonts w:ascii="Times New Roman" w:hAnsi="Times New Roman"/>
                <w:b/>
                <w:sz w:val="24"/>
                <w:szCs w:val="24"/>
              </w:rPr>
              <w:t>–</w:t>
            </w:r>
            <w:r>
              <w:rPr>
                <w:rFonts w:ascii="Times New Roman" w:hAnsi="Times New Roman"/>
                <w:b/>
                <w:sz w:val="24"/>
                <w:szCs w:val="24"/>
              </w:rPr>
              <w:t xml:space="preserve"> </w:t>
            </w:r>
            <w:r w:rsidRPr="007E253C">
              <w:rPr>
                <w:rFonts w:ascii="Times New Roman" w:hAnsi="Times New Roman"/>
                <w:b/>
                <w:sz w:val="24"/>
                <w:szCs w:val="24"/>
              </w:rPr>
              <w:t>1</w:t>
            </w:r>
            <w:r w:rsidRPr="007E253C">
              <w:rPr>
                <w:rStyle w:val="af1"/>
                <w:rFonts w:ascii="Times New Roman" w:hAnsi="Times New Roman"/>
                <w:sz w:val="24"/>
                <w:szCs w:val="24"/>
              </w:rPr>
              <w:footnoteReference w:id="101"/>
            </w:r>
            <w:r w:rsidRPr="007E253C">
              <w:rPr>
                <w:rFonts w:ascii="Times New Roman" w:hAnsi="Times New Roman"/>
                <w:sz w:val="24"/>
                <w:szCs w:val="24"/>
              </w:rPr>
              <w:t>.</w:t>
            </w:r>
          </w:p>
          <w:p w:rsidR="00826738" w:rsidRPr="007E253C" w:rsidRDefault="00826738" w:rsidP="00FD33DD">
            <w:pPr>
              <w:spacing w:after="0" w:line="240" w:lineRule="auto"/>
              <w:jc w:val="both"/>
              <w:rPr>
                <w:rFonts w:ascii="Times New Roman" w:hAnsi="Times New Roman"/>
                <w:sz w:val="24"/>
                <w:szCs w:val="24"/>
              </w:rPr>
            </w:pPr>
            <w:r w:rsidRPr="007E253C">
              <w:rPr>
                <w:rFonts w:ascii="Times New Roman" w:hAnsi="Times New Roman"/>
                <w:sz w:val="24"/>
                <w:szCs w:val="24"/>
              </w:rPr>
              <w:t>На сайте любого коммерческого банка найдите кредитный калькулятор. Например, калькулятор Сбербанка РФ «Потребительский кредит без обеспечения» (www. sbrf.ru): А. Допустим, вам нужно определить максимальный размер кредита, на который мы можете претендовать при вашей зарплате. Введите: вид расчета – по доходу; валюта – российский рубль; месячный доход – 50 тыс. р.; срок кредитования – 36 месяцев; процентная ставка – 20 % годовых. Определите максимальную сумму кредита, месячный платеж и сумму, которая пойдет на уплату процента. Какая доля кредита пойдет на уплату процента? Б. Предположим, вам нужен кредит 500 тыс. р.</w:t>
            </w:r>
            <w:r>
              <w:rPr>
                <w:rFonts w:ascii="Times New Roman" w:hAnsi="Times New Roman"/>
                <w:sz w:val="24"/>
                <w:szCs w:val="24"/>
              </w:rPr>
              <w:t>,</w:t>
            </w:r>
            <w:r w:rsidRPr="007E253C">
              <w:rPr>
                <w:rFonts w:ascii="Times New Roman" w:hAnsi="Times New Roman"/>
                <w:sz w:val="24"/>
                <w:szCs w:val="24"/>
              </w:rPr>
              <w:t xml:space="preserve"> и вы хотите знать размер ежемесячных платежей при такой сумме кредита. Введите: вид расчета –</w:t>
            </w:r>
            <w:r>
              <w:rPr>
                <w:rFonts w:ascii="Times New Roman" w:hAnsi="Times New Roman"/>
                <w:sz w:val="24"/>
                <w:szCs w:val="24"/>
              </w:rPr>
              <w:t xml:space="preserve"> по сумме кредита; ва</w:t>
            </w:r>
            <w:r w:rsidRPr="007E253C">
              <w:rPr>
                <w:rFonts w:ascii="Times New Roman" w:hAnsi="Times New Roman"/>
                <w:sz w:val="24"/>
                <w:szCs w:val="24"/>
              </w:rPr>
              <w:t>люта – российский рубль; общая сумма кредита – 500 тыс. р.; срок кредитования – 36 месяцев; процентная ставка – 20 % годовых. Определите месячный платеж и сумму, которая пойдет на уплату процента. В. Допустим, вы не хотите тратить на оплату кредита более 20 тыс. р. в месяц. Введите: вид расчета – по месячному платежу; валюта – российский рубль; максимальный месячный платеж – 20 тыс. р.; срок кредитования – 36</w:t>
            </w:r>
            <w:r>
              <w:rPr>
                <w:rFonts w:ascii="Times New Roman" w:hAnsi="Times New Roman"/>
                <w:sz w:val="24"/>
                <w:szCs w:val="24"/>
              </w:rPr>
              <w:t> </w:t>
            </w:r>
            <w:r w:rsidRPr="007E253C">
              <w:rPr>
                <w:rFonts w:ascii="Times New Roman" w:hAnsi="Times New Roman"/>
                <w:sz w:val="24"/>
                <w:szCs w:val="24"/>
              </w:rPr>
              <w:t>месяцев; процентная ставка – 20 % годовых. Какой должен быть максимальный размер кредита, чтобы месячный платеж не превышал желаемый уровень? Г. Предположим, вы планируете взять кредит 1 млн р. для покупки нового автомобиля. Введите: вид расчета – по сумме кредита; валюта – российский рубль; общая сумма кредита – 1 млн р., срок кредитования – 60 месяцев; первоначальный взнос – 15 %; процентная ставка – 17 % годовых. Рассчитайте месячные платежи по кредиту и сумму, которая пойдет на уплату процента за время кредита</w:t>
            </w:r>
          </w:p>
        </w:tc>
        <w:tc>
          <w:tcPr>
            <w:tcW w:w="784"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p>
        </w:tc>
      </w:tr>
      <w:tr w:rsidR="00826738" w:rsidRPr="007E253C" w:rsidTr="007B1DD9">
        <w:tc>
          <w:tcPr>
            <w:tcW w:w="703"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Посчитай</w:t>
            </w:r>
          </w:p>
          <w:p w:rsidR="00826738" w:rsidRPr="007E253C" w:rsidRDefault="00826738" w:rsidP="00FD33DD">
            <w:pPr>
              <w:spacing w:after="0" w:line="240" w:lineRule="auto"/>
              <w:rPr>
                <w:rFonts w:ascii="Times New Roman" w:eastAsia="Times New Roman" w:hAnsi="Times New Roman"/>
                <w:b/>
                <w:sz w:val="24"/>
                <w:szCs w:val="24"/>
              </w:rPr>
            </w:pPr>
          </w:p>
        </w:tc>
        <w:tc>
          <w:tcPr>
            <w:tcW w:w="3513" w:type="pct"/>
            <w:shd w:val="clear" w:color="auto" w:fill="auto"/>
          </w:tcPr>
          <w:p w:rsidR="00826738" w:rsidRPr="007E253C" w:rsidRDefault="00826738" w:rsidP="00FD33DD">
            <w:pPr>
              <w:spacing w:after="0" w:line="240" w:lineRule="auto"/>
              <w:jc w:val="both"/>
              <w:rPr>
                <w:rFonts w:ascii="Times New Roman" w:hAnsi="Times New Roman"/>
                <w:b/>
                <w:sz w:val="24"/>
                <w:szCs w:val="24"/>
              </w:rPr>
            </w:pPr>
            <w:r w:rsidRPr="007E253C">
              <w:rPr>
                <w:rFonts w:ascii="Times New Roman" w:hAnsi="Times New Roman"/>
                <w:b/>
                <w:sz w:val="24"/>
                <w:szCs w:val="24"/>
              </w:rPr>
              <w:t>Кредитный калькулятор Сбербанка</w:t>
            </w:r>
            <w:r>
              <w:rPr>
                <w:rFonts w:ascii="Times New Roman" w:hAnsi="Times New Roman"/>
                <w:b/>
                <w:sz w:val="24"/>
                <w:szCs w:val="24"/>
              </w:rPr>
              <w:t xml:space="preserve"> </w:t>
            </w:r>
            <w:r w:rsidRPr="007E253C">
              <w:rPr>
                <w:rFonts w:ascii="Times New Roman" w:hAnsi="Times New Roman"/>
                <w:b/>
                <w:sz w:val="24"/>
                <w:szCs w:val="24"/>
              </w:rPr>
              <w:t>–</w:t>
            </w:r>
            <w:r>
              <w:rPr>
                <w:rFonts w:ascii="Times New Roman" w:hAnsi="Times New Roman"/>
                <w:b/>
                <w:sz w:val="24"/>
                <w:szCs w:val="24"/>
              </w:rPr>
              <w:t xml:space="preserve"> </w:t>
            </w:r>
            <w:r w:rsidRPr="007E253C">
              <w:rPr>
                <w:rFonts w:ascii="Times New Roman" w:hAnsi="Times New Roman"/>
                <w:b/>
                <w:sz w:val="24"/>
                <w:szCs w:val="24"/>
              </w:rPr>
              <w:t>2</w:t>
            </w:r>
            <w:r w:rsidRPr="007E253C">
              <w:rPr>
                <w:rStyle w:val="af1"/>
                <w:rFonts w:ascii="Times New Roman" w:hAnsi="Times New Roman"/>
                <w:sz w:val="24"/>
                <w:szCs w:val="24"/>
              </w:rPr>
              <w:footnoteReference w:id="102"/>
            </w:r>
          </w:p>
          <w:p w:rsidR="00826738" w:rsidRPr="007E253C" w:rsidRDefault="00826738" w:rsidP="00FD33DD">
            <w:pPr>
              <w:spacing w:after="0" w:line="240" w:lineRule="auto"/>
              <w:jc w:val="both"/>
              <w:rPr>
                <w:rFonts w:ascii="Times New Roman" w:hAnsi="Times New Roman"/>
                <w:sz w:val="24"/>
                <w:szCs w:val="24"/>
              </w:rPr>
            </w:pPr>
            <w:r w:rsidRPr="007E253C">
              <w:rPr>
                <w:rFonts w:ascii="Times New Roman" w:hAnsi="Times New Roman"/>
                <w:sz w:val="24"/>
                <w:szCs w:val="24"/>
              </w:rPr>
              <w:t>На сайте любого коммерческого банка, например, Сбербанка России www.sbrf.ru, найдите предложения по потребительским кредитам для частных лиц под обеспечение и калькулятор графика погашения кредита. А. Введите: вид расчета – по доходу; валюта – рубли; средне месячный чистый доход – 25 тыс. р.; категория заемщика – общие условия; дата начала выплат – сегодняшнее число; срок – 12 месяцев. Рассчитайте, на какую максимальную сумму потребительского кредита вы можете претендовать при таком доходе? Какова сумма переплаты за время действия кредита? Какой максимальный месячный платеж вы можете себе позволить? На какую сумму начисляется процент при ежемесячном погашении кредита? Б. Введите: вид расчета – по сумме кредита, а общая сумма кредита – 100 тыс. р. Остальные параметры оставьте прежними. Каковы месячные платежи при такой сумме кредита? Какова ставка процента, предлагаемая банком при такой сумме кредита? Какова сумма переплаты за время действия кредита? В. Введите теперь: вид расчета – по месячному платежу, размер месячного платежа – 10 тыс. р. Остальные параметры оставьте прежними. Какая максимальная сумма кредита ведет к такому месячному платежу? Какова сумма переплаты? Г. Изучите график и таблицу платежей. Какой способ погашения используется по этому кредиту? 2</w:t>
            </w:r>
            <w:r>
              <w:rPr>
                <w:rFonts w:ascii="Times New Roman" w:hAnsi="Times New Roman"/>
                <w:sz w:val="24"/>
                <w:szCs w:val="24"/>
              </w:rPr>
              <w:t> </w:t>
            </w:r>
            <w:r w:rsidRPr="007E253C">
              <w:rPr>
                <w:rFonts w:ascii="Times New Roman" w:hAnsi="Times New Roman"/>
                <w:sz w:val="24"/>
                <w:szCs w:val="24"/>
              </w:rPr>
              <w:t>А. На сайте любого банка найдите калькулятор по автокредиту. Введите: вид расчета – по доходу; валюта – российский рубль; среднемесячный чистый доход за 6 месяцев – 30 тыс. р.; срок кредитования в месяцах – 60 месяцев; первоначальный взнос – от 15 %; вид транспортного средства – новый; категория заемщика – общие условия; марка автомобиля – остальные, все модели; начало выплат – сегодняшнее число. Какую сумму автокредита вы можете получить? Каковы будут максимальный ежемесячный платеж и сумма переплаты? Изучите график и таблицу платежей. Какой способ погашения используется по этому кредиту? 2</w:t>
            </w:r>
            <w:r>
              <w:rPr>
                <w:rFonts w:ascii="Times New Roman" w:hAnsi="Times New Roman"/>
                <w:sz w:val="24"/>
                <w:szCs w:val="24"/>
              </w:rPr>
              <w:t> </w:t>
            </w:r>
            <w:r w:rsidRPr="007E253C">
              <w:rPr>
                <w:rFonts w:ascii="Times New Roman" w:hAnsi="Times New Roman"/>
                <w:sz w:val="24"/>
                <w:szCs w:val="24"/>
              </w:rPr>
              <w:t xml:space="preserve">Б. Один из банков предлагает потребительский кредит. В кредитном договоре указано, что заемщик обязан уплачивать проценты за пользование кредитом (15 %); комиссию за предоставление кредита (0,5 % от суммы кредита); комиссию за обслуживание текущего кредитного счета (0,5 % от суммы кредита); </w:t>
            </w:r>
            <w:r>
              <w:rPr>
                <w:rFonts w:ascii="Times New Roman" w:hAnsi="Times New Roman"/>
                <w:sz w:val="24"/>
                <w:szCs w:val="24"/>
              </w:rPr>
              <w:t>основной долг по кредиту. Какова</w:t>
            </w:r>
            <w:r w:rsidRPr="007E253C">
              <w:rPr>
                <w:rFonts w:ascii="Times New Roman" w:hAnsi="Times New Roman"/>
                <w:sz w:val="24"/>
                <w:szCs w:val="24"/>
              </w:rPr>
              <w:t xml:space="preserve"> будут полная стоимость кредита, сумма которого составляет 100 тыс. р. сроком на 3 года, в процентах и переплата в рублях? </w:t>
            </w:r>
          </w:p>
        </w:tc>
        <w:tc>
          <w:tcPr>
            <w:tcW w:w="784" w:type="pct"/>
            <w:shd w:val="clear" w:color="auto" w:fill="auto"/>
          </w:tcPr>
          <w:p w:rsidR="00826738" w:rsidRPr="007E253C" w:rsidRDefault="00826738" w:rsidP="00FD33DD">
            <w:pPr>
              <w:spacing w:after="0" w:line="240" w:lineRule="auto"/>
              <w:rPr>
                <w:rFonts w:ascii="Times New Roman" w:eastAsia="Times New Roman" w:hAnsi="Times New Roman"/>
                <w:sz w:val="24"/>
                <w:szCs w:val="24"/>
              </w:rPr>
            </w:pPr>
          </w:p>
        </w:tc>
      </w:tr>
      <w:tr w:rsidR="00826738" w:rsidRPr="007E253C" w:rsidTr="007B1DD9">
        <w:tc>
          <w:tcPr>
            <w:tcW w:w="703"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Посчитай</w:t>
            </w:r>
          </w:p>
          <w:p w:rsidR="00826738" w:rsidRPr="007E253C" w:rsidRDefault="00826738" w:rsidP="00FD33DD">
            <w:pPr>
              <w:spacing w:after="0" w:line="240" w:lineRule="auto"/>
              <w:rPr>
                <w:rFonts w:ascii="Times New Roman" w:eastAsia="Times New Roman" w:hAnsi="Times New Roman"/>
                <w:b/>
                <w:sz w:val="24"/>
                <w:szCs w:val="24"/>
              </w:rPr>
            </w:pPr>
          </w:p>
        </w:tc>
        <w:tc>
          <w:tcPr>
            <w:tcW w:w="3513" w:type="pct"/>
            <w:shd w:val="clear" w:color="auto" w:fill="auto"/>
          </w:tcPr>
          <w:p w:rsidR="00826738" w:rsidRPr="007E253C" w:rsidRDefault="00826738" w:rsidP="00FD33DD">
            <w:pPr>
              <w:spacing w:after="0" w:line="240" w:lineRule="auto"/>
              <w:jc w:val="both"/>
              <w:rPr>
                <w:rFonts w:ascii="Times New Roman" w:hAnsi="Times New Roman"/>
                <w:b/>
                <w:sz w:val="24"/>
                <w:szCs w:val="24"/>
              </w:rPr>
            </w:pPr>
            <w:r w:rsidRPr="007E253C">
              <w:rPr>
                <w:rFonts w:ascii="Times New Roman" w:hAnsi="Times New Roman"/>
                <w:b/>
                <w:sz w:val="24"/>
                <w:szCs w:val="24"/>
              </w:rPr>
              <w:t>Налог: как рассчитать ежегодный налог</w:t>
            </w:r>
            <w:r w:rsidRPr="007E253C">
              <w:rPr>
                <w:rStyle w:val="af1"/>
                <w:rFonts w:ascii="Times New Roman" w:hAnsi="Times New Roman"/>
                <w:sz w:val="24"/>
                <w:szCs w:val="24"/>
              </w:rPr>
              <w:footnoteReference w:id="103"/>
            </w:r>
          </w:p>
          <w:p w:rsidR="00826738" w:rsidRPr="007E253C" w:rsidRDefault="00826738" w:rsidP="00FD33DD">
            <w:pPr>
              <w:spacing w:after="0" w:line="240" w:lineRule="auto"/>
              <w:jc w:val="both"/>
              <w:rPr>
                <w:rFonts w:ascii="Times New Roman" w:hAnsi="Times New Roman"/>
                <w:sz w:val="24"/>
                <w:szCs w:val="24"/>
              </w:rPr>
            </w:pPr>
            <w:r w:rsidRPr="007E253C">
              <w:rPr>
                <w:rFonts w:ascii="Times New Roman" w:hAnsi="Times New Roman"/>
                <w:sz w:val="24"/>
                <w:szCs w:val="24"/>
              </w:rPr>
              <w:t>Доход человека состоит из зарплаты 40 тыс. р. в месяц, дохода от сдачи квартиры 30 тыс. р. в месяц и дохода от репетиторской деятельности 20 тыс. р. в месяц. На все доходы он платит НДФЛ. Вычислите полный ежемесячный доход, размер уплаченного НДФЛ и чистый доход. 3</w:t>
            </w:r>
            <w:r>
              <w:rPr>
                <w:rFonts w:ascii="Times New Roman" w:hAnsi="Times New Roman"/>
                <w:sz w:val="24"/>
                <w:szCs w:val="24"/>
              </w:rPr>
              <w:t> </w:t>
            </w:r>
            <w:r w:rsidRPr="007E253C">
              <w:rPr>
                <w:rFonts w:ascii="Times New Roman" w:hAnsi="Times New Roman"/>
                <w:sz w:val="24"/>
                <w:szCs w:val="24"/>
              </w:rPr>
              <w:t>А. Инвентаризационная стоимость квартиры – 3 млн р., кадастровая стоимость земли, на которой находится моя дача, – 2 млн р., налог на имущество – 0,4 % и земельный налог – 0,2 %. Рассчитайте размер ежегодного налога на имущество и земельного налога.</w:t>
            </w:r>
          </w:p>
        </w:tc>
        <w:tc>
          <w:tcPr>
            <w:tcW w:w="784"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p>
        </w:tc>
      </w:tr>
      <w:tr w:rsidR="00826738" w:rsidRPr="007E253C" w:rsidTr="007B1DD9">
        <w:tc>
          <w:tcPr>
            <w:tcW w:w="703"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Посчитай</w:t>
            </w:r>
          </w:p>
          <w:p w:rsidR="00826738" w:rsidRPr="007E253C" w:rsidRDefault="00826738" w:rsidP="00FD33DD">
            <w:pPr>
              <w:spacing w:after="0" w:line="240" w:lineRule="auto"/>
              <w:rPr>
                <w:rFonts w:ascii="Times New Roman" w:eastAsia="Times New Roman" w:hAnsi="Times New Roman"/>
                <w:b/>
                <w:sz w:val="24"/>
                <w:szCs w:val="24"/>
              </w:rPr>
            </w:pPr>
          </w:p>
        </w:tc>
        <w:tc>
          <w:tcPr>
            <w:tcW w:w="3513" w:type="pct"/>
            <w:shd w:val="clear" w:color="auto" w:fill="auto"/>
          </w:tcPr>
          <w:p w:rsidR="00826738" w:rsidRPr="007E253C" w:rsidRDefault="00826738" w:rsidP="00FD33DD">
            <w:pPr>
              <w:spacing w:after="0" w:line="240" w:lineRule="auto"/>
              <w:jc w:val="both"/>
              <w:rPr>
                <w:rFonts w:ascii="Times New Roman" w:hAnsi="Times New Roman"/>
                <w:b/>
                <w:sz w:val="24"/>
                <w:szCs w:val="24"/>
              </w:rPr>
            </w:pPr>
            <w:r w:rsidRPr="007E253C">
              <w:rPr>
                <w:rFonts w:ascii="Times New Roman" w:hAnsi="Times New Roman"/>
                <w:b/>
                <w:sz w:val="24"/>
                <w:szCs w:val="24"/>
              </w:rPr>
              <w:t>Размер компенсации при банкротстве банка</w:t>
            </w:r>
            <w:r w:rsidRPr="007E253C">
              <w:rPr>
                <w:rStyle w:val="af1"/>
                <w:rFonts w:ascii="Times New Roman" w:hAnsi="Times New Roman"/>
                <w:b/>
                <w:sz w:val="24"/>
                <w:szCs w:val="24"/>
              </w:rPr>
              <w:footnoteReference w:id="104"/>
            </w:r>
            <w:r>
              <w:rPr>
                <w:rFonts w:ascii="Times New Roman" w:hAnsi="Times New Roman"/>
                <w:b/>
                <w:sz w:val="24"/>
                <w:szCs w:val="24"/>
              </w:rPr>
              <w:t>.</w:t>
            </w:r>
          </w:p>
          <w:p w:rsidR="00826738" w:rsidRPr="007E253C" w:rsidRDefault="00826738" w:rsidP="00FD33DD">
            <w:pPr>
              <w:spacing w:after="0" w:line="240" w:lineRule="auto"/>
              <w:jc w:val="both"/>
              <w:rPr>
                <w:rFonts w:ascii="Times New Roman" w:hAnsi="Times New Roman"/>
                <w:sz w:val="24"/>
                <w:szCs w:val="24"/>
              </w:rPr>
            </w:pPr>
            <w:r w:rsidRPr="007E253C">
              <w:rPr>
                <w:rFonts w:ascii="Times New Roman" w:hAnsi="Times New Roman"/>
                <w:sz w:val="24"/>
                <w:szCs w:val="24"/>
              </w:rPr>
              <w:t>Рассчитайте, какой размер компенсации (без учета процентов) может получить через ССВ каждый из перечисленных героев, если ЦБ отзовет лицензии у банков «Бета» и «Гамма». А.</w:t>
            </w:r>
            <w:r>
              <w:rPr>
                <w:rFonts w:ascii="Times New Roman" w:hAnsi="Times New Roman"/>
                <w:sz w:val="24"/>
                <w:szCs w:val="24"/>
              </w:rPr>
              <w:t> </w:t>
            </w:r>
            <w:r w:rsidRPr="007E253C">
              <w:rPr>
                <w:rFonts w:ascii="Times New Roman" w:hAnsi="Times New Roman"/>
                <w:sz w:val="24"/>
                <w:szCs w:val="24"/>
              </w:rPr>
              <w:t>Константин: 90 тыс. р. на текущем счете в «Бета»; 30 тыс. р., удостоверенные сберегательным сертификатом на предъявителя, в «Бета»; 1 300 тыс. р. на сберегательном вкладе в «Гамма». Б. Анна: 45 тыс. р. на вкладе в филиале «Бета» в Англии; 110 тыс. р. на текущем счете фирмы Анны, открытом в «Бета» в России; 700 тыс. р. на сберегательном вкладе в «Гамма». В. Тигран (муж Анны): 20 тыс. р. на текущем счете в «Бета»; кредит с остатком 179</w:t>
            </w:r>
            <w:r>
              <w:rPr>
                <w:rFonts w:ascii="Times New Roman" w:hAnsi="Times New Roman"/>
                <w:sz w:val="24"/>
                <w:szCs w:val="24"/>
              </w:rPr>
              <w:t> </w:t>
            </w:r>
            <w:r w:rsidRPr="007E253C">
              <w:rPr>
                <w:rFonts w:ascii="Times New Roman" w:hAnsi="Times New Roman"/>
                <w:sz w:val="24"/>
                <w:szCs w:val="24"/>
              </w:rPr>
              <w:t>тыс. р. в «Бета»; 250 тыс. р. (в пересчете долларов на рубли) на долларовом вкладе в «Гамма»; 630 тыс. р. на рублевом вкладе в филиале «Гамма» в другом городе. Г. Маргарита: 12</w:t>
            </w:r>
            <w:r>
              <w:rPr>
                <w:rFonts w:ascii="Times New Roman" w:hAnsi="Times New Roman"/>
                <w:sz w:val="24"/>
                <w:szCs w:val="24"/>
              </w:rPr>
              <w:t> </w:t>
            </w:r>
            <w:r w:rsidRPr="007E253C">
              <w:rPr>
                <w:rFonts w:ascii="Times New Roman" w:hAnsi="Times New Roman"/>
                <w:sz w:val="24"/>
                <w:szCs w:val="24"/>
              </w:rPr>
              <w:t>тыс. р. на текущем счете в «Бета»; 48 тыс. р. в ПИФах, приобретенных в «Гамма»; 150 тыс. р. на сберегательном вкладе в банке «Лямбда».</w:t>
            </w:r>
          </w:p>
        </w:tc>
        <w:tc>
          <w:tcPr>
            <w:tcW w:w="784"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p>
        </w:tc>
      </w:tr>
      <w:tr w:rsidR="00826738" w:rsidRPr="007E253C" w:rsidTr="007B1DD9">
        <w:tc>
          <w:tcPr>
            <w:tcW w:w="703"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Посчитай</w:t>
            </w:r>
          </w:p>
          <w:p w:rsidR="00826738" w:rsidRPr="007E253C" w:rsidRDefault="00826738" w:rsidP="00FD33DD">
            <w:pPr>
              <w:spacing w:after="0" w:line="240" w:lineRule="auto"/>
              <w:rPr>
                <w:rFonts w:ascii="Times New Roman" w:eastAsia="Times New Roman" w:hAnsi="Times New Roman"/>
                <w:b/>
                <w:sz w:val="24"/>
                <w:szCs w:val="24"/>
              </w:rPr>
            </w:pPr>
          </w:p>
        </w:tc>
        <w:tc>
          <w:tcPr>
            <w:tcW w:w="3513" w:type="pct"/>
            <w:shd w:val="clear" w:color="auto" w:fill="auto"/>
          </w:tcPr>
          <w:p w:rsidR="00826738" w:rsidRPr="007E253C" w:rsidRDefault="00826738" w:rsidP="00FD33DD">
            <w:pPr>
              <w:spacing w:after="0" w:line="240" w:lineRule="auto"/>
              <w:rPr>
                <w:rFonts w:ascii="Times New Roman" w:hAnsi="Times New Roman"/>
                <w:b/>
                <w:sz w:val="24"/>
                <w:szCs w:val="24"/>
                <w:lang w:eastAsia="ru-RU"/>
              </w:rPr>
            </w:pPr>
            <w:r w:rsidRPr="007E253C">
              <w:rPr>
                <w:rFonts w:ascii="Times New Roman" w:hAnsi="Times New Roman"/>
                <w:b/>
                <w:sz w:val="24"/>
                <w:szCs w:val="24"/>
                <w:lang w:eastAsia="ru-RU"/>
              </w:rPr>
              <w:t>Счет</w:t>
            </w:r>
            <w:r w:rsidRPr="007E253C">
              <w:rPr>
                <w:rStyle w:val="af1"/>
                <w:rFonts w:ascii="Times New Roman" w:hAnsi="Times New Roman"/>
                <w:sz w:val="24"/>
                <w:szCs w:val="24"/>
                <w:lang w:eastAsia="ru-RU"/>
              </w:rPr>
              <w:footnoteReference w:id="105"/>
            </w:r>
          </w:p>
          <w:p w:rsidR="00826738" w:rsidRPr="007E253C" w:rsidRDefault="00826738" w:rsidP="00FD33DD">
            <w:pPr>
              <w:pStyle w:val="stemP2012"/>
              <w:spacing w:after="0"/>
              <w:jc w:val="both"/>
              <w:rPr>
                <w:rFonts w:ascii="Times New Roman" w:hAnsi="Times New Roman"/>
                <w:sz w:val="24"/>
                <w:szCs w:val="24"/>
                <w:lang w:val="ru-RU" w:eastAsia="en-US"/>
              </w:rPr>
            </w:pPr>
            <w:r w:rsidRPr="007E253C">
              <w:rPr>
                <w:rFonts w:ascii="Times New Roman" w:hAnsi="Times New Roman"/>
                <w:sz w:val="24"/>
                <w:szCs w:val="24"/>
                <w:lang w:val="ru-RU" w:eastAsia="en-US"/>
              </w:rPr>
              <w:t xml:space="preserve">Анжела заметила, что компания «Одежда </w:t>
            </w:r>
            <w:r w:rsidRPr="007E253C">
              <w:rPr>
                <w:rFonts w:ascii="Times New Roman" w:hAnsi="Times New Roman"/>
                <w:sz w:val="24"/>
                <w:szCs w:val="24"/>
                <w:lang w:val="en-US" w:eastAsia="en-US"/>
              </w:rPr>
              <w:t>BC</w:t>
            </w:r>
            <w:r w:rsidRPr="007E253C">
              <w:rPr>
                <w:rFonts w:ascii="Times New Roman" w:hAnsi="Times New Roman"/>
                <w:sz w:val="24"/>
                <w:szCs w:val="24"/>
                <w:lang w:val="ru-RU" w:eastAsia="en-US"/>
              </w:rPr>
              <w:t>» сделала ошибку в счете.</w:t>
            </w:r>
          </w:p>
          <w:p w:rsidR="00826738" w:rsidRPr="007E253C" w:rsidRDefault="00826738" w:rsidP="00FD33DD">
            <w:pPr>
              <w:pStyle w:val="stemP2012"/>
              <w:spacing w:after="0"/>
              <w:jc w:val="both"/>
              <w:rPr>
                <w:rFonts w:ascii="Times New Roman" w:hAnsi="Times New Roman"/>
                <w:sz w:val="24"/>
                <w:szCs w:val="24"/>
                <w:lang w:val="ru-RU" w:eastAsia="en-US"/>
              </w:rPr>
            </w:pPr>
            <w:r w:rsidRPr="007E253C">
              <w:rPr>
                <w:rFonts w:ascii="Times New Roman" w:hAnsi="Times New Roman"/>
                <w:sz w:val="24"/>
                <w:szCs w:val="24"/>
                <w:lang w:val="ru-RU" w:eastAsia="en-US"/>
              </w:rPr>
              <w:t xml:space="preserve">Анжела заказала и получила две футболки, </w:t>
            </w:r>
            <w:r>
              <w:rPr>
                <w:rFonts w:ascii="Times New Roman" w:hAnsi="Times New Roman"/>
                <w:sz w:val="24"/>
                <w:szCs w:val="24"/>
                <w:lang w:val="ru-RU" w:eastAsia="en-US"/>
              </w:rPr>
              <w:t xml:space="preserve">а </w:t>
            </w:r>
            <w:r w:rsidRPr="00E93F66">
              <w:rPr>
                <w:rFonts w:ascii="Times New Roman" w:hAnsi="Times New Roman"/>
                <w:sz w:val="24"/>
                <w:szCs w:val="24"/>
                <w:lang w:val="ru-RU" w:eastAsia="en-US"/>
              </w:rPr>
              <w:t>не</w:t>
            </w:r>
            <w:r w:rsidRPr="007E253C">
              <w:rPr>
                <w:rFonts w:ascii="Times New Roman" w:hAnsi="Times New Roman"/>
                <w:b/>
                <w:sz w:val="24"/>
                <w:szCs w:val="24"/>
                <w:lang w:val="ru-RU" w:eastAsia="en-US"/>
              </w:rPr>
              <w:t xml:space="preserve"> </w:t>
            </w:r>
            <w:r w:rsidRPr="007E253C">
              <w:rPr>
                <w:rFonts w:ascii="Times New Roman" w:hAnsi="Times New Roman"/>
                <w:sz w:val="24"/>
                <w:szCs w:val="24"/>
                <w:lang w:val="ru-RU" w:eastAsia="en-US"/>
              </w:rPr>
              <w:t>три.</w:t>
            </w:r>
          </w:p>
          <w:p w:rsidR="00826738" w:rsidRPr="007E253C" w:rsidRDefault="00826738" w:rsidP="00FD33DD">
            <w:pPr>
              <w:pStyle w:val="stemP2012"/>
              <w:spacing w:after="0"/>
              <w:jc w:val="both"/>
              <w:rPr>
                <w:rFonts w:ascii="Times New Roman" w:hAnsi="Times New Roman"/>
                <w:sz w:val="24"/>
                <w:szCs w:val="24"/>
                <w:lang w:val="ru-RU" w:eastAsia="en-US"/>
              </w:rPr>
            </w:pPr>
            <w:r w:rsidRPr="007E253C">
              <w:rPr>
                <w:rFonts w:ascii="Times New Roman" w:hAnsi="Times New Roman"/>
                <w:sz w:val="24"/>
                <w:szCs w:val="24"/>
                <w:lang w:val="ru-RU" w:eastAsia="en-US"/>
              </w:rPr>
              <w:t>Оплата за почтовые расходы неизменна.</w:t>
            </w:r>
          </w:p>
          <w:p w:rsidR="00826738" w:rsidRPr="007E253C" w:rsidRDefault="00826738" w:rsidP="00FD33DD">
            <w:pPr>
              <w:pStyle w:val="stemP2012"/>
              <w:spacing w:after="0"/>
              <w:rPr>
                <w:rFonts w:ascii="Times New Roman" w:hAnsi="Times New Roman"/>
                <w:sz w:val="24"/>
                <w:szCs w:val="24"/>
                <w:lang w:val="ru-RU" w:eastAsia="en-US"/>
              </w:rPr>
            </w:pPr>
            <w:r w:rsidRPr="007E253C">
              <w:rPr>
                <w:rFonts w:ascii="Times New Roman" w:hAnsi="Times New Roman"/>
                <w:sz w:val="24"/>
                <w:szCs w:val="24"/>
                <w:lang w:val="ru-RU" w:eastAsia="en-US"/>
              </w:rPr>
              <w:t>Какой будет итоговая сумма в новом счете?</w:t>
            </w:r>
          </w:p>
          <w:tbl>
            <w:tblPr>
              <w:tblW w:w="0" w:type="auto"/>
              <w:tblInd w:w="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2"/>
            </w:tblGrid>
            <w:tr w:rsidR="00826738" w:rsidRPr="007E253C" w:rsidTr="007B1DD9">
              <w:tc>
                <w:tcPr>
                  <w:tcW w:w="8342"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Счет № 2034</w:t>
                  </w:r>
                </w:p>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Дата: 20.02.17</w:t>
                  </w:r>
                </w:p>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 xml:space="preserve">ООО «Одежда </w:t>
                  </w:r>
                  <w:r w:rsidRPr="007E253C">
                    <w:rPr>
                      <w:rFonts w:ascii="Times New Roman" w:eastAsia="Times New Roman" w:hAnsi="Times New Roman"/>
                      <w:sz w:val="24"/>
                      <w:szCs w:val="24"/>
                      <w:lang w:val="en-US"/>
                    </w:rPr>
                    <w:t>BC</w:t>
                  </w:r>
                  <w:r w:rsidRPr="007E253C">
                    <w:rPr>
                      <w:rFonts w:ascii="Times New Roman" w:eastAsia="Times New Roman" w:hAnsi="Times New Roman"/>
                      <w:sz w:val="24"/>
                      <w:szCs w:val="24"/>
                    </w:rPr>
                    <w:t>»: г. Волгоград, ул. Вишневая, д. 187, стр.</w:t>
                  </w:r>
                  <w:r>
                    <w:rPr>
                      <w:rFonts w:ascii="Times New Roman" w:eastAsia="Times New Roman" w:hAnsi="Times New Roman"/>
                      <w:sz w:val="24"/>
                      <w:szCs w:val="24"/>
                    </w:rPr>
                    <w:t xml:space="preserve"> </w:t>
                  </w:r>
                  <w:r w:rsidRPr="007E253C">
                    <w:rPr>
                      <w:rFonts w:ascii="Times New Roman" w:eastAsia="Times New Roman" w:hAnsi="Times New Roman"/>
                      <w:sz w:val="24"/>
                      <w:szCs w:val="24"/>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699"/>
                    <w:gridCol w:w="1317"/>
                    <w:gridCol w:w="1244"/>
                    <w:gridCol w:w="3038"/>
                  </w:tblGrid>
                  <w:tr w:rsidR="00826738" w:rsidRPr="007E253C" w:rsidTr="007B1DD9">
                    <w:tc>
                      <w:tcPr>
                        <w:tcW w:w="1818"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Код товара</w:t>
                        </w:r>
                      </w:p>
                    </w:tc>
                    <w:tc>
                      <w:tcPr>
                        <w:tcW w:w="699"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 xml:space="preserve">Описание </w:t>
                        </w:r>
                      </w:p>
                    </w:tc>
                    <w:tc>
                      <w:tcPr>
                        <w:tcW w:w="1317"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 xml:space="preserve">Количество </w:t>
                        </w:r>
                      </w:p>
                    </w:tc>
                    <w:tc>
                      <w:tcPr>
                        <w:tcW w:w="1244"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Стоимость 1 единицы</w:t>
                        </w:r>
                      </w:p>
                    </w:tc>
                    <w:tc>
                      <w:tcPr>
                        <w:tcW w:w="3038"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Общая стоимость без налога</w:t>
                        </w:r>
                      </w:p>
                    </w:tc>
                  </w:tr>
                  <w:tr w:rsidR="00826738" w:rsidRPr="007E253C" w:rsidTr="007B1DD9">
                    <w:tc>
                      <w:tcPr>
                        <w:tcW w:w="1818"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Е 011</w:t>
                        </w:r>
                      </w:p>
                    </w:tc>
                    <w:tc>
                      <w:tcPr>
                        <w:tcW w:w="699"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Футболка</w:t>
                        </w:r>
                      </w:p>
                    </w:tc>
                    <w:tc>
                      <w:tcPr>
                        <w:tcW w:w="1317"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3</w:t>
                        </w:r>
                      </w:p>
                    </w:tc>
                    <w:tc>
                      <w:tcPr>
                        <w:tcW w:w="1244"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200</w:t>
                        </w:r>
                      </w:p>
                    </w:tc>
                    <w:tc>
                      <w:tcPr>
                        <w:tcW w:w="3038"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600</w:t>
                        </w:r>
                      </w:p>
                    </w:tc>
                  </w:tr>
                  <w:tr w:rsidR="00826738" w:rsidRPr="007E253C" w:rsidTr="007B1DD9">
                    <w:tc>
                      <w:tcPr>
                        <w:tcW w:w="1818"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Р 023</w:t>
                        </w:r>
                      </w:p>
                    </w:tc>
                    <w:tc>
                      <w:tcPr>
                        <w:tcW w:w="699"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Джинсы</w:t>
                        </w:r>
                      </w:p>
                    </w:tc>
                    <w:tc>
                      <w:tcPr>
                        <w:tcW w:w="1317"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1</w:t>
                        </w:r>
                      </w:p>
                    </w:tc>
                    <w:tc>
                      <w:tcPr>
                        <w:tcW w:w="1244"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600</w:t>
                        </w:r>
                      </w:p>
                    </w:tc>
                    <w:tc>
                      <w:tcPr>
                        <w:tcW w:w="3038"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600</w:t>
                        </w:r>
                      </w:p>
                    </w:tc>
                  </w:tr>
                  <w:tr w:rsidR="00826738" w:rsidRPr="007E253C" w:rsidTr="007B1DD9">
                    <w:tc>
                      <w:tcPr>
                        <w:tcW w:w="1818"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С 002</w:t>
                        </w:r>
                      </w:p>
                    </w:tc>
                    <w:tc>
                      <w:tcPr>
                        <w:tcW w:w="699"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 xml:space="preserve">Шарф </w:t>
                        </w:r>
                      </w:p>
                    </w:tc>
                    <w:tc>
                      <w:tcPr>
                        <w:tcW w:w="1317"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1</w:t>
                        </w:r>
                      </w:p>
                    </w:tc>
                    <w:tc>
                      <w:tcPr>
                        <w:tcW w:w="1244"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100</w:t>
                        </w:r>
                      </w:p>
                    </w:tc>
                    <w:tc>
                      <w:tcPr>
                        <w:tcW w:w="3038" w:type="dxa"/>
                        <w:shd w:val="clear" w:color="auto" w:fill="auto"/>
                      </w:tcPr>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100</w:t>
                        </w:r>
                      </w:p>
                    </w:tc>
                  </w:tr>
                </w:tbl>
                <w:p w:rsidR="00826738" w:rsidRPr="007E253C" w:rsidRDefault="00826738" w:rsidP="00FD33DD">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Итого без налога: 1300 р</w:t>
                  </w:r>
                  <w:r w:rsidRPr="007E253C">
                    <w:rPr>
                      <w:rFonts w:ascii="Times New Roman" w:eastAsia="Times New Roman" w:hAnsi="Times New Roman"/>
                      <w:sz w:val="24"/>
                      <w:szCs w:val="24"/>
                    </w:rPr>
                    <w:t>.</w:t>
                  </w:r>
                </w:p>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Налог 10 %</w:t>
                  </w:r>
                  <w:r>
                    <w:rPr>
                      <w:rFonts w:ascii="Times New Roman" w:eastAsia="Times New Roman" w:hAnsi="Times New Roman"/>
                      <w:sz w:val="24"/>
                      <w:szCs w:val="24"/>
                    </w:rPr>
                    <w:t>: 130 р</w:t>
                  </w:r>
                  <w:r w:rsidRPr="007E253C">
                    <w:rPr>
                      <w:rFonts w:ascii="Times New Roman" w:eastAsia="Times New Roman" w:hAnsi="Times New Roman"/>
                      <w:sz w:val="24"/>
                      <w:szCs w:val="24"/>
                    </w:rPr>
                    <w:t>.</w:t>
                  </w:r>
                </w:p>
                <w:p w:rsidR="00826738" w:rsidRPr="007E253C" w:rsidRDefault="00826738" w:rsidP="00FD33DD">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Почтовые расходы: 100 р</w:t>
                  </w:r>
                  <w:r w:rsidRPr="007E253C">
                    <w:rPr>
                      <w:rFonts w:ascii="Times New Roman" w:eastAsia="Times New Roman" w:hAnsi="Times New Roman"/>
                      <w:sz w:val="24"/>
                      <w:szCs w:val="24"/>
                    </w:rPr>
                    <w:t>.</w:t>
                  </w:r>
                </w:p>
                <w:p w:rsidR="00826738" w:rsidRPr="007E253C" w:rsidRDefault="00826738" w:rsidP="00FD33DD">
                  <w:pPr>
                    <w:spacing w:after="0" w:line="240" w:lineRule="auto"/>
                    <w:rPr>
                      <w:rFonts w:ascii="Times New Roman" w:eastAsia="Times New Roman" w:hAnsi="Times New Roman"/>
                      <w:vanish/>
                      <w:sz w:val="24"/>
                      <w:szCs w:val="24"/>
                    </w:rPr>
                  </w:pPr>
                  <w:r w:rsidRPr="007E253C">
                    <w:rPr>
                      <w:rFonts w:ascii="Times New Roman" w:eastAsia="Times New Roman" w:hAnsi="Times New Roman"/>
                      <w:sz w:val="24"/>
                      <w:szCs w:val="24"/>
                    </w:rPr>
                    <w:t>Итого, включая налог: 15</w:t>
                  </w:r>
                  <w:r>
                    <w:rPr>
                      <w:rFonts w:ascii="Times New Roman" w:eastAsia="Times New Roman" w:hAnsi="Times New Roman"/>
                      <w:sz w:val="24"/>
                      <w:szCs w:val="24"/>
                    </w:rPr>
                    <w:t xml:space="preserve"> </w:t>
                  </w:r>
                  <w:r w:rsidRPr="007E253C">
                    <w:rPr>
                      <w:rFonts w:ascii="Times New Roman" w:eastAsia="Times New Roman" w:hAnsi="Times New Roman"/>
                      <w:sz w:val="24"/>
                      <w:szCs w:val="24"/>
                    </w:rPr>
                    <w:t>30</w:t>
                  </w:r>
                  <w:r w:rsidRPr="007E253C">
                    <w:rPr>
                      <w:rFonts w:ascii="Times New Roman" w:eastAsia="Times New Roman" w:hAnsi="Times New Roman"/>
                      <w:vanish/>
                      <w:sz w:val="24"/>
                      <w:szCs w:val="24"/>
                    </w:rPr>
                    <w:t>0 р.</w:t>
                  </w:r>
                </w:p>
                <w:p w:rsidR="00826738" w:rsidRPr="007E253C" w:rsidRDefault="00826738" w:rsidP="00FD33DD">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Предварительно оплачено: 0 р</w:t>
                  </w:r>
                  <w:r w:rsidRPr="007E253C">
                    <w:rPr>
                      <w:rFonts w:ascii="Times New Roman" w:eastAsia="Times New Roman" w:hAnsi="Times New Roman"/>
                      <w:sz w:val="24"/>
                      <w:szCs w:val="24"/>
                    </w:rPr>
                    <w:t>.</w:t>
                  </w:r>
                </w:p>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Итого к оплате: 1</w:t>
                  </w:r>
                  <w:r>
                    <w:rPr>
                      <w:rFonts w:ascii="Times New Roman" w:eastAsia="Times New Roman" w:hAnsi="Times New Roman"/>
                      <w:sz w:val="24"/>
                      <w:szCs w:val="24"/>
                    </w:rPr>
                    <w:t xml:space="preserve"> 530 р</w:t>
                  </w:r>
                  <w:r w:rsidRPr="007E253C">
                    <w:rPr>
                      <w:rFonts w:ascii="Times New Roman" w:eastAsia="Times New Roman" w:hAnsi="Times New Roman"/>
                      <w:sz w:val="24"/>
                      <w:szCs w:val="24"/>
                    </w:rPr>
                    <w:t>.</w:t>
                  </w:r>
                </w:p>
              </w:tc>
            </w:tr>
          </w:tbl>
          <w:p w:rsidR="00826738" w:rsidRPr="007E253C" w:rsidRDefault="00826738" w:rsidP="00FD33DD">
            <w:pPr>
              <w:spacing w:after="0" w:line="240" w:lineRule="auto"/>
              <w:jc w:val="both"/>
              <w:rPr>
                <w:rFonts w:ascii="Times New Roman" w:eastAsia="Times New Roman" w:hAnsi="Times New Roman"/>
                <w:b/>
                <w:sz w:val="24"/>
                <w:szCs w:val="24"/>
              </w:rPr>
            </w:pPr>
          </w:p>
        </w:tc>
        <w:tc>
          <w:tcPr>
            <w:tcW w:w="784"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p>
        </w:tc>
      </w:tr>
      <w:tr w:rsidR="00826738" w:rsidRPr="007E253C" w:rsidTr="007B1DD9">
        <w:tc>
          <w:tcPr>
            <w:tcW w:w="703"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Посчитай</w:t>
            </w:r>
          </w:p>
          <w:p w:rsidR="00826738" w:rsidRPr="007E253C" w:rsidRDefault="00826738" w:rsidP="00FD33DD">
            <w:pPr>
              <w:spacing w:after="0" w:line="240" w:lineRule="auto"/>
              <w:rPr>
                <w:rFonts w:ascii="Times New Roman" w:eastAsia="Times New Roman" w:hAnsi="Times New Roman"/>
                <w:b/>
                <w:sz w:val="24"/>
                <w:szCs w:val="24"/>
              </w:rPr>
            </w:pPr>
          </w:p>
        </w:tc>
        <w:tc>
          <w:tcPr>
            <w:tcW w:w="3513" w:type="pct"/>
            <w:shd w:val="clear" w:color="auto" w:fill="auto"/>
          </w:tcPr>
          <w:p w:rsidR="00826738" w:rsidRPr="007E253C" w:rsidRDefault="00826738" w:rsidP="00FD33DD">
            <w:pPr>
              <w:spacing w:after="0" w:line="240" w:lineRule="auto"/>
              <w:rPr>
                <w:rFonts w:ascii="Times New Roman" w:hAnsi="Times New Roman"/>
                <w:b/>
                <w:sz w:val="24"/>
                <w:szCs w:val="24"/>
              </w:rPr>
            </w:pPr>
            <w:r w:rsidRPr="007E253C">
              <w:rPr>
                <w:rFonts w:ascii="Times New Roman" w:hAnsi="Times New Roman"/>
                <w:b/>
                <w:sz w:val="24"/>
                <w:szCs w:val="24"/>
              </w:rPr>
              <w:t>Считаем шиллинги</w:t>
            </w:r>
            <w:r w:rsidRPr="007E253C">
              <w:rPr>
                <w:rStyle w:val="af1"/>
                <w:rFonts w:ascii="Times New Roman" w:hAnsi="Times New Roman"/>
                <w:b/>
                <w:sz w:val="24"/>
                <w:szCs w:val="24"/>
              </w:rPr>
              <w:footnoteReference w:id="106"/>
            </w:r>
          </w:p>
          <w:p w:rsidR="00826738" w:rsidRPr="007E253C" w:rsidRDefault="00826738" w:rsidP="00FD33DD">
            <w:pPr>
              <w:spacing w:after="0" w:line="240" w:lineRule="auto"/>
              <w:jc w:val="both"/>
              <w:rPr>
                <w:rFonts w:ascii="Times New Roman" w:hAnsi="Times New Roman"/>
                <w:sz w:val="24"/>
                <w:szCs w:val="24"/>
              </w:rPr>
            </w:pPr>
            <w:r w:rsidRPr="007E253C">
              <w:rPr>
                <w:rFonts w:ascii="Times New Roman" w:hAnsi="Times New Roman"/>
                <w:sz w:val="24"/>
                <w:szCs w:val="24"/>
              </w:rPr>
              <w:t xml:space="preserve">На рисунке жирными точками показан курс австрийского шиллинга, установленный Центробанком РФ во все рабочие дни в январе 1999 года. </w:t>
            </w:r>
            <w:r w:rsidRPr="007E253C">
              <w:rPr>
                <w:rFonts w:ascii="Times New Roman" w:hAnsi="Times New Roman"/>
                <w:sz w:val="24"/>
                <w:szCs w:val="24"/>
              </w:rPr>
              <w:br/>
              <w:t>По горизонтали указываются числа месяца, по вертикали – цена австрийского шиллинга в рублях. Для наглядности жирные точки на рисунке соединены линией. Определите по рисунку наибольший курс австрийского шиллинга за данный период. Ответ дайте в рублях.</w:t>
            </w:r>
          </w:p>
          <w:p w:rsidR="00826738" w:rsidRPr="007E253C" w:rsidRDefault="00826738" w:rsidP="00FD33DD">
            <w:pPr>
              <w:spacing w:after="0" w:line="240" w:lineRule="auto"/>
              <w:rPr>
                <w:rFonts w:ascii="Times New Roman" w:eastAsia="Times New Roman" w:hAnsi="Times New Roman"/>
                <w:b/>
                <w:sz w:val="24"/>
                <w:szCs w:val="24"/>
              </w:rPr>
            </w:pPr>
            <w:r>
              <w:rPr>
                <w:rFonts w:ascii="Times New Roman" w:hAnsi="Times New Roman"/>
                <w:noProof/>
                <w:sz w:val="24"/>
                <w:szCs w:val="24"/>
                <w:lang w:eastAsia="ru-RU"/>
              </w:rPr>
              <w:drawing>
                <wp:inline distT="0" distB="0" distL="0" distR="0" wp14:anchorId="12ADB25C" wp14:editId="2CA0233A">
                  <wp:extent cx="4640580" cy="2788920"/>
                  <wp:effectExtent l="0" t="0" r="7620" b="0"/>
                  <wp:docPr id="9" name="Рисунок 9"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undefin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40580" cy="2788920"/>
                          </a:xfrm>
                          <a:prstGeom prst="rect">
                            <a:avLst/>
                          </a:prstGeom>
                          <a:noFill/>
                          <a:ln>
                            <a:noFill/>
                          </a:ln>
                        </pic:spPr>
                      </pic:pic>
                    </a:graphicData>
                  </a:graphic>
                </wp:inline>
              </w:drawing>
            </w:r>
          </w:p>
        </w:tc>
        <w:tc>
          <w:tcPr>
            <w:tcW w:w="784"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p>
        </w:tc>
      </w:tr>
      <w:tr w:rsidR="00826738" w:rsidRPr="007E253C" w:rsidTr="007B1DD9">
        <w:tc>
          <w:tcPr>
            <w:tcW w:w="703" w:type="pct"/>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Посчитай</w:t>
            </w:r>
          </w:p>
          <w:p w:rsidR="00826738" w:rsidRPr="007E253C" w:rsidRDefault="00826738" w:rsidP="00FD33DD">
            <w:pPr>
              <w:spacing w:after="0" w:line="240" w:lineRule="auto"/>
              <w:rPr>
                <w:rFonts w:ascii="Times New Roman" w:eastAsia="Times New Roman" w:hAnsi="Times New Roman"/>
                <w:b/>
                <w:sz w:val="24"/>
                <w:szCs w:val="24"/>
              </w:rPr>
            </w:pPr>
          </w:p>
        </w:tc>
        <w:tc>
          <w:tcPr>
            <w:tcW w:w="3513" w:type="pct"/>
            <w:shd w:val="clear" w:color="auto" w:fill="auto"/>
          </w:tcPr>
          <w:p w:rsidR="00826738" w:rsidRPr="007E253C" w:rsidRDefault="00826738" w:rsidP="00FD33DD">
            <w:pPr>
              <w:pStyle w:val="-11"/>
              <w:spacing w:after="0" w:line="240" w:lineRule="auto"/>
              <w:ind w:left="0"/>
              <w:rPr>
                <w:rFonts w:ascii="Times New Roman" w:hAnsi="Times New Roman"/>
                <w:b/>
                <w:sz w:val="24"/>
                <w:szCs w:val="24"/>
                <w:lang w:eastAsia="ru-RU"/>
              </w:rPr>
            </w:pPr>
            <w:r w:rsidRPr="007E253C">
              <w:rPr>
                <w:rFonts w:ascii="Times New Roman" w:hAnsi="Times New Roman"/>
                <w:b/>
                <w:sz w:val="24"/>
                <w:szCs w:val="24"/>
                <w:lang w:eastAsia="ru-RU"/>
              </w:rPr>
              <w:t>Считаем, сколько стоит золото</w:t>
            </w:r>
            <w:r w:rsidRPr="007E253C">
              <w:rPr>
                <w:rStyle w:val="af1"/>
                <w:rFonts w:ascii="Times New Roman" w:hAnsi="Times New Roman"/>
                <w:sz w:val="24"/>
                <w:szCs w:val="24"/>
                <w:lang w:eastAsia="ru-RU"/>
              </w:rPr>
              <w:footnoteReference w:id="107"/>
            </w:r>
            <w:r>
              <w:rPr>
                <w:rFonts w:ascii="Times New Roman" w:hAnsi="Times New Roman"/>
                <w:b/>
                <w:sz w:val="24"/>
                <w:szCs w:val="24"/>
                <w:lang w:eastAsia="ru-RU"/>
              </w:rPr>
              <w:t>.</w:t>
            </w:r>
          </w:p>
          <w:p w:rsidR="00826738" w:rsidRPr="007E253C" w:rsidRDefault="00826738" w:rsidP="00FD33DD">
            <w:pPr>
              <w:spacing w:after="0" w:line="240" w:lineRule="auto"/>
              <w:rPr>
                <w:rFonts w:ascii="Times New Roman" w:hAnsi="Times New Roman"/>
                <w:sz w:val="24"/>
                <w:szCs w:val="24"/>
              </w:rPr>
            </w:pPr>
            <w:r w:rsidRPr="007E253C">
              <w:rPr>
                <w:rFonts w:ascii="Times New Roman" w:hAnsi="Times New Roman"/>
                <w:sz w:val="24"/>
                <w:szCs w:val="24"/>
              </w:rPr>
              <w:t>На рисунке жирными точками показана цена золота, установленная Центробанком РФ во все рабочие дни в октябре 2009 года. По горизонтали указываются числа месяца, по вертикали –цена золота в рублях за грамм. Для наглядности жирные точки на рисунке соединены линией. Определите по рисунку наибольшую цену золота в период с 22 по 30 октября. Ответ дайте в рублях за грамм</w:t>
            </w:r>
            <w:r w:rsidRPr="007E253C">
              <w:rPr>
                <w:rStyle w:val="af1"/>
                <w:rFonts w:ascii="Times New Roman" w:hAnsi="Times New Roman"/>
                <w:sz w:val="24"/>
                <w:szCs w:val="24"/>
              </w:rPr>
              <w:footnoteReference w:id="108"/>
            </w:r>
            <w:r>
              <w:rPr>
                <w:rFonts w:ascii="Times New Roman" w:hAnsi="Times New Roman"/>
                <w:sz w:val="24"/>
                <w:szCs w:val="24"/>
              </w:rPr>
              <w:t>.</w:t>
            </w:r>
          </w:p>
          <w:p w:rsidR="00826738" w:rsidRPr="007E253C" w:rsidRDefault="00826738" w:rsidP="00FD33DD">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14:anchorId="16743D91" wp14:editId="046AA0D2">
                  <wp:extent cx="5219700" cy="2263140"/>
                  <wp:effectExtent l="0" t="0" r="0" b="3810"/>
                  <wp:docPr id="8" name="Рисунок 8"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писание: undefin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9700" cy="2263140"/>
                          </a:xfrm>
                          <a:prstGeom prst="rect">
                            <a:avLst/>
                          </a:prstGeom>
                          <a:noFill/>
                          <a:ln>
                            <a:noFill/>
                          </a:ln>
                        </pic:spPr>
                      </pic:pic>
                    </a:graphicData>
                  </a:graphic>
                </wp:inline>
              </w:drawing>
            </w:r>
          </w:p>
        </w:tc>
        <w:tc>
          <w:tcPr>
            <w:tcW w:w="784" w:type="pct"/>
            <w:shd w:val="clear" w:color="auto" w:fill="auto"/>
          </w:tcPr>
          <w:p w:rsidR="00826738" w:rsidRPr="007E253C" w:rsidRDefault="00826738" w:rsidP="00FD33DD">
            <w:pPr>
              <w:spacing w:after="0" w:line="240" w:lineRule="auto"/>
              <w:rPr>
                <w:rFonts w:ascii="Times New Roman" w:eastAsia="Times New Roman" w:hAnsi="Times New Roman"/>
                <w:b/>
                <w:sz w:val="24"/>
                <w:szCs w:val="24"/>
              </w:rPr>
            </w:pPr>
          </w:p>
        </w:tc>
      </w:tr>
      <w:tr w:rsidR="00826738" w:rsidRPr="007E253C" w:rsidTr="007B1DD9">
        <w:tc>
          <w:tcPr>
            <w:tcW w:w="703" w:type="pct"/>
            <w:tcBorders>
              <w:top w:val="single" w:sz="4" w:space="0" w:color="auto"/>
              <w:left w:val="single" w:sz="4" w:space="0" w:color="auto"/>
              <w:bottom w:val="single" w:sz="4" w:space="0" w:color="auto"/>
              <w:right w:val="single" w:sz="4" w:space="0" w:color="auto"/>
            </w:tcBorders>
            <w:shd w:val="clear" w:color="auto" w:fill="auto"/>
          </w:tcPr>
          <w:p w:rsidR="00826738" w:rsidRPr="007E253C" w:rsidRDefault="00826738" w:rsidP="00FD33DD">
            <w:pPr>
              <w:spacing w:after="0" w:line="240" w:lineRule="auto"/>
              <w:rPr>
                <w:rFonts w:ascii="Times New Roman" w:eastAsia="Times New Roman" w:hAnsi="Times New Roman"/>
                <w:b/>
                <w:i/>
                <w:sz w:val="24"/>
                <w:szCs w:val="24"/>
              </w:rPr>
            </w:pPr>
            <w:r w:rsidRPr="007E253C">
              <w:rPr>
                <w:rFonts w:ascii="Times New Roman" w:eastAsia="Times New Roman" w:hAnsi="Times New Roman"/>
                <w:b/>
                <w:i/>
                <w:sz w:val="24"/>
                <w:szCs w:val="24"/>
              </w:rPr>
              <w:t>Как поступить?</w:t>
            </w:r>
          </w:p>
          <w:p w:rsidR="00826738" w:rsidRPr="007E253C" w:rsidRDefault="00826738" w:rsidP="00FD33DD">
            <w:pPr>
              <w:spacing w:after="0" w:line="240" w:lineRule="auto"/>
              <w:rPr>
                <w:rFonts w:ascii="Times New Roman" w:eastAsia="Times New Roman" w:hAnsi="Times New Roman"/>
                <w:b/>
                <w:i/>
                <w:sz w:val="24"/>
                <w:szCs w:val="24"/>
              </w:rPr>
            </w:pPr>
          </w:p>
          <w:p w:rsidR="00826738" w:rsidRPr="007E253C" w:rsidRDefault="00826738" w:rsidP="00FD33DD">
            <w:pPr>
              <w:spacing w:after="0" w:line="240" w:lineRule="auto"/>
              <w:rPr>
                <w:rFonts w:ascii="Times New Roman" w:eastAsia="Times New Roman" w:hAnsi="Times New Roman"/>
                <w:b/>
                <w:i/>
                <w:sz w:val="24"/>
                <w:szCs w:val="24"/>
              </w:rPr>
            </w:pPr>
          </w:p>
          <w:p w:rsidR="00826738" w:rsidRPr="007E253C" w:rsidRDefault="00826738" w:rsidP="00FD33DD">
            <w:pPr>
              <w:spacing w:after="0" w:line="240" w:lineRule="auto"/>
              <w:rPr>
                <w:rFonts w:ascii="Times New Roman" w:eastAsia="Times New Roman" w:hAnsi="Times New Roman"/>
                <w:b/>
                <w:i/>
                <w:sz w:val="24"/>
                <w:szCs w:val="24"/>
              </w:rPr>
            </w:pPr>
          </w:p>
        </w:tc>
        <w:tc>
          <w:tcPr>
            <w:tcW w:w="3513" w:type="pct"/>
            <w:tcBorders>
              <w:top w:val="single" w:sz="4" w:space="0" w:color="auto"/>
              <w:left w:val="single" w:sz="4" w:space="0" w:color="auto"/>
              <w:bottom w:val="single" w:sz="4" w:space="0" w:color="auto"/>
              <w:right w:val="single" w:sz="4" w:space="0" w:color="auto"/>
            </w:tcBorders>
            <w:shd w:val="clear" w:color="auto" w:fill="auto"/>
          </w:tcPr>
          <w:p w:rsidR="00826738" w:rsidRPr="007E253C" w:rsidRDefault="00826738" w:rsidP="00FD33DD">
            <w:pPr>
              <w:spacing w:after="0" w:line="240" w:lineRule="auto"/>
              <w:jc w:val="both"/>
              <w:rPr>
                <w:rFonts w:ascii="Times New Roman" w:hAnsi="Times New Roman"/>
                <w:b/>
                <w:sz w:val="24"/>
                <w:szCs w:val="24"/>
              </w:rPr>
            </w:pPr>
            <w:r w:rsidRPr="007E253C">
              <w:rPr>
                <w:rFonts w:ascii="Times New Roman" w:hAnsi="Times New Roman"/>
                <w:b/>
                <w:sz w:val="24"/>
                <w:szCs w:val="24"/>
              </w:rPr>
              <w:t>Финансы будущего: год 2050</w:t>
            </w:r>
            <w:r w:rsidRPr="007E253C">
              <w:rPr>
                <w:rStyle w:val="af1"/>
                <w:rFonts w:ascii="Times New Roman" w:hAnsi="Times New Roman"/>
                <w:b/>
                <w:sz w:val="24"/>
                <w:szCs w:val="24"/>
              </w:rPr>
              <w:footnoteReference w:id="109"/>
            </w:r>
            <w:r>
              <w:rPr>
                <w:rFonts w:ascii="Times New Roman" w:hAnsi="Times New Roman"/>
                <w:b/>
                <w:sz w:val="24"/>
                <w:szCs w:val="24"/>
              </w:rPr>
              <w:t>.</w:t>
            </w:r>
          </w:p>
          <w:p w:rsidR="00826738" w:rsidRPr="007E253C" w:rsidRDefault="00826738" w:rsidP="00FD33DD">
            <w:pPr>
              <w:spacing w:after="0" w:line="240" w:lineRule="auto"/>
              <w:jc w:val="both"/>
              <w:rPr>
                <w:rFonts w:ascii="Times New Roman" w:hAnsi="Times New Roman"/>
                <w:sz w:val="24"/>
                <w:szCs w:val="24"/>
              </w:rPr>
            </w:pPr>
            <w:r w:rsidRPr="007E253C">
              <w:rPr>
                <w:rFonts w:ascii="Times New Roman" w:hAnsi="Times New Roman"/>
                <w:sz w:val="24"/>
                <w:szCs w:val="24"/>
              </w:rPr>
              <w:t xml:space="preserve">Представьте, что вы снимаете фильм о будущем: действие происходит в 2050 г. Как герои фильма будут совершать покупки и расплачиваться за них, как будут давать друг другу в долг? Напишите короткое эссе на эту тему. </w:t>
            </w:r>
          </w:p>
        </w:tc>
        <w:tc>
          <w:tcPr>
            <w:tcW w:w="784" w:type="pct"/>
            <w:tcBorders>
              <w:top w:val="single" w:sz="4" w:space="0" w:color="auto"/>
              <w:left w:val="single" w:sz="4" w:space="0" w:color="auto"/>
              <w:bottom w:val="single" w:sz="4" w:space="0" w:color="auto"/>
              <w:right w:val="single" w:sz="4" w:space="0" w:color="auto"/>
            </w:tcBorders>
            <w:shd w:val="clear" w:color="auto" w:fill="auto"/>
          </w:tcPr>
          <w:p w:rsidR="00826738" w:rsidRPr="007E253C" w:rsidRDefault="00826738" w:rsidP="00FD33DD">
            <w:pPr>
              <w:spacing w:after="0" w:line="240" w:lineRule="auto"/>
              <w:rPr>
                <w:rFonts w:ascii="Times New Roman" w:eastAsia="Times New Roman" w:hAnsi="Times New Roman"/>
                <w:sz w:val="24"/>
                <w:szCs w:val="24"/>
              </w:rPr>
            </w:pPr>
            <w:r w:rsidRPr="007E253C">
              <w:rPr>
                <w:rFonts w:ascii="Times New Roman" w:eastAsia="Times New Roman" w:hAnsi="Times New Roman"/>
                <w:sz w:val="24"/>
                <w:szCs w:val="24"/>
              </w:rPr>
              <w:t>Как с развитием технологий можно будет делать ежедневные платежи более быстрыми и защищенными от мошенничества?</w:t>
            </w:r>
          </w:p>
        </w:tc>
      </w:tr>
    </w:tbl>
    <w:p w:rsidR="00826738" w:rsidRPr="007E253C" w:rsidRDefault="00826738" w:rsidP="00826738">
      <w:pPr>
        <w:spacing w:after="0" w:line="360" w:lineRule="auto"/>
        <w:rPr>
          <w:rFonts w:ascii="Times New Roman" w:hAnsi="Times New Roman"/>
          <w:sz w:val="24"/>
          <w:szCs w:val="24"/>
        </w:rPr>
      </w:pPr>
    </w:p>
    <w:p w:rsidR="00826738" w:rsidRPr="007E253C" w:rsidRDefault="00826738" w:rsidP="001F5112">
      <w:pPr>
        <w:pStyle w:val="-11"/>
        <w:numPr>
          <w:ilvl w:val="0"/>
          <w:numId w:val="36"/>
        </w:numPr>
        <w:spacing w:after="0" w:line="360" w:lineRule="auto"/>
        <w:ind w:left="0" w:firstLine="709"/>
        <w:jc w:val="both"/>
        <w:rPr>
          <w:rFonts w:ascii="Times New Roman" w:hAnsi="Times New Roman"/>
          <w:sz w:val="24"/>
          <w:szCs w:val="24"/>
        </w:rPr>
        <w:sectPr w:rsidR="00826738" w:rsidRPr="007E253C" w:rsidSect="008C2B89">
          <w:pgSz w:w="11900" w:h="16820"/>
          <w:pgMar w:top="1134" w:right="567" w:bottom="1134" w:left="1701" w:header="709" w:footer="709" w:gutter="0"/>
          <w:cols w:space="708"/>
          <w:docGrid w:linePitch="360"/>
        </w:sectPr>
      </w:pPr>
    </w:p>
    <w:p w:rsidR="00826738" w:rsidRPr="00F9610F" w:rsidRDefault="00826738" w:rsidP="00F9610F">
      <w:pPr>
        <w:pStyle w:val="2"/>
        <w:jc w:val="right"/>
        <w:rPr>
          <w:sz w:val="24"/>
          <w:szCs w:val="24"/>
        </w:rPr>
      </w:pPr>
      <w:bookmarkStart w:id="320" w:name="_Toc521532504"/>
      <w:bookmarkStart w:id="321" w:name="_Toc521591758"/>
      <w:r w:rsidRPr="00F9610F">
        <w:rPr>
          <w:sz w:val="24"/>
          <w:szCs w:val="24"/>
        </w:rPr>
        <w:t>Приложение 4</w:t>
      </w:r>
      <w:bookmarkEnd w:id="320"/>
      <w:bookmarkEnd w:id="321"/>
    </w:p>
    <w:p w:rsidR="008C2B89" w:rsidRDefault="008C2B89" w:rsidP="008C2B89">
      <w:pPr>
        <w:spacing w:after="0" w:line="360" w:lineRule="auto"/>
        <w:ind w:right="-284"/>
        <w:jc w:val="both"/>
        <w:rPr>
          <w:rFonts w:ascii="Times New Roman" w:hAnsi="Times New Roman"/>
          <w:b/>
          <w:sz w:val="24"/>
          <w:szCs w:val="24"/>
        </w:rPr>
      </w:pPr>
    </w:p>
    <w:p w:rsidR="00826738" w:rsidRDefault="00826738" w:rsidP="008C2B89">
      <w:pPr>
        <w:spacing w:after="0" w:line="360" w:lineRule="auto"/>
        <w:ind w:right="-284"/>
        <w:jc w:val="center"/>
        <w:rPr>
          <w:rFonts w:ascii="Times New Roman" w:hAnsi="Times New Roman"/>
          <w:b/>
          <w:i/>
          <w:sz w:val="24"/>
          <w:szCs w:val="24"/>
        </w:rPr>
      </w:pPr>
      <w:r w:rsidRPr="008C2B89">
        <w:rPr>
          <w:rFonts w:ascii="Times New Roman" w:hAnsi="Times New Roman"/>
          <w:b/>
          <w:i/>
          <w:sz w:val="24"/>
          <w:szCs w:val="24"/>
        </w:rPr>
        <w:t>Экспертные карты заочного этапа</w:t>
      </w:r>
    </w:p>
    <w:p w:rsidR="008C2B89" w:rsidRPr="008C2B89" w:rsidRDefault="008C2B89" w:rsidP="008C2B89">
      <w:pPr>
        <w:spacing w:after="0" w:line="360" w:lineRule="auto"/>
        <w:ind w:right="-284"/>
        <w:jc w:val="center"/>
        <w:rPr>
          <w:rFonts w:ascii="Times New Roman" w:hAnsi="Times New Roman"/>
          <w:b/>
          <w:i/>
          <w:sz w:val="24"/>
          <w:szCs w:val="24"/>
        </w:rPr>
      </w:pPr>
    </w:p>
    <w:p w:rsidR="00826738" w:rsidRPr="00A130C7" w:rsidRDefault="00A130C7" w:rsidP="00A130C7">
      <w:pPr>
        <w:widowControl w:val="0"/>
        <w:spacing w:after="0" w:line="360" w:lineRule="auto"/>
        <w:ind w:right="-284"/>
        <w:rPr>
          <w:rFonts w:ascii="Times New Roman" w:hAnsi="Times New Roman"/>
          <w:i/>
          <w:sz w:val="20"/>
          <w:szCs w:val="20"/>
        </w:rPr>
      </w:pPr>
      <w:r w:rsidRPr="00A130C7">
        <w:rPr>
          <w:rFonts w:ascii="Times New Roman" w:hAnsi="Times New Roman"/>
          <w:i/>
          <w:sz w:val="20"/>
          <w:szCs w:val="20"/>
        </w:rPr>
        <w:t>Таблица 83</w:t>
      </w:r>
      <w:r w:rsidR="007B1DD9" w:rsidRPr="00A130C7">
        <w:rPr>
          <w:rFonts w:ascii="Times New Roman" w:hAnsi="Times New Roman"/>
          <w:i/>
          <w:sz w:val="20"/>
          <w:szCs w:val="20"/>
        </w:rPr>
        <w:t>.</w:t>
      </w:r>
      <w:r w:rsidR="00826738" w:rsidRPr="00A130C7">
        <w:rPr>
          <w:rFonts w:ascii="Times New Roman" w:hAnsi="Times New Roman"/>
          <w:i/>
          <w:sz w:val="20"/>
          <w:szCs w:val="20"/>
        </w:rPr>
        <w:t xml:space="preserve"> Лист оценивания исследовательской работы</w:t>
      </w:r>
    </w:p>
    <w:tbl>
      <w:tblPr>
        <w:tblW w:w="961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2382"/>
        <w:gridCol w:w="1701"/>
        <w:gridCol w:w="1843"/>
        <w:gridCol w:w="1843"/>
        <w:gridCol w:w="1843"/>
      </w:tblGrid>
      <w:tr w:rsidR="00826738" w:rsidRPr="007E253C" w:rsidTr="00B90C40">
        <w:trPr>
          <w:trHeight w:val="300"/>
        </w:trPr>
        <w:tc>
          <w:tcPr>
            <w:tcW w:w="238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Требования</w:t>
            </w:r>
          </w:p>
        </w:tc>
        <w:tc>
          <w:tcPr>
            <w:tcW w:w="538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Оценка работы</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Примечания</w:t>
            </w:r>
          </w:p>
        </w:tc>
      </w:tr>
      <w:tr w:rsidR="00826738" w:rsidRPr="007E253C" w:rsidTr="00B90C40">
        <w:trPr>
          <w:trHeight w:val="383"/>
        </w:trPr>
        <w:tc>
          <w:tcPr>
            <w:tcW w:w="2382" w:type="dxa"/>
            <w:vMerge/>
            <w:tcBorders>
              <w:top w:val="single" w:sz="4" w:space="0" w:color="000000"/>
              <w:left w:val="single" w:sz="4" w:space="0" w:color="000000"/>
              <w:bottom w:val="single" w:sz="4" w:space="0" w:color="000000"/>
              <w:right w:val="single" w:sz="4" w:space="0" w:color="000000"/>
            </w:tcBorders>
            <w:shd w:val="clear" w:color="auto" w:fill="auto"/>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0 балл.</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 1 балл</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 2 балл</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r>
      <w:tr w:rsidR="00826738" w:rsidRPr="007E253C" w:rsidTr="008C2B89">
        <w:trPr>
          <w:trHeight w:val="1455"/>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1. Соответствие содержания работы заявленной теме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Содержание не соответствует заявленной теме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 xml:space="preserve">Содержание в целом отвечает теме работы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Содержание полностью раскрывает заявленную тему</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r>
      <w:tr w:rsidR="00826738" w:rsidRPr="007E253C" w:rsidTr="008C2B89">
        <w:trPr>
          <w:trHeight w:val="4004"/>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2. Введение в проблематику исследования (анализ основных концепций, основных источников и др.)</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Не представлен анализ основных концепций, описание использованных источников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В работе представлено описание основных концепций, использованных источников, но нет логической взаимосвязи, умозаключений на основе представленной информации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Представлен анализ основных концепций, основных источников, сделаны основные умозаключения на основе имеющейся информации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r>
      <w:tr w:rsidR="00826738" w:rsidRPr="007E253C" w:rsidTr="00B90C40">
        <w:trPr>
          <w:trHeight w:val="3048"/>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 xml:space="preserve">3. Точность, конкретность формулировки цели и задач исследования.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Не сформулированы цели и задачи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Нет конкретности и точности в формулировке цели работы, задачи не соответствует заявленной цели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Цели и задачи сформулированы точно и корректно, логически взаимосвязаны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r>
      <w:tr w:rsidR="00826738" w:rsidRPr="007E253C" w:rsidTr="008C2B89">
        <w:trPr>
          <w:trHeight w:val="2319"/>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4. Обоснованность и адекватность выбора методов исследования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Не описаны методы исследования или проектирования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Методы исследования или проектирования описаны, но не обосновано их предназначение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Методы исследования или проектирования обоснованы и адекватны поставленным задачам</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r>
      <w:tr w:rsidR="00826738" w:rsidRPr="007E253C" w:rsidTr="008C2B89">
        <w:trPr>
          <w:trHeight w:val="4224"/>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5. Наличие в исследовании собственных эмпирических данных или использование первичных источников (их достаточность)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 xml:space="preserve">Не представлены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Представлены в работе собственные эмпирические данные или использованы первичные источники, но и</w:t>
            </w:r>
            <w:r>
              <w:rPr>
                <w:rFonts w:ascii="Times New Roman" w:eastAsia="Arial Unicode MS" w:hAnsi="Times New Roman"/>
                <w:sz w:val="24"/>
                <w:szCs w:val="24"/>
                <w:bdr w:val="nil"/>
                <w:lang w:eastAsia="ru-RU"/>
              </w:rPr>
              <w:t>х недостаточно для формулировки</w:t>
            </w:r>
            <w:r w:rsidRPr="007E253C">
              <w:rPr>
                <w:rFonts w:ascii="Times New Roman" w:eastAsia="Arial Unicode MS" w:hAnsi="Times New Roman"/>
                <w:sz w:val="24"/>
                <w:szCs w:val="24"/>
                <w:bdr w:val="nil"/>
                <w:lang w:eastAsia="ru-RU"/>
              </w:rPr>
              <w:t xml:space="preserve"> </w:t>
            </w:r>
            <w:r>
              <w:rPr>
                <w:rFonts w:ascii="Times New Roman" w:eastAsia="Arial Unicode MS" w:hAnsi="Times New Roman"/>
                <w:sz w:val="24"/>
                <w:szCs w:val="24"/>
                <w:bdr w:val="nil"/>
                <w:lang w:eastAsia="ru-RU"/>
              </w:rPr>
              <w:t>на их основе</w:t>
            </w:r>
            <w:r w:rsidRPr="007E253C">
              <w:rPr>
                <w:rFonts w:ascii="Times New Roman" w:eastAsia="Arial Unicode MS" w:hAnsi="Times New Roman"/>
                <w:sz w:val="24"/>
                <w:szCs w:val="24"/>
                <w:bdr w:val="nil"/>
                <w:lang w:eastAsia="ru-RU"/>
              </w:rPr>
              <w:t xml:space="preserve"> корректных умозаключений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Представлены в работе собственные эмпирические данные или использованы первичные источники, кото</w:t>
            </w:r>
            <w:r>
              <w:rPr>
                <w:rFonts w:ascii="Times New Roman" w:eastAsia="Arial Unicode MS" w:hAnsi="Times New Roman"/>
                <w:sz w:val="24"/>
                <w:szCs w:val="24"/>
                <w:bdr w:val="nil"/>
                <w:lang w:eastAsia="ru-RU"/>
              </w:rPr>
              <w:t>рых достаточно для формулировки на их основе</w:t>
            </w:r>
            <w:r w:rsidRPr="007E253C">
              <w:rPr>
                <w:rFonts w:ascii="Times New Roman" w:eastAsia="Arial Unicode MS" w:hAnsi="Times New Roman"/>
                <w:sz w:val="24"/>
                <w:szCs w:val="24"/>
                <w:bdr w:val="nil"/>
                <w:lang w:eastAsia="ru-RU"/>
              </w:rPr>
              <w:t xml:space="preserve"> корректных умозаключений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r>
      <w:tr w:rsidR="00826738" w:rsidRPr="007E253C" w:rsidTr="00B90C40">
        <w:trPr>
          <w:trHeight w:val="1513"/>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6. Обработка и анализ собранных данных или сообщений первичных источников.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r>
      <w:tr w:rsidR="00826738" w:rsidRPr="007E253C" w:rsidTr="008C2B89">
        <w:trPr>
          <w:trHeight w:val="2683"/>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7. Обоснованность выводов, обобщающих исследование и связь их с результатами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Выводы не обоснованы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 xml:space="preserve">Выводы не связаны с полученными результатами, а опираются только на результаты, описанные в первоисточниках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 xml:space="preserve">Выводы обоснованы и связаны с результатами работы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r>
      <w:tr w:rsidR="00826738" w:rsidRPr="007E253C" w:rsidTr="008C2B89">
        <w:trPr>
          <w:trHeight w:val="618"/>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8. Соответствие (выводов) исследования заявленным целям, задачам, первоначальному п</w:t>
            </w:r>
            <w:r>
              <w:rPr>
                <w:rFonts w:ascii="Times New Roman" w:eastAsia="Arial Unicode MS" w:hAnsi="Times New Roman"/>
                <w:sz w:val="24"/>
                <w:szCs w:val="24"/>
                <w:bdr w:val="nil"/>
                <w:lang w:eastAsia="ru-RU"/>
              </w:rPr>
              <w:t>лану, обоснованность отклонений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 xml:space="preserve">Не соответствуют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 xml:space="preserve">Частично соответствуют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 xml:space="preserve">Полностью соответствуют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r>
      <w:tr w:rsidR="00826738" w:rsidRPr="007E253C" w:rsidTr="00B90C40">
        <w:trPr>
          <w:trHeight w:val="1330"/>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9. Соблюдение требований к оформлению работы (информационно</w:t>
            </w:r>
            <w:r>
              <w:rPr>
                <w:rFonts w:ascii="Times New Roman" w:eastAsia="Arial Unicode MS" w:hAnsi="Times New Roman"/>
                <w:sz w:val="24"/>
                <w:szCs w:val="24"/>
                <w:bdr w:val="nil"/>
                <w:lang w:eastAsia="ru-RU"/>
              </w:rPr>
              <w:t>-</w:t>
            </w:r>
            <w:r w:rsidRPr="007E253C">
              <w:rPr>
                <w:rFonts w:ascii="Times New Roman" w:eastAsia="Arial Unicode MS" w:hAnsi="Times New Roman"/>
                <w:sz w:val="24"/>
                <w:szCs w:val="24"/>
                <w:bdr w:val="nil"/>
                <w:lang w:eastAsia="ru-RU"/>
              </w:rPr>
              <w:t>справочный аппарат, список литературы и т. д.)</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Не соблюдены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Соблюдены в целом</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Полностью соблюдены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r>
      <w:tr w:rsidR="00826738" w:rsidRPr="007E253C" w:rsidTr="00B90C40">
        <w:trPr>
          <w:trHeight w:val="2361"/>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10. Уровень сложности исследования (по доступности материала, по последовательности этапов исследования и анализа, по методам сбора материала или обработки данных и т. п.)</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Низкий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 xml:space="preserve">Средний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Высокий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8C2B89">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r>
    </w:tbl>
    <w:p w:rsidR="00826738" w:rsidRPr="007E253C" w:rsidRDefault="00826738" w:rsidP="00826738">
      <w:pPr>
        <w:widowControl w:val="0"/>
        <w:spacing w:after="0" w:line="360" w:lineRule="auto"/>
        <w:rPr>
          <w:rFonts w:ascii="Times New Roman" w:hAnsi="Times New Roman"/>
          <w:sz w:val="24"/>
          <w:szCs w:val="24"/>
        </w:rPr>
      </w:pPr>
    </w:p>
    <w:p w:rsidR="00826738" w:rsidRPr="007E253C" w:rsidRDefault="00826738" w:rsidP="00826738">
      <w:pPr>
        <w:spacing w:after="0" w:line="360" w:lineRule="auto"/>
        <w:rPr>
          <w:rFonts w:ascii="Times New Roman" w:hAnsi="Times New Roman"/>
          <w:sz w:val="24"/>
          <w:szCs w:val="24"/>
        </w:rPr>
      </w:pPr>
      <w:r w:rsidRPr="007E253C">
        <w:rPr>
          <w:rFonts w:ascii="Times New Roman" w:hAnsi="Times New Roman"/>
          <w:sz w:val="24"/>
          <w:szCs w:val="24"/>
        </w:rPr>
        <w:t>Всего баллов (из 20): _________________</w:t>
      </w:r>
    </w:p>
    <w:p w:rsidR="00826738" w:rsidRPr="00A130C7" w:rsidRDefault="00A130C7" w:rsidP="00D35E4D">
      <w:pPr>
        <w:rPr>
          <w:rFonts w:ascii="Times New Roman" w:hAnsi="Times New Roman"/>
          <w:i/>
          <w:sz w:val="20"/>
          <w:szCs w:val="20"/>
        </w:rPr>
      </w:pPr>
      <w:bookmarkStart w:id="322" w:name="_Toc492835800"/>
      <w:bookmarkStart w:id="323" w:name="_Toc492835891"/>
      <w:bookmarkStart w:id="324" w:name="_Toc492835993"/>
      <w:bookmarkStart w:id="325" w:name="_Toc492837829"/>
      <w:r w:rsidRPr="00A130C7">
        <w:rPr>
          <w:rFonts w:ascii="Times New Roman" w:hAnsi="Times New Roman"/>
          <w:i/>
          <w:sz w:val="20"/>
          <w:szCs w:val="20"/>
        </w:rPr>
        <w:t>Таблица 84</w:t>
      </w:r>
      <w:r w:rsidR="007B1DD9" w:rsidRPr="00A130C7">
        <w:rPr>
          <w:rFonts w:ascii="Times New Roman" w:hAnsi="Times New Roman"/>
          <w:i/>
          <w:sz w:val="20"/>
          <w:szCs w:val="20"/>
        </w:rPr>
        <w:t>.</w:t>
      </w:r>
      <w:r w:rsidR="00826738" w:rsidRPr="00A130C7">
        <w:rPr>
          <w:rFonts w:ascii="Times New Roman" w:hAnsi="Times New Roman"/>
          <w:i/>
          <w:sz w:val="20"/>
          <w:szCs w:val="20"/>
        </w:rPr>
        <w:t xml:space="preserve"> Лист оценивания проектной работы</w:t>
      </w:r>
      <w:bookmarkEnd w:id="322"/>
      <w:bookmarkEnd w:id="323"/>
      <w:bookmarkEnd w:id="324"/>
      <w:bookmarkEnd w:id="325"/>
    </w:p>
    <w:tbl>
      <w:tblPr>
        <w:tblW w:w="961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2807"/>
        <w:gridCol w:w="1701"/>
        <w:gridCol w:w="1701"/>
        <w:gridCol w:w="1758"/>
        <w:gridCol w:w="1645"/>
      </w:tblGrid>
      <w:tr w:rsidR="00826738" w:rsidRPr="007E253C" w:rsidTr="00B90C40">
        <w:trPr>
          <w:trHeight w:val="300"/>
        </w:trPr>
        <w:tc>
          <w:tcPr>
            <w:tcW w:w="280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 xml:space="preserve">Требования </w:t>
            </w:r>
          </w:p>
        </w:tc>
        <w:tc>
          <w:tcPr>
            <w:tcW w:w="516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Оценка работы</w:t>
            </w:r>
          </w:p>
        </w:tc>
        <w:tc>
          <w:tcPr>
            <w:tcW w:w="16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Примечания</w:t>
            </w:r>
          </w:p>
        </w:tc>
      </w:tr>
      <w:tr w:rsidR="00826738" w:rsidRPr="007E253C" w:rsidTr="00B90C40">
        <w:trPr>
          <w:trHeight w:val="1500"/>
        </w:trPr>
        <w:tc>
          <w:tcPr>
            <w:tcW w:w="2807" w:type="dxa"/>
            <w:vMerge/>
            <w:tcBorders>
              <w:top w:val="single" w:sz="4" w:space="0" w:color="000000"/>
              <w:left w:val="single" w:sz="4" w:space="0" w:color="000000"/>
              <w:bottom w:val="single" w:sz="4" w:space="0" w:color="000000"/>
              <w:right w:val="single" w:sz="4" w:space="0" w:color="000000"/>
            </w:tcBorders>
            <w:shd w:val="clear" w:color="auto" w:fill="auto"/>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Не соответствует / не представлено – 0 балл.</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Частично соответствует / представлено</w:t>
            </w:r>
          </w:p>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 1 балл</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Полностью соответствует / представлено – 2 балл</w:t>
            </w:r>
          </w:p>
        </w:tc>
        <w:tc>
          <w:tcPr>
            <w:tcW w:w="1645" w:type="dxa"/>
            <w:vMerge/>
            <w:tcBorders>
              <w:top w:val="single" w:sz="4" w:space="0" w:color="000000"/>
              <w:left w:val="single" w:sz="4" w:space="0" w:color="000000"/>
              <w:bottom w:val="single" w:sz="4" w:space="0" w:color="000000"/>
              <w:right w:val="single" w:sz="4" w:space="0" w:color="000000"/>
            </w:tcBorders>
            <w:shd w:val="clear" w:color="auto" w:fill="auto"/>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r>
      <w:tr w:rsidR="00826738" w:rsidRPr="007E253C" w:rsidTr="00B90C40">
        <w:trPr>
          <w:trHeight w:val="600"/>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 xml:space="preserve">1. Точность и конкретность целей и задач проекта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r>
      <w:tr w:rsidR="00826738" w:rsidRPr="007E253C" w:rsidTr="00B90C40">
        <w:trPr>
          <w:trHeight w:val="1200"/>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 xml:space="preserve">2. Наличие обоснования актуальности (социальной значимости) </w:t>
            </w:r>
            <w:r>
              <w:rPr>
                <w:rFonts w:ascii="Times New Roman" w:eastAsia="Arial Unicode MS" w:hAnsi="Times New Roman"/>
                <w:sz w:val="24"/>
                <w:szCs w:val="24"/>
                <w:bdr w:val="nil"/>
                <w:lang w:eastAsia="ru-RU"/>
              </w:rPr>
              <w:t>проекта</w:t>
            </w:r>
            <w:r w:rsidRPr="007E253C">
              <w:rPr>
                <w:rFonts w:ascii="Times New Roman" w:eastAsia="Arial Unicode MS" w:hAnsi="Times New Roman"/>
                <w:sz w:val="24"/>
                <w:szCs w:val="24"/>
                <w:bdr w:val="nil"/>
                <w:lang w:eastAsia="ru-RU"/>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r>
      <w:tr w:rsidR="00826738" w:rsidRPr="007E253C" w:rsidTr="00B90C40">
        <w:trPr>
          <w:trHeight w:val="1200"/>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3. Описание (оценка) ресурсов проекта (в т.</w:t>
            </w:r>
            <w:r>
              <w:rPr>
                <w:rFonts w:ascii="Times New Roman" w:eastAsia="Arial Unicode MS" w:hAnsi="Times New Roman"/>
                <w:sz w:val="24"/>
                <w:szCs w:val="24"/>
                <w:bdr w:val="nil"/>
                <w:lang w:eastAsia="ru-RU"/>
              </w:rPr>
              <w:t> </w:t>
            </w:r>
            <w:r w:rsidRPr="007E253C">
              <w:rPr>
                <w:rFonts w:ascii="Times New Roman" w:eastAsia="Arial Unicode MS" w:hAnsi="Times New Roman"/>
                <w:sz w:val="24"/>
                <w:szCs w:val="24"/>
                <w:bdr w:val="nil"/>
                <w:lang w:eastAsia="ru-RU"/>
              </w:rPr>
              <w:t>ч. рациональное распределение обязанн</w:t>
            </w:r>
            <w:r>
              <w:rPr>
                <w:rFonts w:ascii="Times New Roman" w:eastAsia="Arial Unicode MS" w:hAnsi="Times New Roman"/>
                <w:sz w:val="24"/>
                <w:szCs w:val="24"/>
                <w:bdr w:val="nil"/>
                <w:lang w:eastAsia="ru-RU"/>
              </w:rPr>
              <w:t>остей в проектной группе)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r>
      <w:tr w:rsidR="00826738" w:rsidRPr="007E253C" w:rsidTr="00B90C40">
        <w:trPr>
          <w:trHeight w:val="2885"/>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4. Описание критериев успешности проекта, соответствующих целям и задачам проекта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Критерии успешности проекта не описаны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Критерии успешности проекта указаны, но связь между ними и целями и задачами проекта не показана</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 xml:space="preserve">Критерии успешности проекта указаны, показана связь между критериями успешности и целями и задачами проекта </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r>
      <w:tr w:rsidR="00826738" w:rsidRPr="007E253C" w:rsidTr="00B90C40">
        <w:trPr>
          <w:trHeight w:val="900"/>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5. Последовательность и логичн</w:t>
            </w:r>
            <w:r>
              <w:rPr>
                <w:rFonts w:ascii="Times New Roman" w:eastAsia="Arial Unicode MS" w:hAnsi="Times New Roman"/>
                <w:sz w:val="24"/>
                <w:szCs w:val="24"/>
                <w:bdr w:val="nil"/>
                <w:lang w:eastAsia="ru-RU"/>
              </w:rPr>
              <w:t>ость этапов реализации проекта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r>
      <w:tr w:rsidR="00826738" w:rsidRPr="007E253C" w:rsidTr="00B90C40">
        <w:trPr>
          <w:trHeight w:val="900"/>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6. Соответствие результат</w:t>
            </w:r>
            <w:r>
              <w:rPr>
                <w:rFonts w:ascii="Times New Roman" w:eastAsia="Arial Unicode MS" w:hAnsi="Times New Roman"/>
                <w:sz w:val="24"/>
                <w:szCs w:val="24"/>
                <w:bdr w:val="nil"/>
                <w:lang w:eastAsia="ru-RU"/>
              </w:rPr>
              <w:t>ов проекта поставленным задачам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r>
      <w:tr w:rsidR="00826738" w:rsidRPr="007E253C" w:rsidTr="00B90C40">
        <w:trPr>
          <w:trHeight w:val="1200"/>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7. Информационное обеспечение проекта (фото</w:t>
            </w:r>
            <w:r>
              <w:rPr>
                <w:rFonts w:ascii="Times New Roman" w:eastAsia="Arial Unicode MS" w:hAnsi="Times New Roman"/>
                <w:sz w:val="24"/>
                <w:szCs w:val="24"/>
                <w:bdr w:val="nil"/>
                <w:lang w:eastAsia="ru-RU"/>
              </w:rPr>
              <w:t>-</w:t>
            </w:r>
            <w:r w:rsidRPr="007E253C">
              <w:rPr>
                <w:rFonts w:ascii="Times New Roman" w:eastAsia="Arial Unicode MS" w:hAnsi="Times New Roman"/>
                <w:sz w:val="24"/>
                <w:szCs w:val="24"/>
                <w:bdr w:val="nil"/>
                <w:lang w:eastAsia="ru-RU"/>
              </w:rPr>
              <w:t>, видео</w:t>
            </w:r>
            <w:r>
              <w:rPr>
                <w:rFonts w:ascii="Times New Roman" w:eastAsia="Arial Unicode MS" w:hAnsi="Times New Roman"/>
                <w:sz w:val="24"/>
                <w:szCs w:val="24"/>
                <w:bdr w:val="nil"/>
                <w:lang w:eastAsia="ru-RU"/>
              </w:rPr>
              <w:t>-</w:t>
            </w:r>
            <w:r w:rsidRPr="007E253C">
              <w:rPr>
                <w:rFonts w:ascii="Times New Roman" w:eastAsia="Arial Unicode MS" w:hAnsi="Times New Roman"/>
                <w:sz w:val="24"/>
                <w:szCs w:val="24"/>
                <w:bdr w:val="nil"/>
                <w:lang w:eastAsia="ru-RU"/>
              </w:rPr>
              <w:t>, мультимедиа, справочный аппарат и т. д.).</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r>
      <w:tr w:rsidR="00826738" w:rsidRPr="007E253C" w:rsidTr="00B90C40">
        <w:trPr>
          <w:trHeight w:val="1200"/>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8. Наличие авторской оценки эффективности реализации проекта (в том числе перспектив развития проекта).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r>
      <w:tr w:rsidR="00826738" w:rsidRPr="007E253C" w:rsidTr="00B90C40">
        <w:trPr>
          <w:trHeight w:val="900"/>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9. Степень (уровень) практической реализации проекта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r>
      <w:tr w:rsidR="00826738" w:rsidRPr="007E253C" w:rsidTr="00B90C40">
        <w:trPr>
          <w:trHeight w:val="900"/>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10. Оценка экспертом сложности и актуальности проекта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r>
    </w:tbl>
    <w:p w:rsidR="00826738" w:rsidRPr="007E253C" w:rsidRDefault="00826738" w:rsidP="00D35E4D">
      <w:pPr>
        <w:rPr>
          <w:rFonts w:ascii="Times New Roman" w:hAnsi="Times New Roman"/>
          <w:sz w:val="24"/>
          <w:szCs w:val="24"/>
        </w:rPr>
      </w:pPr>
    </w:p>
    <w:p w:rsidR="00826738" w:rsidRPr="007E253C" w:rsidRDefault="00826738" w:rsidP="00826738">
      <w:pPr>
        <w:spacing w:after="0" w:line="360" w:lineRule="auto"/>
        <w:rPr>
          <w:rFonts w:ascii="Times New Roman" w:hAnsi="Times New Roman"/>
          <w:sz w:val="24"/>
          <w:szCs w:val="24"/>
        </w:rPr>
      </w:pPr>
      <w:r w:rsidRPr="007E253C">
        <w:rPr>
          <w:rFonts w:ascii="Times New Roman" w:hAnsi="Times New Roman"/>
          <w:sz w:val="24"/>
          <w:szCs w:val="24"/>
        </w:rPr>
        <w:t>Всего баллов (из 20): _________________</w:t>
      </w:r>
    </w:p>
    <w:p w:rsidR="00826738" w:rsidRPr="00F9610F" w:rsidRDefault="00826738" w:rsidP="00F9610F">
      <w:pPr>
        <w:pStyle w:val="2"/>
        <w:jc w:val="right"/>
        <w:rPr>
          <w:sz w:val="24"/>
          <w:szCs w:val="24"/>
        </w:rPr>
      </w:pPr>
      <w:r w:rsidRPr="007E253C">
        <w:br w:type="page"/>
      </w:r>
      <w:bookmarkStart w:id="326" w:name="_Toc521532505"/>
      <w:bookmarkStart w:id="327" w:name="_Toc521591759"/>
      <w:r w:rsidRPr="00F9610F">
        <w:rPr>
          <w:sz w:val="24"/>
          <w:szCs w:val="24"/>
        </w:rPr>
        <w:t>Приложение 5</w:t>
      </w:r>
      <w:bookmarkEnd w:id="326"/>
      <w:bookmarkEnd w:id="327"/>
    </w:p>
    <w:p w:rsidR="00BF646F" w:rsidRDefault="00BF646F" w:rsidP="00D35E4D">
      <w:pPr>
        <w:rPr>
          <w:rFonts w:ascii="Times New Roman" w:hAnsi="Times New Roman"/>
          <w:b/>
          <w:sz w:val="24"/>
          <w:szCs w:val="24"/>
        </w:rPr>
      </w:pPr>
      <w:bookmarkStart w:id="328" w:name="_Toc492835801"/>
      <w:bookmarkStart w:id="329" w:name="_Toc492835892"/>
      <w:bookmarkStart w:id="330" w:name="_Toc492835994"/>
      <w:bookmarkStart w:id="331" w:name="_Toc492837831"/>
    </w:p>
    <w:p w:rsidR="00826738" w:rsidRDefault="00826738" w:rsidP="00BF646F">
      <w:pPr>
        <w:jc w:val="center"/>
        <w:rPr>
          <w:rFonts w:ascii="Times New Roman" w:hAnsi="Times New Roman"/>
          <w:b/>
          <w:i/>
          <w:sz w:val="24"/>
          <w:szCs w:val="24"/>
        </w:rPr>
      </w:pPr>
      <w:r w:rsidRPr="00BF646F">
        <w:rPr>
          <w:rFonts w:ascii="Times New Roman" w:hAnsi="Times New Roman"/>
          <w:b/>
          <w:i/>
          <w:sz w:val="24"/>
          <w:szCs w:val="24"/>
        </w:rPr>
        <w:t>Экспертные карты очного этапа. Варианты заданий</w:t>
      </w:r>
      <w:bookmarkEnd w:id="328"/>
      <w:bookmarkEnd w:id="329"/>
      <w:bookmarkEnd w:id="330"/>
      <w:bookmarkEnd w:id="331"/>
    </w:p>
    <w:p w:rsidR="00BF646F" w:rsidRPr="00BF646F" w:rsidRDefault="00BF646F" w:rsidP="00BF646F">
      <w:pPr>
        <w:jc w:val="center"/>
        <w:rPr>
          <w:rFonts w:ascii="Times New Roman" w:hAnsi="Times New Roman"/>
          <w:b/>
          <w:i/>
          <w:sz w:val="24"/>
          <w:szCs w:val="24"/>
        </w:rPr>
      </w:pPr>
    </w:p>
    <w:p w:rsidR="00826738" w:rsidRPr="00A130C7" w:rsidRDefault="00A130C7" w:rsidP="00D35E4D">
      <w:pPr>
        <w:rPr>
          <w:rFonts w:ascii="Times New Roman" w:hAnsi="Times New Roman"/>
          <w:i/>
          <w:sz w:val="20"/>
          <w:szCs w:val="20"/>
        </w:rPr>
      </w:pPr>
      <w:bookmarkStart w:id="332" w:name="_Toc492835802"/>
      <w:bookmarkStart w:id="333" w:name="_Toc492835893"/>
      <w:bookmarkStart w:id="334" w:name="_Toc492835995"/>
      <w:bookmarkStart w:id="335" w:name="_Toc492837832"/>
      <w:r w:rsidRPr="00A130C7">
        <w:rPr>
          <w:rFonts w:ascii="Times New Roman" w:hAnsi="Times New Roman"/>
          <w:i/>
          <w:sz w:val="20"/>
          <w:szCs w:val="20"/>
        </w:rPr>
        <w:t xml:space="preserve">Таблица 85. </w:t>
      </w:r>
      <w:r w:rsidR="00826738" w:rsidRPr="00A130C7">
        <w:rPr>
          <w:rFonts w:ascii="Times New Roman" w:hAnsi="Times New Roman"/>
          <w:i/>
          <w:sz w:val="20"/>
          <w:szCs w:val="20"/>
        </w:rPr>
        <w:t>Экспертная карта «Биография моей работы»</w:t>
      </w:r>
      <w:bookmarkEnd w:id="332"/>
      <w:bookmarkEnd w:id="333"/>
      <w:bookmarkEnd w:id="334"/>
      <w:bookmarkEnd w:id="335"/>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4A0" w:firstRow="1" w:lastRow="0" w:firstColumn="1" w:lastColumn="0" w:noHBand="0" w:noVBand="1"/>
      </w:tblPr>
      <w:tblGrid>
        <w:gridCol w:w="472"/>
        <w:gridCol w:w="3151"/>
        <w:gridCol w:w="1560"/>
        <w:gridCol w:w="1560"/>
        <w:gridCol w:w="1417"/>
        <w:gridCol w:w="1638"/>
      </w:tblGrid>
      <w:tr w:rsidR="00826738" w:rsidRPr="007E253C" w:rsidTr="00B90C40">
        <w:trPr>
          <w:trHeight w:val="310"/>
          <w:jc w:val="center"/>
        </w:trPr>
        <w:tc>
          <w:tcPr>
            <w:tcW w:w="24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160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26738" w:rsidRPr="007E253C" w:rsidRDefault="00826738" w:rsidP="00BF646F">
            <w:pPr>
              <w:pBdr>
                <w:top w:val="nil"/>
                <w:left w:val="nil"/>
                <w:bottom w:val="nil"/>
                <w:right w:val="nil"/>
                <w:between w:val="nil"/>
                <w:bar w:val="nil"/>
              </w:pBdr>
              <w:spacing w:after="0" w:line="240" w:lineRule="auto"/>
              <w:jc w:val="center"/>
              <w:rPr>
                <w:rFonts w:ascii="Times New Roman" w:eastAsia="Arial Unicode MS" w:hAnsi="Times New Roman"/>
                <w:sz w:val="24"/>
                <w:szCs w:val="24"/>
                <w:bdr w:val="nil"/>
                <w:lang w:eastAsia="ru-RU"/>
              </w:rPr>
            </w:pPr>
            <w:r w:rsidRPr="007E253C">
              <w:rPr>
                <w:rFonts w:ascii="Times New Roman" w:eastAsia="Arial Unicode MS" w:hAnsi="Times New Roman"/>
                <w:b/>
                <w:bCs/>
                <w:sz w:val="24"/>
                <w:szCs w:val="24"/>
                <w:bdr w:val="nil"/>
                <w:lang w:eastAsia="ru-RU"/>
              </w:rPr>
              <w:t>Критерии</w:t>
            </w:r>
          </w:p>
        </w:tc>
        <w:tc>
          <w:tcPr>
            <w:tcW w:w="2315"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26738" w:rsidRPr="007E253C" w:rsidRDefault="00826738" w:rsidP="00BF646F">
            <w:pPr>
              <w:pBdr>
                <w:top w:val="nil"/>
                <w:left w:val="nil"/>
                <w:bottom w:val="nil"/>
                <w:right w:val="nil"/>
                <w:between w:val="nil"/>
                <w:bar w:val="nil"/>
              </w:pBdr>
              <w:spacing w:after="0" w:line="240" w:lineRule="auto"/>
              <w:jc w:val="center"/>
              <w:rPr>
                <w:rFonts w:ascii="Times New Roman" w:eastAsia="Arial Unicode MS" w:hAnsi="Times New Roman"/>
                <w:sz w:val="24"/>
                <w:szCs w:val="24"/>
                <w:bdr w:val="nil"/>
                <w:lang w:eastAsia="ru-RU"/>
              </w:rPr>
            </w:pPr>
            <w:r w:rsidRPr="007E253C">
              <w:rPr>
                <w:rFonts w:ascii="Times New Roman" w:eastAsia="Arial Unicode MS" w:hAnsi="Times New Roman"/>
                <w:b/>
                <w:bCs/>
                <w:sz w:val="24"/>
                <w:szCs w:val="24"/>
                <w:bdr w:val="nil"/>
                <w:lang w:eastAsia="ru-RU"/>
              </w:rPr>
              <w:t>Уровни</w:t>
            </w:r>
          </w:p>
        </w:tc>
        <w:tc>
          <w:tcPr>
            <w:tcW w:w="83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26738" w:rsidRPr="007E253C" w:rsidRDefault="00826738" w:rsidP="00BF646F">
            <w:pPr>
              <w:pBdr>
                <w:top w:val="nil"/>
                <w:left w:val="nil"/>
                <w:bottom w:val="nil"/>
                <w:right w:val="nil"/>
                <w:between w:val="nil"/>
                <w:bar w:val="nil"/>
              </w:pBdr>
              <w:spacing w:after="0" w:line="240" w:lineRule="auto"/>
              <w:jc w:val="center"/>
              <w:rPr>
                <w:rFonts w:ascii="Times New Roman" w:eastAsia="Arial Unicode MS" w:hAnsi="Times New Roman"/>
                <w:sz w:val="24"/>
                <w:szCs w:val="24"/>
                <w:bdr w:val="nil"/>
                <w:lang w:eastAsia="ru-RU"/>
              </w:rPr>
            </w:pPr>
            <w:r w:rsidRPr="007E253C">
              <w:rPr>
                <w:rFonts w:ascii="Times New Roman" w:eastAsia="Arial Unicode MS" w:hAnsi="Times New Roman"/>
                <w:b/>
                <w:bCs/>
                <w:sz w:val="24"/>
                <w:szCs w:val="24"/>
                <w:bdr w:val="nil"/>
                <w:lang w:eastAsia="ru-RU"/>
              </w:rPr>
              <w:t>Примечания</w:t>
            </w:r>
          </w:p>
        </w:tc>
      </w:tr>
      <w:tr w:rsidR="00826738" w:rsidRPr="007E253C" w:rsidTr="00B90C40">
        <w:trPr>
          <w:trHeight w:val="600"/>
          <w:jc w:val="center"/>
        </w:trPr>
        <w:tc>
          <w:tcPr>
            <w:tcW w:w="24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160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26738" w:rsidRPr="007E253C" w:rsidRDefault="00826738" w:rsidP="00BF646F">
            <w:pPr>
              <w:pBdr>
                <w:top w:val="nil"/>
                <w:left w:val="nil"/>
                <w:bottom w:val="nil"/>
                <w:right w:val="nil"/>
                <w:between w:val="nil"/>
                <w:bar w:val="nil"/>
              </w:pBdr>
              <w:spacing w:after="0" w:line="240" w:lineRule="auto"/>
              <w:jc w:val="center"/>
              <w:rPr>
                <w:rFonts w:ascii="Times New Roman" w:eastAsia="Arial Unicode MS" w:hAnsi="Times New Roman"/>
                <w:b/>
                <w:bCs/>
                <w:sz w:val="24"/>
                <w:szCs w:val="24"/>
                <w:bdr w:val="nil"/>
                <w:lang w:eastAsia="ru-RU"/>
              </w:rPr>
            </w:pPr>
            <w:r w:rsidRPr="007E253C">
              <w:rPr>
                <w:rFonts w:ascii="Times New Roman" w:eastAsia="Arial Unicode MS" w:hAnsi="Times New Roman"/>
                <w:b/>
                <w:bCs/>
                <w:sz w:val="24"/>
                <w:szCs w:val="24"/>
                <w:bdr w:val="nil"/>
                <w:lang w:eastAsia="ru-RU"/>
              </w:rPr>
              <w:t>Низкий</w:t>
            </w:r>
          </w:p>
          <w:p w:rsidR="00826738" w:rsidRPr="007E253C" w:rsidRDefault="00826738" w:rsidP="00BF646F">
            <w:pPr>
              <w:pBdr>
                <w:top w:val="nil"/>
                <w:left w:val="nil"/>
                <w:bottom w:val="nil"/>
                <w:right w:val="nil"/>
                <w:between w:val="nil"/>
                <w:bar w:val="nil"/>
              </w:pBdr>
              <w:spacing w:after="0" w:line="240" w:lineRule="auto"/>
              <w:jc w:val="center"/>
              <w:rPr>
                <w:rFonts w:ascii="Times New Roman" w:eastAsia="Arial Unicode MS" w:hAnsi="Times New Roman"/>
                <w:sz w:val="24"/>
                <w:szCs w:val="24"/>
                <w:bdr w:val="nil"/>
                <w:lang w:eastAsia="ru-RU"/>
              </w:rPr>
            </w:pPr>
            <w:r w:rsidRPr="007E253C">
              <w:rPr>
                <w:rFonts w:ascii="Times New Roman" w:eastAsia="Arial Unicode MS" w:hAnsi="Times New Roman"/>
                <w:b/>
                <w:bCs/>
                <w:sz w:val="24"/>
                <w:szCs w:val="24"/>
                <w:bdr w:val="nil"/>
                <w:lang w:eastAsia="ru-RU"/>
              </w:rPr>
              <w:t>(1 балл)</w:t>
            </w:r>
          </w:p>
        </w:tc>
        <w:tc>
          <w:tcPr>
            <w:tcW w:w="7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26738" w:rsidRPr="007E253C" w:rsidRDefault="00826738" w:rsidP="00BF646F">
            <w:pPr>
              <w:pBdr>
                <w:top w:val="nil"/>
                <w:left w:val="nil"/>
                <w:bottom w:val="nil"/>
                <w:right w:val="nil"/>
                <w:between w:val="nil"/>
                <w:bar w:val="nil"/>
              </w:pBdr>
              <w:spacing w:after="0" w:line="240" w:lineRule="auto"/>
              <w:jc w:val="center"/>
              <w:rPr>
                <w:rFonts w:ascii="Times New Roman" w:eastAsia="Arial Unicode MS" w:hAnsi="Times New Roman"/>
                <w:b/>
                <w:bCs/>
                <w:sz w:val="24"/>
                <w:szCs w:val="24"/>
                <w:bdr w:val="nil"/>
                <w:lang w:eastAsia="ru-RU"/>
              </w:rPr>
            </w:pPr>
            <w:r w:rsidRPr="007E253C">
              <w:rPr>
                <w:rFonts w:ascii="Times New Roman" w:eastAsia="Arial Unicode MS" w:hAnsi="Times New Roman"/>
                <w:b/>
                <w:bCs/>
                <w:sz w:val="24"/>
                <w:szCs w:val="24"/>
                <w:bdr w:val="nil"/>
                <w:lang w:eastAsia="ru-RU"/>
              </w:rPr>
              <w:t>Средний</w:t>
            </w:r>
          </w:p>
          <w:p w:rsidR="00826738" w:rsidRPr="007E253C" w:rsidRDefault="00826738" w:rsidP="00BF646F">
            <w:pPr>
              <w:pBdr>
                <w:top w:val="nil"/>
                <w:left w:val="nil"/>
                <w:bottom w:val="nil"/>
                <w:right w:val="nil"/>
                <w:between w:val="nil"/>
                <w:bar w:val="nil"/>
              </w:pBdr>
              <w:spacing w:after="0" w:line="240" w:lineRule="auto"/>
              <w:jc w:val="center"/>
              <w:rPr>
                <w:rFonts w:ascii="Times New Roman" w:eastAsia="Arial Unicode MS" w:hAnsi="Times New Roman"/>
                <w:sz w:val="24"/>
                <w:szCs w:val="24"/>
                <w:bdr w:val="nil"/>
                <w:lang w:eastAsia="ru-RU"/>
              </w:rPr>
            </w:pPr>
            <w:r w:rsidRPr="007E253C">
              <w:rPr>
                <w:rFonts w:ascii="Times New Roman" w:eastAsia="Arial Unicode MS" w:hAnsi="Times New Roman"/>
                <w:b/>
                <w:bCs/>
                <w:sz w:val="24"/>
                <w:szCs w:val="24"/>
                <w:bdr w:val="nil"/>
                <w:lang w:eastAsia="ru-RU"/>
              </w:rPr>
              <w:t>(2 балла)</w:t>
            </w:r>
          </w:p>
        </w:tc>
        <w:tc>
          <w:tcPr>
            <w:tcW w:w="7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26738" w:rsidRPr="007E253C" w:rsidRDefault="00826738" w:rsidP="00BF646F">
            <w:pPr>
              <w:pBdr>
                <w:top w:val="nil"/>
                <w:left w:val="nil"/>
                <w:bottom w:val="nil"/>
                <w:right w:val="nil"/>
                <w:between w:val="nil"/>
                <w:bar w:val="nil"/>
              </w:pBdr>
              <w:spacing w:after="0" w:line="240" w:lineRule="auto"/>
              <w:jc w:val="center"/>
              <w:rPr>
                <w:rFonts w:ascii="Times New Roman" w:eastAsia="Arial Unicode MS" w:hAnsi="Times New Roman"/>
                <w:b/>
                <w:bCs/>
                <w:sz w:val="24"/>
                <w:szCs w:val="24"/>
                <w:bdr w:val="nil"/>
                <w:lang w:eastAsia="ru-RU"/>
              </w:rPr>
            </w:pPr>
            <w:r w:rsidRPr="007E253C">
              <w:rPr>
                <w:rFonts w:ascii="Times New Roman" w:eastAsia="Arial Unicode MS" w:hAnsi="Times New Roman"/>
                <w:b/>
                <w:bCs/>
                <w:sz w:val="24"/>
                <w:szCs w:val="24"/>
                <w:bdr w:val="nil"/>
                <w:lang w:eastAsia="ru-RU"/>
              </w:rPr>
              <w:t>Высокий</w:t>
            </w:r>
          </w:p>
          <w:p w:rsidR="00826738" w:rsidRPr="007E253C" w:rsidRDefault="00826738" w:rsidP="00BF646F">
            <w:pPr>
              <w:pBdr>
                <w:top w:val="nil"/>
                <w:left w:val="nil"/>
                <w:bottom w:val="nil"/>
                <w:right w:val="nil"/>
                <w:between w:val="nil"/>
                <w:bar w:val="nil"/>
              </w:pBdr>
              <w:spacing w:after="0" w:line="240" w:lineRule="auto"/>
              <w:jc w:val="center"/>
              <w:rPr>
                <w:rFonts w:ascii="Times New Roman" w:eastAsia="Arial Unicode MS" w:hAnsi="Times New Roman"/>
                <w:sz w:val="24"/>
                <w:szCs w:val="24"/>
                <w:bdr w:val="nil"/>
                <w:lang w:eastAsia="ru-RU"/>
              </w:rPr>
            </w:pPr>
            <w:r w:rsidRPr="007E253C">
              <w:rPr>
                <w:rFonts w:ascii="Times New Roman" w:eastAsia="Arial Unicode MS" w:hAnsi="Times New Roman"/>
                <w:b/>
                <w:bCs/>
                <w:sz w:val="24"/>
                <w:szCs w:val="24"/>
                <w:bdr w:val="nil"/>
                <w:lang w:eastAsia="ru-RU"/>
              </w:rPr>
              <w:t>(4 балла)</w:t>
            </w:r>
          </w:p>
        </w:tc>
        <w:tc>
          <w:tcPr>
            <w:tcW w:w="83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r>
      <w:tr w:rsidR="00826738" w:rsidRPr="007E253C" w:rsidTr="00BF646F">
        <w:trPr>
          <w:trHeight w:val="880"/>
          <w:jc w:val="center"/>
        </w:trPr>
        <w:tc>
          <w:tcPr>
            <w:tcW w:w="24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1</w:t>
            </w:r>
          </w:p>
        </w:tc>
        <w:tc>
          <w:tcPr>
            <w:tcW w:w="160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 xml:space="preserve">Понимание задач и целей проекта (исследования) и его актуальности </w:t>
            </w:r>
          </w:p>
        </w:tc>
        <w:tc>
          <w:tcPr>
            <w:tcW w:w="7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7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83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r>
      <w:tr w:rsidR="00826738" w:rsidRPr="007E253C" w:rsidTr="00BF646F">
        <w:trPr>
          <w:trHeight w:val="683"/>
          <w:jc w:val="center"/>
        </w:trPr>
        <w:tc>
          <w:tcPr>
            <w:tcW w:w="24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2</w:t>
            </w:r>
          </w:p>
        </w:tc>
        <w:tc>
          <w:tcPr>
            <w:tcW w:w="160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 xml:space="preserve">Навыки анализа способов и методов работы по проекту </w:t>
            </w:r>
          </w:p>
        </w:tc>
        <w:tc>
          <w:tcPr>
            <w:tcW w:w="7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7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83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r>
      <w:tr w:rsidR="00826738" w:rsidRPr="007E253C" w:rsidTr="00BF646F">
        <w:trPr>
          <w:trHeight w:val="964"/>
          <w:jc w:val="center"/>
        </w:trPr>
        <w:tc>
          <w:tcPr>
            <w:tcW w:w="24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3</w:t>
            </w:r>
          </w:p>
        </w:tc>
        <w:tc>
          <w:tcPr>
            <w:tcW w:w="160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Навыки выделен</w:t>
            </w:r>
            <w:r>
              <w:rPr>
                <w:rFonts w:ascii="Times New Roman" w:eastAsia="Arial Unicode MS" w:hAnsi="Times New Roman"/>
                <w:sz w:val="24"/>
                <w:szCs w:val="24"/>
                <w:bdr w:val="nil"/>
                <w:lang w:eastAsia="ru-RU"/>
              </w:rPr>
              <w:t>ия критериев оценки результатов</w:t>
            </w:r>
          </w:p>
        </w:tc>
        <w:tc>
          <w:tcPr>
            <w:tcW w:w="7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7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83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r>
      <w:tr w:rsidR="00826738" w:rsidRPr="007E253C" w:rsidTr="00BF646F">
        <w:trPr>
          <w:trHeight w:val="966"/>
          <w:jc w:val="center"/>
        </w:trPr>
        <w:tc>
          <w:tcPr>
            <w:tcW w:w="24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4</w:t>
            </w:r>
          </w:p>
        </w:tc>
        <w:tc>
          <w:tcPr>
            <w:tcW w:w="160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Владение системой социально ориентированных и</w:t>
            </w:r>
            <w:r>
              <w:rPr>
                <w:rFonts w:ascii="Times New Roman" w:eastAsia="Arial Unicode MS" w:hAnsi="Times New Roman"/>
                <w:sz w:val="24"/>
                <w:szCs w:val="24"/>
                <w:bdr w:val="nil"/>
                <w:lang w:eastAsia="ru-RU"/>
              </w:rPr>
              <w:t xml:space="preserve"> </w:t>
            </w:r>
            <w:r w:rsidRPr="007E253C">
              <w:rPr>
                <w:rFonts w:ascii="Times New Roman" w:eastAsia="Arial Unicode MS" w:hAnsi="Times New Roman"/>
                <w:sz w:val="24"/>
                <w:szCs w:val="24"/>
                <w:bdr w:val="nil"/>
                <w:lang w:eastAsia="ru-RU"/>
              </w:rPr>
              <w:t>/</w:t>
            </w:r>
            <w:r>
              <w:rPr>
                <w:rFonts w:ascii="Times New Roman" w:eastAsia="Arial Unicode MS" w:hAnsi="Times New Roman"/>
                <w:sz w:val="24"/>
                <w:szCs w:val="24"/>
                <w:bdr w:val="nil"/>
                <w:lang w:eastAsia="ru-RU"/>
              </w:rPr>
              <w:t xml:space="preserve"> </w:t>
            </w:r>
            <w:r w:rsidRPr="007E253C">
              <w:rPr>
                <w:rFonts w:ascii="Times New Roman" w:eastAsia="Arial Unicode MS" w:hAnsi="Times New Roman"/>
                <w:sz w:val="24"/>
                <w:szCs w:val="24"/>
                <w:bdr w:val="nil"/>
                <w:lang w:eastAsia="ru-RU"/>
              </w:rPr>
              <w:t>или научных понятий</w:t>
            </w:r>
          </w:p>
        </w:tc>
        <w:tc>
          <w:tcPr>
            <w:tcW w:w="7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7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83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r>
      <w:tr w:rsidR="00826738" w:rsidRPr="007E253C" w:rsidTr="00BF646F">
        <w:trPr>
          <w:trHeight w:val="1251"/>
          <w:jc w:val="center"/>
        </w:trPr>
        <w:tc>
          <w:tcPr>
            <w:tcW w:w="24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5</w:t>
            </w:r>
          </w:p>
        </w:tc>
        <w:tc>
          <w:tcPr>
            <w:tcW w:w="160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Общий уровень рефлексии относительно процесса</w:t>
            </w:r>
            <w:r>
              <w:rPr>
                <w:rFonts w:ascii="Times New Roman" w:eastAsia="Arial Unicode MS" w:hAnsi="Times New Roman"/>
                <w:sz w:val="24"/>
                <w:szCs w:val="24"/>
                <w:bdr w:val="nil"/>
                <w:lang w:eastAsia="ru-RU"/>
              </w:rPr>
              <w:t xml:space="preserve"> и результатов проектной работы</w:t>
            </w:r>
          </w:p>
        </w:tc>
        <w:tc>
          <w:tcPr>
            <w:tcW w:w="7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7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83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r>
      <w:tr w:rsidR="00826738" w:rsidRPr="007E253C" w:rsidTr="00B90C40">
        <w:trPr>
          <w:trHeight w:val="900"/>
          <w:jc w:val="center"/>
        </w:trPr>
        <w:tc>
          <w:tcPr>
            <w:tcW w:w="24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6</w:t>
            </w:r>
          </w:p>
        </w:tc>
        <w:tc>
          <w:tcPr>
            <w:tcW w:w="160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Качество текста: структурированность текста, стиль</w:t>
            </w:r>
          </w:p>
        </w:tc>
        <w:tc>
          <w:tcPr>
            <w:tcW w:w="7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7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83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r>
      <w:tr w:rsidR="00826738" w:rsidRPr="007E253C" w:rsidTr="00B90C40">
        <w:trPr>
          <w:trHeight w:val="300"/>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b/>
                <w:bCs/>
                <w:sz w:val="24"/>
                <w:szCs w:val="24"/>
                <w:bdr w:val="nil"/>
                <w:lang w:eastAsia="ru-RU"/>
              </w:rPr>
              <w:t xml:space="preserve">Общий балл </w:t>
            </w:r>
          </w:p>
        </w:tc>
      </w:tr>
    </w:tbl>
    <w:p w:rsidR="00826738" w:rsidRPr="007E253C" w:rsidRDefault="00826738" w:rsidP="00826738">
      <w:pPr>
        <w:widowControl w:val="0"/>
        <w:spacing w:after="0" w:line="360" w:lineRule="auto"/>
        <w:jc w:val="center"/>
        <w:rPr>
          <w:rFonts w:ascii="Times New Roman" w:hAnsi="Times New Roman"/>
          <w:b/>
          <w:bCs/>
          <w:sz w:val="24"/>
          <w:szCs w:val="24"/>
        </w:rPr>
      </w:pPr>
    </w:p>
    <w:p w:rsidR="00826738" w:rsidRPr="00A130C7" w:rsidRDefault="00826738" w:rsidP="00826738">
      <w:pPr>
        <w:spacing w:after="0" w:line="360" w:lineRule="auto"/>
        <w:rPr>
          <w:rFonts w:ascii="Times New Roman" w:hAnsi="Times New Roman"/>
          <w:i/>
          <w:sz w:val="20"/>
          <w:szCs w:val="20"/>
        </w:rPr>
      </w:pPr>
      <w:r w:rsidRPr="007E253C">
        <w:rPr>
          <w:rFonts w:ascii="Times New Roman" w:hAnsi="Times New Roman"/>
          <w:b/>
          <w:bCs/>
          <w:sz w:val="24"/>
          <w:szCs w:val="24"/>
        </w:rPr>
        <w:br w:type="page"/>
      </w:r>
      <w:r w:rsidR="00A130C7" w:rsidRPr="00A130C7">
        <w:rPr>
          <w:rFonts w:ascii="Times New Roman" w:hAnsi="Times New Roman"/>
          <w:bCs/>
          <w:i/>
          <w:sz w:val="20"/>
          <w:szCs w:val="20"/>
        </w:rPr>
        <w:t>Таблица 86.</w:t>
      </w:r>
      <w:r w:rsidRPr="00A130C7">
        <w:rPr>
          <w:rFonts w:ascii="Times New Roman" w:hAnsi="Times New Roman"/>
          <w:bCs/>
          <w:i/>
          <w:sz w:val="20"/>
          <w:szCs w:val="20"/>
        </w:rPr>
        <w:t xml:space="preserve"> </w:t>
      </w:r>
      <w:r w:rsidRPr="00A130C7">
        <w:rPr>
          <w:rFonts w:ascii="Times New Roman" w:hAnsi="Times New Roman"/>
          <w:i/>
          <w:sz w:val="20"/>
          <w:szCs w:val="20"/>
        </w:rPr>
        <w:t>Экспертная карта к заданию «Ответ рецензенту»</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4A0" w:firstRow="1" w:lastRow="0" w:firstColumn="1" w:lastColumn="0" w:noHBand="0" w:noVBand="1"/>
      </w:tblPr>
      <w:tblGrid>
        <w:gridCol w:w="564"/>
        <w:gridCol w:w="2963"/>
        <w:gridCol w:w="1135"/>
        <w:gridCol w:w="1223"/>
        <w:gridCol w:w="1673"/>
        <w:gridCol w:w="2240"/>
      </w:tblGrid>
      <w:tr w:rsidR="00826738" w:rsidRPr="007E253C" w:rsidTr="00B90C40">
        <w:trPr>
          <w:trHeight w:val="310"/>
          <w:jc w:val="center"/>
        </w:trPr>
        <w:tc>
          <w:tcPr>
            <w:tcW w:w="2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151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b/>
                <w:bCs/>
                <w:sz w:val="24"/>
                <w:szCs w:val="24"/>
                <w:bdr w:val="nil"/>
                <w:lang w:eastAsia="ru-RU"/>
              </w:rPr>
              <w:t xml:space="preserve">Критерии </w:t>
            </w:r>
          </w:p>
        </w:tc>
        <w:tc>
          <w:tcPr>
            <w:tcW w:w="2057"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jc w:val="center"/>
              <w:rPr>
                <w:rFonts w:ascii="Times New Roman" w:eastAsia="Arial Unicode MS" w:hAnsi="Times New Roman"/>
                <w:sz w:val="24"/>
                <w:szCs w:val="24"/>
                <w:bdr w:val="nil"/>
                <w:lang w:eastAsia="ru-RU"/>
              </w:rPr>
            </w:pPr>
            <w:r w:rsidRPr="007E253C">
              <w:rPr>
                <w:rFonts w:ascii="Times New Roman" w:eastAsia="Arial Unicode MS" w:hAnsi="Times New Roman"/>
                <w:b/>
                <w:bCs/>
                <w:sz w:val="24"/>
                <w:szCs w:val="24"/>
                <w:bdr w:val="nil"/>
                <w:lang w:eastAsia="ru-RU"/>
              </w:rPr>
              <w:t>Уровни</w:t>
            </w:r>
          </w:p>
        </w:tc>
        <w:tc>
          <w:tcPr>
            <w:tcW w:w="11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b/>
                <w:bCs/>
                <w:sz w:val="24"/>
                <w:szCs w:val="24"/>
                <w:bdr w:val="nil"/>
                <w:lang w:eastAsia="ru-RU"/>
              </w:rPr>
              <w:t xml:space="preserve">Примечания </w:t>
            </w:r>
          </w:p>
        </w:tc>
      </w:tr>
      <w:tr w:rsidR="00826738" w:rsidRPr="007E253C" w:rsidTr="00B90C40">
        <w:trPr>
          <w:trHeight w:val="600"/>
          <w:jc w:val="center"/>
        </w:trPr>
        <w:tc>
          <w:tcPr>
            <w:tcW w:w="2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151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5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b/>
                <w:bCs/>
                <w:sz w:val="24"/>
                <w:szCs w:val="24"/>
                <w:bdr w:val="nil"/>
                <w:lang w:eastAsia="ru-RU"/>
              </w:rPr>
            </w:pPr>
            <w:r w:rsidRPr="007E253C">
              <w:rPr>
                <w:rFonts w:ascii="Times New Roman" w:eastAsia="Arial Unicode MS" w:hAnsi="Times New Roman"/>
                <w:b/>
                <w:bCs/>
                <w:sz w:val="24"/>
                <w:szCs w:val="24"/>
                <w:bdr w:val="nil"/>
                <w:lang w:eastAsia="ru-RU"/>
              </w:rPr>
              <w:t>Низкий</w:t>
            </w:r>
          </w:p>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b/>
                <w:bCs/>
                <w:sz w:val="24"/>
                <w:szCs w:val="24"/>
                <w:bdr w:val="nil"/>
                <w:lang w:eastAsia="ru-RU"/>
              </w:rPr>
              <w:t>(1 балл)</w:t>
            </w:r>
          </w:p>
        </w:tc>
        <w:tc>
          <w:tcPr>
            <w:tcW w:w="6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b/>
                <w:bCs/>
                <w:sz w:val="24"/>
                <w:szCs w:val="24"/>
                <w:bdr w:val="nil"/>
                <w:lang w:eastAsia="ru-RU"/>
              </w:rPr>
            </w:pPr>
            <w:r w:rsidRPr="007E253C">
              <w:rPr>
                <w:rFonts w:ascii="Times New Roman" w:eastAsia="Arial Unicode MS" w:hAnsi="Times New Roman"/>
                <w:b/>
                <w:bCs/>
                <w:sz w:val="24"/>
                <w:szCs w:val="24"/>
                <w:bdr w:val="nil"/>
                <w:lang w:eastAsia="ru-RU"/>
              </w:rPr>
              <w:t xml:space="preserve">Средний </w:t>
            </w:r>
          </w:p>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b/>
                <w:bCs/>
                <w:sz w:val="24"/>
                <w:szCs w:val="24"/>
                <w:bdr w:val="nil"/>
                <w:lang w:eastAsia="ru-RU"/>
              </w:rPr>
              <w:t>(2 балла)</w:t>
            </w:r>
          </w:p>
        </w:tc>
        <w:tc>
          <w:tcPr>
            <w:tcW w:w="85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b/>
                <w:bCs/>
                <w:sz w:val="24"/>
                <w:szCs w:val="24"/>
                <w:bdr w:val="nil"/>
                <w:lang w:eastAsia="ru-RU"/>
              </w:rPr>
            </w:pPr>
            <w:r w:rsidRPr="007E253C">
              <w:rPr>
                <w:rFonts w:ascii="Times New Roman" w:eastAsia="Arial Unicode MS" w:hAnsi="Times New Roman"/>
                <w:b/>
                <w:bCs/>
                <w:sz w:val="24"/>
                <w:szCs w:val="24"/>
                <w:bdr w:val="nil"/>
                <w:lang w:eastAsia="ru-RU"/>
              </w:rPr>
              <w:t>Высокий</w:t>
            </w:r>
          </w:p>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b/>
                <w:bCs/>
                <w:sz w:val="24"/>
                <w:szCs w:val="24"/>
                <w:bdr w:val="nil"/>
                <w:lang w:eastAsia="ru-RU"/>
              </w:rPr>
              <w:t>(4 балла)</w:t>
            </w:r>
          </w:p>
        </w:tc>
        <w:tc>
          <w:tcPr>
            <w:tcW w:w="11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r>
      <w:tr w:rsidR="00826738" w:rsidRPr="007E253C" w:rsidTr="00B90C40">
        <w:trPr>
          <w:trHeight w:val="600"/>
          <w:jc w:val="center"/>
        </w:trPr>
        <w:tc>
          <w:tcPr>
            <w:tcW w:w="2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1</w:t>
            </w:r>
          </w:p>
        </w:tc>
        <w:tc>
          <w:tcPr>
            <w:tcW w:w="151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 xml:space="preserve">Обоснованность ответов на замечания эксперту </w:t>
            </w:r>
          </w:p>
        </w:tc>
        <w:tc>
          <w:tcPr>
            <w:tcW w:w="5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6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85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11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r>
      <w:tr w:rsidR="00826738" w:rsidRPr="007E253C" w:rsidTr="00B90C40">
        <w:trPr>
          <w:trHeight w:val="271"/>
          <w:jc w:val="center"/>
        </w:trPr>
        <w:tc>
          <w:tcPr>
            <w:tcW w:w="2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2</w:t>
            </w:r>
          </w:p>
        </w:tc>
        <w:tc>
          <w:tcPr>
            <w:tcW w:w="151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Pr>
                <w:rFonts w:ascii="Times New Roman" w:eastAsia="Arial Unicode MS" w:hAnsi="Times New Roman"/>
                <w:sz w:val="24"/>
                <w:szCs w:val="24"/>
                <w:bdr w:val="nil"/>
                <w:lang w:eastAsia="ru-RU"/>
              </w:rPr>
              <w:t>Полнота ответов эксперту</w:t>
            </w:r>
          </w:p>
        </w:tc>
        <w:tc>
          <w:tcPr>
            <w:tcW w:w="5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6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85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11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r>
      <w:tr w:rsidR="00826738" w:rsidRPr="007E253C" w:rsidTr="00B90C40">
        <w:trPr>
          <w:trHeight w:val="930"/>
          <w:jc w:val="center"/>
        </w:trPr>
        <w:tc>
          <w:tcPr>
            <w:tcW w:w="2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3</w:t>
            </w:r>
          </w:p>
        </w:tc>
        <w:tc>
          <w:tcPr>
            <w:tcW w:w="151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Владение системой социально ориентированных и</w:t>
            </w:r>
            <w:r>
              <w:rPr>
                <w:rFonts w:ascii="Times New Roman" w:eastAsia="Arial Unicode MS" w:hAnsi="Times New Roman"/>
                <w:sz w:val="24"/>
                <w:szCs w:val="24"/>
                <w:bdr w:val="nil"/>
                <w:lang w:eastAsia="ru-RU"/>
              </w:rPr>
              <w:t xml:space="preserve"> </w:t>
            </w:r>
            <w:r w:rsidRPr="007E253C">
              <w:rPr>
                <w:rFonts w:ascii="Times New Roman" w:eastAsia="Arial Unicode MS" w:hAnsi="Times New Roman"/>
                <w:sz w:val="24"/>
                <w:szCs w:val="24"/>
                <w:bdr w:val="nil"/>
                <w:lang w:eastAsia="ru-RU"/>
              </w:rPr>
              <w:t>/</w:t>
            </w:r>
            <w:r>
              <w:rPr>
                <w:rFonts w:ascii="Times New Roman" w:eastAsia="Arial Unicode MS" w:hAnsi="Times New Roman"/>
                <w:sz w:val="24"/>
                <w:szCs w:val="24"/>
                <w:bdr w:val="nil"/>
                <w:lang w:eastAsia="ru-RU"/>
              </w:rPr>
              <w:t xml:space="preserve"> </w:t>
            </w:r>
            <w:r w:rsidRPr="007E253C">
              <w:rPr>
                <w:rFonts w:ascii="Times New Roman" w:eastAsia="Arial Unicode MS" w:hAnsi="Times New Roman"/>
                <w:sz w:val="24"/>
                <w:szCs w:val="24"/>
                <w:bdr w:val="nil"/>
                <w:lang w:eastAsia="ru-RU"/>
              </w:rPr>
              <w:t xml:space="preserve">или научных понятий при ответе эксперту </w:t>
            </w:r>
          </w:p>
        </w:tc>
        <w:tc>
          <w:tcPr>
            <w:tcW w:w="5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6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85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11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r>
      <w:tr w:rsidR="00826738" w:rsidRPr="007E253C" w:rsidTr="00B90C40">
        <w:trPr>
          <w:trHeight w:val="539"/>
          <w:jc w:val="center"/>
        </w:trPr>
        <w:tc>
          <w:tcPr>
            <w:tcW w:w="2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4</w:t>
            </w:r>
          </w:p>
        </w:tc>
        <w:tc>
          <w:tcPr>
            <w:tcW w:w="151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 xml:space="preserve">Структурированность (четкость и последовательность текста) </w:t>
            </w:r>
          </w:p>
        </w:tc>
        <w:tc>
          <w:tcPr>
            <w:tcW w:w="5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6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85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11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r>
      <w:tr w:rsidR="00826738" w:rsidRPr="007E253C" w:rsidTr="00B90C40">
        <w:trPr>
          <w:trHeight w:val="327"/>
          <w:jc w:val="center"/>
        </w:trPr>
        <w:tc>
          <w:tcPr>
            <w:tcW w:w="2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5</w:t>
            </w:r>
          </w:p>
        </w:tc>
        <w:tc>
          <w:tcPr>
            <w:tcW w:w="151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Качество текста: стиль, убедительность, понятность</w:t>
            </w:r>
          </w:p>
        </w:tc>
        <w:tc>
          <w:tcPr>
            <w:tcW w:w="5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6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85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11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r>
      <w:tr w:rsidR="00826738" w:rsidRPr="007E253C" w:rsidTr="00B90C40">
        <w:trPr>
          <w:trHeight w:val="243"/>
          <w:jc w:val="center"/>
        </w:trPr>
        <w:tc>
          <w:tcPr>
            <w:tcW w:w="2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6</w:t>
            </w:r>
          </w:p>
        </w:tc>
        <w:tc>
          <w:tcPr>
            <w:tcW w:w="151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sz w:val="24"/>
                <w:szCs w:val="24"/>
                <w:bdr w:val="nil"/>
                <w:lang w:eastAsia="ru-RU"/>
              </w:rPr>
              <w:t xml:space="preserve">Степень самостоятельности </w:t>
            </w:r>
          </w:p>
        </w:tc>
        <w:tc>
          <w:tcPr>
            <w:tcW w:w="5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6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85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c>
          <w:tcPr>
            <w:tcW w:w="11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p>
        </w:tc>
      </w:tr>
      <w:tr w:rsidR="00826738" w:rsidRPr="007E253C" w:rsidTr="00B90C40">
        <w:trPr>
          <w:trHeight w:val="300"/>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6738" w:rsidRPr="007E253C" w:rsidRDefault="00826738" w:rsidP="00BF646F">
            <w:pPr>
              <w:pBdr>
                <w:top w:val="nil"/>
                <w:left w:val="nil"/>
                <w:bottom w:val="nil"/>
                <w:right w:val="nil"/>
                <w:between w:val="nil"/>
                <w:bar w:val="nil"/>
              </w:pBdr>
              <w:spacing w:after="0" w:line="240" w:lineRule="auto"/>
              <w:rPr>
                <w:rFonts w:ascii="Times New Roman" w:eastAsia="Arial Unicode MS" w:hAnsi="Times New Roman"/>
                <w:sz w:val="24"/>
                <w:szCs w:val="24"/>
                <w:bdr w:val="nil"/>
                <w:lang w:eastAsia="ru-RU"/>
              </w:rPr>
            </w:pPr>
            <w:r w:rsidRPr="007E253C">
              <w:rPr>
                <w:rFonts w:ascii="Times New Roman" w:eastAsia="Arial Unicode MS" w:hAnsi="Times New Roman"/>
                <w:b/>
                <w:bCs/>
                <w:sz w:val="24"/>
                <w:szCs w:val="24"/>
                <w:bdr w:val="nil"/>
                <w:lang w:eastAsia="ru-RU"/>
              </w:rPr>
              <w:t xml:space="preserve">Общий балл </w:t>
            </w:r>
          </w:p>
        </w:tc>
      </w:tr>
    </w:tbl>
    <w:p w:rsidR="00826738" w:rsidRPr="007E253C" w:rsidRDefault="00826738" w:rsidP="00D35E4D">
      <w:pP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
        <w:gridCol w:w="2079"/>
        <w:gridCol w:w="1876"/>
        <w:gridCol w:w="1876"/>
        <w:gridCol w:w="1876"/>
        <w:gridCol w:w="1820"/>
      </w:tblGrid>
      <w:tr w:rsidR="00826738" w:rsidRPr="007E253C" w:rsidTr="00B90C40">
        <w:tc>
          <w:tcPr>
            <w:tcW w:w="156" w:type="pct"/>
            <w:shd w:val="clear" w:color="auto" w:fill="auto"/>
          </w:tcPr>
          <w:p w:rsidR="00826738" w:rsidRPr="007E253C" w:rsidRDefault="00826738" w:rsidP="00BF646F">
            <w:pPr>
              <w:spacing w:after="0" w:line="240" w:lineRule="auto"/>
              <w:rPr>
                <w:rFonts w:ascii="Times New Roman" w:hAnsi="Times New Roman"/>
                <w:sz w:val="24"/>
                <w:szCs w:val="24"/>
              </w:rPr>
            </w:pPr>
          </w:p>
        </w:tc>
        <w:tc>
          <w:tcPr>
            <w:tcW w:w="972"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Критерий</w:t>
            </w:r>
          </w:p>
        </w:tc>
        <w:tc>
          <w:tcPr>
            <w:tcW w:w="807" w:type="pct"/>
            <w:shd w:val="clear" w:color="auto" w:fill="auto"/>
          </w:tcPr>
          <w:p w:rsidR="00826738" w:rsidRPr="007E253C" w:rsidRDefault="00826738" w:rsidP="00BF646F">
            <w:pPr>
              <w:spacing w:after="0" w:line="240" w:lineRule="auto"/>
              <w:rPr>
                <w:rFonts w:ascii="Times New Roman" w:hAnsi="Times New Roman"/>
                <w:sz w:val="24"/>
                <w:szCs w:val="24"/>
                <w:lang w:val="en-US"/>
              </w:rPr>
            </w:pPr>
            <w:r w:rsidRPr="007E253C">
              <w:rPr>
                <w:rFonts w:ascii="Times New Roman" w:hAnsi="Times New Roman"/>
                <w:sz w:val="24"/>
                <w:szCs w:val="24"/>
                <w:lang w:val="en-US"/>
              </w:rPr>
              <w:t>0</w:t>
            </w:r>
          </w:p>
        </w:tc>
        <w:tc>
          <w:tcPr>
            <w:tcW w:w="871" w:type="pct"/>
            <w:shd w:val="clear" w:color="auto" w:fill="auto"/>
          </w:tcPr>
          <w:p w:rsidR="00826738" w:rsidRPr="007E253C" w:rsidRDefault="00826738" w:rsidP="00BF646F">
            <w:pPr>
              <w:spacing w:after="0" w:line="240" w:lineRule="auto"/>
              <w:rPr>
                <w:rFonts w:ascii="Times New Roman" w:hAnsi="Times New Roman"/>
                <w:sz w:val="24"/>
                <w:szCs w:val="24"/>
                <w:lang w:val="en-US"/>
              </w:rPr>
            </w:pPr>
            <w:r w:rsidRPr="007E253C">
              <w:rPr>
                <w:rFonts w:ascii="Times New Roman" w:hAnsi="Times New Roman"/>
                <w:sz w:val="24"/>
                <w:szCs w:val="24"/>
                <w:lang w:val="en-US"/>
              </w:rPr>
              <w:t>1</w:t>
            </w:r>
          </w:p>
        </w:tc>
        <w:tc>
          <w:tcPr>
            <w:tcW w:w="911" w:type="pct"/>
            <w:shd w:val="clear" w:color="auto" w:fill="auto"/>
          </w:tcPr>
          <w:p w:rsidR="00826738" w:rsidRPr="007E253C" w:rsidRDefault="00826738" w:rsidP="00BF646F">
            <w:pPr>
              <w:spacing w:after="0" w:line="240" w:lineRule="auto"/>
              <w:rPr>
                <w:rFonts w:ascii="Times New Roman" w:hAnsi="Times New Roman"/>
                <w:sz w:val="24"/>
                <w:szCs w:val="24"/>
                <w:lang w:val="en-US"/>
              </w:rPr>
            </w:pPr>
            <w:r w:rsidRPr="007E253C">
              <w:rPr>
                <w:rFonts w:ascii="Times New Roman" w:hAnsi="Times New Roman"/>
                <w:sz w:val="24"/>
                <w:szCs w:val="24"/>
                <w:lang w:val="en-US"/>
              </w:rPr>
              <w:t>2</w:t>
            </w:r>
          </w:p>
        </w:tc>
        <w:tc>
          <w:tcPr>
            <w:tcW w:w="1283"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Примечания</w:t>
            </w:r>
          </w:p>
        </w:tc>
      </w:tr>
      <w:tr w:rsidR="00826738" w:rsidRPr="007E253C" w:rsidTr="00B90C40">
        <w:tc>
          <w:tcPr>
            <w:tcW w:w="156"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1</w:t>
            </w:r>
          </w:p>
        </w:tc>
        <w:tc>
          <w:tcPr>
            <w:tcW w:w="972"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shd w:val="clear" w:color="auto" w:fill="FFFFFF"/>
              </w:rPr>
              <w:t xml:space="preserve">Участник определил происхождение текстов и даст их краткую характеристику </w:t>
            </w:r>
          </w:p>
        </w:tc>
        <w:tc>
          <w:tcPr>
            <w:tcW w:w="807"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Информации о текстах нет</w:t>
            </w:r>
          </w:p>
        </w:tc>
        <w:tc>
          <w:tcPr>
            <w:tcW w:w="871"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Информации о текстах есть, не полна</w:t>
            </w:r>
            <w:r>
              <w:rPr>
                <w:rFonts w:ascii="Times New Roman" w:hAnsi="Times New Roman"/>
                <w:sz w:val="24"/>
                <w:szCs w:val="24"/>
              </w:rPr>
              <w:t>я</w:t>
            </w:r>
            <w:r w:rsidRPr="007E253C">
              <w:rPr>
                <w:rFonts w:ascii="Times New Roman" w:hAnsi="Times New Roman"/>
                <w:sz w:val="24"/>
                <w:szCs w:val="24"/>
              </w:rPr>
              <w:t xml:space="preserve"> или с ошибками</w:t>
            </w:r>
          </w:p>
        </w:tc>
        <w:tc>
          <w:tcPr>
            <w:tcW w:w="911"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Информации о текстах есть, полная и достоверная</w:t>
            </w:r>
          </w:p>
        </w:tc>
        <w:tc>
          <w:tcPr>
            <w:tcW w:w="1283"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Описание сделано с использованием любых источников информации (кроме педагогов и экспертов). Размер – один абзац на источник и один абзац на исследование</w:t>
            </w:r>
          </w:p>
        </w:tc>
      </w:tr>
      <w:tr w:rsidR="00826738" w:rsidRPr="007E253C" w:rsidTr="00B90C40">
        <w:tc>
          <w:tcPr>
            <w:tcW w:w="156"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2</w:t>
            </w:r>
          </w:p>
        </w:tc>
        <w:tc>
          <w:tcPr>
            <w:tcW w:w="972"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shd w:val="clear" w:color="auto" w:fill="FFFFFF"/>
              </w:rPr>
              <w:t>Участник в своем тексте продемонстрирует понимание разницы между первоисточником и научной литературой</w:t>
            </w:r>
          </w:p>
        </w:tc>
        <w:tc>
          <w:tcPr>
            <w:tcW w:w="807"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Участник не понимает разницы между первоисточником и научной литературой</w:t>
            </w:r>
          </w:p>
        </w:tc>
        <w:tc>
          <w:tcPr>
            <w:tcW w:w="871"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Участник понимает разницу между первоисточником и научной литературой, но допускает отдельные ошибки при определении места роли этих источников информации в исследовании</w:t>
            </w:r>
          </w:p>
        </w:tc>
        <w:tc>
          <w:tcPr>
            <w:tcW w:w="911"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Участник понимает разницу между первоисточником и научной литературой и не делает ошибок</w:t>
            </w:r>
          </w:p>
        </w:tc>
        <w:tc>
          <w:tcPr>
            <w:tcW w:w="1283" w:type="pct"/>
            <w:shd w:val="clear" w:color="auto" w:fill="auto"/>
          </w:tcPr>
          <w:p w:rsidR="00826738" w:rsidRPr="007E253C" w:rsidRDefault="00826738" w:rsidP="00BF646F">
            <w:pPr>
              <w:spacing w:after="0" w:line="240" w:lineRule="auto"/>
              <w:rPr>
                <w:rFonts w:ascii="Times New Roman" w:hAnsi="Times New Roman"/>
                <w:sz w:val="24"/>
                <w:szCs w:val="24"/>
              </w:rPr>
            </w:pPr>
          </w:p>
        </w:tc>
      </w:tr>
      <w:tr w:rsidR="00826738" w:rsidRPr="007E253C" w:rsidTr="00B90C40">
        <w:tc>
          <w:tcPr>
            <w:tcW w:w="156"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3</w:t>
            </w:r>
          </w:p>
        </w:tc>
        <w:tc>
          <w:tcPr>
            <w:tcW w:w="972"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Участник установил логические связи (возможные) между первоисточником и исследованием</w:t>
            </w:r>
          </w:p>
        </w:tc>
        <w:tc>
          <w:tcPr>
            <w:tcW w:w="807"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Логические связи не установлены или установлены с грубыми ошибками</w:t>
            </w:r>
          </w:p>
        </w:tc>
        <w:tc>
          <w:tcPr>
            <w:tcW w:w="871"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Логические связи установлены, но не полностью</w:t>
            </w:r>
          </w:p>
        </w:tc>
        <w:tc>
          <w:tcPr>
            <w:tcW w:w="911"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Логические связи установлены полностью и без ошибок</w:t>
            </w:r>
          </w:p>
        </w:tc>
        <w:tc>
          <w:tcPr>
            <w:tcW w:w="1283" w:type="pct"/>
            <w:shd w:val="clear" w:color="auto" w:fill="auto"/>
          </w:tcPr>
          <w:p w:rsidR="00826738" w:rsidRPr="007E253C" w:rsidRDefault="00826738" w:rsidP="00BF646F">
            <w:pPr>
              <w:spacing w:after="0" w:line="240" w:lineRule="auto"/>
              <w:rPr>
                <w:rFonts w:ascii="Times New Roman" w:hAnsi="Times New Roman"/>
                <w:sz w:val="24"/>
                <w:szCs w:val="24"/>
              </w:rPr>
            </w:pPr>
          </w:p>
        </w:tc>
      </w:tr>
      <w:tr w:rsidR="00826738" w:rsidRPr="007E253C" w:rsidTr="00B90C40">
        <w:tc>
          <w:tcPr>
            <w:tcW w:w="156"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4</w:t>
            </w:r>
          </w:p>
        </w:tc>
        <w:tc>
          <w:tcPr>
            <w:tcW w:w="972"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shd w:val="clear" w:color="auto" w:fill="FFFFFF"/>
              </w:rPr>
              <w:t>Участник продемонстрировал умение самостоятельно находить научную литературу, которая позволит ему изучить тему</w:t>
            </w:r>
          </w:p>
        </w:tc>
        <w:tc>
          <w:tcPr>
            <w:tcW w:w="807" w:type="pct"/>
            <w:shd w:val="clear" w:color="auto" w:fill="auto"/>
          </w:tcPr>
          <w:p w:rsidR="00826738" w:rsidRPr="007E253C" w:rsidRDefault="00826738" w:rsidP="00BF646F">
            <w:pPr>
              <w:spacing w:after="0" w:line="240" w:lineRule="auto"/>
              <w:rPr>
                <w:rFonts w:ascii="Times New Roman" w:hAnsi="Times New Roman"/>
                <w:sz w:val="24"/>
                <w:szCs w:val="24"/>
                <w:shd w:val="clear" w:color="auto" w:fill="FFFFFF"/>
              </w:rPr>
            </w:pPr>
            <w:r w:rsidRPr="007E253C">
              <w:rPr>
                <w:rFonts w:ascii="Times New Roman" w:hAnsi="Times New Roman"/>
                <w:sz w:val="24"/>
                <w:szCs w:val="24"/>
                <w:shd w:val="clear" w:color="auto" w:fill="FFFFFF"/>
              </w:rPr>
              <w:t>Участник не смог найти научную литературу</w:t>
            </w:r>
          </w:p>
        </w:tc>
        <w:tc>
          <w:tcPr>
            <w:tcW w:w="871" w:type="pct"/>
            <w:shd w:val="clear" w:color="auto" w:fill="auto"/>
          </w:tcPr>
          <w:p w:rsidR="00826738" w:rsidRPr="007E253C" w:rsidRDefault="00826738" w:rsidP="00BF646F">
            <w:pPr>
              <w:spacing w:after="0" w:line="240" w:lineRule="auto"/>
              <w:rPr>
                <w:rFonts w:ascii="Times New Roman" w:hAnsi="Times New Roman"/>
                <w:sz w:val="24"/>
                <w:szCs w:val="24"/>
                <w:shd w:val="clear" w:color="auto" w:fill="FFFFFF"/>
              </w:rPr>
            </w:pPr>
            <w:r w:rsidRPr="007E253C">
              <w:rPr>
                <w:rFonts w:ascii="Times New Roman" w:hAnsi="Times New Roman"/>
                <w:sz w:val="24"/>
                <w:szCs w:val="24"/>
                <w:shd w:val="clear" w:color="auto" w:fill="FFFFFF"/>
              </w:rPr>
              <w:t>Участник подобрал список литературы</w:t>
            </w:r>
            <w:r>
              <w:rPr>
                <w:rFonts w:ascii="Times New Roman" w:hAnsi="Times New Roman"/>
                <w:sz w:val="24"/>
                <w:szCs w:val="24"/>
                <w:shd w:val="clear" w:color="auto" w:fill="FFFFFF"/>
              </w:rPr>
              <w:t>,</w:t>
            </w:r>
            <w:r w:rsidRPr="007E253C">
              <w:rPr>
                <w:rFonts w:ascii="Times New Roman" w:hAnsi="Times New Roman"/>
                <w:sz w:val="24"/>
                <w:szCs w:val="24"/>
                <w:shd w:val="clear" w:color="auto" w:fill="FFFFFF"/>
              </w:rPr>
              <w:t xml:space="preserve"> в котором вместе с научной литературой публицистика, художественная литература</w:t>
            </w:r>
          </w:p>
        </w:tc>
        <w:tc>
          <w:tcPr>
            <w:tcW w:w="911" w:type="pct"/>
            <w:shd w:val="clear" w:color="auto" w:fill="auto"/>
          </w:tcPr>
          <w:p w:rsidR="00826738" w:rsidRPr="007E253C" w:rsidRDefault="00826738" w:rsidP="00BF646F">
            <w:pPr>
              <w:spacing w:after="0" w:line="240" w:lineRule="auto"/>
              <w:rPr>
                <w:rFonts w:ascii="Times New Roman" w:hAnsi="Times New Roman"/>
                <w:sz w:val="24"/>
                <w:szCs w:val="24"/>
                <w:shd w:val="clear" w:color="auto" w:fill="FFFFFF"/>
              </w:rPr>
            </w:pPr>
            <w:r w:rsidRPr="007E253C">
              <w:rPr>
                <w:rFonts w:ascii="Times New Roman" w:hAnsi="Times New Roman"/>
                <w:sz w:val="24"/>
                <w:szCs w:val="24"/>
                <w:shd w:val="clear" w:color="auto" w:fill="FFFFFF"/>
              </w:rPr>
              <w:t>Научная литература подобрана без ошибок</w:t>
            </w:r>
          </w:p>
        </w:tc>
        <w:tc>
          <w:tcPr>
            <w:tcW w:w="1283"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shd w:val="clear" w:color="auto" w:fill="FFFFFF"/>
              </w:rPr>
              <w:t xml:space="preserve">Диагностируется умение самостоятельно находить именно </w:t>
            </w:r>
            <w:r>
              <w:rPr>
                <w:rFonts w:ascii="Times New Roman" w:hAnsi="Times New Roman"/>
                <w:sz w:val="24"/>
                <w:szCs w:val="24"/>
                <w:shd w:val="clear" w:color="auto" w:fill="FFFFFF"/>
              </w:rPr>
              <w:t>н</w:t>
            </w:r>
            <w:r w:rsidRPr="007E253C">
              <w:rPr>
                <w:rFonts w:ascii="Times New Roman" w:hAnsi="Times New Roman"/>
                <w:sz w:val="24"/>
                <w:szCs w:val="24"/>
                <w:shd w:val="clear" w:color="auto" w:fill="FFFFFF"/>
              </w:rPr>
              <w:t>аучную литературу</w:t>
            </w:r>
          </w:p>
        </w:tc>
      </w:tr>
      <w:tr w:rsidR="00826738" w:rsidRPr="007E253C" w:rsidTr="00B90C40">
        <w:tc>
          <w:tcPr>
            <w:tcW w:w="156"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5</w:t>
            </w:r>
          </w:p>
        </w:tc>
        <w:tc>
          <w:tcPr>
            <w:tcW w:w="972"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shd w:val="clear" w:color="auto" w:fill="FFFFFF"/>
              </w:rPr>
              <w:t>Участник продемонстрировал умение самостоятельно находить первоисточники по теме работы. </w:t>
            </w:r>
          </w:p>
        </w:tc>
        <w:tc>
          <w:tcPr>
            <w:tcW w:w="807"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Участник не смог подобрать источники</w:t>
            </w:r>
          </w:p>
        </w:tc>
        <w:tc>
          <w:tcPr>
            <w:tcW w:w="871"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Участник подобрал источники, но часть их не связана с темой работы</w:t>
            </w:r>
          </w:p>
        </w:tc>
        <w:tc>
          <w:tcPr>
            <w:tcW w:w="911"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Участник подобрал источники, связанные с темой работы</w:t>
            </w:r>
          </w:p>
        </w:tc>
        <w:tc>
          <w:tcPr>
            <w:tcW w:w="1283"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Диагностируется умение самостоятельно находить первоисточники по теме</w:t>
            </w:r>
          </w:p>
        </w:tc>
      </w:tr>
      <w:tr w:rsidR="00826738" w:rsidRPr="007E253C" w:rsidTr="00B90C40">
        <w:tc>
          <w:tcPr>
            <w:tcW w:w="156"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6</w:t>
            </w:r>
          </w:p>
        </w:tc>
        <w:tc>
          <w:tcPr>
            <w:tcW w:w="972"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shd w:val="clear" w:color="auto" w:fill="FFFFFF"/>
              </w:rPr>
              <w:t>Участник самостоятельно сформулировал тему исследования</w:t>
            </w:r>
          </w:p>
        </w:tc>
        <w:tc>
          <w:tcPr>
            <w:tcW w:w="807"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Участник на смог сформулировать тему работы</w:t>
            </w:r>
          </w:p>
        </w:tc>
        <w:tc>
          <w:tcPr>
            <w:tcW w:w="871"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Участник смог сформулировать тему, но она носит описательный характер</w:t>
            </w:r>
          </w:p>
        </w:tc>
        <w:tc>
          <w:tcPr>
            <w:tcW w:w="911" w:type="pct"/>
            <w:shd w:val="clear" w:color="auto" w:fill="auto"/>
          </w:tcPr>
          <w:p w:rsidR="00826738" w:rsidRPr="007E253C" w:rsidRDefault="00826738" w:rsidP="00BF646F">
            <w:pPr>
              <w:spacing w:after="0" w:line="240" w:lineRule="auto"/>
              <w:ind w:right="-142"/>
              <w:rPr>
                <w:rFonts w:ascii="Times New Roman" w:hAnsi="Times New Roman"/>
                <w:sz w:val="24"/>
                <w:szCs w:val="24"/>
              </w:rPr>
            </w:pPr>
            <w:r w:rsidRPr="007E253C">
              <w:rPr>
                <w:rFonts w:ascii="Times New Roman" w:hAnsi="Times New Roman"/>
                <w:sz w:val="24"/>
                <w:szCs w:val="24"/>
              </w:rPr>
              <w:t>Участник смог сформулировать тему, которая предусматривает проблему исследования</w:t>
            </w:r>
          </w:p>
        </w:tc>
        <w:tc>
          <w:tcPr>
            <w:tcW w:w="1283"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Здесь важно определит</w:t>
            </w:r>
            <w:r>
              <w:rPr>
                <w:rFonts w:ascii="Times New Roman" w:hAnsi="Times New Roman"/>
                <w:sz w:val="24"/>
                <w:szCs w:val="24"/>
              </w:rPr>
              <w:t>ь до какой степени «описательны</w:t>
            </w:r>
            <w:r w:rsidRPr="007E253C">
              <w:rPr>
                <w:rFonts w:ascii="Times New Roman" w:hAnsi="Times New Roman"/>
                <w:sz w:val="24"/>
                <w:szCs w:val="24"/>
              </w:rPr>
              <w:t xml:space="preserve">» формулировки темы исследования равноценны «проблемным» формулировкам? </w:t>
            </w:r>
          </w:p>
        </w:tc>
      </w:tr>
      <w:tr w:rsidR="00826738" w:rsidRPr="007E253C" w:rsidTr="00B90C40">
        <w:tc>
          <w:tcPr>
            <w:tcW w:w="156" w:type="pct"/>
            <w:shd w:val="clear" w:color="auto" w:fill="auto"/>
          </w:tcPr>
          <w:p w:rsidR="00826738" w:rsidRPr="007E253C" w:rsidRDefault="00826738" w:rsidP="00BF646F">
            <w:pPr>
              <w:spacing w:after="0" w:line="240" w:lineRule="auto"/>
              <w:rPr>
                <w:rFonts w:ascii="Times New Roman" w:hAnsi="Times New Roman"/>
                <w:sz w:val="24"/>
                <w:szCs w:val="24"/>
              </w:rPr>
            </w:pPr>
            <w:r>
              <w:rPr>
                <w:rFonts w:ascii="Times New Roman" w:hAnsi="Times New Roman"/>
                <w:sz w:val="24"/>
                <w:szCs w:val="24"/>
              </w:rPr>
              <w:t>7</w:t>
            </w:r>
          </w:p>
        </w:tc>
        <w:tc>
          <w:tcPr>
            <w:tcW w:w="972"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Style w:val="apple-converted-space"/>
                <w:rFonts w:ascii="Times New Roman" w:hAnsi="Times New Roman"/>
                <w:sz w:val="24"/>
                <w:szCs w:val="24"/>
                <w:shd w:val="clear" w:color="auto" w:fill="FFFFFF"/>
              </w:rPr>
              <w:t> </w:t>
            </w:r>
            <w:r w:rsidRPr="007E253C">
              <w:rPr>
                <w:rFonts w:ascii="Times New Roman" w:hAnsi="Times New Roman"/>
                <w:sz w:val="24"/>
                <w:szCs w:val="24"/>
                <w:shd w:val="clear" w:color="auto" w:fill="FFFFFF"/>
              </w:rPr>
              <w:t xml:space="preserve">Участник самостоятельно создал план исследования </w:t>
            </w:r>
          </w:p>
        </w:tc>
        <w:tc>
          <w:tcPr>
            <w:tcW w:w="807" w:type="pct"/>
            <w:shd w:val="clear" w:color="auto" w:fill="auto"/>
          </w:tcPr>
          <w:p w:rsidR="00826738" w:rsidRPr="007E253C" w:rsidRDefault="00826738" w:rsidP="00BF646F">
            <w:pPr>
              <w:spacing w:after="0" w:line="240" w:lineRule="auto"/>
              <w:rPr>
                <w:rFonts w:ascii="Times New Roman" w:hAnsi="Times New Roman"/>
                <w:sz w:val="24"/>
                <w:szCs w:val="24"/>
                <w:shd w:val="clear" w:color="auto" w:fill="FFFFFF"/>
              </w:rPr>
            </w:pPr>
            <w:r w:rsidRPr="007E253C">
              <w:rPr>
                <w:rFonts w:ascii="Times New Roman" w:hAnsi="Times New Roman"/>
                <w:sz w:val="24"/>
                <w:szCs w:val="24"/>
                <w:shd w:val="clear" w:color="auto" w:fill="FFFFFF"/>
              </w:rPr>
              <w:t>Участник не смог создать план работы</w:t>
            </w:r>
          </w:p>
        </w:tc>
        <w:tc>
          <w:tcPr>
            <w:tcW w:w="871" w:type="pct"/>
            <w:shd w:val="clear" w:color="auto" w:fill="auto"/>
          </w:tcPr>
          <w:p w:rsidR="00826738" w:rsidRPr="007E253C" w:rsidRDefault="00826738" w:rsidP="00BF646F">
            <w:pPr>
              <w:spacing w:after="0" w:line="240" w:lineRule="auto"/>
              <w:rPr>
                <w:rFonts w:ascii="Times New Roman" w:hAnsi="Times New Roman"/>
                <w:sz w:val="24"/>
                <w:szCs w:val="24"/>
                <w:shd w:val="clear" w:color="auto" w:fill="FFFFFF"/>
              </w:rPr>
            </w:pPr>
            <w:r w:rsidRPr="007E253C">
              <w:rPr>
                <w:rFonts w:ascii="Times New Roman" w:hAnsi="Times New Roman"/>
                <w:sz w:val="24"/>
                <w:szCs w:val="24"/>
                <w:shd w:val="clear" w:color="auto" w:fill="FFFFFF"/>
              </w:rPr>
              <w:t>План работы подготовлен, но носит общий характер или содержит ошибки</w:t>
            </w:r>
          </w:p>
        </w:tc>
        <w:tc>
          <w:tcPr>
            <w:tcW w:w="911" w:type="pct"/>
            <w:shd w:val="clear" w:color="auto" w:fill="auto"/>
          </w:tcPr>
          <w:p w:rsidR="00826738" w:rsidRPr="007E253C" w:rsidRDefault="00826738" w:rsidP="00BF646F">
            <w:pPr>
              <w:spacing w:after="0" w:line="240" w:lineRule="auto"/>
              <w:rPr>
                <w:rFonts w:ascii="Times New Roman" w:hAnsi="Times New Roman"/>
                <w:sz w:val="24"/>
                <w:szCs w:val="24"/>
                <w:shd w:val="clear" w:color="auto" w:fill="FFFFFF"/>
              </w:rPr>
            </w:pPr>
            <w:r w:rsidRPr="007E253C">
              <w:rPr>
                <w:rFonts w:ascii="Times New Roman" w:hAnsi="Times New Roman"/>
                <w:sz w:val="24"/>
                <w:szCs w:val="24"/>
                <w:shd w:val="clear" w:color="auto" w:fill="FFFFFF"/>
              </w:rPr>
              <w:t xml:space="preserve">Подготовлен конкретный план исследования ошибок нет </w:t>
            </w:r>
          </w:p>
        </w:tc>
        <w:tc>
          <w:tcPr>
            <w:tcW w:w="1283"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shd w:val="clear" w:color="auto" w:fill="FFFFFF"/>
              </w:rPr>
              <w:t>В плане предусмотрены а) подробное изучение предложенного источника; б) обоснованное расширение круга источников; в) обо</w:t>
            </w:r>
            <w:r>
              <w:rPr>
                <w:rFonts w:ascii="Times New Roman" w:hAnsi="Times New Roman"/>
                <w:sz w:val="24"/>
                <w:szCs w:val="24"/>
                <w:shd w:val="clear" w:color="auto" w:fill="FFFFFF"/>
              </w:rPr>
              <w:t>снованное расширение литературы</w:t>
            </w:r>
          </w:p>
        </w:tc>
      </w:tr>
    </w:tbl>
    <w:p w:rsidR="00826738" w:rsidRPr="00A130C7" w:rsidRDefault="00A130C7" w:rsidP="00D35E4D">
      <w:pPr>
        <w:rPr>
          <w:rFonts w:ascii="Times New Roman" w:hAnsi="Times New Roman"/>
          <w:i/>
          <w:sz w:val="20"/>
          <w:szCs w:val="20"/>
        </w:rPr>
      </w:pPr>
      <w:bookmarkStart w:id="336" w:name="_Toc492835803"/>
      <w:bookmarkStart w:id="337" w:name="_Toc492835894"/>
      <w:bookmarkStart w:id="338" w:name="_Toc492835996"/>
      <w:bookmarkStart w:id="339" w:name="_Toc492837833"/>
      <w:r w:rsidRPr="00A130C7">
        <w:rPr>
          <w:rFonts w:ascii="Times New Roman" w:hAnsi="Times New Roman"/>
          <w:i/>
          <w:sz w:val="20"/>
          <w:szCs w:val="20"/>
        </w:rPr>
        <w:t>Таблица 87</w:t>
      </w:r>
      <w:r w:rsidR="00826738" w:rsidRPr="00A130C7">
        <w:rPr>
          <w:rFonts w:ascii="Times New Roman" w:hAnsi="Times New Roman"/>
          <w:i/>
          <w:sz w:val="20"/>
          <w:szCs w:val="20"/>
        </w:rPr>
        <w:t xml:space="preserve"> – Экспертная карта микро-проекта</w:t>
      </w:r>
      <w:bookmarkEnd w:id="336"/>
      <w:bookmarkEnd w:id="337"/>
      <w:bookmarkEnd w:id="338"/>
      <w:bookmarkEnd w:id="3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
        <w:gridCol w:w="2181"/>
        <w:gridCol w:w="1874"/>
        <w:gridCol w:w="1874"/>
        <w:gridCol w:w="1874"/>
        <w:gridCol w:w="1722"/>
      </w:tblGrid>
      <w:tr w:rsidR="00826738" w:rsidRPr="007E253C" w:rsidTr="00C1611A">
        <w:tc>
          <w:tcPr>
            <w:tcW w:w="168" w:type="pct"/>
            <w:shd w:val="clear" w:color="auto" w:fill="auto"/>
          </w:tcPr>
          <w:p w:rsidR="00826738" w:rsidRPr="007E253C" w:rsidRDefault="00826738" w:rsidP="00BF646F">
            <w:pPr>
              <w:spacing w:after="0" w:line="240" w:lineRule="auto"/>
              <w:rPr>
                <w:rFonts w:ascii="Times New Roman" w:hAnsi="Times New Roman"/>
                <w:sz w:val="24"/>
                <w:szCs w:val="24"/>
              </w:rPr>
            </w:pPr>
          </w:p>
        </w:tc>
        <w:tc>
          <w:tcPr>
            <w:tcW w:w="926"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Критерий</w:t>
            </w:r>
          </w:p>
        </w:tc>
        <w:tc>
          <w:tcPr>
            <w:tcW w:w="912" w:type="pct"/>
            <w:shd w:val="clear" w:color="auto" w:fill="auto"/>
          </w:tcPr>
          <w:p w:rsidR="00826738" w:rsidRPr="007E253C" w:rsidRDefault="00826738" w:rsidP="00BF646F">
            <w:pPr>
              <w:spacing w:after="0" w:line="240" w:lineRule="auto"/>
              <w:rPr>
                <w:rFonts w:ascii="Times New Roman" w:hAnsi="Times New Roman"/>
                <w:sz w:val="24"/>
                <w:szCs w:val="24"/>
                <w:lang w:val="en-US"/>
              </w:rPr>
            </w:pPr>
            <w:r w:rsidRPr="007E253C">
              <w:rPr>
                <w:rFonts w:ascii="Times New Roman" w:hAnsi="Times New Roman"/>
                <w:sz w:val="24"/>
                <w:szCs w:val="24"/>
                <w:lang w:val="en-US"/>
              </w:rPr>
              <w:t>0</w:t>
            </w:r>
          </w:p>
        </w:tc>
        <w:tc>
          <w:tcPr>
            <w:tcW w:w="1087" w:type="pct"/>
            <w:shd w:val="clear" w:color="auto" w:fill="auto"/>
          </w:tcPr>
          <w:p w:rsidR="00826738" w:rsidRPr="007E253C" w:rsidRDefault="00826738" w:rsidP="00BF646F">
            <w:pPr>
              <w:spacing w:after="0" w:line="240" w:lineRule="auto"/>
              <w:rPr>
                <w:rFonts w:ascii="Times New Roman" w:hAnsi="Times New Roman"/>
                <w:sz w:val="24"/>
                <w:szCs w:val="24"/>
                <w:lang w:val="en-US"/>
              </w:rPr>
            </w:pPr>
            <w:r w:rsidRPr="007E253C">
              <w:rPr>
                <w:rFonts w:ascii="Times New Roman" w:hAnsi="Times New Roman"/>
                <w:sz w:val="24"/>
                <w:szCs w:val="24"/>
                <w:lang w:val="en-US"/>
              </w:rPr>
              <w:t>1</w:t>
            </w:r>
          </w:p>
        </w:tc>
        <w:tc>
          <w:tcPr>
            <w:tcW w:w="896" w:type="pct"/>
            <w:shd w:val="clear" w:color="auto" w:fill="auto"/>
          </w:tcPr>
          <w:p w:rsidR="00826738" w:rsidRPr="007E253C" w:rsidRDefault="00826738" w:rsidP="00BF646F">
            <w:pPr>
              <w:spacing w:after="0" w:line="240" w:lineRule="auto"/>
              <w:rPr>
                <w:rFonts w:ascii="Times New Roman" w:hAnsi="Times New Roman"/>
                <w:sz w:val="24"/>
                <w:szCs w:val="24"/>
                <w:lang w:val="en-US"/>
              </w:rPr>
            </w:pPr>
            <w:r w:rsidRPr="007E253C">
              <w:rPr>
                <w:rFonts w:ascii="Times New Roman" w:hAnsi="Times New Roman"/>
                <w:sz w:val="24"/>
                <w:szCs w:val="24"/>
                <w:lang w:val="en-US"/>
              </w:rPr>
              <w:t>2</w:t>
            </w:r>
          </w:p>
        </w:tc>
        <w:tc>
          <w:tcPr>
            <w:tcW w:w="1011"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Примечания</w:t>
            </w:r>
          </w:p>
        </w:tc>
      </w:tr>
      <w:tr w:rsidR="00826738" w:rsidRPr="007E253C" w:rsidTr="00C1611A">
        <w:tc>
          <w:tcPr>
            <w:tcW w:w="168"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1</w:t>
            </w:r>
          </w:p>
        </w:tc>
        <w:tc>
          <w:tcPr>
            <w:tcW w:w="926"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Цели и задачи</w:t>
            </w:r>
          </w:p>
        </w:tc>
        <w:tc>
          <w:tcPr>
            <w:tcW w:w="912"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Цели и задачи не сформулированы</w:t>
            </w:r>
          </w:p>
        </w:tc>
        <w:tc>
          <w:tcPr>
            <w:tcW w:w="1087"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Цели и задачи сформулированы не полно или с ошибками</w:t>
            </w:r>
          </w:p>
        </w:tc>
        <w:tc>
          <w:tcPr>
            <w:tcW w:w="896"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Цели и задачи сформулированы полностью и без ошибок</w:t>
            </w:r>
          </w:p>
        </w:tc>
        <w:tc>
          <w:tcPr>
            <w:tcW w:w="1011" w:type="pct"/>
            <w:shd w:val="clear" w:color="auto" w:fill="auto"/>
          </w:tcPr>
          <w:p w:rsidR="00826738" w:rsidRPr="007E253C" w:rsidRDefault="00826738" w:rsidP="00BF646F">
            <w:pPr>
              <w:spacing w:after="0" w:line="240" w:lineRule="auto"/>
              <w:rPr>
                <w:rFonts w:ascii="Times New Roman" w:hAnsi="Times New Roman"/>
                <w:sz w:val="24"/>
                <w:szCs w:val="24"/>
              </w:rPr>
            </w:pPr>
          </w:p>
        </w:tc>
      </w:tr>
      <w:tr w:rsidR="00826738" w:rsidRPr="007E253C" w:rsidTr="00C1611A">
        <w:tc>
          <w:tcPr>
            <w:tcW w:w="168"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2</w:t>
            </w:r>
          </w:p>
        </w:tc>
        <w:tc>
          <w:tcPr>
            <w:tcW w:w="926"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Актуальность</w:t>
            </w:r>
            <w:r w:rsidRPr="007E253C">
              <w:rPr>
                <w:rFonts w:ascii="Times New Roman" w:hAnsi="Times New Roman"/>
                <w:sz w:val="24"/>
                <w:szCs w:val="24"/>
                <w:shd w:val="clear" w:color="auto" w:fill="FFFFFF"/>
              </w:rPr>
              <w:t xml:space="preserve"> </w:t>
            </w:r>
          </w:p>
        </w:tc>
        <w:tc>
          <w:tcPr>
            <w:tcW w:w="912"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В проектной документации нет описания актуальности работы</w:t>
            </w:r>
          </w:p>
        </w:tc>
        <w:tc>
          <w:tcPr>
            <w:tcW w:w="1087"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 xml:space="preserve">В проектной документации описание актуальности есть, но носит общий, размытый характер </w:t>
            </w:r>
          </w:p>
        </w:tc>
        <w:tc>
          <w:tcPr>
            <w:tcW w:w="896"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В проектной документации есть точное и конкретное описание актуальности проекта</w:t>
            </w:r>
          </w:p>
        </w:tc>
        <w:tc>
          <w:tcPr>
            <w:tcW w:w="1011" w:type="pct"/>
            <w:shd w:val="clear" w:color="auto" w:fill="auto"/>
          </w:tcPr>
          <w:p w:rsidR="00826738" w:rsidRPr="007E253C" w:rsidRDefault="00826738" w:rsidP="00BF646F">
            <w:pPr>
              <w:spacing w:after="0" w:line="240" w:lineRule="auto"/>
              <w:rPr>
                <w:rFonts w:ascii="Times New Roman" w:hAnsi="Times New Roman"/>
                <w:sz w:val="24"/>
                <w:szCs w:val="24"/>
              </w:rPr>
            </w:pPr>
            <w:r>
              <w:rPr>
                <w:rFonts w:ascii="Times New Roman" w:hAnsi="Times New Roman"/>
                <w:sz w:val="24"/>
                <w:szCs w:val="24"/>
              </w:rPr>
              <w:t>О</w:t>
            </w:r>
            <w:r w:rsidRPr="007E253C">
              <w:rPr>
                <w:rFonts w:ascii="Times New Roman" w:hAnsi="Times New Roman"/>
                <w:sz w:val="24"/>
                <w:szCs w:val="24"/>
              </w:rPr>
              <w:t>пределить потенциальную аудиторию (описать ее характерные черты и объясн</w:t>
            </w:r>
            <w:r>
              <w:rPr>
                <w:rFonts w:ascii="Times New Roman" w:hAnsi="Times New Roman"/>
                <w:sz w:val="24"/>
                <w:szCs w:val="24"/>
              </w:rPr>
              <w:t>ить почему выборами именно эту «</w:t>
            </w:r>
            <w:r w:rsidRPr="007E253C">
              <w:rPr>
                <w:rFonts w:ascii="Times New Roman" w:hAnsi="Times New Roman"/>
                <w:sz w:val="24"/>
                <w:szCs w:val="24"/>
              </w:rPr>
              <w:t>аудиторию</w:t>
            </w:r>
            <w:r>
              <w:rPr>
                <w:rFonts w:ascii="Times New Roman" w:hAnsi="Times New Roman"/>
                <w:sz w:val="24"/>
                <w:szCs w:val="24"/>
              </w:rPr>
              <w:t>»</w:t>
            </w:r>
          </w:p>
        </w:tc>
      </w:tr>
      <w:tr w:rsidR="00826738" w:rsidRPr="007E253C" w:rsidTr="00C1611A">
        <w:tc>
          <w:tcPr>
            <w:tcW w:w="168"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3</w:t>
            </w:r>
          </w:p>
        </w:tc>
        <w:tc>
          <w:tcPr>
            <w:tcW w:w="926"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Описание (оценка) ресурсов проекта (в т. ч. рациональное распределение о</w:t>
            </w:r>
            <w:r>
              <w:rPr>
                <w:rFonts w:ascii="Times New Roman" w:hAnsi="Times New Roman"/>
                <w:sz w:val="24"/>
                <w:szCs w:val="24"/>
              </w:rPr>
              <w:t>бязанностей в проектной группе)</w:t>
            </w:r>
          </w:p>
        </w:tc>
        <w:tc>
          <w:tcPr>
            <w:tcW w:w="912"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В проектной документации нет оценки ресурсов</w:t>
            </w:r>
          </w:p>
        </w:tc>
        <w:tc>
          <w:tcPr>
            <w:tcW w:w="1087"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В проектной документации оценка ресурсов присутствует, но неполно или с ошибками</w:t>
            </w:r>
          </w:p>
        </w:tc>
        <w:tc>
          <w:tcPr>
            <w:tcW w:w="896"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В проектной документации оценка ресурсов в полном объеме и без ошибок</w:t>
            </w:r>
          </w:p>
        </w:tc>
        <w:tc>
          <w:tcPr>
            <w:tcW w:w="1011" w:type="pct"/>
            <w:shd w:val="clear" w:color="auto" w:fill="auto"/>
          </w:tcPr>
          <w:p w:rsidR="00826738" w:rsidRPr="007E253C" w:rsidRDefault="00826738" w:rsidP="00BF646F">
            <w:pPr>
              <w:spacing w:after="0" w:line="240" w:lineRule="auto"/>
              <w:rPr>
                <w:rFonts w:ascii="Times New Roman" w:hAnsi="Times New Roman"/>
                <w:sz w:val="24"/>
                <w:szCs w:val="24"/>
              </w:rPr>
            </w:pPr>
          </w:p>
        </w:tc>
      </w:tr>
      <w:tr w:rsidR="00826738" w:rsidRPr="007E253C" w:rsidTr="00C1611A">
        <w:tc>
          <w:tcPr>
            <w:tcW w:w="168"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4</w:t>
            </w:r>
          </w:p>
        </w:tc>
        <w:tc>
          <w:tcPr>
            <w:tcW w:w="926"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Описание критериев успешности проекта, соответствующих целям и задачам проекта</w:t>
            </w:r>
          </w:p>
        </w:tc>
        <w:tc>
          <w:tcPr>
            <w:tcW w:w="912"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Критерии успешности проекта не описаны</w:t>
            </w:r>
          </w:p>
        </w:tc>
        <w:tc>
          <w:tcPr>
            <w:tcW w:w="1087"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Критерии успешности проек</w:t>
            </w:r>
            <w:r>
              <w:rPr>
                <w:rFonts w:ascii="Times New Roman" w:hAnsi="Times New Roman"/>
                <w:sz w:val="24"/>
                <w:szCs w:val="24"/>
              </w:rPr>
              <w:t>та указаны, но связь между ними,</w:t>
            </w:r>
            <w:r w:rsidRPr="007E253C">
              <w:rPr>
                <w:rFonts w:ascii="Times New Roman" w:hAnsi="Times New Roman"/>
                <w:sz w:val="24"/>
                <w:szCs w:val="24"/>
              </w:rPr>
              <w:t xml:space="preserve"> целями и задачами проекта не показана</w:t>
            </w:r>
          </w:p>
        </w:tc>
        <w:tc>
          <w:tcPr>
            <w:tcW w:w="896"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Критерии успешности проекта указаны, показана связь между критериями успешности</w:t>
            </w:r>
            <w:r>
              <w:rPr>
                <w:rFonts w:ascii="Times New Roman" w:hAnsi="Times New Roman"/>
                <w:sz w:val="24"/>
                <w:szCs w:val="24"/>
              </w:rPr>
              <w:t>,</w:t>
            </w:r>
            <w:r w:rsidRPr="007E253C">
              <w:rPr>
                <w:rFonts w:ascii="Times New Roman" w:hAnsi="Times New Roman"/>
                <w:sz w:val="24"/>
                <w:szCs w:val="24"/>
              </w:rPr>
              <w:t xml:space="preserve"> целями и задачами проекта </w:t>
            </w:r>
          </w:p>
        </w:tc>
        <w:tc>
          <w:tcPr>
            <w:tcW w:w="1011" w:type="pct"/>
            <w:shd w:val="clear" w:color="auto" w:fill="auto"/>
          </w:tcPr>
          <w:p w:rsidR="00826738" w:rsidRPr="007E253C" w:rsidRDefault="00826738" w:rsidP="00BF646F">
            <w:pPr>
              <w:spacing w:after="0" w:line="240" w:lineRule="auto"/>
              <w:rPr>
                <w:rFonts w:ascii="Times New Roman" w:hAnsi="Times New Roman"/>
                <w:sz w:val="24"/>
                <w:szCs w:val="24"/>
              </w:rPr>
            </w:pPr>
          </w:p>
        </w:tc>
      </w:tr>
      <w:tr w:rsidR="00826738" w:rsidRPr="007E253C" w:rsidTr="00C1611A">
        <w:tc>
          <w:tcPr>
            <w:tcW w:w="168"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5</w:t>
            </w:r>
          </w:p>
        </w:tc>
        <w:tc>
          <w:tcPr>
            <w:tcW w:w="926"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Последовательность и логичн</w:t>
            </w:r>
            <w:r>
              <w:rPr>
                <w:rFonts w:ascii="Times New Roman" w:hAnsi="Times New Roman"/>
                <w:sz w:val="24"/>
                <w:szCs w:val="24"/>
              </w:rPr>
              <w:t>ость этапов реализации проекта</w:t>
            </w:r>
          </w:p>
        </w:tc>
        <w:tc>
          <w:tcPr>
            <w:tcW w:w="912"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В проектной документации нет описания этапов и сроков реализации проекта</w:t>
            </w:r>
          </w:p>
        </w:tc>
        <w:tc>
          <w:tcPr>
            <w:tcW w:w="1087"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В проектной документации описание этапов и сроков реализации проекта носит общий характер</w:t>
            </w:r>
          </w:p>
        </w:tc>
        <w:tc>
          <w:tcPr>
            <w:tcW w:w="896"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 xml:space="preserve">В проектной документации есть точное и конкретное описание этапов и сроков реализации проекта </w:t>
            </w:r>
          </w:p>
        </w:tc>
        <w:tc>
          <w:tcPr>
            <w:tcW w:w="1011" w:type="pct"/>
            <w:shd w:val="clear" w:color="auto" w:fill="auto"/>
          </w:tcPr>
          <w:p w:rsidR="00826738" w:rsidRPr="007E253C" w:rsidRDefault="00826738" w:rsidP="00BF646F">
            <w:pPr>
              <w:spacing w:after="0" w:line="240" w:lineRule="auto"/>
              <w:rPr>
                <w:rFonts w:ascii="Times New Roman" w:hAnsi="Times New Roman"/>
                <w:sz w:val="24"/>
                <w:szCs w:val="24"/>
              </w:rPr>
            </w:pPr>
          </w:p>
        </w:tc>
      </w:tr>
      <w:tr w:rsidR="00826738" w:rsidRPr="007E253C" w:rsidTr="00C1611A">
        <w:tc>
          <w:tcPr>
            <w:tcW w:w="168"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6</w:t>
            </w:r>
          </w:p>
        </w:tc>
        <w:tc>
          <w:tcPr>
            <w:tcW w:w="926"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Риски</w:t>
            </w:r>
          </w:p>
        </w:tc>
        <w:tc>
          <w:tcPr>
            <w:tcW w:w="912"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Возможные риски при реализации проекта не описаны</w:t>
            </w:r>
          </w:p>
        </w:tc>
        <w:tc>
          <w:tcPr>
            <w:tcW w:w="1087"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Возможные риски при реализации проекта указаны частично</w:t>
            </w:r>
          </w:p>
        </w:tc>
        <w:tc>
          <w:tcPr>
            <w:tcW w:w="896"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Возможные риски при реализации проекта указаны полностью</w:t>
            </w:r>
          </w:p>
        </w:tc>
        <w:tc>
          <w:tcPr>
            <w:tcW w:w="1011" w:type="pct"/>
            <w:shd w:val="clear" w:color="auto" w:fill="auto"/>
          </w:tcPr>
          <w:p w:rsidR="00826738" w:rsidRPr="007E253C" w:rsidRDefault="00826738" w:rsidP="00BF646F">
            <w:pPr>
              <w:spacing w:after="0" w:line="240" w:lineRule="auto"/>
              <w:rPr>
                <w:rFonts w:ascii="Times New Roman" w:hAnsi="Times New Roman"/>
                <w:sz w:val="24"/>
                <w:szCs w:val="24"/>
              </w:rPr>
            </w:pPr>
            <w:r>
              <w:rPr>
                <w:rFonts w:ascii="Times New Roman" w:hAnsi="Times New Roman"/>
                <w:sz w:val="24"/>
                <w:szCs w:val="24"/>
              </w:rPr>
              <w:t>О</w:t>
            </w:r>
            <w:r w:rsidRPr="007E253C">
              <w:rPr>
                <w:rFonts w:ascii="Times New Roman" w:hAnsi="Times New Roman"/>
                <w:sz w:val="24"/>
                <w:szCs w:val="24"/>
              </w:rPr>
              <w:t>писать потенциальные трудности при реализации проекта</w:t>
            </w:r>
          </w:p>
        </w:tc>
      </w:tr>
      <w:tr w:rsidR="00826738" w:rsidRPr="007E253C" w:rsidTr="00C1611A">
        <w:tc>
          <w:tcPr>
            <w:tcW w:w="168"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7</w:t>
            </w:r>
          </w:p>
        </w:tc>
        <w:tc>
          <w:tcPr>
            <w:tcW w:w="926"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Оценка экспертом сложности и актуальности проекта</w:t>
            </w:r>
          </w:p>
        </w:tc>
        <w:tc>
          <w:tcPr>
            <w:tcW w:w="912"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Проект простой или является актуальным</w:t>
            </w:r>
          </w:p>
        </w:tc>
        <w:tc>
          <w:tcPr>
            <w:tcW w:w="1087"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Проект сложный, но не представляется актуальным или проект актуальный, но простой</w:t>
            </w:r>
          </w:p>
        </w:tc>
        <w:tc>
          <w:tcPr>
            <w:tcW w:w="896"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Проект сложный и актуальный</w:t>
            </w:r>
          </w:p>
        </w:tc>
        <w:tc>
          <w:tcPr>
            <w:tcW w:w="1011" w:type="pct"/>
            <w:shd w:val="clear" w:color="auto" w:fill="auto"/>
          </w:tcPr>
          <w:p w:rsidR="00826738" w:rsidRPr="007E253C" w:rsidRDefault="00826738" w:rsidP="00BF646F">
            <w:pPr>
              <w:spacing w:after="0" w:line="240" w:lineRule="auto"/>
              <w:rPr>
                <w:rFonts w:ascii="Times New Roman" w:hAnsi="Times New Roman"/>
                <w:sz w:val="24"/>
                <w:szCs w:val="24"/>
              </w:rPr>
            </w:pPr>
          </w:p>
        </w:tc>
      </w:tr>
    </w:tbl>
    <w:p w:rsidR="00826738" w:rsidRDefault="00826738" w:rsidP="00BF646F">
      <w:pPr>
        <w:spacing w:after="0" w:line="240" w:lineRule="auto"/>
        <w:rPr>
          <w:rFonts w:ascii="Times New Roman" w:hAnsi="Times New Roman"/>
          <w:b/>
          <w:sz w:val="24"/>
          <w:szCs w:val="24"/>
        </w:rPr>
      </w:pPr>
    </w:p>
    <w:p w:rsidR="00826738" w:rsidRPr="00A130C7" w:rsidRDefault="00A130C7" w:rsidP="00D35E4D">
      <w:pPr>
        <w:rPr>
          <w:rFonts w:ascii="Times New Roman" w:hAnsi="Times New Roman"/>
          <w:i/>
          <w:sz w:val="20"/>
          <w:szCs w:val="20"/>
        </w:rPr>
      </w:pPr>
      <w:bookmarkStart w:id="340" w:name="_Toc492835804"/>
      <w:bookmarkStart w:id="341" w:name="_Toc492835895"/>
      <w:bookmarkStart w:id="342" w:name="_Toc492835997"/>
      <w:bookmarkStart w:id="343" w:name="_Toc492837834"/>
      <w:r w:rsidRPr="00A130C7">
        <w:rPr>
          <w:rFonts w:ascii="Times New Roman" w:hAnsi="Times New Roman"/>
          <w:i/>
          <w:sz w:val="20"/>
          <w:szCs w:val="20"/>
        </w:rPr>
        <w:t>Таблица 88.</w:t>
      </w:r>
      <w:r w:rsidR="00826738" w:rsidRPr="00A130C7">
        <w:rPr>
          <w:rFonts w:ascii="Times New Roman" w:hAnsi="Times New Roman"/>
          <w:i/>
          <w:sz w:val="20"/>
          <w:szCs w:val="20"/>
        </w:rPr>
        <w:t xml:space="preserve"> Экспертная карта микроисследования</w:t>
      </w:r>
      <w:bookmarkEnd w:id="340"/>
      <w:bookmarkEnd w:id="341"/>
      <w:bookmarkEnd w:id="342"/>
      <w:bookmarkEnd w:id="3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
        <w:gridCol w:w="2079"/>
        <w:gridCol w:w="1876"/>
        <w:gridCol w:w="1876"/>
        <w:gridCol w:w="1876"/>
        <w:gridCol w:w="1820"/>
      </w:tblGrid>
      <w:tr w:rsidR="00826738" w:rsidRPr="007E253C" w:rsidTr="00B90C40">
        <w:tc>
          <w:tcPr>
            <w:tcW w:w="156" w:type="pct"/>
            <w:shd w:val="clear" w:color="auto" w:fill="auto"/>
          </w:tcPr>
          <w:p w:rsidR="00826738" w:rsidRPr="007E253C" w:rsidRDefault="00826738" w:rsidP="00BF646F">
            <w:pPr>
              <w:spacing w:after="0" w:line="240" w:lineRule="auto"/>
              <w:rPr>
                <w:rFonts w:ascii="Times New Roman" w:hAnsi="Times New Roman"/>
                <w:sz w:val="24"/>
                <w:szCs w:val="24"/>
              </w:rPr>
            </w:pPr>
          </w:p>
        </w:tc>
        <w:tc>
          <w:tcPr>
            <w:tcW w:w="972"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Критерий</w:t>
            </w:r>
          </w:p>
        </w:tc>
        <w:tc>
          <w:tcPr>
            <w:tcW w:w="807" w:type="pct"/>
            <w:shd w:val="clear" w:color="auto" w:fill="auto"/>
          </w:tcPr>
          <w:p w:rsidR="00826738" w:rsidRPr="00A130C7" w:rsidRDefault="00826738" w:rsidP="00BF646F">
            <w:pPr>
              <w:spacing w:after="0" w:line="240" w:lineRule="auto"/>
              <w:rPr>
                <w:rFonts w:ascii="Times New Roman" w:hAnsi="Times New Roman"/>
                <w:sz w:val="24"/>
                <w:szCs w:val="24"/>
              </w:rPr>
            </w:pPr>
            <w:r w:rsidRPr="00A130C7">
              <w:rPr>
                <w:rFonts w:ascii="Times New Roman" w:hAnsi="Times New Roman"/>
                <w:sz w:val="24"/>
                <w:szCs w:val="24"/>
              </w:rPr>
              <w:t>0</w:t>
            </w:r>
          </w:p>
        </w:tc>
        <w:tc>
          <w:tcPr>
            <w:tcW w:w="871" w:type="pct"/>
            <w:shd w:val="clear" w:color="auto" w:fill="auto"/>
          </w:tcPr>
          <w:p w:rsidR="00826738" w:rsidRPr="00A130C7" w:rsidRDefault="00826738" w:rsidP="00BF646F">
            <w:pPr>
              <w:spacing w:after="0" w:line="240" w:lineRule="auto"/>
              <w:rPr>
                <w:rFonts w:ascii="Times New Roman" w:hAnsi="Times New Roman"/>
                <w:sz w:val="24"/>
                <w:szCs w:val="24"/>
              </w:rPr>
            </w:pPr>
            <w:r w:rsidRPr="00A130C7">
              <w:rPr>
                <w:rFonts w:ascii="Times New Roman" w:hAnsi="Times New Roman"/>
                <w:sz w:val="24"/>
                <w:szCs w:val="24"/>
              </w:rPr>
              <w:t>1</w:t>
            </w:r>
          </w:p>
        </w:tc>
        <w:tc>
          <w:tcPr>
            <w:tcW w:w="911" w:type="pct"/>
            <w:shd w:val="clear" w:color="auto" w:fill="auto"/>
          </w:tcPr>
          <w:p w:rsidR="00826738" w:rsidRPr="00A130C7" w:rsidRDefault="00826738" w:rsidP="00BF646F">
            <w:pPr>
              <w:spacing w:after="0" w:line="240" w:lineRule="auto"/>
              <w:rPr>
                <w:rFonts w:ascii="Times New Roman" w:hAnsi="Times New Roman"/>
                <w:sz w:val="24"/>
                <w:szCs w:val="24"/>
              </w:rPr>
            </w:pPr>
            <w:r w:rsidRPr="00A130C7">
              <w:rPr>
                <w:rFonts w:ascii="Times New Roman" w:hAnsi="Times New Roman"/>
                <w:sz w:val="24"/>
                <w:szCs w:val="24"/>
              </w:rPr>
              <w:t>2</w:t>
            </w:r>
          </w:p>
        </w:tc>
        <w:tc>
          <w:tcPr>
            <w:tcW w:w="1283"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Примечания</w:t>
            </w:r>
          </w:p>
        </w:tc>
      </w:tr>
      <w:tr w:rsidR="00826738" w:rsidRPr="007E253C" w:rsidTr="00B90C40">
        <w:tc>
          <w:tcPr>
            <w:tcW w:w="156"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1</w:t>
            </w:r>
          </w:p>
        </w:tc>
        <w:tc>
          <w:tcPr>
            <w:tcW w:w="972"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shd w:val="clear" w:color="auto" w:fill="FFFFFF"/>
              </w:rPr>
              <w:t xml:space="preserve">Участник определил происхождение текстов и </w:t>
            </w:r>
            <w:r>
              <w:rPr>
                <w:rFonts w:ascii="Times New Roman" w:hAnsi="Times New Roman"/>
                <w:sz w:val="24"/>
                <w:szCs w:val="24"/>
                <w:shd w:val="clear" w:color="auto" w:fill="FFFFFF"/>
              </w:rPr>
              <w:t>даст их краткую характеристику</w:t>
            </w:r>
          </w:p>
        </w:tc>
        <w:tc>
          <w:tcPr>
            <w:tcW w:w="807"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Информации о текстах нет</w:t>
            </w:r>
          </w:p>
        </w:tc>
        <w:tc>
          <w:tcPr>
            <w:tcW w:w="871"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Информации о текстах есть, не полна или с ошибками</w:t>
            </w:r>
          </w:p>
        </w:tc>
        <w:tc>
          <w:tcPr>
            <w:tcW w:w="911"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Информации о текстах есть, полная и достоверная</w:t>
            </w:r>
          </w:p>
        </w:tc>
        <w:tc>
          <w:tcPr>
            <w:tcW w:w="1283"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Описание сделано с использованием любых источников информации (кроме педагогов и экспертов). Размер – один абзац на источник и один абзац на исследование</w:t>
            </w:r>
          </w:p>
        </w:tc>
      </w:tr>
      <w:tr w:rsidR="00826738" w:rsidRPr="007E253C" w:rsidTr="00B90C40">
        <w:tc>
          <w:tcPr>
            <w:tcW w:w="156"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2</w:t>
            </w:r>
          </w:p>
        </w:tc>
        <w:tc>
          <w:tcPr>
            <w:tcW w:w="972"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shd w:val="clear" w:color="auto" w:fill="FFFFFF"/>
              </w:rPr>
              <w:t>Участник в своем тексте продемонстрирует понимание разницы между первоисточником и научной литературой</w:t>
            </w:r>
          </w:p>
        </w:tc>
        <w:tc>
          <w:tcPr>
            <w:tcW w:w="807"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Участник не понимает разницы между первоисточником и научной литературой</w:t>
            </w:r>
          </w:p>
        </w:tc>
        <w:tc>
          <w:tcPr>
            <w:tcW w:w="871"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Участник понимает разницу между первоисточником и научной литературой, но допускает отдельные ошибки при определении места роли этих источников информации в исследовании</w:t>
            </w:r>
          </w:p>
        </w:tc>
        <w:tc>
          <w:tcPr>
            <w:tcW w:w="911"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Участник понимает разницу между первоисточником и научной литературой и не делает ошибок</w:t>
            </w:r>
          </w:p>
        </w:tc>
        <w:tc>
          <w:tcPr>
            <w:tcW w:w="1283" w:type="pct"/>
            <w:shd w:val="clear" w:color="auto" w:fill="auto"/>
          </w:tcPr>
          <w:p w:rsidR="00826738" w:rsidRPr="007E253C" w:rsidRDefault="00826738" w:rsidP="00BF646F">
            <w:pPr>
              <w:spacing w:after="0" w:line="240" w:lineRule="auto"/>
              <w:rPr>
                <w:rFonts w:ascii="Times New Roman" w:hAnsi="Times New Roman"/>
                <w:sz w:val="24"/>
                <w:szCs w:val="24"/>
              </w:rPr>
            </w:pPr>
          </w:p>
        </w:tc>
      </w:tr>
      <w:tr w:rsidR="00826738" w:rsidRPr="007E253C" w:rsidTr="00B90C40">
        <w:tc>
          <w:tcPr>
            <w:tcW w:w="156"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3</w:t>
            </w:r>
          </w:p>
        </w:tc>
        <w:tc>
          <w:tcPr>
            <w:tcW w:w="972"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Участник установил логические связи (возможные) между первоисточником и исследованием</w:t>
            </w:r>
          </w:p>
        </w:tc>
        <w:tc>
          <w:tcPr>
            <w:tcW w:w="807"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Логические связи не установлены или установлены с грубыми ошибками</w:t>
            </w:r>
          </w:p>
        </w:tc>
        <w:tc>
          <w:tcPr>
            <w:tcW w:w="871"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Логические связи установлены, но не полностью</w:t>
            </w:r>
          </w:p>
        </w:tc>
        <w:tc>
          <w:tcPr>
            <w:tcW w:w="911"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Логические связи установлены полностью и без ошибок</w:t>
            </w:r>
          </w:p>
        </w:tc>
        <w:tc>
          <w:tcPr>
            <w:tcW w:w="1283" w:type="pct"/>
            <w:shd w:val="clear" w:color="auto" w:fill="auto"/>
          </w:tcPr>
          <w:p w:rsidR="00826738" w:rsidRPr="007E253C" w:rsidRDefault="00826738" w:rsidP="00BF646F">
            <w:pPr>
              <w:spacing w:after="0" w:line="240" w:lineRule="auto"/>
              <w:rPr>
                <w:rFonts w:ascii="Times New Roman" w:hAnsi="Times New Roman"/>
                <w:sz w:val="24"/>
                <w:szCs w:val="24"/>
              </w:rPr>
            </w:pPr>
          </w:p>
        </w:tc>
      </w:tr>
      <w:tr w:rsidR="00826738" w:rsidRPr="007E253C" w:rsidTr="00B90C40">
        <w:tc>
          <w:tcPr>
            <w:tcW w:w="156"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4</w:t>
            </w:r>
          </w:p>
        </w:tc>
        <w:tc>
          <w:tcPr>
            <w:tcW w:w="972"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shd w:val="clear" w:color="auto" w:fill="FFFFFF"/>
              </w:rPr>
              <w:t>Участник продемонстрировал умение самостоятельно находить научную литературу, которая позволит ему изучить тему</w:t>
            </w:r>
          </w:p>
        </w:tc>
        <w:tc>
          <w:tcPr>
            <w:tcW w:w="807" w:type="pct"/>
            <w:shd w:val="clear" w:color="auto" w:fill="auto"/>
          </w:tcPr>
          <w:p w:rsidR="00826738" w:rsidRPr="007E253C" w:rsidRDefault="00826738" w:rsidP="00BF646F">
            <w:pPr>
              <w:spacing w:after="0" w:line="240" w:lineRule="auto"/>
              <w:rPr>
                <w:rFonts w:ascii="Times New Roman" w:hAnsi="Times New Roman"/>
                <w:sz w:val="24"/>
                <w:szCs w:val="24"/>
                <w:shd w:val="clear" w:color="auto" w:fill="FFFFFF"/>
              </w:rPr>
            </w:pPr>
            <w:r w:rsidRPr="007E253C">
              <w:rPr>
                <w:rFonts w:ascii="Times New Roman" w:hAnsi="Times New Roman"/>
                <w:sz w:val="24"/>
                <w:szCs w:val="24"/>
                <w:shd w:val="clear" w:color="auto" w:fill="FFFFFF"/>
              </w:rPr>
              <w:t>Участник не смог найти научную литературу</w:t>
            </w:r>
          </w:p>
        </w:tc>
        <w:tc>
          <w:tcPr>
            <w:tcW w:w="871" w:type="pct"/>
            <w:shd w:val="clear" w:color="auto" w:fill="auto"/>
          </w:tcPr>
          <w:p w:rsidR="00826738" w:rsidRPr="007E253C" w:rsidRDefault="00826738" w:rsidP="00BF646F">
            <w:pPr>
              <w:spacing w:after="0" w:line="240" w:lineRule="auto"/>
              <w:rPr>
                <w:rFonts w:ascii="Times New Roman" w:hAnsi="Times New Roman"/>
                <w:sz w:val="24"/>
                <w:szCs w:val="24"/>
                <w:shd w:val="clear" w:color="auto" w:fill="FFFFFF"/>
              </w:rPr>
            </w:pPr>
            <w:r w:rsidRPr="007E253C">
              <w:rPr>
                <w:rFonts w:ascii="Times New Roman" w:hAnsi="Times New Roman"/>
                <w:sz w:val="24"/>
                <w:szCs w:val="24"/>
                <w:shd w:val="clear" w:color="auto" w:fill="FFFFFF"/>
              </w:rPr>
              <w:t>Участник подобрал список литературы в котором вместе с научной литературой публицистика, художественная литература</w:t>
            </w:r>
          </w:p>
        </w:tc>
        <w:tc>
          <w:tcPr>
            <w:tcW w:w="911" w:type="pct"/>
            <w:shd w:val="clear" w:color="auto" w:fill="auto"/>
          </w:tcPr>
          <w:p w:rsidR="00826738" w:rsidRPr="007E253C" w:rsidRDefault="00826738" w:rsidP="00BF646F">
            <w:pPr>
              <w:spacing w:after="0" w:line="240" w:lineRule="auto"/>
              <w:rPr>
                <w:rFonts w:ascii="Times New Roman" w:hAnsi="Times New Roman"/>
                <w:sz w:val="24"/>
                <w:szCs w:val="24"/>
                <w:shd w:val="clear" w:color="auto" w:fill="FFFFFF"/>
              </w:rPr>
            </w:pPr>
            <w:r w:rsidRPr="007E253C">
              <w:rPr>
                <w:rFonts w:ascii="Times New Roman" w:hAnsi="Times New Roman"/>
                <w:sz w:val="24"/>
                <w:szCs w:val="24"/>
                <w:shd w:val="clear" w:color="auto" w:fill="FFFFFF"/>
              </w:rPr>
              <w:t>Научная литература подобрана без ошибок</w:t>
            </w:r>
          </w:p>
        </w:tc>
        <w:tc>
          <w:tcPr>
            <w:tcW w:w="1283"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shd w:val="clear" w:color="auto" w:fill="FFFFFF"/>
              </w:rPr>
              <w:t>Диагностируется умение самостоятельно находить именно научную литературу</w:t>
            </w:r>
          </w:p>
        </w:tc>
      </w:tr>
      <w:tr w:rsidR="00826738" w:rsidRPr="007E253C" w:rsidTr="00B90C40">
        <w:tc>
          <w:tcPr>
            <w:tcW w:w="156"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5</w:t>
            </w:r>
          </w:p>
        </w:tc>
        <w:tc>
          <w:tcPr>
            <w:tcW w:w="972"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shd w:val="clear" w:color="auto" w:fill="FFFFFF"/>
              </w:rPr>
              <w:t>Участник продемонстрировал умение самостоятельно находить первоисточники по теме работы. </w:t>
            </w:r>
          </w:p>
        </w:tc>
        <w:tc>
          <w:tcPr>
            <w:tcW w:w="807"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Участник не смог подобрать источники</w:t>
            </w:r>
          </w:p>
        </w:tc>
        <w:tc>
          <w:tcPr>
            <w:tcW w:w="871"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Участник подобрал источники, но часть их не связана с темой работы</w:t>
            </w:r>
          </w:p>
        </w:tc>
        <w:tc>
          <w:tcPr>
            <w:tcW w:w="911"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Участник подобрал источники, связанные с темой работы</w:t>
            </w:r>
          </w:p>
        </w:tc>
        <w:tc>
          <w:tcPr>
            <w:tcW w:w="1283"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Диагностируется умение самостоятельно находить первоисточники по теме</w:t>
            </w:r>
          </w:p>
        </w:tc>
      </w:tr>
      <w:tr w:rsidR="00826738" w:rsidRPr="007E253C" w:rsidTr="00B90C40">
        <w:tc>
          <w:tcPr>
            <w:tcW w:w="156"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6</w:t>
            </w:r>
          </w:p>
        </w:tc>
        <w:tc>
          <w:tcPr>
            <w:tcW w:w="972"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shd w:val="clear" w:color="auto" w:fill="FFFFFF"/>
              </w:rPr>
              <w:t>Участник самостоятельно сформулировал тему исследования</w:t>
            </w:r>
          </w:p>
        </w:tc>
        <w:tc>
          <w:tcPr>
            <w:tcW w:w="807" w:type="pct"/>
            <w:shd w:val="clear" w:color="auto" w:fill="auto"/>
          </w:tcPr>
          <w:p w:rsidR="00826738" w:rsidRPr="007E253C" w:rsidRDefault="00826738" w:rsidP="00BF646F">
            <w:pPr>
              <w:spacing w:after="0" w:line="240" w:lineRule="auto"/>
              <w:rPr>
                <w:rFonts w:ascii="Times New Roman" w:hAnsi="Times New Roman"/>
                <w:sz w:val="24"/>
                <w:szCs w:val="24"/>
              </w:rPr>
            </w:pPr>
            <w:r>
              <w:rPr>
                <w:rFonts w:ascii="Times New Roman" w:hAnsi="Times New Roman"/>
                <w:sz w:val="24"/>
                <w:szCs w:val="24"/>
              </w:rPr>
              <w:t>Участник не</w:t>
            </w:r>
            <w:r w:rsidRPr="007E253C">
              <w:rPr>
                <w:rFonts w:ascii="Times New Roman" w:hAnsi="Times New Roman"/>
                <w:sz w:val="24"/>
                <w:szCs w:val="24"/>
              </w:rPr>
              <w:t xml:space="preserve"> смог сформулировать тему работы</w:t>
            </w:r>
          </w:p>
        </w:tc>
        <w:tc>
          <w:tcPr>
            <w:tcW w:w="871"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Участник смог сформулировать тему, но она носит описательный характер</w:t>
            </w:r>
          </w:p>
        </w:tc>
        <w:tc>
          <w:tcPr>
            <w:tcW w:w="911"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Участник смог сформулировать тему, которая предусматривает проблему исследования</w:t>
            </w:r>
          </w:p>
        </w:tc>
        <w:tc>
          <w:tcPr>
            <w:tcW w:w="1283"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rPr>
              <w:t xml:space="preserve">Здесь важно определить до какой степени «описательные формулировки темы исследования равноценны «проблемным» формулировкам </w:t>
            </w:r>
          </w:p>
        </w:tc>
      </w:tr>
      <w:tr w:rsidR="00826738" w:rsidRPr="007E253C" w:rsidTr="00B90C40">
        <w:tc>
          <w:tcPr>
            <w:tcW w:w="156" w:type="pct"/>
            <w:shd w:val="clear" w:color="auto" w:fill="auto"/>
          </w:tcPr>
          <w:p w:rsidR="00826738" w:rsidRPr="007E253C" w:rsidRDefault="00826738" w:rsidP="00BF646F">
            <w:pPr>
              <w:spacing w:after="0" w:line="240" w:lineRule="auto"/>
              <w:rPr>
                <w:rFonts w:ascii="Times New Roman" w:hAnsi="Times New Roman"/>
                <w:sz w:val="24"/>
                <w:szCs w:val="24"/>
              </w:rPr>
            </w:pPr>
            <w:r>
              <w:rPr>
                <w:rFonts w:ascii="Times New Roman" w:hAnsi="Times New Roman"/>
                <w:sz w:val="24"/>
                <w:szCs w:val="24"/>
              </w:rPr>
              <w:t>7</w:t>
            </w:r>
          </w:p>
        </w:tc>
        <w:tc>
          <w:tcPr>
            <w:tcW w:w="972" w:type="pct"/>
            <w:shd w:val="clear" w:color="auto" w:fill="auto"/>
          </w:tcPr>
          <w:p w:rsidR="00826738" w:rsidRPr="007E253C" w:rsidRDefault="00826738" w:rsidP="00BF646F">
            <w:pPr>
              <w:spacing w:after="0" w:line="240" w:lineRule="auto"/>
              <w:rPr>
                <w:rFonts w:ascii="Times New Roman" w:hAnsi="Times New Roman"/>
                <w:sz w:val="24"/>
                <w:szCs w:val="24"/>
              </w:rPr>
            </w:pPr>
            <w:r w:rsidRPr="007E253C">
              <w:rPr>
                <w:rFonts w:ascii="Times New Roman" w:hAnsi="Times New Roman"/>
                <w:sz w:val="24"/>
                <w:szCs w:val="24"/>
                <w:shd w:val="clear" w:color="auto" w:fill="FFFFFF"/>
              </w:rPr>
              <w:t xml:space="preserve">Участник самостоятельно создал план исследования </w:t>
            </w:r>
          </w:p>
        </w:tc>
        <w:tc>
          <w:tcPr>
            <w:tcW w:w="807" w:type="pct"/>
            <w:shd w:val="clear" w:color="auto" w:fill="auto"/>
          </w:tcPr>
          <w:p w:rsidR="00826738" w:rsidRPr="007E253C" w:rsidRDefault="00826738" w:rsidP="00BF646F">
            <w:pPr>
              <w:spacing w:after="0" w:line="240" w:lineRule="auto"/>
              <w:rPr>
                <w:rFonts w:ascii="Times New Roman" w:hAnsi="Times New Roman"/>
                <w:sz w:val="24"/>
                <w:szCs w:val="24"/>
                <w:shd w:val="clear" w:color="auto" w:fill="FFFFFF"/>
              </w:rPr>
            </w:pPr>
            <w:r w:rsidRPr="007E253C">
              <w:rPr>
                <w:rFonts w:ascii="Times New Roman" w:hAnsi="Times New Roman"/>
                <w:sz w:val="24"/>
                <w:szCs w:val="24"/>
                <w:shd w:val="clear" w:color="auto" w:fill="FFFFFF"/>
              </w:rPr>
              <w:t>Участник не смог создать план работы</w:t>
            </w:r>
          </w:p>
        </w:tc>
        <w:tc>
          <w:tcPr>
            <w:tcW w:w="871" w:type="pct"/>
            <w:shd w:val="clear" w:color="auto" w:fill="auto"/>
          </w:tcPr>
          <w:p w:rsidR="00826738" w:rsidRPr="007E253C" w:rsidRDefault="00826738" w:rsidP="00BF646F">
            <w:pPr>
              <w:spacing w:after="0" w:line="240" w:lineRule="auto"/>
              <w:rPr>
                <w:rFonts w:ascii="Times New Roman" w:hAnsi="Times New Roman"/>
                <w:sz w:val="24"/>
                <w:szCs w:val="24"/>
                <w:shd w:val="clear" w:color="auto" w:fill="FFFFFF"/>
              </w:rPr>
            </w:pPr>
            <w:r w:rsidRPr="007E253C">
              <w:rPr>
                <w:rFonts w:ascii="Times New Roman" w:hAnsi="Times New Roman"/>
                <w:sz w:val="24"/>
                <w:szCs w:val="24"/>
                <w:shd w:val="clear" w:color="auto" w:fill="FFFFFF"/>
              </w:rPr>
              <w:t>План работы подготовлен, но носит общий характер или содержит ошибки</w:t>
            </w:r>
          </w:p>
        </w:tc>
        <w:tc>
          <w:tcPr>
            <w:tcW w:w="911" w:type="pct"/>
            <w:shd w:val="clear" w:color="auto" w:fill="auto"/>
          </w:tcPr>
          <w:p w:rsidR="00826738" w:rsidRPr="007E253C" w:rsidRDefault="00826738" w:rsidP="00BF646F">
            <w:pPr>
              <w:spacing w:after="0" w:line="240" w:lineRule="auto"/>
              <w:rPr>
                <w:rFonts w:ascii="Times New Roman" w:hAnsi="Times New Roman"/>
                <w:sz w:val="24"/>
                <w:szCs w:val="24"/>
                <w:shd w:val="clear" w:color="auto" w:fill="FFFFFF"/>
              </w:rPr>
            </w:pPr>
            <w:r w:rsidRPr="007E253C">
              <w:rPr>
                <w:rFonts w:ascii="Times New Roman" w:hAnsi="Times New Roman"/>
                <w:sz w:val="24"/>
                <w:szCs w:val="24"/>
                <w:shd w:val="clear" w:color="auto" w:fill="FFFFFF"/>
              </w:rPr>
              <w:t xml:space="preserve">Подготовлен конкретный план исследования ошибок нет </w:t>
            </w:r>
          </w:p>
        </w:tc>
        <w:tc>
          <w:tcPr>
            <w:tcW w:w="1283" w:type="pct"/>
            <w:shd w:val="clear" w:color="auto" w:fill="auto"/>
          </w:tcPr>
          <w:p w:rsidR="00826738" w:rsidRPr="007E253C" w:rsidRDefault="00826738" w:rsidP="00BF646F">
            <w:pPr>
              <w:spacing w:after="0" w:line="240" w:lineRule="auto"/>
              <w:rPr>
                <w:rFonts w:ascii="Times New Roman" w:hAnsi="Times New Roman"/>
                <w:sz w:val="24"/>
                <w:szCs w:val="24"/>
                <w:shd w:val="clear" w:color="auto" w:fill="FFFFFF"/>
              </w:rPr>
            </w:pPr>
            <w:r w:rsidRPr="007E253C">
              <w:rPr>
                <w:rFonts w:ascii="Times New Roman" w:hAnsi="Times New Roman"/>
                <w:sz w:val="24"/>
                <w:szCs w:val="24"/>
                <w:shd w:val="clear" w:color="auto" w:fill="FFFFFF"/>
              </w:rPr>
              <w:t>В плане предусмотрены а) подробное изучение предложенного источника; б) обоснованное расширение круга источников; в) обоснованное расширение литературы.</w:t>
            </w:r>
          </w:p>
          <w:p w:rsidR="00826738" w:rsidRPr="007E253C" w:rsidRDefault="00826738" w:rsidP="00BF646F">
            <w:pPr>
              <w:spacing w:after="0" w:line="240" w:lineRule="auto"/>
              <w:rPr>
                <w:rFonts w:ascii="Times New Roman" w:hAnsi="Times New Roman"/>
                <w:sz w:val="24"/>
                <w:szCs w:val="24"/>
              </w:rPr>
            </w:pPr>
          </w:p>
        </w:tc>
      </w:tr>
    </w:tbl>
    <w:p w:rsidR="00826738" w:rsidRPr="00F9610F" w:rsidRDefault="00826738" w:rsidP="00F9610F">
      <w:pPr>
        <w:pStyle w:val="2"/>
        <w:jc w:val="right"/>
        <w:rPr>
          <w:sz w:val="24"/>
          <w:szCs w:val="24"/>
        </w:rPr>
      </w:pPr>
      <w:r w:rsidRPr="007E253C">
        <w:br w:type="page"/>
      </w:r>
      <w:bookmarkStart w:id="344" w:name="_Toc521532506"/>
      <w:bookmarkStart w:id="345" w:name="_Toc521591760"/>
      <w:r w:rsidRPr="00F9610F">
        <w:rPr>
          <w:sz w:val="24"/>
          <w:szCs w:val="24"/>
        </w:rPr>
        <w:t>Приложение 6</w:t>
      </w:r>
      <w:bookmarkEnd w:id="344"/>
      <w:bookmarkEnd w:id="345"/>
    </w:p>
    <w:p w:rsidR="00BF646F" w:rsidRDefault="00BF646F" w:rsidP="00BF646F">
      <w:pPr>
        <w:spacing w:after="0" w:line="360" w:lineRule="auto"/>
        <w:rPr>
          <w:rFonts w:ascii="Times New Roman" w:hAnsi="Times New Roman"/>
          <w:b/>
          <w:sz w:val="24"/>
          <w:szCs w:val="24"/>
        </w:rPr>
      </w:pPr>
    </w:p>
    <w:p w:rsidR="00826738" w:rsidRPr="00BF646F" w:rsidRDefault="00826738" w:rsidP="00BF646F">
      <w:pPr>
        <w:spacing w:after="0" w:line="360" w:lineRule="auto"/>
        <w:jc w:val="center"/>
        <w:rPr>
          <w:rFonts w:ascii="Times New Roman" w:hAnsi="Times New Roman"/>
          <w:b/>
          <w:i/>
          <w:sz w:val="24"/>
          <w:szCs w:val="24"/>
        </w:rPr>
      </w:pPr>
      <w:r w:rsidRPr="00BF646F">
        <w:rPr>
          <w:rFonts w:ascii="Times New Roman" w:hAnsi="Times New Roman"/>
          <w:b/>
          <w:i/>
          <w:sz w:val="24"/>
          <w:szCs w:val="24"/>
        </w:rPr>
        <w:t>Задания школьникам к очному этапу конкурса</w:t>
      </w:r>
    </w:p>
    <w:p w:rsidR="00BF646F" w:rsidRPr="007E253C" w:rsidRDefault="00BF646F" w:rsidP="00BF646F">
      <w:pPr>
        <w:spacing w:after="0" w:line="360" w:lineRule="auto"/>
        <w:rPr>
          <w:rFonts w:ascii="Times New Roman" w:hAnsi="Times New Roman"/>
          <w:b/>
          <w:sz w:val="24"/>
          <w:szCs w:val="24"/>
        </w:rPr>
      </w:pPr>
    </w:p>
    <w:p w:rsidR="00826738" w:rsidRPr="007E253C" w:rsidRDefault="00826738" w:rsidP="00D35E4D">
      <w:pPr>
        <w:rPr>
          <w:rFonts w:ascii="Times New Roman" w:hAnsi="Times New Roman"/>
          <w:sz w:val="24"/>
          <w:szCs w:val="24"/>
        </w:rPr>
      </w:pPr>
      <w:bookmarkStart w:id="346" w:name="_Toc463384001"/>
      <w:bookmarkStart w:id="347" w:name="_Toc492835805"/>
      <w:bookmarkStart w:id="348" w:name="_Toc492835896"/>
      <w:bookmarkStart w:id="349" w:name="_Toc492835998"/>
      <w:bookmarkStart w:id="350" w:name="_Toc492837836"/>
      <w:r w:rsidRPr="007E253C">
        <w:rPr>
          <w:rFonts w:ascii="Times New Roman" w:hAnsi="Times New Roman"/>
          <w:sz w:val="24"/>
          <w:szCs w:val="24"/>
        </w:rPr>
        <w:t>Общие рекомендации школьникам к заданиям очного тура</w:t>
      </w:r>
      <w:bookmarkEnd w:id="346"/>
      <w:bookmarkEnd w:id="347"/>
      <w:bookmarkEnd w:id="348"/>
      <w:bookmarkEnd w:id="349"/>
      <w:bookmarkEnd w:id="350"/>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Общие сведения:</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w:t>
      </w:r>
      <w:r>
        <w:rPr>
          <w:rFonts w:ascii="Times New Roman" w:hAnsi="Times New Roman"/>
          <w:sz w:val="24"/>
          <w:szCs w:val="24"/>
        </w:rPr>
        <w:t> ФИО.</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Школа</w:t>
      </w:r>
      <w:r>
        <w:rPr>
          <w:rFonts w:ascii="Times New Roman" w:hAnsi="Times New Roman"/>
          <w:sz w:val="24"/>
          <w:szCs w:val="24"/>
        </w:rPr>
        <w:t>.</w:t>
      </w:r>
      <w:r w:rsidRPr="007E253C">
        <w:rPr>
          <w:rFonts w:ascii="Times New Roman" w:hAnsi="Times New Roman"/>
          <w:sz w:val="24"/>
          <w:szCs w:val="24"/>
        </w:rPr>
        <w:t xml:space="preserve"> </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w:t>
      </w:r>
      <w:r>
        <w:rPr>
          <w:rFonts w:ascii="Times New Roman" w:hAnsi="Times New Roman"/>
          <w:sz w:val="24"/>
          <w:szCs w:val="24"/>
        </w:rPr>
        <w:t> Класс.</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w:t>
      </w:r>
      <w:r>
        <w:rPr>
          <w:rFonts w:ascii="Times New Roman" w:hAnsi="Times New Roman"/>
          <w:sz w:val="24"/>
          <w:szCs w:val="24"/>
        </w:rPr>
        <w:t> Название работы.</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w:t>
      </w:r>
      <w:r>
        <w:rPr>
          <w:rFonts w:ascii="Times New Roman" w:hAnsi="Times New Roman"/>
          <w:sz w:val="24"/>
          <w:szCs w:val="24"/>
        </w:rPr>
        <w:t> ФИО научного руководителя.</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 Дата. </w:t>
      </w:r>
    </w:p>
    <w:p w:rsidR="00826738" w:rsidRPr="007E253C" w:rsidRDefault="00826738" w:rsidP="00826738">
      <w:pPr>
        <w:spacing w:after="0" w:line="360" w:lineRule="auto"/>
        <w:ind w:firstLine="709"/>
        <w:jc w:val="both"/>
        <w:rPr>
          <w:rFonts w:ascii="Times New Roman" w:hAnsi="Times New Roman"/>
          <w:sz w:val="24"/>
          <w:szCs w:val="24"/>
        </w:rPr>
      </w:pPr>
    </w:p>
    <w:p w:rsidR="00826738" w:rsidRPr="007E253C" w:rsidRDefault="00826738" w:rsidP="00826738">
      <w:pPr>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 xml:space="preserve">Дорогой друг! </w:t>
      </w:r>
    </w:p>
    <w:p w:rsidR="00826738" w:rsidRPr="007E253C" w:rsidRDefault="00826738" w:rsidP="00826738">
      <w:pPr>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 xml:space="preserve">Тебе предстоит выполнить одно из четырех заданий. Можно выполнить любое задание, они по сложности все примерно одинаковые. Поэтому выбирай то, которое кажется наиболее интересным. Времени на работу примерно час (до 15.00). </w:t>
      </w:r>
    </w:p>
    <w:p w:rsidR="00826738" w:rsidRPr="007E253C" w:rsidRDefault="00826738" w:rsidP="00826738">
      <w:pPr>
        <w:spacing w:after="0" w:line="360" w:lineRule="auto"/>
        <w:ind w:firstLine="567"/>
        <w:contextualSpacing/>
        <w:jc w:val="both"/>
        <w:rPr>
          <w:rFonts w:ascii="Times New Roman" w:hAnsi="Times New Roman"/>
          <w:sz w:val="24"/>
          <w:szCs w:val="24"/>
        </w:rPr>
      </w:pPr>
      <w:r w:rsidRPr="007E253C">
        <w:rPr>
          <w:rFonts w:ascii="Times New Roman" w:hAnsi="Times New Roman"/>
          <w:sz w:val="24"/>
          <w:szCs w:val="24"/>
        </w:rPr>
        <w:t>Все эти задания выполняются в той или иной мере в свободной форме, и это фактически тоже творческие работы, которые ранее ты уже выполнял. Именно потому, если правильно распределить время и понять, что нужно сделать, в каком жанре предстоит работать, то вполне реально выполнить эти задания достойно даже за такое небольшое время.</w:t>
      </w:r>
    </w:p>
    <w:p w:rsidR="00826738" w:rsidRPr="007E253C" w:rsidRDefault="00826738" w:rsidP="00826738">
      <w:pPr>
        <w:spacing w:after="0" w:line="360" w:lineRule="auto"/>
        <w:ind w:firstLine="567"/>
        <w:contextualSpacing/>
        <w:jc w:val="both"/>
        <w:rPr>
          <w:rFonts w:ascii="Times New Roman" w:hAnsi="Times New Roman"/>
          <w:sz w:val="24"/>
          <w:szCs w:val="24"/>
        </w:rPr>
      </w:pPr>
      <w:r w:rsidRPr="007E253C">
        <w:rPr>
          <w:rFonts w:ascii="Times New Roman" w:hAnsi="Times New Roman"/>
          <w:sz w:val="24"/>
          <w:szCs w:val="24"/>
        </w:rPr>
        <w:t>Мы просим при этом иметь в виду, что ответы на эти задания отражают именно твое мнение, твое отношение к собственной работе</w:t>
      </w:r>
      <w:r>
        <w:rPr>
          <w:rFonts w:ascii="Times New Roman" w:hAnsi="Times New Roman"/>
          <w:sz w:val="24"/>
          <w:szCs w:val="24"/>
        </w:rPr>
        <w:t>,</w:t>
      </w:r>
      <w:r w:rsidRPr="007E253C">
        <w:rPr>
          <w:rFonts w:ascii="Times New Roman" w:hAnsi="Times New Roman"/>
          <w:sz w:val="24"/>
          <w:szCs w:val="24"/>
        </w:rPr>
        <w:t xml:space="preserve"> и потому здесь нет правильных или неправильных ответов. Нужно написать о том, как ты видишь свою работу и как, с твоей точки зрения, удалось реализовать в ней основные требования к проектной или исследовательской работе. </w:t>
      </w:r>
    </w:p>
    <w:p w:rsidR="00826738" w:rsidRPr="007E253C" w:rsidRDefault="00826738" w:rsidP="00826738">
      <w:pPr>
        <w:spacing w:after="0" w:line="360" w:lineRule="auto"/>
        <w:ind w:firstLine="567"/>
        <w:contextualSpacing/>
        <w:jc w:val="both"/>
        <w:rPr>
          <w:rFonts w:ascii="Times New Roman" w:hAnsi="Times New Roman"/>
          <w:sz w:val="24"/>
          <w:szCs w:val="24"/>
        </w:rPr>
      </w:pPr>
      <w:r w:rsidRPr="007E253C">
        <w:rPr>
          <w:rFonts w:ascii="Times New Roman" w:hAnsi="Times New Roman"/>
          <w:sz w:val="24"/>
          <w:szCs w:val="24"/>
        </w:rPr>
        <w:t>Если тебе нужны более подробные пояснения, то ты можешь обратиться к соответствующим приложениям.</w:t>
      </w:r>
    </w:p>
    <w:p w:rsidR="00826738" w:rsidRPr="007E253C" w:rsidRDefault="00826738" w:rsidP="00D35E4D">
      <w:pPr>
        <w:rPr>
          <w:rFonts w:ascii="Times New Roman" w:hAnsi="Times New Roman"/>
          <w:sz w:val="24"/>
          <w:szCs w:val="24"/>
        </w:rPr>
      </w:pPr>
      <w:bookmarkStart w:id="351" w:name="_Toc463383998"/>
      <w:bookmarkStart w:id="352" w:name="_Toc492835806"/>
      <w:bookmarkStart w:id="353" w:name="_Toc492835897"/>
      <w:bookmarkStart w:id="354" w:name="_Toc492835999"/>
      <w:bookmarkStart w:id="355" w:name="_Toc492837837"/>
      <w:r w:rsidRPr="007E253C">
        <w:rPr>
          <w:rFonts w:ascii="Times New Roman" w:hAnsi="Times New Roman"/>
          <w:sz w:val="24"/>
          <w:szCs w:val="24"/>
        </w:rPr>
        <w:t>Задание 1. Ответ на рецензию моей работы</w:t>
      </w:r>
      <w:bookmarkEnd w:id="351"/>
      <w:r>
        <w:rPr>
          <w:rFonts w:ascii="Times New Roman" w:hAnsi="Times New Roman"/>
          <w:sz w:val="24"/>
          <w:szCs w:val="24"/>
        </w:rPr>
        <w:t>.</w:t>
      </w:r>
      <w:bookmarkEnd w:id="352"/>
      <w:bookmarkEnd w:id="353"/>
      <w:bookmarkEnd w:id="354"/>
      <w:bookmarkEnd w:id="355"/>
    </w:p>
    <w:p w:rsidR="00826738" w:rsidRPr="007E253C" w:rsidRDefault="00826738" w:rsidP="00826738">
      <w:pPr>
        <w:spacing w:after="0" w:line="360" w:lineRule="auto"/>
        <w:ind w:firstLine="567"/>
        <w:contextualSpacing/>
        <w:jc w:val="both"/>
        <w:rPr>
          <w:rFonts w:ascii="Times New Roman" w:hAnsi="Times New Roman"/>
          <w:sz w:val="24"/>
          <w:szCs w:val="24"/>
        </w:rPr>
      </w:pPr>
      <w:r w:rsidRPr="007E253C">
        <w:rPr>
          <w:rFonts w:ascii="Times New Roman" w:hAnsi="Times New Roman"/>
          <w:sz w:val="24"/>
          <w:szCs w:val="24"/>
        </w:rPr>
        <w:t xml:space="preserve">Внимательно прочитай рецензию и постарайся спокойно и доказательно ответить своему рецензенту. Ты можешь отвечать, как ты сам считаешь нужным. </w:t>
      </w:r>
    </w:p>
    <w:p w:rsidR="00826738" w:rsidRPr="007E253C" w:rsidRDefault="00826738" w:rsidP="00826738">
      <w:pPr>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Предлагаемые ниже вопросы помогут тебе четко выстроить твой ответ. Подчеркнем, что эти вопросы даются только в помощь, ты можешь, добавлять к ним свои, изменять их порядок, и даже, если считаешь нужным, менять формулировку. Словом, делать то, что именно ты считаешь нужным.</w:t>
      </w:r>
    </w:p>
    <w:p w:rsidR="00826738" w:rsidRPr="007E253C" w:rsidRDefault="00826738" w:rsidP="00826738">
      <w:pPr>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Понятно, что, отвечая своему рецензенту, ты должен во всех случаях ОБОСНОВЫВАТЬ собственное мнение, делая это по возможности наиболее убедительным образом.</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1. С какими замечаниями рецензента ты вполне согласен? </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2. С какими замечаниями рецензента ты категорически не согласен? </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3. Какие замечания рецензента тебе кажутся непонятными, и ты хотел бы более четкой их формулировки?</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4. С какими предложениями автора рецензии по улучшению твоей работы ты согласен? В какой мере?</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5. С какими предложениями автора рецензии по улучшению твоей работы ты не согласен? В какой мере?</w:t>
      </w:r>
    </w:p>
    <w:p w:rsidR="00826738" w:rsidRPr="007E253C" w:rsidRDefault="00826738" w:rsidP="00826738">
      <w:pPr>
        <w:spacing w:after="0" w:line="360" w:lineRule="auto"/>
        <w:ind w:firstLine="567"/>
        <w:jc w:val="both"/>
        <w:rPr>
          <w:rFonts w:ascii="Times New Roman" w:hAnsi="Times New Roman"/>
          <w:sz w:val="24"/>
          <w:szCs w:val="24"/>
        </w:rPr>
      </w:pPr>
      <w:r w:rsidRPr="007E253C">
        <w:rPr>
          <w:rFonts w:ascii="Times New Roman" w:hAnsi="Times New Roman"/>
          <w:sz w:val="24"/>
          <w:szCs w:val="24"/>
        </w:rPr>
        <w:t xml:space="preserve">6. Как ты относишься к общей оценке рецензентом твоей работы? </w:t>
      </w:r>
    </w:p>
    <w:p w:rsidR="00826738" w:rsidRPr="007E253C" w:rsidRDefault="00826738" w:rsidP="00826738">
      <w:pPr>
        <w:spacing w:after="0" w:line="360" w:lineRule="auto"/>
        <w:ind w:firstLine="567"/>
        <w:jc w:val="both"/>
        <w:rPr>
          <w:rFonts w:ascii="Times New Roman" w:hAnsi="Times New Roman"/>
          <w:sz w:val="24"/>
          <w:szCs w:val="24"/>
        </w:rPr>
      </w:pPr>
      <w:r w:rsidRPr="007E253C">
        <w:rPr>
          <w:rFonts w:ascii="Times New Roman" w:hAnsi="Times New Roman"/>
          <w:sz w:val="24"/>
          <w:szCs w:val="24"/>
        </w:rPr>
        <w:t xml:space="preserve">7. Как бы ты сам оценил собственную работу в целом? Не забудь обосновать и этот твой ответ. </w:t>
      </w:r>
    </w:p>
    <w:p w:rsidR="00826738" w:rsidRPr="007E253C" w:rsidRDefault="00826738" w:rsidP="00826738">
      <w:pPr>
        <w:spacing w:after="0" w:line="360" w:lineRule="auto"/>
        <w:ind w:firstLine="567"/>
        <w:jc w:val="both"/>
        <w:rPr>
          <w:rFonts w:ascii="Times New Roman" w:hAnsi="Times New Roman"/>
          <w:sz w:val="24"/>
          <w:szCs w:val="24"/>
        </w:rPr>
      </w:pPr>
      <w:r w:rsidRPr="007E253C">
        <w:rPr>
          <w:rFonts w:ascii="Times New Roman" w:hAnsi="Times New Roman"/>
          <w:sz w:val="24"/>
          <w:szCs w:val="24"/>
        </w:rPr>
        <w:t>8. Какие изменения в свою работу ты ввел бы сейчас, задним числом?</w:t>
      </w:r>
    </w:p>
    <w:p w:rsidR="00826738" w:rsidRPr="007E253C" w:rsidRDefault="00826738" w:rsidP="00826738">
      <w:pPr>
        <w:spacing w:after="0" w:line="360" w:lineRule="auto"/>
        <w:ind w:firstLine="567"/>
        <w:contextualSpacing/>
        <w:jc w:val="both"/>
        <w:rPr>
          <w:rFonts w:ascii="Times New Roman" w:hAnsi="Times New Roman"/>
          <w:sz w:val="24"/>
          <w:szCs w:val="24"/>
        </w:rPr>
      </w:pPr>
      <w:r w:rsidRPr="007E253C">
        <w:rPr>
          <w:rFonts w:ascii="Times New Roman" w:hAnsi="Times New Roman"/>
          <w:sz w:val="24"/>
          <w:szCs w:val="24"/>
        </w:rPr>
        <w:t>Может, тебе окажутся полезными характеристики структуры рецензии, которыми, как правило, руководствуются рецензенты.</w:t>
      </w:r>
    </w:p>
    <w:p w:rsidR="00826738" w:rsidRPr="007E253C" w:rsidRDefault="00826738" w:rsidP="00D35E4D">
      <w:pPr>
        <w:rPr>
          <w:rFonts w:ascii="Times New Roman" w:hAnsi="Times New Roman"/>
          <w:sz w:val="24"/>
          <w:szCs w:val="24"/>
        </w:rPr>
      </w:pPr>
      <w:bookmarkStart w:id="356" w:name="_Toc463383999"/>
      <w:bookmarkStart w:id="357" w:name="_Toc492835807"/>
      <w:bookmarkStart w:id="358" w:name="_Toc492835898"/>
      <w:bookmarkStart w:id="359" w:name="_Toc492836000"/>
      <w:bookmarkStart w:id="360" w:name="_Toc492837838"/>
      <w:r w:rsidRPr="007E253C">
        <w:rPr>
          <w:rFonts w:ascii="Times New Roman" w:hAnsi="Times New Roman"/>
          <w:sz w:val="24"/>
          <w:szCs w:val="24"/>
        </w:rPr>
        <w:t>Задание 2. Биография моей работы</w:t>
      </w:r>
      <w:bookmarkEnd w:id="356"/>
      <w:r>
        <w:rPr>
          <w:rFonts w:ascii="Times New Roman" w:hAnsi="Times New Roman"/>
          <w:sz w:val="24"/>
          <w:szCs w:val="24"/>
        </w:rPr>
        <w:t>.</w:t>
      </w:r>
      <w:bookmarkEnd w:id="357"/>
      <w:bookmarkEnd w:id="358"/>
      <w:bookmarkEnd w:id="359"/>
      <w:bookmarkEnd w:id="360"/>
    </w:p>
    <w:p w:rsidR="00826738" w:rsidRPr="007E253C" w:rsidRDefault="00826738" w:rsidP="00826738">
      <w:pPr>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 xml:space="preserve">В этом задании тебе нужно написать своего рода </w:t>
      </w:r>
      <w:r w:rsidRPr="007E253C">
        <w:rPr>
          <w:rFonts w:ascii="Times New Roman" w:hAnsi="Times New Roman"/>
          <w:iCs/>
          <w:sz w:val="24"/>
          <w:szCs w:val="24"/>
        </w:rPr>
        <w:t>историю («</w:t>
      </w:r>
      <w:r w:rsidRPr="007E253C">
        <w:rPr>
          <w:rFonts w:ascii="Times New Roman" w:hAnsi="Times New Roman"/>
          <w:sz w:val="24"/>
          <w:szCs w:val="24"/>
        </w:rPr>
        <w:t xml:space="preserve">биографию») выполненной тобой проектной / исследовательской работы. Это тоже своего рода </w:t>
      </w:r>
      <w:r w:rsidRPr="007E253C">
        <w:rPr>
          <w:rFonts w:ascii="Times New Roman" w:hAnsi="Times New Roman"/>
          <w:iCs/>
          <w:sz w:val="24"/>
          <w:szCs w:val="24"/>
        </w:rPr>
        <w:t>творческая работа</w:t>
      </w:r>
      <w:r>
        <w:rPr>
          <w:rFonts w:ascii="Times New Roman" w:hAnsi="Times New Roman"/>
          <w:iCs/>
          <w:sz w:val="24"/>
          <w:szCs w:val="24"/>
        </w:rPr>
        <w:t>,</w:t>
      </w:r>
      <w:r w:rsidRPr="007E253C">
        <w:rPr>
          <w:rFonts w:ascii="Times New Roman" w:hAnsi="Times New Roman"/>
          <w:sz w:val="24"/>
          <w:szCs w:val="24"/>
        </w:rPr>
        <w:t xml:space="preserve"> и потому на каких-то моментах подготовки твоей работы ты можешь задержаться больше, а на каких-то поменьше.</w:t>
      </w:r>
    </w:p>
    <w:p w:rsidR="00826738" w:rsidRPr="007E253C" w:rsidRDefault="00826738" w:rsidP="00826738">
      <w:pPr>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 xml:space="preserve">Постарайся указать конкретно, в чем заключалась именно твоя работа, а в чем ты руководствовался советами и мнением твоего научного руководителя. </w:t>
      </w:r>
    </w:p>
    <w:p w:rsidR="00826738" w:rsidRPr="007E253C" w:rsidRDefault="00826738" w:rsidP="00826738">
      <w:pPr>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Как и в предыдущем задании, здесь нет и не может быть абсолютно правильных или абсолютно неправильных ответов. Это твоя работа, и ты описываешь ее так, как ты ее видишь и считаешь нужным описать.</w:t>
      </w:r>
    </w:p>
    <w:p w:rsidR="00826738" w:rsidRPr="007E253C" w:rsidRDefault="00826738" w:rsidP="00826738">
      <w:pPr>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Биография (история) твоей работы будет более полной, если ты остановишься на следующих моментах подготовки твоей работы:</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1. Как проходил момент выбора темы твоей работы?</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2. Оказалась ли тебе интересна тема твоего исследования до конца работы над ней?</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3. В чем именно при подготовке работы оказались для тебя </w:t>
      </w:r>
      <w:r w:rsidRPr="007E253C">
        <w:rPr>
          <w:rFonts w:ascii="Times New Roman" w:hAnsi="Times New Roman"/>
          <w:iCs/>
          <w:sz w:val="24"/>
          <w:szCs w:val="24"/>
        </w:rPr>
        <w:t>главные трудности</w:t>
      </w:r>
      <w:r w:rsidRPr="007E253C">
        <w:rPr>
          <w:rFonts w:ascii="Times New Roman" w:hAnsi="Times New Roman"/>
          <w:sz w:val="24"/>
          <w:szCs w:val="24"/>
        </w:rPr>
        <w:t>?</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4. Какие моменты при подготовке работы показались тебе </w:t>
      </w:r>
      <w:r w:rsidRPr="007E253C">
        <w:rPr>
          <w:rFonts w:ascii="Times New Roman" w:hAnsi="Times New Roman"/>
          <w:iCs/>
          <w:sz w:val="24"/>
          <w:szCs w:val="24"/>
        </w:rPr>
        <w:t>наиболее интересными</w:t>
      </w:r>
      <w:r w:rsidRPr="007E253C">
        <w:rPr>
          <w:rFonts w:ascii="Times New Roman" w:hAnsi="Times New Roman"/>
          <w:sz w:val="24"/>
          <w:szCs w:val="24"/>
        </w:rPr>
        <w:t>?</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5. Встречались тебе какие</w:t>
      </w:r>
      <w:r>
        <w:rPr>
          <w:rFonts w:ascii="Times New Roman" w:hAnsi="Times New Roman"/>
          <w:sz w:val="24"/>
          <w:szCs w:val="24"/>
        </w:rPr>
        <w:t>-</w:t>
      </w:r>
      <w:r w:rsidRPr="007E253C">
        <w:rPr>
          <w:rFonts w:ascii="Times New Roman" w:hAnsi="Times New Roman"/>
          <w:sz w:val="24"/>
          <w:szCs w:val="24"/>
        </w:rPr>
        <w:t>либо трудности при проведении эксперимента или самого проектного задания? Какого рода они были?</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6. Менял ли ты способы обработки полученных результатов? В чем была главная трудность?</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7. Какими моментами выполнения твоей работы ты </w:t>
      </w:r>
      <w:r w:rsidRPr="007E253C">
        <w:rPr>
          <w:rFonts w:ascii="Times New Roman" w:hAnsi="Times New Roman"/>
          <w:iCs/>
          <w:sz w:val="24"/>
          <w:szCs w:val="24"/>
        </w:rPr>
        <w:t>больше всего доволен</w:t>
      </w:r>
      <w:r w:rsidRPr="007E253C">
        <w:rPr>
          <w:rFonts w:ascii="Times New Roman" w:hAnsi="Times New Roman"/>
          <w:sz w:val="24"/>
          <w:szCs w:val="24"/>
        </w:rPr>
        <w:t>?</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8. Чем именно в своей работе ты </w:t>
      </w:r>
      <w:r w:rsidRPr="007E253C">
        <w:rPr>
          <w:rFonts w:ascii="Times New Roman" w:hAnsi="Times New Roman"/>
          <w:iCs/>
          <w:sz w:val="24"/>
          <w:szCs w:val="24"/>
        </w:rPr>
        <w:t>больше всего недоволен</w:t>
      </w:r>
      <w:r w:rsidRPr="007E253C">
        <w:rPr>
          <w:rFonts w:ascii="Times New Roman" w:hAnsi="Times New Roman"/>
          <w:sz w:val="24"/>
          <w:szCs w:val="24"/>
        </w:rPr>
        <w:t>?</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9. Что бы ты изменил в своей работе, если бы тебе пришлось выполнить ее заново, на новом, продвинутом этапе?</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Какую содержательную или методическую помощь ты хотел бы получить при подготовке следующей проектной / исследовательской работы?</w:t>
      </w:r>
    </w:p>
    <w:p w:rsidR="00826738" w:rsidRPr="007E253C" w:rsidRDefault="00826738" w:rsidP="00826738">
      <w:pPr>
        <w:pStyle w:val="-11"/>
        <w:spacing w:after="0" w:line="360" w:lineRule="auto"/>
        <w:ind w:left="0" w:firstLine="709"/>
        <w:jc w:val="both"/>
        <w:rPr>
          <w:rFonts w:ascii="Times New Roman" w:hAnsi="Times New Roman"/>
          <w:sz w:val="24"/>
          <w:szCs w:val="24"/>
        </w:rPr>
      </w:pPr>
      <w:r w:rsidRPr="007E253C">
        <w:rPr>
          <w:rFonts w:ascii="Times New Roman" w:hAnsi="Times New Roman"/>
          <w:sz w:val="24"/>
          <w:szCs w:val="24"/>
        </w:rPr>
        <w:t>Подчеркнем еще раз, что ты сам решаешь, на каких вопросах следует остановиться подробно, а на каких – нет.</w:t>
      </w:r>
    </w:p>
    <w:p w:rsidR="00826738" w:rsidRPr="007E253C" w:rsidRDefault="00826738" w:rsidP="00826738">
      <w:pPr>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 xml:space="preserve">В </w:t>
      </w:r>
      <w:r w:rsidRPr="007E253C">
        <w:rPr>
          <w:rFonts w:ascii="Times New Roman" w:hAnsi="Times New Roman"/>
          <w:bCs/>
          <w:sz w:val="24"/>
          <w:szCs w:val="24"/>
        </w:rPr>
        <w:t xml:space="preserve">приложении </w:t>
      </w:r>
      <w:r w:rsidRPr="007E253C">
        <w:rPr>
          <w:rFonts w:ascii="Times New Roman" w:hAnsi="Times New Roman"/>
          <w:sz w:val="24"/>
          <w:szCs w:val="24"/>
        </w:rPr>
        <w:t>перечисляются основные этапы исследовательской или проектной работы. Возможно, что это поможет тебе более четко выполнить это задание.</w:t>
      </w:r>
    </w:p>
    <w:p w:rsidR="00826738" w:rsidRPr="007E253C" w:rsidRDefault="00826738" w:rsidP="00D35E4D">
      <w:pPr>
        <w:rPr>
          <w:rFonts w:ascii="Times New Roman" w:hAnsi="Times New Roman"/>
          <w:sz w:val="24"/>
          <w:szCs w:val="24"/>
        </w:rPr>
      </w:pPr>
      <w:bookmarkStart w:id="361" w:name="_Toc463384000"/>
      <w:bookmarkStart w:id="362" w:name="_Toc492835808"/>
      <w:bookmarkStart w:id="363" w:name="_Toc492835899"/>
      <w:bookmarkStart w:id="364" w:name="_Toc492836001"/>
      <w:bookmarkStart w:id="365" w:name="_Toc492837839"/>
      <w:r>
        <w:rPr>
          <w:rFonts w:ascii="Times New Roman" w:hAnsi="Times New Roman"/>
          <w:sz w:val="24"/>
          <w:szCs w:val="24"/>
        </w:rPr>
        <w:t xml:space="preserve">Задание </w:t>
      </w:r>
      <w:r w:rsidRPr="007E253C">
        <w:rPr>
          <w:rFonts w:ascii="Times New Roman" w:hAnsi="Times New Roman"/>
          <w:sz w:val="24"/>
          <w:szCs w:val="24"/>
        </w:rPr>
        <w:t>3. Мини-исследование или эссе</w:t>
      </w:r>
      <w:bookmarkEnd w:id="361"/>
      <w:r>
        <w:rPr>
          <w:rFonts w:ascii="Times New Roman" w:hAnsi="Times New Roman"/>
          <w:sz w:val="24"/>
          <w:szCs w:val="24"/>
        </w:rPr>
        <w:t>.</w:t>
      </w:r>
      <w:bookmarkEnd w:id="362"/>
      <w:bookmarkEnd w:id="363"/>
      <w:bookmarkEnd w:id="364"/>
      <w:bookmarkEnd w:id="365"/>
    </w:p>
    <w:p w:rsidR="00826738" w:rsidRPr="007E253C" w:rsidRDefault="00826738" w:rsidP="00826738">
      <w:pPr>
        <w:pStyle w:val="-11"/>
        <w:spacing w:after="0" w:line="360" w:lineRule="auto"/>
        <w:ind w:left="0" w:firstLine="709"/>
        <w:jc w:val="both"/>
        <w:rPr>
          <w:rFonts w:ascii="Times New Roman" w:hAnsi="Times New Roman"/>
          <w:sz w:val="24"/>
          <w:szCs w:val="24"/>
        </w:rPr>
      </w:pPr>
      <w:r w:rsidRPr="007E253C">
        <w:rPr>
          <w:rFonts w:ascii="Times New Roman" w:hAnsi="Times New Roman"/>
          <w:sz w:val="24"/>
          <w:szCs w:val="24"/>
        </w:rPr>
        <w:t xml:space="preserve">Еще одно </w:t>
      </w:r>
      <w:r w:rsidRPr="007E253C">
        <w:rPr>
          <w:rFonts w:ascii="Times New Roman" w:hAnsi="Times New Roman"/>
          <w:iCs/>
          <w:sz w:val="24"/>
          <w:szCs w:val="24"/>
        </w:rPr>
        <w:t xml:space="preserve">творческое </w:t>
      </w:r>
      <w:r w:rsidRPr="007E253C">
        <w:rPr>
          <w:rFonts w:ascii="Times New Roman" w:hAnsi="Times New Roman"/>
          <w:sz w:val="24"/>
          <w:szCs w:val="24"/>
        </w:rPr>
        <w:t>задание. В твоем кейсе есть ряд материалов для самостоятельного проекта или исследования: статистические данные, журнальные статьи, аналитические обзоры и т. д. Тебе предлагается изучить ЛЮБОЙ кейс и посмотреть на него под углом зрения выбранной тобой области знания (или предмета) в зависимости от твоих интересов и склонностей.</w:t>
      </w:r>
    </w:p>
    <w:p w:rsidR="00826738" w:rsidRPr="007E253C" w:rsidRDefault="00826738" w:rsidP="00826738">
      <w:pPr>
        <w:pStyle w:val="-11"/>
        <w:spacing w:after="0" w:line="360" w:lineRule="auto"/>
        <w:ind w:left="0" w:firstLine="709"/>
        <w:jc w:val="both"/>
        <w:rPr>
          <w:rFonts w:ascii="Times New Roman" w:hAnsi="Times New Roman"/>
          <w:sz w:val="24"/>
          <w:szCs w:val="24"/>
        </w:rPr>
      </w:pPr>
      <w:r w:rsidRPr="007E253C">
        <w:rPr>
          <w:rFonts w:ascii="Times New Roman" w:hAnsi="Times New Roman"/>
          <w:sz w:val="24"/>
          <w:szCs w:val="24"/>
        </w:rPr>
        <w:t>Можно написать небольшую исследовательскую работу, в которой показать</w:t>
      </w:r>
      <w:r>
        <w:rPr>
          <w:rFonts w:ascii="Times New Roman" w:hAnsi="Times New Roman"/>
          <w:sz w:val="24"/>
          <w:szCs w:val="24"/>
        </w:rPr>
        <w:t xml:space="preserve">, </w:t>
      </w:r>
      <w:r w:rsidRPr="007E253C">
        <w:rPr>
          <w:rFonts w:ascii="Times New Roman" w:hAnsi="Times New Roman"/>
          <w:sz w:val="24"/>
          <w:szCs w:val="24"/>
        </w:rPr>
        <w:t>какую новую и интересную (для тебя) информацию ты увидел в этом кейсе, почему она показалось тебе интересной и как связана с современными социально</w:t>
      </w:r>
      <w:r>
        <w:rPr>
          <w:rFonts w:ascii="Times New Roman" w:hAnsi="Times New Roman"/>
          <w:sz w:val="24"/>
          <w:szCs w:val="24"/>
        </w:rPr>
        <w:t>-</w:t>
      </w:r>
      <w:r w:rsidRPr="007E253C">
        <w:rPr>
          <w:rFonts w:ascii="Times New Roman" w:hAnsi="Times New Roman"/>
          <w:sz w:val="24"/>
          <w:szCs w:val="24"/>
        </w:rPr>
        <w:t xml:space="preserve">экономическим проблемами. </w:t>
      </w:r>
    </w:p>
    <w:p w:rsidR="00826738" w:rsidRPr="007E253C" w:rsidRDefault="00826738" w:rsidP="00826738">
      <w:pPr>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Можно написать не исследование, а подготовить, скажем, план проекта и рассмотреть возможные направления работы в школе, в клубе или другом месте.</w:t>
      </w:r>
    </w:p>
    <w:p w:rsidR="00826738" w:rsidRPr="007E253C" w:rsidRDefault="00826738" w:rsidP="00826738">
      <w:pPr>
        <w:pStyle w:val="-11"/>
        <w:spacing w:after="0" w:line="360" w:lineRule="auto"/>
        <w:ind w:left="0" w:firstLine="709"/>
        <w:jc w:val="both"/>
        <w:rPr>
          <w:rFonts w:ascii="Times New Roman" w:hAnsi="Times New Roman"/>
          <w:sz w:val="24"/>
          <w:szCs w:val="24"/>
        </w:rPr>
      </w:pPr>
      <w:r w:rsidRPr="007E253C">
        <w:rPr>
          <w:rFonts w:ascii="Times New Roman" w:hAnsi="Times New Roman"/>
          <w:sz w:val="24"/>
          <w:szCs w:val="24"/>
        </w:rPr>
        <w:t xml:space="preserve">Можно написать эссе. Сам жанр эссе достаточно свободен, и ты можешь сам решать, что тебе выбрать темой этого задания, и какую форму для этого избрать. </w:t>
      </w:r>
    </w:p>
    <w:p w:rsidR="00826738" w:rsidRPr="007E253C" w:rsidRDefault="00826738" w:rsidP="00826738">
      <w:pPr>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 xml:space="preserve">Единственное </w:t>
      </w:r>
      <w:r w:rsidRPr="007E253C">
        <w:rPr>
          <w:rFonts w:ascii="Times New Roman" w:hAnsi="Times New Roman"/>
          <w:iCs/>
          <w:sz w:val="24"/>
          <w:szCs w:val="24"/>
        </w:rPr>
        <w:t>важное требование:</w:t>
      </w:r>
      <w:r w:rsidRPr="007E253C">
        <w:rPr>
          <w:rFonts w:ascii="Times New Roman" w:hAnsi="Times New Roman"/>
          <w:sz w:val="24"/>
          <w:szCs w:val="24"/>
        </w:rPr>
        <w:t xml:space="preserve"> твое эссе должно быть так или иначе связано с исследовательской или проектной деятельностью.</w:t>
      </w:r>
    </w:p>
    <w:p w:rsidR="00826738" w:rsidRPr="00F9610F" w:rsidRDefault="00826738" w:rsidP="00F9610F">
      <w:pPr>
        <w:pStyle w:val="2"/>
        <w:jc w:val="right"/>
        <w:rPr>
          <w:sz w:val="24"/>
          <w:szCs w:val="24"/>
        </w:rPr>
      </w:pPr>
      <w:r w:rsidRPr="007E253C">
        <w:br w:type="page"/>
      </w:r>
      <w:bookmarkStart w:id="366" w:name="_Toc521532507"/>
      <w:bookmarkStart w:id="367" w:name="_Toc521591761"/>
      <w:bookmarkStart w:id="368" w:name="_Toc463384002"/>
      <w:r w:rsidRPr="00F9610F">
        <w:rPr>
          <w:sz w:val="24"/>
          <w:szCs w:val="24"/>
        </w:rPr>
        <w:t>Приложение 7</w:t>
      </w:r>
      <w:bookmarkEnd w:id="366"/>
      <w:bookmarkEnd w:id="367"/>
    </w:p>
    <w:p w:rsidR="00BF646F" w:rsidRDefault="00BF646F" w:rsidP="00D35E4D">
      <w:pPr>
        <w:rPr>
          <w:rFonts w:ascii="Times New Roman" w:hAnsi="Times New Roman"/>
          <w:b/>
          <w:sz w:val="24"/>
          <w:szCs w:val="24"/>
        </w:rPr>
      </w:pPr>
      <w:bookmarkStart w:id="369" w:name="_Toc492835809"/>
      <w:bookmarkStart w:id="370" w:name="_Toc492835900"/>
      <w:bookmarkStart w:id="371" w:name="_Toc492836002"/>
      <w:bookmarkStart w:id="372" w:name="_Toc492837841"/>
    </w:p>
    <w:p w:rsidR="00826738" w:rsidRPr="00BF646F" w:rsidRDefault="00826738" w:rsidP="00BF646F">
      <w:pPr>
        <w:jc w:val="center"/>
        <w:rPr>
          <w:rFonts w:ascii="Times New Roman" w:hAnsi="Times New Roman"/>
          <w:b/>
          <w:i/>
          <w:sz w:val="24"/>
          <w:szCs w:val="24"/>
        </w:rPr>
      </w:pPr>
      <w:r w:rsidRPr="00BF646F">
        <w:rPr>
          <w:rFonts w:ascii="Times New Roman" w:hAnsi="Times New Roman"/>
          <w:b/>
          <w:i/>
          <w:sz w:val="24"/>
          <w:szCs w:val="24"/>
        </w:rPr>
        <w:t>Специальные рекомендации школьникам к заданиям очного тура</w:t>
      </w:r>
      <w:bookmarkEnd w:id="368"/>
      <w:bookmarkEnd w:id="369"/>
      <w:bookmarkEnd w:id="370"/>
      <w:bookmarkEnd w:id="371"/>
      <w:bookmarkEnd w:id="372"/>
    </w:p>
    <w:p w:rsidR="00BF646F" w:rsidRPr="007E253C" w:rsidRDefault="00BF646F" w:rsidP="00D35E4D">
      <w:pPr>
        <w:rPr>
          <w:rFonts w:ascii="Times New Roman" w:hAnsi="Times New Roman"/>
          <w:b/>
          <w:sz w:val="24"/>
          <w:szCs w:val="24"/>
        </w:rPr>
      </w:pPr>
    </w:p>
    <w:p w:rsidR="00826738" w:rsidRPr="007E253C" w:rsidRDefault="00826738" w:rsidP="00D35E4D">
      <w:pPr>
        <w:rPr>
          <w:rFonts w:ascii="Times New Roman" w:hAnsi="Times New Roman"/>
          <w:sz w:val="24"/>
          <w:szCs w:val="24"/>
        </w:rPr>
      </w:pPr>
      <w:bookmarkStart w:id="373" w:name="_Toc492835810"/>
      <w:bookmarkStart w:id="374" w:name="_Toc492835901"/>
      <w:bookmarkStart w:id="375" w:name="_Toc492836003"/>
      <w:bookmarkStart w:id="376" w:name="_Toc492837842"/>
      <w:r>
        <w:rPr>
          <w:rFonts w:ascii="Times New Roman" w:hAnsi="Times New Roman"/>
          <w:sz w:val="24"/>
          <w:szCs w:val="24"/>
        </w:rPr>
        <w:t xml:space="preserve">1. </w:t>
      </w:r>
      <w:bookmarkStart w:id="377" w:name="_Toc463384003"/>
      <w:r w:rsidRPr="007E253C">
        <w:rPr>
          <w:rFonts w:ascii="Times New Roman" w:hAnsi="Times New Roman"/>
          <w:sz w:val="24"/>
          <w:szCs w:val="24"/>
        </w:rPr>
        <w:t>К заданию «Ответ рецензенту</w:t>
      </w:r>
      <w:bookmarkEnd w:id="377"/>
      <w:r w:rsidRPr="007E253C">
        <w:rPr>
          <w:rFonts w:ascii="Times New Roman" w:hAnsi="Times New Roman"/>
          <w:sz w:val="24"/>
          <w:szCs w:val="24"/>
        </w:rPr>
        <w:t>»</w:t>
      </w:r>
      <w:bookmarkEnd w:id="373"/>
      <w:bookmarkEnd w:id="374"/>
      <w:bookmarkEnd w:id="375"/>
      <w:bookmarkEnd w:id="376"/>
    </w:p>
    <w:p w:rsidR="00826738" w:rsidRPr="007E253C" w:rsidRDefault="00826738" w:rsidP="00826738">
      <w:pPr>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В переводе с латинского «recensio» означает «просмотр, сообщение, оценка, отзыв о чем-либо</w:t>
      </w:r>
      <w:r w:rsidRPr="007E253C">
        <w:rPr>
          <w:rFonts w:ascii="Times New Roman" w:hAnsi="Times New Roman"/>
          <w:sz w:val="24"/>
          <w:szCs w:val="24"/>
          <w:shd w:val="clear" w:color="auto" w:fill="FFFFFF"/>
        </w:rPr>
        <w:t>».</w:t>
      </w:r>
      <w:r w:rsidRPr="007E253C">
        <w:rPr>
          <w:rFonts w:ascii="Times New Roman" w:hAnsi="Times New Roman"/>
          <w:sz w:val="24"/>
          <w:szCs w:val="24"/>
        </w:rPr>
        <w:t xml:space="preserve"> Рецензия – это своего рода письменный отзыв на какой</w:t>
      </w:r>
      <w:r>
        <w:rPr>
          <w:rFonts w:ascii="Times New Roman" w:hAnsi="Times New Roman"/>
          <w:sz w:val="24"/>
          <w:szCs w:val="24"/>
        </w:rPr>
        <w:t>-</w:t>
      </w:r>
      <w:r w:rsidRPr="007E253C">
        <w:rPr>
          <w:rFonts w:ascii="Times New Roman" w:hAnsi="Times New Roman"/>
          <w:sz w:val="24"/>
          <w:szCs w:val="24"/>
        </w:rPr>
        <w:t xml:space="preserve">либо текст, в данном случае учебно-исследовательскую или учебно-проектную работу. </w:t>
      </w:r>
    </w:p>
    <w:p w:rsidR="00826738" w:rsidRPr="007E253C" w:rsidRDefault="00826738" w:rsidP="00826738">
      <w:pPr>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Может быть, понимание того, как именно устроена «правильная» рецензия, поможет тебе четко написать ответ своему рецензенту. Как правило, полная структура рецензии включает:</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анализ темы и</w:t>
      </w:r>
      <w:r>
        <w:rPr>
          <w:rFonts w:ascii="Times New Roman" w:hAnsi="Times New Roman"/>
          <w:sz w:val="24"/>
          <w:szCs w:val="24"/>
        </w:rPr>
        <w:t xml:space="preserve"> </w:t>
      </w:r>
      <w:r w:rsidRPr="007E253C">
        <w:rPr>
          <w:rFonts w:ascii="Times New Roman" w:hAnsi="Times New Roman"/>
          <w:sz w:val="24"/>
          <w:szCs w:val="24"/>
        </w:rPr>
        <w:t>/</w:t>
      </w:r>
      <w:r>
        <w:rPr>
          <w:rFonts w:ascii="Times New Roman" w:hAnsi="Times New Roman"/>
          <w:sz w:val="24"/>
          <w:szCs w:val="24"/>
        </w:rPr>
        <w:t xml:space="preserve"> </w:t>
      </w:r>
      <w:r w:rsidRPr="007E253C">
        <w:rPr>
          <w:rFonts w:ascii="Times New Roman" w:hAnsi="Times New Roman"/>
          <w:sz w:val="24"/>
          <w:szCs w:val="24"/>
        </w:rPr>
        <w:t>или жанра рецензируемой работы);</w:t>
      </w:r>
    </w:p>
    <w:p w:rsidR="00826738" w:rsidRPr="007E253C" w:rsidRDefault="00826738" w:rsidP="00826738">
      <w:pPr>
        <w:spacing w:after="0" w:line="360" w:lineRule="auto"/>
        <w:ind w:firstLine="709"/>
        <w:jc w:val="both"/>
        <w:rPr>
          <w:rFonts w:ascii="Times New Roman" w:eastAsia="Times New Roman" w:hAnsi="Times New Roman"/>
          <w:sz w:val="24"/>
          <w:szCs w:val="24"/>
          <w:lang w:eastAsia="ru-RU"/>
        </w:rPr>
      </w:pPr>
      <w:r w:rsidRPr="007E253C">
        <w:rPr>
          <w:rFonts w:ascii="Times New Roman" w:hAnsi="Times New Roman"/>
          <w:sz w:val="24"/>
          <w:szCs w:val="24"/>
        </w:rPr>
        <w:t>– характеристику актуальности темы</w:t>
      </w:r>
      <w:r w:rsidRPr="007E253C">
        <w:rPr>
          <w:rFonts w:ascii="Times New Roman" w:eastAsia="Times New Roman" w:hAnsi="Times New Roman"/>
          <w:sz w:val="24"/>
          <w:szCs w:val="24"/>
          <w:lang w:eastAsia="ru-RU"/>
        </w:rPr>
        <w:t>;</w:t>
      </w:r>
      <w:r w:rsidRPr="007E253C">
        <w:rPr>
          <w:rFonts w:ascii="Times New Roman" w:hAnsi="Times New Roman"/>
          <w:sz w:val="24"/>
          <w:szCs w:val="24"/>
        </w:rPr>
        <w:t xml:space="preserve"> </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в некоторых случаях рецензия включает краткое содержание рецензируемой работы, ее основные положения</w:t>
      </w:r>
      <w:r w:rsidRPr="007E253C">
        <w:rPr>
          <w:rFonts w:ascii="Times New Roman" w:eastAsia="Times New Roman" w:hAnsi="Times New Roman"/>
          <w:sz w:val="24"/>
          <w:szCs w:val="24"/>
          <w:lang w:eastAsia="ru-RU"/>
        </w:rPr>
        <w:t>;</w:t>
      </w:r>
    </w:p>
    <w:p w:rsidR="00826738" w:rsidRPr="007E253C" w:rsidRDefault="00826738" w:rsidP="00826738">
      <w:pPr>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 оценку полноты и обоснованность обзора литературы;</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 во многих случаях оценивается </w:t>
      </w:r>
      <w:hyperlink r:id="rId35" w:history="1">
        <w:r w:rsidRPr="007E253C">
          <w:rPr>
            <w:rFonts w:ascii="Times New Roman" w:hAnsi="Times New Roman"/>
            <w:sz w:val="24"/>
            <w:szCs w:val="24"/>
          </w:rPr>
          <w:t>структура</w:t>
        </w:r>
      </w:hyperlink>
      <w:r w:rsidRPr="007E253C">
        <w:rPr>
          <w:rFonts w:ascii="Times New Roman" w:hAnsi="Times New Roman"/>
          <w:sz w:val="24"/>
          <w:szCs w:val="24"/>
        </w:rPr>
        <w:t xml:space="preserve"> и логика изложения</w:t>
      </w:r>
      <w:r w:rsidRPr="007E253C">
        <w:rPr>
          <w:rFonts w:ascii="Times New Roman" w:eastAsia="Times New Roman" w:hAnsi="Times New Roman"/>
          <w:sz w:val="24"/>
          <w:szCs w:val="24"/>
          <w:lang w:eastAsia="ru-RU"/>
        </w:rPr>
        <w:t>;</w:t>
      </w:r>
      <w:r w:rsidRPr="007E253C">
        <w:rPr>
          <w:rFonts w:ascii="Times New Roman" w:hAnsi="Times New Roman"/>
          <w:sz w:val="24"/>
          <w:szCs w:val="24"/>
        </w:rPr>
        <w:t> </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w:t>
      </w:r>
      <w:r w:rsidRPr="007E253C">
        <w:rPr>
          <w:rFonts w:ascii="Times New Roman" w:hAnsi="Times New Roman"/>
          <w:sz w:val="24"/>
          <w:szCs w:val="24"/>
          <w:lang w:eastAsia="ru-RU"/>
        </w:rPr>
        <w:t xml:space="preserve">доказательность </w:t>
      </w:r>
      <w:r w:rsidRPr="007E253C">
        <w:rPr>
          <w:rFonts w:ascii="Times New Roman" w:hAnsi="Times New Roman"/>
          <w:sz w:val="24"/>
          <w:szCs w:val="24"/>
        </w:rPr>
        <w:t>аргументации</w:t>
      </w:r>
      <w:r w:rsidRPr="007E253C">
        <w:rPr>
          <w:rFonts w:ascii="Times New Roman" w:hAnsi="Times New Roman"/>
          <w:sz w:val="24"/>
          <w:szCs w:val="24"/>
          <w:lang w:eastAsia="ru-RU"/>
        </w:rPr>
        <w:t>;</w:t>
      </w:r>
    </w:p>
    <w:p w:rsidR="00826738" w:rsidRPr="007E253C" w:rsidRDefault="00826738" w:rsidP="00826738">
      <w:pPr>
        <w:spacing w:after="0" w:line="360" w:lineRule="auto"/>
        <w:ind w:firstLine="709"/>
        <w:jc w:val="both"/>
        <w:rPr>
          <w:rFonts w:ascii="Times New Roman" w:hAnsi="Times New Roman"/>
          <w:sz w:val="24"/>
          <w:szCs w:val="24"/>
          <w:lang w:eastAsia="ru-RU"/>
        </w:rPr>
      </w:pPr>
      <w:r w:rsidRPr="007E253C">
        <w:rPr>
          <w:rFonts w:ascii="Times New Roman" w:hAnsi="Times New Roman"/>
          <w:sz w:val="24"/>
          <w:szCs w:val="24"/>
          <w:lang w:eastAsia="ru-RU"/>
        </w:rPr>
        <w:t>–</w:t>
      </w:r>
      <w:r>
        <w:rPr>
          <w:rFonts w:ascii="Times New Roman" w:hAnsi="Times New Roman"/>
          <w:sz w:val="24"/>
          <w:szCs w:val="24"/>
          <w:lang w:eastAsia="ru-RU"/>
        </w:rPr>
        <w:t> полнота</w:t>
      </w:r>
      <w:r w:rsidRPr="007E253C">
        <w:rPr>
          <w:rFonts w:ascii="Times New Roman" w:hAnsi="Times New Roman"/>
          <w:sz w:val="24"/>
          <w:szCs w:val="24"/>
          <w:lang w:eastAsia="ru-RU"/>
        </w:rPr>
        <w:t xml:space="preserve"> раскрытия проблемы;</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часто оценивается степень новизны, оригинальности авторского подхода</w:t>
      </w:r>
      <w:r w:rsidRPr="007E253C">
        <w:rPr>
          <w:rFonts w:ascii="Times New Roman" w:eastAsia="Times New Roman" w:hAnsi="Times New Roman"/>
          <w:sz w:val="24"/>
          <w:szCs w:val="24"/>
          <w:lang w:eastAsia="ru-RU"/>
        </w:rPr>
        <w:t xml:space="preserve">; </w:t>
      </w:r>
      <w:r w:rsidRPr="007E253C">
        <w:rPr>
          <w:rFonts w:ascii="Times New Roman" w:hAnsi="Times New Roman"/>
          <w:sz w:val="24"/>
          <w:szCs w:val="24"/>
        </w:rPr>
        <w:t>перечисление основных достоинств работы</w:t>
      </w:r>
      <w:r w:rsidRPr="007E253C">
        <w:rPr>
          <w:rFonts w:ascii="Times New Roman" w:eastAsia="Times New Roman" w:hAnsi="Times New Roman"/>
          <w:sz w:val="24"/>
          <w:szCs w:val="24"/>
          <w:lang w:eastAsia="ru-RU"/>
        </w:rPr>
        <w:t>;</w:t>
      </w:r>
      <w:r w:rsidRPr="007E253C">
        <w:rPr>
          <w:rFonts w:ascii="Times New Roman" w:hAnsi="Times New Roman"/>
          <w:sz w:val="24"/>
          <w:szCs w:val="24"/>
        </w:rPr>
        <w:t xml:space="preserve"> </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перечисление недостатков и недочетов работы;</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в ряде случаев отмечается практическая или научная значимость</w:t>
      </w:r>
      <w:r w:rsidRPr="007E253C">
        <w:rPr>
          <w:rFonts w:ascii="Times New Roman" w:eastAsia="Times New Roman" w:hAnsi="Times New Roman"/>
          <w:sz w:val="24"/>
          <w:szCs w:val="24"/>
          <w:lang w:eastAsia="ru-RU"/>
        </w:rPr>
        <w:t>;</w:t>
      </w:r>
      <w:r w:rsidRPr="007E253C">
        <w:rPr>
          <w:rFonts w:ascii="Times New Roman" w:hAnsi="Times New Roman"/>
          <w:sz w:val="24"/>
          <w:szCs w:val="24"/>
        </w:rPr>
        <w:t xml:space="preserve"> </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w:t>
      </w:r>
      <w:r>
        <w:rPr>
          <w:rFonts w:ascii="Times New Roman" w:hAnsi="Times New Roman"/>
          <w:sz w:val="24"/>
          <w:szCs w:val="24"/>
        </w:rPr>
        <w:t> в заключение</w:t>
      </w:r>
      <w:r w:rsidRPr="007E253C">
        <w:rPr>
          <w:rFonts w:ascii="Times New Roman" w:hAnsi="Times New Roman"/>
          <w:sz w:val="24"/>
          <w:szCs w:val="24"/>
        </w:rPr>
        <w:t xml:space="preserve"> обычно дается общая оценка качества работы (выводы рецензента).</w:t>
      </w:r>
    </w:p>
    <w:p w:rsidR="00826738" w:rsidRPr="007E253C" w:rsidRDefault="00826738" w:rsidP="00826738">
      <w:pPr>
        <w:pStyle w:val="-11"/>
        <w:spacing w:after="0" w:line="360" w:lineRule="auto"/>
        <w:ind w:left="0" w:firstLine="709"/>
        <w:jc w:val="both"/>
        <w:rPr>
          <w:rFonts w:ascii="Times New Roman" w:hAnsi="Times New Roman"/>
          <w:sz w:val="24"/>
          <w:szCs w:val="24"/>
        </w:rPr>
      </w:pPr>
      <w:r w:rsidRPr="007E253C">
        <w:rPr>
          <w:rFonts w:ascii="Times New Roman" w:hAnsi="Times New Roman"/>
          <w:sz w:val="24"/>
          <w:szCs w:val="24"/>
        </w:rPr>
        <w:t>Имей в виду, что некоторые пункты рецензентом могут пропускаться, но ты сам решаешь, как, на что и с какой степенью полноты тебе стоит отвечать рецензенту.</w:t>
      </w:r>
    </w:p>
    <w:p w:rsidR="00826738" w:rsidRPr="007E253C" w:rsidRDefault="00826738" w:rsidP="00826738">
      <w:pPr>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Удачи тебе!</w:t>
      </w:r>
    </w:p>
    <w:p w:rsidR="00826738" w:rsidRPr="007E253C" w:rsidRDefault="00826738" w:rsidP="00D35E4D">
      <w:pPr>
        <w:rPr>
          <w:rFonts w:ascii="Times New Roman" w:hAnsi="Times New Roman"/>
          <w:sz w:val="24"/>
          <w:szCs w:val="24"/>
        </w:rPr>
      </w:pPr>
      <w:bookmarkStart w:id="378" w:name="_Toc463384004"/>
      <w:bookmarkStart w:id="379" w:name="_Toc492835811"/>
      <w:bookmarkStart w:id="380" w:name="_Toc492835902"/>
      <w:bookmarkStart w:id="381" w:name="_Toc492836004"/>
      <w:bookmarkStart w:id="382" w:name="_Toc492837843"/>
      <w:r w:rsidRPr="007E253C">
        <w:rPr>
          <w:rFonts w:ascii="Times New Roman" w:hAnsi="Times New Roman"/>
          <w:sz w:val="24"/>
          <w:szCs w:val="24"/>
        </w:rPr>
        <w:t>2. К заданию «Биография моей работы»</w:t>
      </w:r>
      <w:bookmarkEnd w:id="378"/>
      <w:bookmarkEnd w:id="379"/>
      <w:bookmarkEnd w:id="380"/>
      <w:bookmarkEnd w:id="381"/>
      <w:bookmarkEnd w:id="382"/>
    </w:p>
    <w:p w:rsidR="00826738" w:rsidRPr="007E253C" w:rsidRDefault="00826738" w:rsidP="00826738">
      <w:pPr>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Может быть, тебе поможет написать биографию работы перечисление основных этапов исследовательской / проектной работы. Некоторые этапы являются ведущими, а другие иногда пропускаются (точнее, включаются в другие), но на чем тебе специально остановиться, решаешь именно ты.</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Подготовительный, или вводный этап (анализ начальной информации для выбора темы).</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Выбор темы и ее конкретизация.</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Определение цели и задач, обоснование начальной гипотезы.</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Формирование исследовательских или проектных групп, распределение обязанностей.</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Определение графика работы по проекту / исследованию.</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 Обсуждение сроков, процедур и критериев качества выполнения проекта / исследования. </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Сбор и систематизация научно</w:t>
      </w:r>
      <w:r>
        <w:rPr>
          <w:rFonts w:ascii="Times New Roman" w:hAnsi="Times New Roman"/>
          <w:sz w:val="24"/>
          <w:szCs w:val="24"/>
        </w:rPr>
        <w:t>-</w:t>
      </w:r>
      <w:r w:rsidRPr="007E253C">
        <w:rPr>
          <w:rFonts w:ascii="Times New Roman" w:hAnsi="Times New Roman"/>
          <w:sz w:val="24"/>
          <w:szCs w:val="24"/>
        </w:rPr>
        <w:t>практических материалов в соответствии с целями и гипотезой работы.</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Поисковый</w:t>
      </w:r>
      <w:r>
        <w:rPr>
          <w:rFonts w:ascii="Times New Roman" w:hAnsi="Times New Roman"/>
          <w:sz w:val="24"/>
          <w:szCs w:val="24"/>
        </w:rPr>
        <w:t xml:space="preserve"> </w:t>
      </w:r>
      <w:r w:rsidRPr="007E253C">
        <w:rPr>
          <w:rFonts w:ascii="Times New Roman" w:hAnsi="Times New Roman"/>
          <w:sz w:val="24"/>
          <w:szCs w:val="24"/>
        </w:rPr>
        <w:t>/</w:t>
      </w:r>
      <w:r>
        <w:rPr>
          <w:rFonts w:ascii="Times New Roman" w:hAnsi="Times New Roman"/>
          <w:sz w:val="24"/>
          <w:szCs w:val="24"/>
        </w:rPr>
        <w:t xml:space="preserve"> </w:t>
      </w:r>
      <w:r w:rsidRPr="007E253C">
        <w:rPr>
          <w:rFonts w:ascii="Times New Roman" w:hAnsi="Times New Roman"/>
          <w:sz w:val="24"/>
          <w:szCs w:val="24"/>
        </w:rPr>
        <w:t xml:space="preserve">исследовательский этап. Проведение учебного исследования / проектного поиска. </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 Анализ и обсуждение промежуточных результатов. Внесение необходимых коррекций. </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 Предзащита проекта. </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 Доработка проекта с учетом замечаний и предложений. </w:t>
      </w:r>
    </w:p>
    <w:p w:rsidR="00826738" w:rsidRPr="007E253C" w:rsidRDefault="00826738" w:rsidP="00826738">
      <w:pPr>
        <w:spacing w:after="0" w:line="360" w:lineRule="auto"/>
        <w:ind w:firstLine="709"/>
        <w:jc w:val="both"/>
        <w:rPr>
          <w:rFonts w:ascii="Times New Roman" w:hAnsi="Times New Roman"/>
          <w:sz w:val="24"/>
          <w:szCs w:val="24"/>
        </w:rPr>
      </w:pPr>
      <w:r w:rsidRPr="007E253C">
        <w:rPr>
          <w:rFonts w:ascii="Times New Roman" w:hAnsi="Times New Roman"/>
          <w:sz w:val="24"/>
          <w:szCs w:val="24"/>
        </w:rPr>
        <w:t>– Определение сценария публичной защиты и содержания презентации.</w:t>
      </w:r>
    </w:p>
    <w:p w:rsidR="00826738" w:rsidRPr="007E253C" w:rsidRDefault="00826738" w:rsidP="00826738">
      <w:pPr>
        <w:spacing w:after="0" w:line="360" w:lineRule="auto"/>
        <w:ind w:firstLine="709"/>
        <w:contextualSpacing/>
        <w:jc w:val="both"/>
        <w:rPr>
          <w:rFonts w:ascii="Times New Roman" w:hAnsi="Times New Roman"/>
          <w:sz w:val="24"/>
          <w:szCs w:val="24"/>
        </w:rPr>
      </w:pPr>
      <w:bookmarkStart w:id="383" w:name="_Toc463384005"/>
      <w:r w:rsidRPr="007E253C">
        <w:rPr>
          <w:rFonts w:ascii="Times New Roman" w:hAnsi="Times New Roman"/>
          <w:sz w:val="24"/>
          <w:szCs w:val="24"/>
        </w:rPr>
        <w:t>Удачи тебе!</w:t>
      </w:r>
    </w:p>
    <w:p w:rsidR="00826738" w:rsidRPr="007E253C" w:rsidRDefault="00826738" w:rsidP="00D35E4D">
      <w:pPr>
        <w:rPr>
          <w:rFonts w:ascii="Times New Roman" w:hAnsi="Times New Roman"/>
          <w:sz w:val="24"/>
          <w:szCs w:val="24"/>
        </w:rPr>
      </w:pPr>
      <w:bookmarkStart w:id="384" w:name="_Toc492835812"/>
      <w:bookmarkStart w:id="385" w:name="_Toc492835903"/>
      <w:bookmarkStart w:id="386" w:name="_Toc492836005"/>
      <w:bookmarkStart w:id="387" w:name="_Toc492837844"/>
      <w:r w:rsidRPr="007E253C">
        <w:rPr>
          <w:rFonts w:ascii="Times New Roman" w:hAnsi="Times New Roman"/>
          <w:sz w:val="24"/>
          <w:szCs w:val="24"/>
        </w:rPr>
        <w:t xml:space="preserve">3. К заданиям </w:t>
      </w:r>
      <w:bookmarkEnd w:id="383"/>
      <w:r w:rsidRPr="007E253C">
        <w:rPr>
          <w:rFonts w:ascii="Times New Roman" w:hAnsi="Times New Roman"/>
          <w:sz w:val="24"/>
          <w:szCs w:val="24"/>
        </w:rPr>
        <w:t>«Эссе или «Мини</w:t>
      </w:r>
      <w:r>
        <w:rPr>
          <w:rFonts w:ascii="Times New Roman" w:hAnsi="Times New Roman"/>
          <w:sz w:val="24"/>
          <w:szCs w:val="24"/>
        </w:rPr>
        <w:t>-</w:t>
      </w:r>
      <w:r w:rsidRPr="007E253C">
        <w:rPr>
          <w:rFonts w:ascii="Times New Roman" w:hAnsi="Times New Roman"/>
          <w:sz w:val="24"/>
          <w:szCs w:val="24"/>
        </w:rPr>
        <w:t>исследование»</w:t>
      </w:r>
      <w:bookmarkEnd w:id="384"/>
      <w:bookmarkEnd w:id="385"/>
      <w:bookmarkEnd w:id="386"/>
      <w:bookmarkEnd w:id="387"/>
    </w:p>
    <w:p w:rsidR="00826738" w:rsidRPr="007E253C" w:rsidRDefault="00826738" w:rsidP="00826738">
      <w:pPr>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 xml:space="preserve">Термин «эссе» произошел от французского «essai», англ. «essay», «assay» – попытка, проба, очерк. А это слово, в свою очередь, от латинского «exagium» – взвешивание. </w:t>
      </w:r>
    </w:p>
    <w:p w:rsidR="00826738" w:rsidRPr="007E253C" w:rsidRDefault="00826738" w:rsidP="00826738">
      <w:pPr>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Родоначальником жанра эссе был французский писатель, философ Мишель Монтень. В 1580 году Монтень написал эссе, в котором поделился размышлениями о судьбе общества и человека. В русском переводе это сочинение получило название «Опыты».</w:t>
      </w:r>
    </w:p>
    <w:p w:rsidR="00826738" w:rsidRPr="007E253C" w:rsidRDefault="00826738" w:rsidP="00826738">
      <w:pPr>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Эссе, как правило, это – свободная творческая письменная работа. По форме эссе чаще всего представляет собой рассуждение – размышление (реже рассуждение – объяснение), поэтому в нем используются вопросно</w:t>
      </w:r>
      <w:r>
        <w:rPr>
          <w:rFonts w:ascii="Times New Roman" w:hAnsi="Times New Roman"/>
          <w:sz w:val="24"/>
          <w:szCs w:val="24"/>
        </w:rPr>
        <w:t>-</w:t>
      </w:r>
      <w:r w:rsidRPr="007E253C">
        <w:rPr>
          <w:rFonts w:ascii="Times New Roman" w:hAnsi="Times New Roman"/>
          <w:sz w:val="24"/>
          <w:szCs w:val="24"/>
        </w:rPr>
        <w:t>ответная форма изложения, вопросительные предложения, ряды однородных членов, вводные слова.</w:t>
      </w:r>
    </w:p>
    <w:p w:rsidR="00826738" w:rsidRPr="007E253C" w:rsidRDefault="00826738" w:rsidP="00826738">
      <w:pPr>
        <w:spacing w:after="0" w:line="360" w:lineRule="auto"/>
        <w:ind w:firstLine="709"/>
        <w:contextualSpacing/>
        <w:jc w:val="both"/>
        <w:rPr>
          <w:rFonts w:ascii="Times New Roman" w:hAnsi="Times New Roman"/>
          <w:b/>
          <w:sz w:val="24"/>
          <w:szCs w:val="24"/>
        </w:rPr>
      </w:pPr>
      <w:r w:rsidRPr="007E253C">
        <w:rPr>
          <w:rFonts w:ascii="Times New Roman" w:hAnsi="Times New Roman"/>
          <w:b/>
          <w:sz w:val="24"/>
          <w:szCs w:val="24"/>
        </w:rPr>
        <w:t>Особенности жанра эссе:</w:t>
      </w:r>
    </w:p>
    <w:p w:rsidR="00826738" w:rsidRPr="007E253C" w:rsidRDefault="00826738" w:rsidP="00826738">
      <w:pPr>
        <w:pBdr>
          <w:top w:val="nil"/>
          <w:left w:val="nil"/>
          <w:bottom w:val="nil"/>
          <w:right w:val="nil"/>
          <w:between w:val="nil"/>
          <w:bar w:val="nil"/>
        </w:pBd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 достаточно конкретная тема или вопрос; </w:t>
      </w:r>
    </w:p>
    <w:p w:rsidR="00826738" w:rsidRPr="007E253C" w:rsidRDefault="00826738" w:rsidP="00826738">
      <w:pPr>
        <w:pBdr>
          <w:top w:val="nil"/>
          <w:left w:val="nil"/>
          <w:bottom w:val="nil"/>
          <w:right w:val="nil"/>
          <w:between w:val="nil"/>
          <w:bar w:val="nil"/>
        </w:pBdr>
        <w:spacing w:after="0" w:line="360" w:lineRule="auto"/>
        <w:ind w:firstLine="709"/>
        <w:jc w:val="both"/>
        <w:rPr>
          <w:rFonts w:ascii="Times New Roman" w:hAnsi="Times New Roman"/>
          <w:sz w:val="24"/>
          <w:szCs w:val="24"/>
        </w:rPr>
      </w:pPr>
      <w:r w:rsidRPr="007E253C">
        <w:rPr>
          <w:rFonts w:ascii="Times New Roman" w:hAnsi="Times New Roman"/>
          <w:sz w:val="24"/>
          <w:szCs w:val="24"/>
        </w:rPr>
        <w:t>– личностный (субъективный) характер постановки и осмысления;</w:t>
      </w:r>
    </w:p>
    <w:p w:rsidR="00826738" w:rsidRPr="007E253C" w:rsidRDefault="00826738" w:rsidP="00826738">
      <w:pPr>
        <w:pBdr>
          <w:top w:val="nil"/>
          <w:left w:val="nil"/>
          <w:bottom w:val="nil"/>
          <w:right w:val="nil"/>
          <w:between w:val="nil"/>
          <w:bar w:val="nil"/>
        </w:pBd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 наличие социальных, моральных, философских, научных проблем; </w:t>
      </w:r>
    </w:p>
    <w:p w:rsidR="00826738" w:rsidRPr="007E253C" w:rsidRDefault="00826738" w:rsidP="00826738">
      <w:pPr>
        <w:pBdr>
          <w:top w:val="nil"/>
          <w:left w:val="nil"/>
          <w:bottom w:val="nil"/>
          <w:right w:val="nil"/>
          <w:between w:val="nil"/>
          <w:bar w:val="nil"/>
        </w:pBdr>
        <w:spacing w:after="0" w:line="360" w:lineRule="auto"/>
        <w:ind w:firstLine="709"/>
        <w:jc w:val="both"/>
        <w:rPr>
          <w:rFonts w:ascii="Times New Roman" w:hAnsi="Times New Roman"/>
          <w:sz w:val="24"/>
          <w:szCs w:val="24"/>
        </w:rPr>
      </w:pPr>
      <w:r w:rsidRPr="007E253C">
        <w:rPr>
          <w:rFonts w:ascii="Times New Roman" w:hAnsi="Times New Roman"/>
          <w:sz w:val="24"/>
          <w:szCs w:val="24"/>
          <w:lang w:eastAsia="ru-RU"/>
        </w:rPr>
        <w:t xml:space="preserve">– часто бывает </w:t>
      </w:r>
      <w:r w:rsidRPr="007E253C">
        <w:rPr>
          <w:rFonts w:ascii="Times New Roman" w:hAnsi="Times New Roman"/>
          <w:sz w:val="24"/>
          <w:szCs w:val="24"/>
        </w:rPr>
        <w:t xml:space="preserve">небольшой объем; </w:t>
      </w:r>
    </w:p>
    <w:p w:rsidR="00826738" w:rsidRPr="007E253C" w:rsidRDefault="00826738" w:rsidP="00826738">
      <w:pPr>
        <w:pBdr>
          <w:top w:val="nil"/>
          <w:left w:val="nil"/>
          <w:bottom w:val="nil"/>
          <w:right w:val="nil"/>
          <w:between w:val="nil"/>
          <w:bar w:val="nil"/>
        </w:pBd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 свободная композиция; </w:t>
      </w:r>
    </w:p>
    <w:p w:rsidR="00826738" w:rsidRPr="007E253C" w:rsidRDefault="00826738" w:rsidP="00826738">
      <w:pPr>
        <w:pBdr>
          <w:top w:val="nil"/>
          <w:left w:val="nil"/>
          <w:bottom w:val="nil"/>
          <w:right w:val="nil"/>
          <w:between w:val="nil"/>
          <w:bar w:val="nil"/>
        </w:pBd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 непринужденность, легкость повествования; </w:t>
      </w:r>
    </w:p>
    <w:p w:rsidR="00826738" w:rsidRPr="007E253C" w:rsidRDefault="00826738" w:rsidP="00826738">
      <w:pPr>
        <w:pBdr>
          <w:top w:val="nil"/>
          <w:left w:val="nil"/>
          <w:bottom w:val="nil"/>
          <w:right w:val="nil"/>
          <w:between w:val="nil"/>
          <w:bar w:val="nil"/>
        </w:pBdr>
        <w:spacing w:after="0" w:line="360" w:lineRule="auto"/>
        <w:ind w:firstLine="709"/>
        <w:jc w:val="both"/>
        <w:rPr>
          <w:rFonts w:ascii="Times New Roman" w:hAnsi="Times New Roman"/>
          <w:sz w:val="24"/>
          <w:szCs w:val="24"/>
        </w:rPr>
      </w:pPr>
      <w:r w:rsidRPr="007E253C">
        <w:rPr>
          <w:rFonts w:ascii="Times New Roman" w:hAnsi="Times New Roman"/>
          <w:sz w:val="24"/>
          <w:szCs w:val="24"/>
        </w:rPr>
        <w:t xml:space="preserve">– наличие живых, реальных примеров; </w:t>
      </w:r>
    </w:p>
    <w:p w:rsidR="00826738" w:rsidRPr="007E253C" w:rsidRDefault="00826738" w:rsidP="00826738">
      <w:pPr>
        <w:pBdr>
          <w:top w:val="nil"/>
          <w:left w:val="nil"/>
          <w:bottom w:val="nil"/>
          <w:right w:val="nil"/>
          <w:between w:val="nil"/>
          <w:bar w:val="nil"/>
        </w:pBdr>
        <w:spacing w:after="0" w:line="360" w:lineRule="auto"/>
        <w:ind w:firstLine="709"/>
        <w:jc w:val="both"/>
        <w:rPr>
          <w:rFonts w:ascii="Times New Roman" w:hAnsi="Times New Roman"/>
          <w:sz w:val="24"/>
          <w:szCs w:val="24"/>
        </w:rPr>
      </w:pPr>
      <w:r w:rsidRPr="007E253C">
        <w:rPr>
          <w:rFonts w:ascii="Times New Roman" w:hAnsi="Times New Roman"/>
          <w:sz w:val="24"/>
          <w:szCs w:val="24"/>
        </w:rPr>
        <w:t>– часто повышенная эмоциональность речи.</w:t>
      </w:r>
    </w:p>
    <w:p w:rsidR="00826738" w:rsidRDefault="00826738" w:rsidP="00826738">
      <w:pPr>
        <w:spacing w:after="0" w:line="360" w:lineRule="auto"/>
        <w:ind w:firstLine="709"/>
        <w:contextualSpacing/>
        <w:jc w:val="both"/>
        <w:rPr>
          <w:rFonts w:ascii="Times New Roman" w:hAnsi="Times New Roman"/>
          <w:b/>
          <w:sz w:val="24"/>
          <w:szCs w:val="24"/>
        </w:rPr>
      </w:pPr>
    </w:p>
    <w:p w:rsidR="00826738" w:rsidRPr="007E253C" w:rsidRDefault="00826738" w:rsidP="00826738">
      <w:pPr>
        <w:spacing w:after="0" w:line="360" w:lineRule="auto"/>
        <w:ind w:firstLine="709"/>
        <w:contextualSpacing/>
        <w:jc w:val="both"/>
        <w:rPr>
          <w:rFonts w:ascii="Times New Roman" w:hAnsi="Times New Roman"/>
          <w:b/>
          <w:sz w:val="24"/>
          <w:szCs w:val="24"/>
        </w:rPr>
      </w:pPr>
      <w:r w:rsidRPr="007E253C">
        <w:rPr>
          <w:rFonts w:ascii="Times New Roman" w:hAnsi="Times New Roman"/>
          <w:b/>
          <w:sz w:val="24"/>
          <w:szCs w:val="24"/>
        </w:rPr>
        <w:t>Мини</w:t>
      </w:r>
      <w:r>
        <w:rPr>
          <w:rFonts w:ascii="Times New Roman" w:hAnsi="Times New Roman"/>
          <w:b/>
          <w:sz w:val="24"/>
          <w:szCs w:val="24"/>
        </w:rPr>
        <w:t>-</w:t>
      </w:r>
      <w:r w:rsidRPr="007E253C">
        <w:rPr>
          <w:rFonts w:ascii="Times New Roman" w:hAnsi="Times New Roman"/>
          <w:b/>
          <w:sz w:val="24"/>
          <w:szCs w:val="24"/>
        </w:rPr>
        <w:t xml:space="preserve">исследование </w:t>
      </w:r>
    </w:p>
    <w:p w:rsidR="00826738" w:rsidRPr="007E253C" w:rsidRDefault="00826738" w:rsidP="00826738">
      <w:pPr>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Исследование, как направление работы, вероятно, тебе уже знакомо, вместе с тем обратим внимание на некоторые моменты. Следует:</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eastAsia="Times New Roman" w:hAnsi="Times New Roman"/>
          <w:position w:val="4"/>
          <w:sz w:val="24"/>
          <w:szCs w:val="24"/>
        </w:rPr>
      </w:pPr>
      <w:r w:rsidRPr="007E253C">
        <w:rPr>
          <w:rFonts w:ascii="Times New Roman" w:hAnsi="Times New Roman"/>
          <w:sz w:val="24"/>
          <w:szCs w:val="24"/>
        </w:rPr>
        <w:t xml:space="preserve">Определить, какую интересную и важную информацию содержит кейс. Информация может быть самой разной – это и рассказ о конкретных экономических проблемах, описания бизнес – решений известных предпринимателей, и анализ рынка и др. </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eastAsia="Times New Roman" w:hAnsi="Times New Roman"/>
          <w:position w:val="4"/>
          <w:sz w:val="24"/>
          <w:szCs w:val="24"/>
        </w:rPr>
      </w:pPr>
      <w:r w:rsidRPr="007E253C">
        <w:rPr>
          <w:rFonts w:ascii="Times New Roman" w:hAnsi="Times New Roman"/>
          <w:sz w:val="24"/>
          <w:szCs w:val="24"/>
        </w:rPr>
        <w:t xml:space="preserve">По возможности, показать, как связана эта информация с общими тенденциями и событиями эпохи. </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eastAsia="Times New Roman" w:hAnsi="Times New Roman"/>
          <w:position w:val="4"/>
          <w:sz w:val="24"/>
          <w:szCs w:val="24"/>
        </w:rPr>
      </w:pPr>
      <w:r w:rsidRPr="007E253C">
        <w:rPr>
          <w:rFonts w:ascii="Times New Roman" w:hAnsi="Times New Roman"/>
          <w:sz w:val="24"/>
          <w:szCs w:val="24"/>
        </w:rPr>
        <w:t>Проанализировать, как можно связать этот артефакт с событиями данной эпохи</w:t>
      </w:r>
      <w:r>
        <w:rPr>
          <w:rFonts w:ascii="Times New Roman" w:hAnsi="Times New Roman"/>
          <w:sz w:val="24"/>
          <w:szCs w:val="24"/>
        </w:rPr>
        <w:t>.</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eastAsia="Times New Roman" w:hAnsi="Times New Roman"/>
          <w:position w:val="4"/>
          <w:sz w:val="24"/>
          <w:szCs w:val="24"/>
        </w:rPr>
      </w:pPr>
      <w:r w:rsidRPr="007E253C">
        <w:rPr>
          <w:rFonts w:ascii="Times New Roman" w:hAnsi="Times New Roman"/>
          <w:sz w:val="24"/>
          <w:szCs w:val="24"/>
        </w:rPr>
        <w:t>Описать, кому, с твоей точки зрения, нужна реализация этого проекта</w:t>
      </w:r>
      <w:r>
        <w:rPr>
          <w:rFonts w:ascii="Times New Roman" w:hAnsi="Times New Roman"/>
          <w:sz w:val="24"/>
          <w:szCs w:val="24"/>
        </w:rPr>
        <w:t>.</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eastAsia="Times New Roman" w:hAnsi="Times New Roman"/>
          <w:position w:val="4"/>
          <w:sz w:val="24"/>
          <w:szCs w:val="24"/>
        </w:rPr>
      </w:pPr>
      <w:r w:rsidRPr="007E253C">
        <w:rPr>
          <w:rFonts w:ascii="Times New Roman" w:hAnsi="Times New Roman"/>
          <w:sz w:val="24"/>
          <w:szCs w:val="24"/>
        </w:rPr>
        <w:t>Описать, какие ресурсы потребуются для его реализации</w:t>
      </w:r>
      <w:r>
        <w:rPr>
          <w:rFonts w:ascii="Times New Roman" w:hAnsi="Times New Roman"/>
          <w:sz w:val="24"/>
          <w:szCs w:val="24"/>
        </w:rPr>
        <w:t>.</w:t>
      </w:r>
    </w:p>
    <w:p w:rsidR="00826738" w:rsidRPr="007E253C" w:rsidRDefault="00826738" w:rsidP="00826738">
      <w:pPr>
        <w:pBdr>
          <w:top w:val="nil"/>
          <w:left w:val="nil"/>
          <w:bottom w:val="nil"/>
          <w:right w:val="nil"/>
          <w:between w:val="nil"/>
          <w:bar w:val="nil"/>
        </w:pBdr>
        <w:tabs>
          <w:tab w:val="num" w:pos="971"/>
        </w:tabs>
        <w:spacing w:after="0" w:line="360" w:lineRule="auto"/>
        <w:ind w:firstLine="709"/>
        <w:contextualSpacing/>
        <w:jc w:val="both"/>
        <w:rPr>
          <w:rFonts w:ascii="Times New Roman" w:eastAsia="Times New Roman" w:hAnsi="Times New Roman"/>
          <w:position w:val="4"/>
          <w:sz w:val="24"/>
          <w:szCs w:val="24"/>
        </w:rPr>
      </w:pPr>
      <w:r w:rsidRPr="007E253C">
        <w:rPr>
          <w:rFonts w:ascii="Times New Roman" w:hAnsi="Times New Roman"/>
          <w:sz w:val="24"/>
          <w:szCs w:val="24"/>
        </w:rPr>
        <w:t>Описать, какие трудности, ты считаешь, могут возникнуть при реализации проекта</w:t>
      </w:r>
      <w:r>
        <w:rPr>
          <w:rFonts w:ascii="Times New Roman" w:hAnsi="Times New Roman"/>
          <w:sz w:val="24"/>
          <w:szCs w:val="24"/>
        </w:rPr>
        <w:t>.</w:t>
      </w:r>
    </w:p>
    <w:p w:rsidR="00826738" w:rsidRPr="007E253C" w:rsidRDefault="00826738" w:rsidP="00826738">
      <w:pPr>
        <w:pBdr>
          <w:top w:val="nil"/>
          <w:left w:val="nil"/>
          <w:bottom w:val="nil"/>
          <w:right w:val="nil"/>
          <w:between w:val="nil"/>
          <w:bar w:val="nil"/>
        </w:pBdr>
        <w:tabs>
          <w:tab w:val="num" w:pos="971"/>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 xml:space="preserve">Проанализировать, по каким критериям, по твоему мнению, можно будет определить, что проект реализован успешно. </w:t>
      </w:r>
    </w:p>
    <w:p w:rsidR="00826738" w:rsidRPr="00F9610F" w:rsidRDefault="00826738" w:rsidP="00F9610F">
      <w:pPr>
        <w:pStyle w:val="2"/>
        <w:jc w:val="right"/>
        <w:rPr>
          <w:sz w:val="24"/>
          <w:szCs w:val="24"/>
        </w:rPr>
      </w:pPr>
      <w:r w:rsidRPr="007E253C">
        <w:br w:type="page"/>
      </w:r>
      <w:bookmarkStart w:id="388" w:name="_Toc521532508"/>
      <w:bookmarkStart w:id="389" w:name="_Toc521591762"/>
      <w:r w:rsidRPr="00F9610F">
        <w:rPr>
          <w:sz w:val="24"/>
          <w:szCs w:val="24"/>
        </w:rPr>
        <w:t>Приложение 8</w:t>
      </w:r>
      <w:bookmarkEnd w:id="388"/>
      <w:bookmarkEnd w:id="389"/>
    </w:p>
    <w:p w:rsidR="00BF646F" w:rsidRDefault="00BF646F" w:rsidP="00BF646F">
      <w:pPr>
        <w:pBdr>
          <w:top w:val="nil"/>
          <w:left w:val="nil"/>
          <w:bottom w:val="nil"/>
          <w:right w:val="nil"/>
          <w:between w:val="nil"/>
          <w:bar w:val="nil"/>
        </w:pBdr>
        <w:tabs>
          <w:tab w:val="num" w:pos="1429"/>
        </w:tabs>
        <w:spacing w:after="0" w:line="360" w:lineRule="auto"/>
        <w:contextualSpacing/>
        <w:jc w:val="center"/>
        <w:rPr>
          <w:rFonts w:ascii="Times New Roman" w:hAnsi="Times New Roman"/>
          <w:b/>
          <w:i/>
          <w:sz w:val="24"/>
          <w:szCs w:val="24"/>
        </w:rPr>
      </w:pPr>
    </w:p>
    <w:p w:rsidR="00826738" w:rsidRDefault="00826738" w:rsidP="00BF646F">
      <w:pPr>
        <w:pBdr>
          <w:top w:val="nil"/>
          <w:left w:val="nil"/>
          <w:bottom w:val="nil"/>
          <w:right w:val="nil"/>
          <w:between w:val="nil"/>
          <w:bar w:val="nil"/>
        </w:pBdr>
        <w:tabs>
          <w:tab w:val="num" w:pos="1429"/>
        </w:tabs>
        <w:spacing w:after="0" w:line="360" w:lineRule="auto"/>
        <w:contextualSpacing/>
        <w:jc w:val="center"/>
        <w:rPr>
          <w:rFonts w:ascii="Times New Roman" w:hAnsi="Times New Roman"/>
          <w:b/>
          <w:i/>
          <w:sz w:val="24"/>
          <w:szCs w:val="24"/>
        </w:rPr>
      </w:pPr>
      <w:r w:rsidRPr="007E253C">
        <w:rPr>
          <w:rFonts w:ascii="Times New Roman" w:hAnsi="Times New Roman"/>
          <w:b/>
          <w:i/>
          <w:sz w:val="24"/>
          <w:szCs w:val="24"/>
        </w:rPr>
        <w:t>«Как стать перекупщиком автомобилей»</w:t>
      </w:r>
      <w:r w:rsidRPr="007E253C">
        <w:rPr>
          <w:rStyle w:val="af1"/>
          <w:rFonts w:ascii="Times New Roman" w:hAnsi="Times New Roman"/>
          <w:b/>
          <w:i/>
          <w:sz w:val="24"/>
          <w:szCs w:val="24"/>
        </w:rPr>
        <w:footnoteReference w:id="110"/>
      </w:r>
    </w:p>
    <w:p w:rsidR="00BF646F" w:rsidRPr="007E253C" w:rsidRDefault="00BF646F" w:rsidP="00BF646F">
      <w:pPr>
        <w:pBdr>
          <w:top w:val="nil"/>
          <w:left w:val="nil"/>
          <w:bottom w:val="nil"/>
          <w:right w:val="nil"/>
          <w:between w:val="nil"/>
          <w:bar w:val="nil"/>
        </w:pBdr>
        <w:tabs>
          <w:tab w:val="num" w:pos="1429"/>
        </w:tabs>
        <w:spacing w:after="0" w:line="360" w:lineRule="auto"/>
        <w:contextualSpacing/>
        <w:jc w:val="center"/>
        <w:rPr>
          <w:rFonts w:ascii="Times New Roman" w:hAnsi="Times New Roman"/>
          <w:b/>
          <w:i/>
          <w:sz w:val="24"/>
          <w:szCs w:val="24"/>
        </w:rPr>
      </w:pPr>
    </w:p>
    <w:p w:rsidR="00826738" w:rsidRPr="007E253C" w:rsidRDefault="00826738" w:rsidP="00BF646F">
      <w:pPr>
        <w:pBdr>
          <w:top w:val="nil"/>
          <w:left w:val="nil"/>
          <w:bottom w:val="nil"/>
          <w:right w:val="nil"/>
          <w:between w:val="nil"/>
          <w:bar w:val="nil"/>
        </w:pBd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Выполнил: Андреев А.В., 10 класс, МБОУ СОШ 2117, Москва</w:t>
      </w:r>
    </w:p>
    <w:tbl>
      <w:tblPr>
        <w:tblW w:w="0" w:type="auto"/>
        <w:tblInd w:w="-176" w:type="dxa"/>
        <w:tblLook w:val="04A0" w:firstRow="1" w:lastRow="0" w:firstColumn="1" w:lastColumn="0" w:noHBand="0" w:noVBand="1"/>
      </w:tblPr>
      <w:tblGrid>
        <w:gridCol w:w="6947"/>
        <w:gridCol w:w="1984"/>
        <w:gridCol w:w="532"/>
      </w:tblGrid>
      <w:tr w:rsidR="00826738" w:rsidRPr="007E253C" w:rsidTr="00B90C40">
        <w:trPr>
          <w:trHeight w:val="556"/>
        </w:trPr>
        <w:tc>
          <w:tcPr>
            <w:tcW w:w="6947" w:type="dxa"/>
            <w:shd w:val="clear" w:color="auto" w:fill="auto"/>
          </w:tcPr>
          <w:p w:rsidR="00826738" w:rsidRPr="007E253C" w:rsidRDefault="00826738" w:rsidP="00B90C40">
            <w:pP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Оглавление</w:t>
            </w:r>
          </w:p>
        </w:tc>
        <w:tc>
          <w:tcPr>
            <w:tcW w:w="1984" w:type="dxa"/>
            <w:shd w:val="clear" w:color="auto" w:fill="auto"/>
          </w:tcPr>
          <w:p w:rsidR="00826738" w:rsidRPr="007E253C" w:rsidRDefault="00826738" w:rsidP="00B90C40">
            <w:pPr>
              <w:tabs>
                <w:tab w:val="num" w:pos="1429"/>
              </w:tabs>
              <w:spacing w:after="0" w:line="360" w:lineRule="auto"/>
              <w:ind w:firstLine="709"/>
              <w:contextualSpacing/>
              <w:jc w:val="both"/>
              <w:rPr>
                <w:rFonts w:ascii="Times New Roman" w:hAnsi="Times New Roman"/>
                <w:sz w:val="24"/>
                <w:szCs w:val="24"/>
              </w:rPr>
            </w:pPr>
          </w:p>
        </w:tc>
        <w:tc>
          <w:tcPr>
            <w:tcW w:w="532" w:type="dxa"/>
            <w:shd w:val="clear" w:color="auto" w:fill="auto"/>
          </w:tcPr>
          <w:p w:rsidR="00826738" w:rsidRPr="007E253C" w:rsidRDefault="00826738" w:rsidP="00B90C40">
            <w:pPr>
              <w:tabs>
                <w:tab w:val="num" w:pos="1429"/>
              </w:tabs>
              <w:spacing w:after="0" w:line="360" w:lineRule="auto"/>
              <w:ind w:firstLine="709"/>
              <w:contextualSpacing/>
              <w:jc w:val="both"/>
              <w:rPr>
                <w:rFonts w:ascii="Times New Roman" w:hAnsi="Times New Roman"/>
                <w:sz w:val="24"/>
                <w:szCs w:val="24"/>
              </w:rPr>
            </w:pPr>
          </w:p>
        </w:tc>
      </w:tr>
      <w:tr w:rsidR="00826738" w:rsidRPr="007E253C" w:rsidTr="00B90C40">
        <w:tc>
          <w:tcPr>
            <w:tcW w:w="6947" w:type="dxa"/>
            <w:shd w:val="clear" w:color="auto" w:fill="auto"/>
          </w:tcPr>
          <w:p w:rsidR="00826738" w:rsidRPr="007E253C" w:rsidRDefault="00826738" w:rsidP="00B90C40">
            <w:pP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 xml:space="preserve">Введение    </w:t>
            </w:r>
          </w:p>
        </w:tc>
        <w:tc>
          <w:tcPr>
            <w:tcW w:w="1984" w:type="dxa"/>
            <w:shd w:val="clear" w:color="auto" w:fill="auto"/>
          </w:tcPr>
          <w:p w:rsidR="00826738" w:rsidRPr="007E253C" w:rsidRDefault="00826738" w:rsidP="00B90C40">
            <w:pPr>
              <w:tabs>
                <w:tab w:val="num" w:pos="1429"/>
              </w:tabs>
              <w:spacing w:after="0" w:line="360" w:lineRule="auto"/>
              <w:ind w:firstLine="709"/>
              <w:contextualSpacing/>
              <w:jc w:val="both"/>
              <w:rPr>
                <w:rFonts w:ascii="Times New Roman" w:hAnsi="Times New Roman"/>
                <w:sz w:val="24"/>
                <w:szCs w:val="24"/>
              </w:rPr>
            </w:pPr>
          </w:p>
        </w:tc>
        <w:tc>
          <w:tcPr>
            <w:tcW w:w="532" w:type="dxa"/>
            <w:shd w:val="clear" w:color="auto" w:fill="auto"/>
          </w:tcPr>
          <w:p w:rsidR="00826738" w:rsidRPr="007E253C" w:rsidRDefault="00826738" w:rsidP="00B90C40">
            <w:pPr>
              <w:tabs>
                <w:tab w:val="num" w:pos="1429"/>
              </w:tabs>
              <w:spacing w:after="0" w:line="360" w:lineRule="auto"/>
              <w:ind w:firstLine="709"/>
              <w:contextualSpacing/>
              <w:jc w:val="both"/>
              <w:rPr>
                <w:rFonts w:ascii="Times New Roman" w:hAnsi="Times New Roman"/>
                <w:sz w:val="24"/>
                <w:szCs w:val="24"/>
              </w:rPr>
            </w:pPr>
          </w:p>
        </w:tc>
      </w:tr>
      <w:tr w:rsidR="00826738" w:rsidRPr="007E253C" w:rsidTr="00B90C40">
        <w:trPr>
          <w:trHeight w:val="524"/>
        </w:trPr>
        <w:tc>
          <w:tcPr>
            <w:tcW w:w="6947" w:type="dxa"/>
            <w:shd w:val="clear" w:color="auto" w:fill="auto"/>
          </w:tcPr>
          <w:p w:rsidR="00826738" w:rsidRPr="007E253C" w:rsidRDefault="00826738" w:rsidP="00B90C40">
            <w:pP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 xml:space="preserve">Вступление     </w:t>
            </w:r>
          </w:p>
        </w:tc>
        <w:tc>
          <w:tcPr>
            <w:tcW w:w="1984" w:type="dxa"/>
            <w:shd w:val="clear" w:color="auto" w:fill="auto"/>
          </w:tcPr>
          <w:p w:rsidR="00826738" w:rsidRPr="007E253C" w:rsidRDefault="00826738" w:rsidP="00B90C40">
            <w:pPr>
              <w:tabs>
                <w:tab w:val="num" w:pos="1429"/>
              </w:tabs>
              <w:spacing w:after="0" w:line="360" w:lineRule="auto"/>
              <w:ind w:firstLine="709"/>
              <w:contextualSpacing/>
              <w:jc w:val="both"/>
              <w:rPr>
                <w:rFonts w:ascii="Times New Roman" w:hAnsi="Times New Roman"/>
                <w:sz w:val="24"/>
                <w:szCs w:val="24"/>
              </w:rPr>
            </w:pPr>
          </w:p>
        </w:tc>
        <w:tc>
          <w:tcPr>
            <w:tcW w:w="532" w:type="dxa"/>
            <w:shd w:val="clear" w:color="auto" w:fill="auto"/>
          </w:tcPr>
          <w:p w:rsidR="00826738" w:rsidRPr="007E253C" w:rsidRDefault="00826738" w:rsidP="00B90C40">
            <w:pPr>
              <w:tabs>
                <w:tab w:val="num" w:pos="1429"/>
              </w:tabs>
              <w:spacing w:after="0" w:line="360" w:lineRule="auto"/>
              <w:ind w:firstLine="709"/>
              <w:contextualSpacing/>
              <w:jc w:val="both"/>
              <w:rPr>
                <w:rFonts w:ascii="Times New Roman" w:hAnsi="Times New Roman"/>
                <w:sz w:val="24"/>
                <w:szCs w:val="24"/>
              </w:rPr>
            </w:pPr>
          </w:p>
        </w:tc>
      </w:tr>
      <w:tr w:rsidR="00826738" w:rsidRPr="007E253C" w:rsidTr="00B90C40">
        <w:tc>
          <w:tcPr>
            <w:tcW w:w="6947" w:type="dxa"/>
            <w:shd w:val="clear" w:color="auto" w:fill="auto"/>
          </w:tcPr>
          <w:p w:rsidR="00826738" w:rsidRPr="007E253C" w:rsidRDefault="00826738" w:rsidP="00B90C40">
            <w:pP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 xml:space="preserve">Основная часть  </w:t>
            </w:r>
          </w:p>
          <w:p w:rsidR="00826738" w:rsidRPr="007E253C" w:rsidRDefault="00826738" w:rsidP="00B90C40">
            <w:pP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 xml:space="preserve">Выводы   </w:t>
            </w:r>
          </w:p>
        </w:tc>
        <w:tc>
          <w:tcPr>
            <w:tcW w:w="1984" w:type="dxa"/>
            <w:shd w:val="clear" w:color="auto" w:fill="auto"/>
          </w:tcPr>
          <w:p w:rsidR="00826738" w:rsidRPr="007E253C" w:rsidRDefault="00826738" w:rsidP="00B90C40">
            <w:pPr>
              <w:tabs>
                <w:tab w:val="num" w:pos="1429"/>
              </w:tabs>
              <w:spacing w:after="0" w:line="360" w:lineRule="auto"/>
              <w:ind w:firstLine="709"/>
              <w:contextualSpacing/>
              <w:jc w:val="both"/>
              <w:rPr>
                <w:rFonts w:ascii="Times New Roman" w:hAnsi="Times New Roman"/>
                <w:sz w:val="24"/>
                <w:szCs w:val="24"/>
              </w:rPr>
            </w:pPr>
          </w:p>
        </w:tc>
        <w:tc>
          <w:tcPr>
            <w:tcW w:w="532" w:type="dxa"/>
            <w:shd w:val="clear" w:color="auto" w:fill="auto"/>
          </w:tcPr>
          <w:p w:rsidR="00826738" w:rsidRPr="007E253C" w:rsidRDefault="00826738" w:rsidP="00B90C40">
            <w:pPr>
              <w:tabs>
                <w:tab w:val="num" w:pos="1429"/>
              </w:tabs>
              <w:spacing w:after="0" w:line="360" w:lineRule="auto"/>
              <w:ind w:firstLine="709"/>
              <w:contextualSpacing/>
              <w:jc w:val="both"/>
              <w:rPr>
                <w:rFonts w:ascii="Times New Roman" w:hAnsi="Times New Roman"/>
                <w:sz w:val="24"/>
                <w:szCs w:val="24"/>
              </w:rPr>
            </w:pPr>
          </w:p>
        </w:tc>
      </w:tr>
      <w:tr w:rsidR="00826738" w:rsidRPr="007E253C" w:rsidTr="00B90C40">
        <w:tc>
          <w:tcPr>
            <w:tcW w:w="6947" w:type="dxa"/>
            <w:shd w:val="clear" w:color="auto" w:fill="auto"/>
          </w:tcPr>
          <w:p w:rsidR="00826738" w:rsidRPr="007E253C" w:rsidRDefault="00826738" w:rsidP="00B90C40">
            <w:pP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Список использованных источников</w:t>
            </w:r>
          </w:p>
        </w:tc>
        <w:tc>
          <w:tcPr>
            <w:tcW w:w="1984" w:type="dxa"/>
            <w:shd w:val="clear" w:color="auto" w:fill="auto"/>
          </w:tcPr>
          <w:p w:rsidR="00826738" w:rsidRPr="007E253C" w:rsidRDefault="00826738" w:rsidP="00B90C40">
            <w:pPr>
              <w:tabs>
                <w:tab w:val="num" w:pos="1429"/>
              </w:tabs>
              <w:spacing w:after="0" w:line="360" w:lineRule="auto"/>
              <w:ind w:firstLine="709"/>
              <w:contextualSpacing/>
              <w:jc w:val="both"/>
              <w:rPr>
                <w:rFonts w:ascii="Times New Roman" w:hAnsi="Times New Roman"/>
                <w:sz w:val="24"/>
                <w:szCs w:val="24"/>
              </w:rPr>
            </w:pPr>
          </w:p>
        </w:tc>
        <w:tc>
          <w:tcPr>
            <w:tcW w:w="532" w:type="dxa"/>
            <w:shd w:val="clear" w:color="auto" w:fill="auto"/>
          </w:tcPr>
          <w:p w:rsidR="00826738" w:rsidRPr="007E253C" w:rsidRDefault="00826738" w:rsidP="00B90C40">
            <w:pPr>
              <w:tabs>
                <w:tab w:val="num" w:pos="1429"/>
              </w:tabs>
              <w:spacing w:after="0" w:line="360" w:lineRule="auto"/>
              <w:ind w:firstLine="709"/>
              <w:contextualSpacing/>
              <w:jc w:val="both"/>
              <w:rPr>
                <w:rFonts w:ascii="Times New Roman" w:hAnsi="Times New Roman"/>
                <w:sz w:val="24"/>
                <w:szCs w:val="24"/>
              </w:rPr>
            </w:pPr>
          </w:p>
        </w:tc>
      </w:tr>
      <w:tr w:rsidR="00826738" w:rsidRPr="007E253C" w:rsidTr="00B90C40">
        <w:tc>
          <w:tcPr>
            <w:tcW w:w="6947" w:type="dxa"/>
            <w:shd w:val="clear" w:color="auto" w:fill="auto"/>
          </w:tcPr>
          <w:p w:rsidR="00826738" w:rsidRPr="007E253C" w:rsidRDefault="00826738" w:rsidP="00B90C40">
            <w:pPr>
              <w:tabs>
                <w:tab w:val="num" w:pos="1429"/>
              </w:tabs>
              <w:spacing w:after="0" w:line="360" w:lineRule="auto"/>
              <w:ind w:firstLine="709"/>
              <w:contextualSpacing/>
              <w:jc w:val="both"/>
              <w:rPr>
                <w:rFonts w:ascii="Times New Roman" w:hAnsi="Times New Roman"/>
                <w:sz w:val="24"/>
                <w:szCs w:val="24"/>
              </w:rPr>
            </w:pPr>
          </w:p>
        </w:tc>
        <w:tc>
          <w:tcPr>
            <w:tcW w:w="1984" w:type="dxa"/>
            <w:shd w:val="clear" w:color="auto" w:fill="auto"/>
          </w:tcPr>
          <w:p w:rsidR="00826738" w:rsidRPr="007E253C" w:rsidRDefault="00826738" w:rsidP="00B90C40">
            <w:pPr>
              <w:tabs>
                <w:tab w:val="num" w:pos="1429"/>
              </w:tabs>
              <w:spacing w:after="0" w:line="360" w:lineRule="auto"/>
              <w:ind w:firstLine="709"/>
              <w:contextualSpacing/>
              <w:jc w:val="both"/>
              <w:rPr>
                <w:rFonts w:ascii="Times New Roman" w:hAnsi="Times New Roman"/>
                <w:sz w:val="24"/>
                <w:szCs w:val="24"/>
              </w:rPr>
            </w:pPr>
          </w:p>
        </w:tc>
        <w:tc>
          <w:tcPr>
            <w:tcW w:w="532" w:type="dxa"/>
            <w:shd w:val="clear" w:color="auto" w:fill="auto"/>
          </w:tcPr>
          <w:p w:rsidR="00826738" w:rsidRPr="007E253C" w:rsidRDefault="00826738" w:rsidP="00B90C40">
            <w:pPr>
              <w:tabs>
                <w:tab w:val="num" w:pos="1429"/>
              </w:tabs>
              <w:spacing w:after="0" w:line="360" w:lineRule="auto"/>
              <w:ind w:firstLine="709"/>
              <w:contextualSpacing/>
              <w:jc w:val="both"/>
              <w:rPr>
                <w:rFonts w:ascii="Times New Roman" w:hAnsi="Times New Roman"/>
                <w:sz w:val="24"/>
                <w:szCs w:val="24"/>
              </w:rPr>
            </w:pPr>
          </w:p>
        </w:tc>
      </w:tr>
    </w:tbl>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b/>
          <w:i/>
          <w:sz w:val="24"/>
          <w:szCs w:val="24"/>
        </w:rPr>
      </w:pPr>
      <w:r>
        <w:rPr>
          <w:rFonts w:ascii="Times New Roman" w:hAnsi="Times New Roman"/>
          <w:b/>
          <w:i/>
          <w:sz w:val="24"/>
          <w:szCs w:val="24"/>
        </w:rPr>
        <w:t>Введение</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 xml:space="preserve">Цель данного проекта: </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Рассказать о самой работе</w:t>
      </w:r>
      <w:r>
        <w:rPr>
          <w:rFonts w:ascii="Times New Roman" w:hAnsi="Times New Roman"/>
          <w:sz w:val="24"/>
          <w:szCs w:val="24"/>
        </w:rPr>
        <w:t xml:space="preserve"> </w:t>
      </w:r>
      <w:r w:rsidRPr="007E253C">
        <w:rPr>
          <w:rFonts w:ascii="Times New Roman" w:hAnsi="Times New Roman"/>
          <w:sz w:val="24"/>
          <w:szCs w:val="24"/>
        </w:rPr>
        <w:t>/</w:t>
      </w:r>
      <w:r>
        <w:rPr>
          <w:rFonts w:ascii="Times New Roman" w:hAnsi="Times New Roman"/>
          <w:sz w:val="24"/>
          <w:szCs w:val="24"/>
        </w:rPr>
        <w:t xml:space="preserve"> </w:t>
      </w:r>
      <w:r w:rsidRPr="007E253C">
        <w:rPr>
          <w:rFonts w:ascii="Times New Roman" w:hAnsi="Times New Roman"/>
          <w:sz w:val="24"/>
          <w:szCs w:val="24"/>
        </w:rPr>
        <w:t>бизнесе. Произвести расчеты затрат, необходимых для того, чтобы начать данный бизнес. На основании расчетов делать вывод об экономической целесообразности такого бизнеса. Помочь начинающим бизнесменам.</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b/>
          <w:i/>
          <w:sz w:val="24"/>
          <w:szCs w:val="24"/>
        </w:rPr>
        <w:t>Вступление.</w:t>
      </w:r>
      <w:r w:rsidRPr="007E253C">
        <w:rPr>
          <w:rFonts w:ascii="Times New Roman" w:hAnsi="Times New Roman"/>
          <w:sz w:val="24"/>
          <w:szCs w:val="24"/>
        </w:rPr>
        <w:t xml:space="preserve"> Как стать перекупщиком</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Если вы решили заработать или захотели создать бизнес. Если вы не имеете образования, но вместе с дедом чинили его старую «копейку», то оптимальный вариант стать перекупщиком. Для начала нужно сделать затраты на аренду гаража, покупку инструментом и на первый автомобиль. Начальный бюджет составляет 30</w:t>
      </w:r>
      <w:r>
        <w:rPr>
          <w:rFonts w:ascii="Times New Roman" w:hAnsi="Times New Roman"/>
          <w:sz w:val="24"/>
          <w:szCs w:val="24"/>
        </w:rPr>
        <w:t> </w:t>
      </w:r>
      <w:r w:rsidRPr="007E253C">
        <w:rPr>
          <w:rFonts w:ascii="Times New Roman" w:hAnsi="Times New Roman"/>
          <w:sz w:val="24"/>
          <w:szCs w:val="24"/>
        </w:rPr>
        <w:t>000</w:t>
      </w:r>
      <w:r>
        <w:rPr>
          <w:rFonts w:ascii="Times New Roman" w:hAnsi="Times New Roman"/>
          <w:sz w:val="24"/>
          <w:szCs w:val="24"/>
        </w:rPr>
        <w:t xml:space="preserve"> </w:t>
      </w:r>
      <w:r w:rsidRPr="007E253C">
        <w:rPr>
          <w:rFonts w:ascii="Times New Roman" w:hAnsi="Times New Roman"/>
          <w:sz w:val="24"/>
          <w:szCs w:val="24"/>
        </w:rPr>
        <w:t>р.</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Во-первых, начать можно с автомобиля марки «жигули», такая машина стоит недорого. Сумма на покупку автомобиля 15</w:t>
      </w:r>
      <w:r>
        <w:rPr>
          <w:rFonts w:ascii="Times New Roman" w:hAnsi="Times New Roman"/>
          <w:sz w:val="24"/>
          <w:szCs w:val="24"/>
        </w:rPr>
        <w:t xml:space="preserve"> </w:t>
      </w:r>
      <w:r w:rsidRPr="007E253C">
        <w:rPr>
          <w:rFonts w:ascii="Times New Roman" w:hAnsi="Times New Roman"/>
          <w:sz w:val="24"/>
          <w:szCs w:val="24"/>
        </w:rPr>
        <w:t>000-20</w:t>
      </w:r>
      <w:r>
        <w:rPr>
          <w:rFonts w:ascii="Times New Roman" w:hAnsi="Times New Roman"/>
          <w:sz w:val="24"/>
          <w:szCs w:val="24"/>
        </w:rPr>
        <w:t> </w:t>
      </w:r>
      <w:r w:rsidRPr="007E253C">
        <w:rPr>
          <w:rFonts w:ascii="Times New Roman" w:hAnsi="Times New Roman"/>
          <w:sz w:val="24"/>
          <w:szCs w:val="24"/>
        </w:rPr>
        <w:t>000</w:t>
      </w:r>
      <w:r>
        <w:rPr>
          <w:rFonts w:ascii="Times New Roman" w:hAnsi="Times New Roman"/>
          <w:sz w:val="24"/>
          <w:szCs w:val="24"/>
        </w:rPr>
        <w:t xml:space="preserve"> </w:t>
      </w:r>
      <w:r w:rsidRPr="007E253C">
        <w:rPr>
          <w:rFonts w:ascii="Times New Roman" w:hAnsi="Times New Roman"/>
          <w:sz w:val="24"/>
          <w:szCs w:val="24"/>
        </w:rPr>
        <w:t>р., ремонт такого автомобиля будет дешевым, шпаклевка стоит 700</w:t>
      </w:r>
      <w:r>
        <w:rPr>
          <w:rFonts w:ascii="Times New Roman" w:hAnsi="Times New Roman"/>
          <w:sz w:val="24"/>
          <w:szCs w:val="24"/>
        </w:rPr>
        <w:t xml:space="preserve"> </w:t>
      </w:r>
      <w:r w:rsidRPr="007E253C">
        <w:rPr>
          <w:rFonts w:ascii="Times New Roman" w:hAnsi="Times New Roman"/>
          <w:sz w:val="24"/>
          <w:szCs w:val="24"/>
        </w:rPr>
        <w:t>р</w:t>
      </w:r>
      <w:r>
        <w:rPr>
          <w:rFonts w:ascii="Times New Roman" w:hAnsi="Times New Roman"/>
          <w:sz w:val="24"/>
          <w:szCs w:val="24"/>
        </w:rPr>
        <w:t>.</w:t>
      </w:r>
      <w:r w:rsidRPr="007E253C">
        <w:rPr>
          <w:rFonts w:ascii="Times New Roman" w:hAnsi="Times New Roman"/>
          <w:sz w:val="24"/>
          <w:szCs w:val="24"/>
        </w:rPr>
        <w:t>, краска 500 за 1л. Работа по корпусу авто длится не более 2-3 дней.</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Во-вторых, не стоит много вкладывать в авто, все равно вы много не заработаете на дешевых автомобилях, а работа над машинами среднего класса занимает больше времени и финансов.</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В-третьих, начать будет сложно, главное не останавливаться. Когда вы втянетесь в бизнес, у вас появятся знакомые в сфере продажи запчастей. В итоге у нас будет свободный график работы, скидки в магазинах запчастей и постоянный заработок.</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В первый месяц работы будут одни расходы, покупка автомобиля и инструментов составляет около 30</w:t>
      </w:r>
      <w:r>
        <w:rPr>
          <w:rFonts w:ascii="Times New Roman" w:hAnsi="Times New Roman"/>
          <w:sz w:val="24"/>
          <w:szCs w:val="24"/>
        </w:rPr>
        <w:t xml:space="preserve"> </w:t>
      </w:r>
      <w:r w:rsidRPr="007E253C">
        <w:rPr>
          <w:rFonts w:ascii="Times New Roman" w:hAnsi="Times New Roman"/>
          <w:sz w:val="24"/>
          <w:szCs w:val="24"/>
        </w:rPr>
        <w:t>000</w:t>
      </w:r>
      <w:r>
        <w:rPr>
          <w:rFonts w:ascii="Times New Roman" w:hAnsi="Times New Roman"/>
          <w:sz w:val="24"/>
          <w:szCs w:val="24"/>
        </w:rPr>
        <w:t xml:space="preserve"> </w:t>
      </w:r>
      <w:r w:rsidRPr="007E253C">
        <w:rPr>
          <w:rFonts w:ascii="Times New Roman" w:hAnsi="Times New Roman"/>
          <w:sz w:val="24"/>
          <w:szCs w:val="24"/>
        </w:rPr>
        <w:t>р. Приведу пример на Ваз 2106 1999 года. Машина стоит 15</w:t>
      </w:r>
      <w:r>
        <w:rPr>
          <w:rFonts w:ascii="Times New Roman" w:hAnsi="Times New Roman"/>
          <w:sz w:val="24"/>
          <w:szCs w:val="24"/>
        </w:rPr>
        <w:t> </w:t>
      </w:r>
      <w:r w:rsidRPr="007E253C">
        <w:rPr>
          <w:rFonts w:ascii="Times New Roman" w:hAnsi="Times New Roman"/>
          <w:sz w:val="24"/>
          <w:szCs w:val="24"/>
        </w:rPr>
        <w:t>000</w:t>
      </w:r>
      <w:r>
        <w:rPr>
          <w:rFonts w:ascii="Times New Roman" w:hAnsi="Times New Roman"/>
          <w:sz w:val="24"/>
          <w:szCs w:val="24"/>
        </w:rPr>
        <w:t xml:space="preserve"> </w:t>
      </w:r>
      <w:r w:rsidRPr="007E253C">
        <w:rPr>
          <w:rFonts w:ascii="Times New Roman" w:hAnsi="Times New Roman"/>
          <w:sz w:val="24"/>
          <w:szCs w:val="24"/>
        </w:rPr>
        <w:t>р., как вы успели заметить у авто отсутствуют боковое зеркала, ржавый кузов и выцветшая краска. Затраты: авто 15</w:t>
      </w:r>
      <w:r>
        <w:rPr>
          <w:rFonts w:ascii="Times New Roman" w:hAnsi="Times New Roman"/>
          <w:sz w:val="24"/>
          <w:szCs w:val="24"/>
        </w:rPr>
        <w:t xml:space="preserve"> </w:t>
      </w:r>
      <w:r w:rsidRPr="007E253C">
        <w:rPr>
          <w:rFonts w:ascii="Times New Roman" w:hAnsi="Times New Roman"/>
          <w:sz w:val="24"/>
          <w:szCs w:val="24"/>
        </w:rPr>
        <w:t>000 р., зеркала 600</w:t>
      </w:r>
      <w:r>
        <w:rPr>
          <w:rFonts w:ascii="Times New Roman" w:hAnsi="Times New Roman"/>
          <w:sz w:val="24"/>
          <w:szCs w:val="24"/>
        </w:rPr>
        <w:t xml:space="preserve"> </w:t>
      </w:r>
      <w:r w:rsidRPr="007E253C">
        <w:rPr>
          <w:rFonts w:ascii="Times New Roman" w:hAnsi="Times New Roman"/>
          <w:sz w:val="24"/>
          <w:szCs w:val="24"/>
        </w:rPr>
        <w:t>р</w:t>
      </w:r>
      <w:r>
        <w:rPr>
          <w:rFonts w:ascii="Times New Roman" w:hAnsi="Times New Roman"/>
          <w:sz w:val="24"/>
          <w:szCs w:val="24"/>
        </w:rPr>
        <w:t>.</w:t>
      </w:r>
      <w:r w:rsidRPr="007E253C">
        <w:rPr>
          <w:rFonts w:ascii="Times New Roman" w:hAnsi="Times New Roman"/>
          <w:sz w:val="24"/>
          <w:szCs w:val="24"/>
        </w:rPr>
        <w:t>, краска 500 (2-3 банки по 1</w:t>
      </w:r>
      <w:r>
        <w:rPr>
          <w:rFonts w:ascii="Times New Roman" w:hAnsi="Times New Roman"/>
          <w:sz w:val="24"/>
          <w:szCs w:val="24"/>
        </w:rPr>
        <w:t xml:space="preserve"> </w:t>
      </w:r>
      <w:r w:rsidRPr="007E253C">
        <w:rPr>
          <w:rFonts w:ascii="Times New Roman" w:hAnsi="Times New Roman"/>
          <w:sz w:val="24"/>
          <w:szCs w:val="24"/>
        </w:rPr>
        <w:t>л), шпаклевка 700</w:t>
      </w:r>
      <w:r>
        <w:rPr>
          <w:rFonts w:ascii="Times New Roman" w:hAnsi="Times New Roman"/>
          <w:sz w:val="24"/>
          <w:szCs w:val="24"/>
        </w:rPr>
        <w:t> </w:t>
      </w:r>
      <w:r w:rsidRPr="007E253C">
        <w:rPr>
          <w:rFonts w:ascii="Times New Roman" w:hAnsi="Times New Roman"/>
          <w:sz w:val="24"/>
          <w:szCs w:val="24"/>
        </w:rPr>
        <w:t>р</w:t>
      </w:r>
      <w:r>
        <w:rPr>
          <w:rFonts w:ascii="Times New Roman" w:hAnsi="Times New Roman"/>
          <w:sz w:val="24"/>
          <w:szCs w:val="24"/>
        </w:rPr>
        <w:t>.</w:t>
      </w:r>
      <w:r w:rsidRPr="007E253C">
        <w:rPr>
          <w:rFonts w:ascii="Times New Roman" w:hAnsi="Times New Roman"/>
          <w:sz w:val="24"/>
          <w:szCs w:val="24"/>
        </w:rPr>
        <w:t>, инструменты. Итого на первый автомобиль мы тратим 30</w:t>
      </w:r>
      <w:r>
        <w:rPr>
          <w:rFonts w:ascii="Times New Roman" w:hAnsi="Times New Roman"/>
          <w:sz w:val="24"/>
          <w:szCs w:val="24"/>
        </w:rPr>
        <w:t> </w:t>
      </w:r>
      <w:r w:rsidRPr="007E253C">
        <w:rPr>
          <w:rFonts w:ascii="Times New Roman" w:hAnsi="Times New Roman"/>
          <w:sz w:val="24"/>
          <w:szCs w:val="24"/>
        </w:rPr>
        <w:t>000</w:t>
      </w:r>
      <w:r>
        <w:rPr>
          <w:rFonts w:ascii="Times New Roman" w:hAnsi="Times New Roman"/>
          <w:sz w:val="24"/>
          <w:szCs w:val="24"/>
        </w:rPr>
        <w:t xml:space="preserve"> </w:t>
      </w:r>
      <w:r w:rsidRPr="007E253C">
        <w:rPr>
          <w:rFonts w:ascii="Times New Roman" w:hAnsi="Times New Roman"/>
          <w:sz w:val="24"/>
          <w:szCs w:val="24"/>
        </w:rPr>
        <w:t>р. При про</w:t>
      </w:r>
      <w:r>
        <w:rPr>
          <w:rFonts w:ascii="Times New Roman" w:hAnsi="Times New Roman"/>
          <w:sz w:val="24"/>
          <w:szCs w:val="24"/>
        </w:rPr>
        <w:t xml:space="preserve">даже мы уходим в 0. Со второго </w:t>
      </w:r>
      <w:r w:rsidRPr="007E253C">
        <w:rPr>
          <w:rFonts w:ascii="Times New Roman" w:hAnsi="Times New Roman"/>
          <w:sz w:val="24"/>
          <w:szCs w:val="24"/>
        </w:rPr>
        <w:t>авто мы уходим в плюс, так как затраты будут меньше. Примерно за месяц мы можем выйти в плюс на 15</w:t>
      </w:r>
      <w:r>
        <w:rPr>
          <w:rFonts w:ascii="Times New Roman" w:hAnsi="Times New Roman"/>
          <w:sz w:val="24"/>
          <w:szCs w:val="24"/>
        </w:rPr>
        <w:t xml:space="preserve"> </w:t>
      </w:r>
      <w:r w:rsidRPr="007E253C">
        <w:rPr>
          <w:rFonts w:ascii="Times New Roman" w:hAnsi="Times New Roman"/>
          <w:sz w:val="24"/>
          <w:szCs w:val="24"/>
        </w:rPr>
        <w:t>000-20</w:t>
      </w:r>
      <w:r>
        <w:rPr>
          <w:rFonts w:ascii="Times New Roman" w:hAnsi="Times New Roman"/>
          <w:sz w:val="24"/>
          <w:szCs w:val="24"/>
        </w:rPr>
        <w:t> </w:t>
      </w:r>
      <w:r w:rsidRPr="007E253C">
        <w:rPr>
          <w:rFonts w:ascii="Times New Roman" w:hAnsi="Times New Roman"/>
          <w:sz w:val="24"/>
          <w:szCs w:val="24"/>
        </w:rPr>
        <w:t>000</w:t>
      </w:r>
      <w:r>
        <w:rPr>
          <w:rFonts w:ascii="Times New Roman" w:hAnsi="Times New Roman"/>
          <w:sz w:val="24"/>
          <w:szCs w:val="24"/>
        </w:rPr>
        <w:t xml:space="preserve"> </w:t>
      </w:r>
      <w:r w:rsidRPr="007E253C">
        <w:rPr>
          <w:rFonts w:ascii="Times New Roman" w:hAnsi="Times New Roman"/>
          <w:sz w:val="24"/>
          <w:szCs w:val="24"/>
        </w:rPr>
        <w:t>р.</w:t>
      </w:r>
    </w:p>
    <w:p w:rsidR="006E1F6E" w:rsidRDefault="00826738" w:rsidP="006E1F6E">
      <w:pPr>
        <w:pBdr>
          <w:top w:val="nil"/>
          <w:left w:val="nil"/>
          <w:bottom w:val="nil"/>
          <w:right w:val="nil"/>
          <w:between w:val="nil"/>
          <w:bar w:val="nil"/>
        </w:pBdr>
        <w:tabs>
          <w:tab w:val="num" w:pos="1429"/>
        </w:tabs>
        <w:spacing w:after="0" w:line="360" w:lineRule="auto"/>
        <w:contextualSpacing/>
        <w:rPr>
          <w:rFonts w:ascii="Times New Roman" w:hAnsi="Times New Roman"/>
          <w:sz w:val="24"/>
          <w:szCs w:val="24"/>
        </w:rPr>
      </w:pPr>
      <w:r>
        <w:rPr>
          <w:rFonts w:ascii="Times New Roman" w:hAnsi="Times New Roman"/>
          <w:noProof/>
          <w:sz w:val="24"/>
          <w:szCs w:val="24"/>
          <w:lang w:eastAsia="ru-RU"/>
        </w:rPr>
        <w:drawing>
          <wp:inline distT="0" distB="0" distL="0" distR="0" wp14:anchorId="40B9BFB0" wp14:editId="30FB87DF">
            <wp:extent cx="4504765" cy="2110740"/>
            <wp:effectExtent l="0" t="0" r="3810" b="0"/>
            <wp:docPr id="5" name="Рисунок 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езымянный"/>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13196" cy="2114690"/>
                    </a:xfrm>
                    <a:prstGeom prst="rect">
                      <a:avLst/>
                    </a:prstGeom>
                    <a:noFill/>
                    <a:ln>
                      <a:noFill/>
                    </a:ln>
                  </pic:spPr>
                </pic:pic>
              </a:graphicData>
            </a:graphic>
          </wp:inline>
        </w:drawing>
      </w:r>
    </w:p>
    <w:p w:rsidR="006E1F6E" w:rsidRDefault="00826738" w:rsidP="006E1F6E">
      <w:pPr>
        <w:pBdr>
          <w:top w:val="nil"/>
          <w:left w:val="nil"/>
          <w:bottom w:val="nil"/>
          <w:right w:val="nil"/>
          <w:between w:val="nil"/>
          <w:bar w:val="nil"/>
        </w:pBdr>
        <w:tabs>
          <w:tab w:val="num" w:pos="1429"/>
        </w:tabs>
        <w:spacing w:after="0" w:line="360" w:lineRule="auto"/>
        <w:contextualSpacing/>
        <w:rPr>
          <w:rFonts w:ascii="Times New Roman" w:hAnsi="Times New Roman"/>
          <w:sz w:val="24"/>
          <w:szCs w:val="24"/>
        </w:rPr>
      </w:pPr>
      <w:r>
        <w:rPr>
          <w:rFonts w:ascii="Times New Roman" w:hAnsi="Times New Roman"/>
          <w:noProof/>
          <w:sz w:val="24"/>
          <w:szCs w:val="24"/>
          <w:lang w:eastAsia="ru-RU"/>
        </w:rPr>
        <w:drawing>
          <wp:inline distT="0" distB="0" distL="0" distR="0" wp14:anchorId="3C98540C" wp14:editId="3ADD28A0">
            <wp:extent cx="4444253" cy="2278254"/>
            <wp:effectExtent l="0" t="0" r="1270" b="0"/>
            <wp:docPr id="4" name="Рисунок 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езымянный"/>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3978" cy="2303745"/>
                    </a:xfrm>
                    <a:prstGeom prst="rect">
                      <a:avLst/>
                    </a:prstGeom>
                    <a:noFill/>
                    <a:ln>
                      <a:noFill/>
                    </a:ln>
                  </pic:spPr>
                </pic:pic>
              </a:graphicData>
            </a:graphic>
          </wp:inline>
        </w:drawing>
      </w:r>
    </w:p>
    <w:p w:rsidR="00826738" w:rsidRPr="007E253C" w:rsidRDefault="00826738" w:rsidP="006E1F6E">
      <w:pPr>
        <w:pBdr>
          <w:top w:val="nil"/>
          <w:left w:val="nil"/>
          <w:bottom w:val="nil"/>
          <w:right w:val="nil"/>
          <w:between w:val="nil"/>
          <w:bar w:val="nil"/>
        </w:pBdr>
        <w:tabs>
          <w:tab w:val="num" w:pos="1429"/>
        </w:tabs>
        <w:spacing w:after="0" w:line="360" w:lineRule="auto"/>
        <w:contextualSpacing/>
        <w:rPr>
          <w:rFonts w:ascii="Times New Roman" w:hAnsi="Times New Roman"/>
          <w:sz w:val="24"/>
          <w:szCs w:val="24"/>
        </w:rPr>
      </w:pPr>
      <w:r>
        <w:rPr>
          <w:rFonts w:ascii="Times New Roman" w:hAnsi="Times New Roman"/>
          <w:noProof/>
          <w:sz w:val="24"/>
          <w:szCs w:val="24"/>
          <w:lang w:eastAsia="ru-RU"/>
        </w:rPr>
        <w:drawing>
          <wp:inline distT="0" distB="0" distL="0" distR="0" wp14:anchorId="516C5AEA" wp14:editId="44E8A637">
            <wp:extent cx="4061012" cy="2468856"/>
            <wp:effectExtent l="0" t="0" r="3175" b="0"/>
            <wp:docPr id="3" name="Рисунок 3" descr="Описание: C:\Users\qwerty\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писание: C:\Users\qwerty\Desktop\Безымянный.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04660" cy="2495392"/>
                    </a:xfrm>
                    <a:prstGeom prst="rect">
                      <a:avLst/>
                    </a:prstGeom>
                    <a:noFill/>
                    <a:ln>
                      <a:noFill/>
                    </a:ln>
                  </pic:spPr>
                </pic:pic>
              </a:graphicData>
            </a:graphic>
          </wp:inline>
        </w:drawing>
      </w:r>
    </w:p>
    <w:p w:rsidR="00826738" w:rsidRPr="007E253C" w:rsidRDefault="00826738" w:rsidP="00826738">
      <w:pPr>
        <w:pBdr>
          <w:top w:val="nil"/>
          <w:left w:val="nil"/>
          <w:bottom w:val="nil"/>
          <w:right w:val="nil"/>
          <w:between w:val="nil"/>
          <w:bar w:val="nil"/>
        </w:pBdr>
        <w:tabs>
          <w:tab w:val="num" w:pos="1429"/>
        </w:tabs>
        <w:spacing w:after="0" w:line="360" w:lineRule="auto"/>
        <w:contextualSpacing/>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2C3D5257" wp14:editId="478C9C96">
            <wp:extent cx="4991100" cy="2514600"/>
            <wp:effectExtent l="0" t="0" r="0" b="0"/>
            <wp:docPr id="2" name="Рисунок 2" descr="Описание: C:\Users\qwerty\Desktop\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qwerty\Desktop\Screenshot.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91100" cy="2514600"/>
                    </a:xfrm>
                    <a:prstGeom prst="rect">
                      <a:avLst/>
                    </a:prstGeom>
                    <a:noFill/>
                    <a:ln>
                      <a:noFill/>
                    </a:ln>
                  </pic:spPr>
                </pic:pic>
              </a:graphicData>
            </a:graphic>
          </wp:inline>
        </w:drawing>
      </w:r>
    </w:p>
    <w:p w:rsidR="00826738"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785FFD2E" wp14:editId="1580D3FC">
            <wp:extent cx="5532120" cy="3101340"/>
            <wp:effectExtent l="0" t="0" r="0" b="3810"/>
            <wp:docPr id="1" name="Рисунок 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Безымянный"/>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32120" cy="3101340"/>
                    </a:xfrm>
                    <a:prstGeom prst="rect">
                      <a:avLst/>
                    </a:prstGeom>
                    <a:noFill/>
                    <a:ln>
                      <a:noFill/>
                    </a:ln>
                  </pic:spPr>
                </pic:pic>
              </a:graphicData>
            </a:graphic>
          </wp:inline>
        </w:drawing>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В</w:t>
      </w:r>
      <w:r>
        <w:rPr>
          <w:rFonts w:ascii="Times New Roman" w:hAnsi="Times New Roman"/>
          <w:sz w:val="24"/>
          <w:szCs w:val="24"/>
        </w:rPr>
        <w:t xml:space="preserve"> </w:t>
      </w:r>
      <w:r w:rsidRPr="007E253C">
        <w:rPr>
          <w:rFonts w:ascii="Times New Roman" w:hAnsi="Times New Roman"/>
          <w:sz w:val="24"/>
          <w:szCs w:val="24"/>
        </w:rPr>
        <w:t>какой плюс можно уйти за второй и третий месяц. Расскажу на личном опыте. «В начале второго месяца у меня была сумма в размере 45</w:t>
      </w:r>
      <w:r>
        <w:rPr>
          <w:rFonts w:ascii="Times New Roman" w:hAnsi="Times New Roman"/>
          <w:sz w:val="24"/>
          <w:szCs w:val="24"/>
        </w:rPr>
        <w:t> </w:t>
      </w:r>
      <w:r w:rsidRPr="007E253C">
        <w:rPr>
          <w:rFonts w:ascii="Times New Roman" w:hAnsi="Times New Roman"/>
          <w:sz w:val="24"/>
          <w:szCs w:val="24"/>
        </w:rPr>
        <w:t>000</w:t>
      </w:r>
      <w:r>
        <w:rPr>
          <w:rFonts w:ascii="Times New Roman" w:hAnsi="Times New Roman"/>
          <w:sz w:val="24"/>
          <w:szCs w:val="24"/>
        </w:rPr>
        <w:t xml:space="preserve"> </w:t>
      </w:r>
      <w:r w:rsidRPr="007E253C">
        <w:rPr>
          <w:rFonts w:ascii="Times New Roman" w:hAnsi="Times New Roman"/>
          <w:sz w:val="24"/>
          <w:szCs w:val="24"/>
        </w:rPr>
        <w:t>р</w:t>
      </w:r>
      <w:r>
        <w:rPr>
          <w:rFonts w:ascii="Times New Roman" w:hAnsi="Times New Roman"/>
          <w:sz w:val="24"/>
          <w:szCs w:val="24"/>
        </w:rPr>
        <w:t>.</w:t>
      </w:r>
      <w:r w:rsidRPr="007E253C">
        <w:rPr>
          <w:rFonts w:ascii="Times New Roman" w:hAnsi="Times New Roman"/>
          <w:sz w:val="24"/>
          <w:szCs w:val="24"/>
        </w:rPr>
        <w:t>, я купил Ваз 2114, 2007 года, с торгом забрал за 37</w:t>
      </w:r>
      <w:r>
        <w:rPr>
          <w:rFonts w:ascii="Times New Roman" w:hAnsi="Times New Roman"/>
          <w:sz w:val="24"/>
          <w:szCs w:val="24"/>
        </w:rPr>
        <w:t> </w:t>
      </w:r>
      <w:r w:rsidRPr="007E253C">
        <w:rPr>
          <w:rFonts w:ascii="Times New Roman" w:hAnsi="Times New Roman"/>
          <w:sz w:val="24"/>
          <w:szCs w:val="24"/>
        </w:rPr>
        <w:t>000</w:t>
      </w:r>
      <w:r>
        <w:rPr>
          <w:rFonts w:ascii="Times New Roman" w:hAnsi="Times New Roman"/>
          <w:sz w:val="24"/>
          <w:szCs w:val="24"/>
        </w:rPr>
        <w:t xml:space="preserve"> </w:t>
      </w:r>
      <w:r w:rsidRPr="007E253C">
        <w:rPr>
          <w:rFonts w:ascii="Times New Roman" w:hAnsi="Times New Roman"/>
          <w:sz w:val="24"/>
          <w:szCs w:val="24"/>
        </w:rPr>
        <w:t>р. Сразу же после покупки выставил на продажу и занялся кузовом. Затраты на шпаклевку и краску были в районе 3000</w:t>
      </w:r>
      <w:r>
        <w:rPr>
          <w:rFonts w:ascii="Times New Roman" w:hAnsi="Times New Roman"/>
          <w:sz w:val="24"/>
          <w:szCs w:val="24"/>
        </w:rPr>
        <w:t xml:space="preserve"> </w:t>
      </w:r>
      <w:r w:rsidRPr="007E253C">
        <w:rPr>
          <w:rFonts w:ascii="Times New Roman" w:hAnsi="Times New Roman"/>
          <w:sz w:val="24"/>
          <w:szCs w:val="24"/>
        </w:rPr>
        <w:t>р. Спустя пару недель пришел покупатель, в итоге машина была продана за 60</w:t>
      </w:r>
      <w:r>
        <w:rPr>
          <w:rFonts w:ascii="Times New Roman" w:hAnsi="Times New Roman"/>
          <w:sz w:val="24"/>
          <w:szCs w:val="24"/>
        </w:rPr>
        <w:t xml:space="preserve"> 000р.</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b/>
          <w:i/>
          <w:sz w:val="24"/>
          <w:szCs w:val="24"/>
        </w:rPr>
      </w:pPr>
      <w:r>
        <w:rPr>
          <w:rFonts w:ascii="Times New Roman" w:hAnsi="Times New Roman"/>
          <w:b/>
          <w:i/>
          <w:sz w:val="24"/>
          <w:szCs w:val="24"/>
        </w:rPr>
        <w:t>Основная часть</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Расчеты прибыльности бизнеса.</w:t>
      </w:r>
    </w:p>
    <w:p w:rsidR="00826738" w:rsidRDefault="00826738" w:rsidP="006E1F6E">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В таблице 1 показаны предварительные расходы на открытие бизнеса и прибыль при покупке первого автомобиля.</w:t>
      </w:r>
    </w:p>
    <w:p w:rsidR="00826738"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Pr>
          <w:rFonts w:ascii="Times New Roman" w:hAnsi="Times New Roman"/>
          <w:sz w:val="24"/>
          <w:szCs w:val="24"/>
        </w:rPr>
        <w:t>Таблица 1 – Предварительные расходы</w:t>
      </w:r>
      <w:r w:rsidRPr="00C359E1">
        <w:rPr>
          <w:rFonts w:ascii="Times New Roman" w:hAnsi="Times New Roman"/>
          <w:sz w:val="24"/>
          <w:szCs w:val="24"/>
        </w:rPr>
        <w:t xml:space="preserve"> </w:t>
      </w:r>
      <w:r w:rsidRPr="007E253C">
        <w:rPr>
          <w:rFonts w:ascii="Times New Roman" w:hAnsi="Times New Roman"/>
          <w:sz w:val="24"/>
          <w:szCs w:val="24"/>
        </w:rPr>
        <w:t>на открытие бизнеса и прибыль при покупке первого автомобиля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2391"/>
        <w:gridCol w:w="2502"/>
        <w:gridCol w:w="2276"/>
        <w:gridCol w:w="1859"/>
      </w:tblGrid>
      <w:tr w:rsidR="00826738" w:rsidRPr="007E253C" w:rsidTr="00B90C40">
        <w:tc>
          <w:tcPr>
            <w:tcW w:w="826"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w:t>
            </w:r>
          </w:p>
        </w:tc>
        <w:tc>
          <w:tcPr>
            <w:tcW w:w="2391"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Статья расходов</w:t>
            </w:r>
          </w:p>
        </w:tc>
        <w:tc>
          <w:tcPr>
            <w:tcW w:w="2502"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Расходы</w:t>
            </w:r>
            <w:r>
              <w:rPr>
                <w:rFonts w:ascii="Times New Roman" w:hAnsi="Times New Roman"/>
                <w:sz w:val="24"/>
                <w:szCs w:val="24"/>
              </w:rPr>
              <w:t xml:space="preserve"> </w:t>
            </w:r>
            <w:r w:rsidRPr="007E253C">
              <w:rPr>
                <w:rFonts w:ascii="Times New Roman" w:hAnsi="Times New Roman"/>
                <w:sz w:val="24"/>
                <w:szCs w:val="24"/>
              </w:rPr>
              <w:t>/</w:t>
            </w:r>
            <w:r>
              <w:rPr>
                <w:rFonts w:ascii="Times New Roman" w:hAnsi="Times New Roman"/>
                <w:sz w:val="24"/>
                <w:szCs w:val="24"/>
              </w:rPr>
              <w:t xml:space="preserve"> </w:t>
            </w:r>
            <w:r w:rsidRPr="007E253C">
              <w:rPr>
                <w:rFonts w:ascii="Times New Roman" w:hAnsi="Times New Roman"/>
                <w:sz w:val="24"/>
                <w:szCs w:val="24"/>
              </w:rPr>
              <w:t>доходы (руб.)</w:t>
            </w:r>
          </w:p>
        </w:tc>
        <w:tc>
          <w:tcPr>
            <w:tcW w:w="2276"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Стоимость продажи (руб.)</w:t>
            </w:r>
          </w:p>
        </w:tc>
        <w:tc>
          <w:tcPr>
            <w:tcW w:w="1859"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Прибыль (руб.)</w:t>
            </w:r>
          </w:p>
        </w:tc>
      </w:tr>
      <w:tr w:rsidR="00826738" w:rsidRPr="007E253C" w:rsidTr="00B90C40">
        <w:tc>
          <w:tcPr>
            <w:tcW w:w="826"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1</w:t>
            </w:r>
          </w:p>
        </w:tc>
        <w:tc>
          <w:tcPr>
            <w:tcW w:w="2391"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автомобиль</w:t>
            </w:r>
          </w:p>
        </w:tc>
        <w:tc>
          <w:tcPr>
            <w:tcW w:w="2502"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20000</w:t>
            </w:r>
          </w:p>
        </w:tc>
        <w:tc>
          <w:tcPr>
            <w:tcW w:w="2276"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p>
        </w:tc>
        <w:tc>
          <w:tcPr>
            <w:tcW w:w="1859"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p>
        </w:tc>
      </w:tr>
      <w:tr w:rsidR="00826738" w:rsidRPr="007E253C" w:rsidTr="00B90C40">
        <w:tc>
          <w:tcPr>
            <w:tcW w:w="826"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2</w:t>
            </w:r>
          </w:p>
        </w:tc>
        <w:tc>
          <w:tcPr>
            <w:tcW w:w="2391"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шпаклевка</w:t>
            </w:r>
          </w:p>
        </w:tc>
        <w:tc>
          <w:tcPr>
            <w:tcW w:w="2502"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700</w:t>
            </w:r>
          </w:p>
        </w:tc>
        <w:tc>
          <w:tcPr>
            <w:tcW w:w="2276"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p>
        </w:tc>
        <w:tc>
          <w:tcPr>
            <w:tcW w:w="1859"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p>
        </w:tc>
      </w:tr>
      <w:tr w:rsidR="00826738" w:rsidRPr="007E253C" w:rsidTr="00B90C40">
        <w:tc>
          <w:tcPr>
            <w:tcW w:w="826"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3</w:t>
            </w:r>
          </w:p>
        </w:tc>
        <w:tc>
          <w:tcPr>
            <w:tcW w:w="2391"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краска (2 банки)</w:t>
            </w:r>
          </w:p>
        </w:tc>
        <w:tc>
          <w:tcPr>
            <w:tcW w:w="2502"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1000</w:t>
            </w:r>
          </w:p>
        </w:tc>
        <w:tc>
          <w:tcPr>
            <w:tcW w:w="2276"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p>
        </w:tc>
        <w:tc>
          <w:tcPr>
            <w:tcW w:w="1859"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p>
        </w:tc>
      </w:tr>
      <w:tr w:rsidR="00826738" w:rsidRPr="007E253C" w:rsidTr="00B90C40">
        <w:tc>
          <w:tcPr>
            <w:tcW w:w="826"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4</w:t>
            </w:r>
          </w:p>
        </w:tc>
        <w:tc>
          <w:tcPr>
            <w:tcW w:w="2391"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Шпатели (набор)</w:t>
            </w:r>
          </w:p>
        </w:tc>
        <w:tc>
          <w:tcPr>
            <w:tcW w:w="2502"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1200</w:t>
            </w:r>
          </w:p>
        </w:tc>
        <w:tc>
          <w:tcPr>
            <w:tcW w:w="2276"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p>
        </w:tc>
        <w:tc>
          <w:tcPr>
            <w:tcW w:w="1859"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p>
        </w:tc>
      </w:tr>
      <w:tr w:rsidR="00826738" w:rsidRPr="007E253C" w:rsidTr="00B90C40">
        <w:tc>
          <w:tcPr>
            <w:tcW w:w="826"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5</w:t>
            </w:r>
          </w:p>
        </w:tc>
        <w:tc>
          <w:tcPr>
            <w:tcW w:w="2391"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Аренда гаража</w:t>
            </w:r>
          </w:p>
        </w:tc>
        <w:tc>
          <w:tcPr>
            <w:tcW w:w="2502"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4000</w:t>
            </w:r>
          </w:p>
        </w:tc>
        <w:tc>
          <w:tcPr>
            <w:tcW w:w="2276"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p>
        </w:tc>
        <w:tc>
          <w:tcPr>
            <w:tcW w:w="1859"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p>
        </w:tc>
      </w:tr>
      <w:tr w:rsidR="00826738" w:rsidRPr="007E253C" w:rsidTr="00B90C40">
        <w:tc>
          <w:tcPr>
            <w:tcW w:w="826"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6</w:t>
            </w:r>
          </w:p>
        </w:tc>
        <w:tc>
          <w:tcPr>
            <w:tcW w:w="2391"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Домкрат гидравлический</w:t>
            </w:r>
          </w:p>
        </w:tc>
        <w:tc>
          <w:tcPr>
            <w:tcW w:w="2502"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1990</w:t>
            </w:r>
          </w:p>
        </w:tc>
        <w:tc>
          <w:tcPr>
            <w:tcW w:w="2276"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p>
        </w:tc>
        <w:tc>
          <w:tcPr>
            <w:tcW w:w="1859"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p>
        </w:tc>
      </w:tr>
      <w:tr w:rsidR="00826738" w:rsidRPr="007E253C" w:rsidTr="00B90C40">
        <w:tc>
          <w:tcPr>
            <w:tcW w:w="826"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p>
        </w:tc>
        <w:tc>
          <w:tcPr>
            <w:tcW w:w="2391"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всего</w:t>
            </w:r>
          </w:p>
        </w:tc>
        <w:tc>
          <w:tcPr>
            <w:tcW w:w="2502"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28890</w:t>
            </w:r>
          </w:p>
        </w:tc>
        <w:tc>
          <w:tcPr>
            <w:tcW w:w="2276"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30000</w:t>
            </w:r>
          </w:p>
        </w:tc>
        <w:tc>
          <w:tcPr>
            <w:tcW w:w="1859"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1110</w:t>
            </w:r>
          </w:p>
        </w:tc>
      </w:tr>
    </w:tbl>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p>
    <w:p w:rsidR="00826738"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В таблице 2 показаны предварительные расходы на открытие бизнеса и прибыль при покупке второго автомобиля.</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Pr>
          <w:rFonts w:ascii="Times New Roman" w:hAnsi="Times New Roman"/>
          <w:sz w:val="24"/>
          <w:szCs w:val="24"/>
        </w:rPr>
        <w:t>Таблица 2 – П</w:t>
      </w:r>
      <w:r w:rsidRPr="00C359E1">
        <w:rPr>
          <w:rFonts w:ascii="Times New Roman" w:hAnsi="Times New Roman"/>
          <w:sz w:val="24"/>
          <w:szCs w:val="24"/>
        </w:rPr>
        <w:t>редварительные расходы на открытие бизнеса и прибыль при покупке второго автомобиля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2391"/>
        <w:gridCol w:w="2502"/>
        <w:gridCol w:w="2276"/>
        <w:gridCol w:w="1859"/>
      </w:tblGrid>
      <w:tr w:rsidR="00826738" w:rsidRPr="007E253C" w:rsidTr="00B90C40">
        <w:tc>
          <w:tcPr>
            <w:tcW w:w="826"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w:t>
            </w:r>
          </w:p>
        </w:tc>
        <w:tc>
          <w:tcPr>
            <w:tcW w:w="2391"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Статья расходов</w:t>
            </w:r>
          </w:p>
        </w:tc>
        <w:tc>
          <w:tcPr>
            <w:tcW w:w="2502"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Расходы</w:t>
            </w:r>
            <w:r>
              <w:rPr>
                <w:rFonts w:ascii="Times New Roman" w:hAnsi="Times New Roman"/>
                <w:sz w:val="24"/>
                <w:szCs w:val="24"/>
              </w:rPr>
              <w:t xml:space="preserve"> </w:t>
            </w:r>
            <w:r w:rsidRPr="007E253C">
              <w:rPr>
                <w:rFonts w:ascii="Times New Roman" w:hAnsi="Times New Roman"/>
                <w:sz w:val="24"/>
                <w:szCs w:val="24"/>
              </w:rPr>
              <w:t>/</w:t>
            </w:r>
            <w:r>
              <w:rPr>
                <w:rFonts w:ascii="Times New Roman" w:hAnsi="Times New Roman"/>
                <w:sz w:val="24"/>
                <w:szCs w:val="24"/>
              </w:rPr>
              <w:t xml:space="preserve"> </w:t>
            </w:r>
            <w:r w:rsidRPr="007E253C">
              <w:rPr>
                <w:rFonts w:ascii="Times New Roman" w:hAnsi="Times New Roman"/>
                <w:sz w:val="24"/>
                <w:szCs w:val="24"/>
              </w:rPr>
              <w:t>доходы (руб.)</w:t>
            </w:r>
          </w:p>
        </w:tc>
        <w:tc>
          <w:tcPr>
            <w:tcW w:w="2276"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Стоимость продажи (руб.)</w:t>
            </w:r>
          </w:p>
        </w:tc>
        <w:tc>
          <w:tcPr>
            <w:tcW w:w="1859"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Прибыль (руб.)</w:t>
            </w:r>
          </w:p>
        </w:tc>
      </w:tr>
      <w:tr w:rsidR="00826738" w:rsidRPr="007E253C" w:rsidTr="00B90C40">
        <w:tc>
          <w:tcPr>
            <w:tcW w:w="826"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1</w:t>
            </w:r>
          </w:p>
        </w:tc>
        <w:tc>
          <w:tcPr>
            <w:tcW w:w="2391"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автомобиль</w:t>
            </w:r>
          </w:p>
        </w:tc>
        <w:tc>
          <w:tcPr>
            <w:tcW w:w="2502"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20000</w:t>
            </w:r>
          </w:p>
        </w:tc>
        <w:tc>
          <w:tcPr>
            <w:tcW w:w="2276"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p>
        </w:tc>
        <w:tc>
          <w:tcPr>
            <w:tcW w:w="1859"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p>
        </w:tc>
      </w:tr>
      <w:tr w:rsidR="00826738" w:rsidRPr="007E253C" w:rsidTr="00B90C40">
        <w:tc>
          <w:tcPr>
            <w:tcW w:w="826"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2</w:t>
            </w:r>
          </w:p>
        </w:tc>
        <w:tc>
          <w:tcPr>
            <w:tcW w:w="2391"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шпаклевка</w:t>
            </w:r>
          </w:p>
        </w:tc>
        <w:tc>
          <w:tcPr>
            <w:tcW w:w="2502"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700</w:t>
            </w:r>
          </w:p>
        </w:tc>
        <w:tc>
          <w:tcPr>
            <w:tcW w:w="2276"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p>
        </w:tc>
        <w:tc>
          <w:tcPr>
            <w:tcW w:w="1859"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p>
        </w:tc>
      </w:tr>
      <w:tr w:rsidR="00826738" w:rsidRPr="007E253C" w:rsidTr="00B90C40">
        <w:tc>
          <w:tcPr>
            <w:tcW w:w="826"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3</w:t>
            </w:r>
          </w:p>
        </w:tc>
        <w:tc>
          <w:tcPr>
            <w:tcW w:w="2391"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краска (2 банки)</w:t>
            </w:r>
          </w:p>
        </w:tc>
        <w:tc>
          <w:tcPr>
            <w:tcW w:w="2502"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1000</w:t>
            </w:r>
          </w:p>
        </w:tc>
        <w:tc>
          <w:tcPr>
            <w:tcW w:w="2276"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p>
        </w:tc>
        <w:tc>
          <w:tcPr>
            <w:tcW w:w="1859"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p>
        </w:tc>
      </w:tr>
      <w:tr w:rsidR="00826738" w:rsidRPr="007E253C" w:rsidTr="00B90C40">
        <w:tc>
          <w:tcPr>
            <w:tcW w:w="826"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p>
        </w:tc>
        <w:tc>
          <w:tcPr>
            <w:tcW w:w="2391"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Всего:</w:t>
            </w:r>
          </w:p>
        </w:tc>
        <w:tc>
          <w:tcPr>
            <w:tcW w:w="2502"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2170</w:t>
            </w:r>
          </w:p>
        </w:tc>
        <w:tc>
          <w:tcPr>
            <w:tcW w:w="2276"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30000</w:t>
            </w:r>
          </w:p>
        </w:tc>
        <w:tc>
          <w:tcPr>
            <w:tcW w:w="1859" w:type="dxa"/>
            <w:shd w:val="clear" w:color="auto" w:fill="auto"/>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8300</w:t>
            </w:r>
          </w:p>
        </w:tc>
      </w:tr>
    </w:tbl>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После продажи второго автомобиля прибыль выше, потому что нет расходов на гараж, шпатели и домкрат – они уже приобретены.</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Если считать, сколько получается доход от этого бизнеса в день, то нужно прибыль разделить на количество дней. Среднее время работы с кузовом автомобиля – 3 дня. Тогда получается, что при ремонте первого автомобиля мы получаем 333 рубля в день, а при ремонте уже второго автомобиля мы получаем 2770 рублей в день.</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b/>
          <w:i/>
          <w:sz w:val="24"/>
          <w:szCs w:val="24"/>
        </w:rPr>
      </w:pPr>
      <w:r w:rsidRPr="007E253C">
        <w:rPr>
          <w:rFonts w:ascii="Times New Roman" w:hAnsi="Times New Roman"/>
          <w:b/>
          <w:i/>
          <w:sz w:val="24"/>
          <w:szCs w:val="24"/>
        </w:rPr>
        <w:t>Как работают перекупщики авто?</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Объявления о срочном выкупе автомобилей.</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Клиент сам приходит к вам. Продажа автомобиля, как показывает практика не проходит одним днем, это мероприятие затягивается в среднем на 1-2 месяца, а непопулярные марки машин могут продаваться годами. В данной ситуации каждый продавец хочет, как можно быстрее продать автомобиль. В свою очередь перекупщик диктует свои условия. Предлагает цену значительно ниже рыночной, чтобы в дальнейшем получить с этого авто прибыль. Здесь</w:t>
      </w:r>
      <w:r>
        <w:rPr>
          <w:rFonts w:ascii="Times New Roman" w:hAnsi="Times New Roman"/>
          <w:sz w:val="24"/>
          <w:szCs w:val="24"/>
        </w:rPr>
        <w:t>,</w:t>
      </w:r>
      <w:r w:rsidRPr="007E253C">
        <w:rPr>
          <w:rFonts w:ascii="Times New Roman" w:hAnsi="Times New Roman"/>
          <w:sz w:val="24"/>
          <w:szCs w:val="24"/>
        </w:rPr>
        <w:t xml:space="preserve"> конечно</w:t>
      </w:r>
      <w:r>
        <w:rPr>
          <w:rFonts w:ascii="Times New Roman" w:hAnsi="Times New Roman"/>
          <w:sz w:val="24"/>
          <w:szCs w:val="24"/>
        </w:rPr>
        <w:t>,</w:t>
      </w:r>
      <w:r w:rsidRPr="007E253C">
        <w:rPr>
          <w:rFonts w:ascii="Times New Roman" w:hAnsi="Times New Roman"/>
          <w:sz w:val="24"/>
          <w:szCs w:val="24"/>
        </w:rPr>
        <w:t xml:space="preserve"> без психологической атаки редко обходится, обычно при покупке авто нужно найти больше дефектов и давить на них «вашу машину никто не купит, здесь все под замену / ремонт дороже машины»</w:t>
      </w:r>
      <w:r>
        <w:rPr>
          <w:rFonts w:ascii="Times New Roman" w:hAnsi="Times New Roman"/>
          <w:sz w:val="24"/>
          <w:szCs w:val="24"/>
        </w:rPr>
        <w:t>.</w:t>
      </w:r>
      <w:r w:rsidRPr="007E253C">
        <w:rPr>
          <w:rFonts w:ascii="Times New Roman" w:hAnsi="Times New Roman"/>
          <w:sz w:val="24"/>
          <w:szCs w:val="24"/>
        </w:rPr>
        <w:t xml:space="preserve"> </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Искусственное завышение цен на рынке.</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 xml:space="preserve">После того момента, когда автоперекупщик купил машину, ему </w:t>
      </w:r>
      <w:r>
        <w:rPr>
          <w:rFonts w:ascii="Times New Roman" w:hAnsi="Times New Roman"/>
          <w:sz w:val="24"/>
          <w:szCs w:val="24"/>
        </w:rPr>
        <w:t xml:space="preserve">необходимо выгодно ее продать. </w:t>
      </w:r>
      <w:r w:rsidRPr="007E253C">
        <w:rPr>
          <w:rFonts w:ascii="Times New Roman" w:hAnsi="Times New Roman"/>
          <w:sz w:val="24"/>
          <w:szCs w:val="24"/>
        </w:rPr>
        <w:t>Для этого он выкладывает множество выдуманных объявлений, о продаже автомобилей такой же марки, с явно завышенными ценами, что создает иллюзию дороговизны авто. Свое же объявление с настоящей машиной он выкладывает по средней рыночной цене, что делает ее вне конкуренции по сравнению с аналогами. Время за которое ищется покупатель, машину можно отремонтировать, это нужно для того, чтобы не терять время.</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Маш</w:t>
      </w:r>
      <w:r>
        <w:rPr>
          <w:rFonts w:ascii="Times New Roman" w:hAnsi="Times New Roman"/>
          <w:sz w:val="24"/>
          <w:szCs w:val="24"/>
        </w:rPr>
        <w:t>ины с незначительными дефектами</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Хозяин такого автомобиля как правило в отчаянии, продае</w:t>
      </w:r>
      <w:r>
        <w:rPr>
          <w:rFonts w:ascii="Times New Roman" w:hAnsi="Times New Roman"/>
          <w:sz w:val="24"/>
          <w:szCs w:val="24"/>
        </w:rPr>
        <w:t>т автомобиль ниже рыночной цены</w:t>
      </w:r>
      <w:r w:rsidRPr="007E253C">
        <w:rPr>
          <w:rFonts w:ascii="Times New Roman" w:hAnsi="Times New Roman"/>
          <w:sz w:val="24"/>
          <w:szCs w:val="24"/>
        </w:rPr>
        <w:t xml:space="preserve"> да причем еще идет активно на торг. Все мы знаем, что когда задумал продавать машину, в нее уже не хочется вкладывать деньги, а если произошли какие-то поломки или неисправности, то устранять их нет особого желания. Этим пользуются многие, кто зарабатывает на перепродаже автомобилей. Купив дешево автомобиль, они устраняют неисправности при помощи своих сил, устанавливая самые дешевые запчасти и продают его в идеальном состоянии. Разницу с полученного оборота кладут себе в карман. </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b/>
          <w:i/>
          <w:sz w:val="24"/>
          <w:szCs w:val="24"/>
        </w:rPr>
      </w:pPr>
      <w:r>
        <w:rPr>
          <w:rFonts w:ascii="Times New Roman" w:hAnsi="Times New Roman"/>
          <w:b/>
          <w:i/>
          <w:sz w:val="24"/>
          <w:szCs w:val="24"/>
        </w:rPr>
        <w:t>Выводы</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Бизнес по покупке, ремонту и перепродаже автомобилей достаточно выгодный.</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Чтобы стать перекупщиком нужно:</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1. Хорошо разбираться в устройстве и технической части современных автомобилей.</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2. Уметь самому устранять неис</w:t>
      </w:r>
      <w:r>
        <w:rPr>
          <w:rFonts w:ascii="Times New Roman" w:hAnsi="Times New Roman"/>
          <w:sz w:val="24"/>
          <w:szCs w:val="24"/>
        </w:rPr>
        <w:t>правности и ремонтировать авто.</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Pr>
          <w:rFonts w:ascii="Times New Roman" w:hAnsi="Times New Roman"/>
          <w:sz w:val="24"/>
          <w:szCs w:val="24"/>
        </w:rPr>
        <w:t xml:space="preserve">3. </w:t>
      </w:r>
      <w:r w:rsidRPr="007E253C">
        <w:rPr>
          <w:rFonts w:ascii="Times New Roman" w:hAnsi="Times New Roman"/>
          <w:sz w:val="24"/>
          <w:szCs w:val="24"/>
        </w:rPr>
        <w:t>Иметь опыт продаж и покупок.</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4. Желательно сразу иметь гараж для устранения неисправностей</w:t>
      </w:r>
      <w:r>
        <w:rPr>
          <w:rFonts w:ascii="Times New Roman" w:hAnsi="Times New Roman"/>
          <w:sz w:val="24"/>
          <w:szCs w:val="24"/>
        </w:rPr>
        <w:t>.</w:t>
      </w:r>
    </w:p>
    <w:p w:rsidR="00826738" w:rsidRPr="00F9610F" w:rsidRDefault="00826738" w:rsidP="00F9610F">
      <w:pPr>
        <w:pStyle w:val="2"/>
        <w:jc w:val="right"/>
        <w:rPr>
          <w:sz w:val="24"/>
          <w:szCs w:val="24"/>
        </w:rPr>
      </w:pPr>
      <w:r w:rsidRPr="007E253C">
        <w:rPr>
          <w:color w:val="000000"/>
        </w:rPr>
        <w:br w:type="page"/>
      </w:r>
      <w:bookmarkStart w:id="390" w:name="_Toc521532509"/>
      <w:bookmarkStart w:id="391" w:name="_Toc521591763"/>
      <w:r w:rsidRPr="00F9610F">
        <w:rPr>
          <w:sz w:val="24"/>
          <w:szCs w:val="24"/>
        </w:rPr>
        <w:t>Приложение 9</w:t>
      </w:r>
      <w:bookmarkEnd w:id="390"/>
      <w:bookmarkEnd w:id="391"/>
    </w:p>
    <w:p w:rsidR="00BF646F" w:rsidRDefault="00BF646F" w:rsidP="00BF646F">
      <w:pPr>
        <w:pBdr>
          <w:top w:val="nil"/>
          <w:left w:val="nil"/>
          <w:bottom w:val="nil"/>
          <w:right w:val="nil"/>
          <w:between w:val="nil"/>
          <w:bar w:val="nil"/>
        </w:pBdr>
        <w:tabs>
          <w:tab w:val="num" w:pos="1429"/>
        </w:tabs>
        <w:spacing w:after="0" w:line="360" w:lineRule="auto"/>
        <w:contextualSpacing/>
        <w:jc w:val="both"/>
        <w:rPr>
          <w:rFonts w:ascii="Times New Roman" w:hAnsi="Times New Roman"/>
          <w:b/>
          <w:sz w:val="24"/>
          <w:szCs w:val="24"/>
        </w:rPr>
      </w:pPr>
    </w:p>
    <w:p w:rsidR="00826738" w:rsidRPr="00AB3606" w:rsidRDefault="00826738" w:rsidP="00BF646F">
      <w:pPr>
        <w:pBdr>
          <w:top w:val="nil"/>
          <w:left w:val="nil"/>
          <w:bottom w:val="nil"/>
          <w:right w:val="nil"/>
          <w:between w:val="nil"/>
          <w:bar w:val="nil"/>
        </w:pBdr>
        <w:tabs>
          <w:tab w:val="num" w:pos="1429"/>
        </w:tabs>
        <w:spacing w:after="0" w:line="360" w:lineRule="auto"/>
        <w:contextualSpacing/>
        <w:jc w:val="center"/>
        <w:rPr>
          <w:rFonts w:ascii="Times New Roman" w:hAnsi="Times New Roman"/>
          <w:b/>
          <w:sz w:val="24"/>
          <w:szCs w:val="24"/>
        </w:rPr>
      </w:pPr>
      <w:r w:rsidRPr="00AB3606">
        <w:rPr>
          <w:rFonts w:ascii="Times New Roman" w:hAnsi="Times New Roman"/>
          <w:b/>
          <w:sz w:val="24"/>
          <w:szCs w:val="24"/>
        </w:rPr>
        <w:t xml:space="preserve">Тема: </w:t>
      </w:r>
      <w:r>
        <w:rPr>
          <w:rFonts w:ascii="Times New Roman" w:hAnsi="Times New Roman"/>
          <w:b/>
          <w:sz w:val="24"/>
          <w:szCs w:val="24"/>
        </w:rPr>
        <w:t>«</w:t>
      </w:r>
      <w:r w:rsidRPr="00AB3606">
        <w:rPr>
          <w:rFonts w:ascii="Times New Roman" w:hAnsi="Times New Roman"/>
          <w:b/>
          <w:sz w:val="24"/>
          <w:szCs w:val="24"/>
        </w:rPr>
        <w:t>Потребительская</w:t>
      </w:r>
      <w:r>
        <w:rPr>
          <w:rFonts w:ascii="Times New Roman" w:hAnsi="Times New Roman"/>
          <w:b/>
          <w:sz w:val="24"/>
          <w:szCs w:val="24"/>
        </w:rPr>
        <w:t xml:space="preserve"> корзина и можно ли её изменить»</w:t>
      </w:r>
      <w:r w:rsidRPr="00AB3606">
        <w:rPr>
          <w:rStyle w:val="af1"/>
          <w:rFonts w:ascii="Times New Roman" w:hAnsi="Times New Roman"/>
          <w:b/>
          <w:sz w:val="24"/>
          <w:szCs w:val="24"/>
        </w:rPr>
        <w:footnoteReference w:id="111"/>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b/>
          <w:i/>
          <w:sz w:val="24"/>
          <w:szCs w:val="24"/>
        </w:rPr>
      </w:pPr>
      <w:r w:rsidRPr="007E253C">
        <w:rPr>
          <w:rFonts w:ascii="Times New Roman" w:hAnsi="Times New Roman"/>
          <w:b/>
          <w:i/>
          <w:sz w:val="24"/>
          <w:szCs w:val="24"/>
        </w:rPr>
        <w:t>Проблема проекта</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 xml:space="preserve">Потребительская корзина, её стоимость и содержание является показателем уровня жизни населения. </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b/>
          <w:i/>
          <w:sz w:val="24"/>
          <w:szCs w:val="24"/>
        </w:rPr>
      </w:pPr>
      <w:r w:rsidRPr="007E253C">
        <w:rPr>
          <w:rFonts w:ascii="Times New Roman" w:hAnsi="Times New Roman"/>
          <w:b/>
          <w:i/>
          <w:sz w:val="24"/>
          <w:szCs w:val="24"/>
        </w:rPr>
        <w:t>Цель проекта</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 xml:space="preserve">Изучение потребительской корзины в России и исследование </w:t>
      </w:r>
      <w:r>
        <w:rPr>
          <w:rFonts w:ascii="Times New Roman" w:hAnsi="Times New Roman"/>
          <w:sz w:val="24"/>
          <w:szCs w:val="24"/>
        </w:rPr>
        <w:t>–</w:t>
      </w:r>
      <w:r w:rsidRPr="007E253C">
        <w:rPr>
          <w:rFonts w:ascii="Times New Roman" w:hAnsi="Times New Roman"/>
          <w:sz w:val="24"/>
          <w:szCs w:val="24"/>
        </w:rPr>
        <w:t xml:space="preserve"> можно ли её изменить.</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 xml:space="preserve">Руководитель проекта: </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 xml:space="preserve">Востряков Никита </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Pr>
          <w:rFonts w:ascii="Times New Roman" w:hAnsi="Times New Roman"/>
          <w:sz w:val="24"/>
          <w:szCs w:val="24"/>
        </w:rPr>
        <w:t>Ученик 10 «</w:t>
      </w:r>
      <w:r w:rsidRPr="007E253C">
        <w:rPr>
          <w:rFonts w:ascii="Times New Roman" w:hAnsi="Times New Roman"/>
          <w:sz w:val="24"/>
          <w:szCs w:val="24"/>
        </w:rPr>
        <w:t>А</w:t>
      </w:r>
      <w:r>
        <w:rPr>
          <w:rFonts w:ascii="Times New Roman" w:hAnsi="Times New Roman"/>
          <w:sz w:val="24"/>
          <w:szCs w:val="24"/>
        </w:rPr>
        <w:t>»</w:t>
      </w:r>
      <w:r w:rsidRPr="007E253C">
        <w:rPr>
          <w:rFonts w:ascii="Times New Roman" w:hAnsi="Times New Roman"/>
          <w:sz w:val="24"/>
          <w:szCs w:val="24"/>
        </w:rPr>
        <w:t xml:space="preserve"> класса </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МАОУ «СОШ № 132»</w:t>
      </w:r>
      <w:r>
        <w:rPr>
          <w:rFonts w:ascii="Times New Roman" w:hAnsi="Times New Roman"/>
          <w:sz w:val="24"/>
          <w:szCs w:val="24"/>
        </w:rPr>
        <w:t>,</w:t>
      </w:r>
      <w:r w:rsidRPr="007E253C">
        <w:rPr>
          <w:rFonts w:ascii="Times New Roman" w:hAnsi="Times New Roman"/>
          <w:sz w:val="24"/>
          <w:szCs w:val="24"/>
        </w:rPr>
        <w:t xml:space="preserve"> г. Барнаул</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Консультант проекта: Колткова Л.Г.</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2017 год</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b/>
          <w:i/>
          <w:sz w:val="24"/>
          <w:szCs w:val="24"/>
        </w:rPr>
      </w:pPr>
      <w:r w:rsidRPr="007E253C">
        <w:rPr>
          <w:rFonts w:ascii="Times New Roman" w:hAnsi="Times New Roman"/>
          <w:b/>
          <w:i/>
          <w:sz w:val="24"/>
          <w:szCs w:val="24"/>
        </w:rPr>
        <w:t>Введение</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Pr>
          <w:rFonts w:ascii="Times New Roman" w:hAnsi="Times New Roman"/>
          <w:sz w:val="24"/>
          <w:szCs w:val="24"/>
        </w:rPr>
        <w:t xml:space="preserve">Потребительская корзина </w:t>
      </w:r>
      <w:r w:rsidRPr="007E253C">
        <w:rPr>
          <w:rFonts w:ascii="Times New Roman" w:hAnsi="Times New Roman"/>
          <w:sz w:val="24"/>
          <w:szCs w:val="24"/>
        </w:rPr>
        <w:t>– это минимальный набор продуктов, товаров и услуг, необходимый для жизнедеятельности человека. Используется для расчета величины прожиточного минимума.</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Сегодня в России действует состав и объем продовольственной корзины, ус</w:t>
      </w:r>
      <w:r>
        <w:rPr>
          <w:rFonts w:ascii="Times New Roman" w:hAnsi="Times New Roman"/>
          <w:sz w:val="24"/>
          <w:szCs w:val="24"/>
        </w:rPr>
        <w:t xml:space="preserve">тановленный федеральным законом </w:t>
      </w:r>
      <w:hyperlink r:id="rId41" w:tooltip="http://base.consultant.ru/cons/cgi/online.cgi?req=doc;base=LAW;n=138547" w:history="1">
        <w:r w:rsidRPr="007E253C">
          <w:rPr>
            <w:rFonts w:ascii="Times New Roman" w:hAnsi="Times New Roman"/>
            <w:sz w:val="24"/>
            <w:szCs w:val="24"/>
          </w:rPr>
          <w:t>№ 227-ФЗ</w:t>
        </w:r>
      </w:hyperlink>
      <w:r>
        <w:rPr>
          <w:rFonts w:ascii="Times New Roman" w:hAnsi="Times New Roman"/>
          <w:sz w:val="24"/>
          <w:szCs w:val="24"/>
        </w:rPr>
        <w:t xml:space="preserve"> </w:t>
      </w:r>
      <w:r w:rsidRPr="007E253C">
        <w:rPr>
          <w:rFonts w:ascii="Times New Roman" w:hAnsi="Times New Roman"/>
          <w:sz w:val="24"/>
          <w:szCs w:val="24"/>
        </w:rPr>
        <w:t>«О потребительской корзине в целом по Российской Федерации» от 03 декабря 2012 года.</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Структура корзины состоит из трех частей: продукты питания, непродовольственные товары и услуги. Объем потребления рассчитывается в среднем на одного человека для каждой из основных социально-демографических групп населения: трудоспособное население, пенсионеры и дети.</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Согласно утвер</w:t>
      </w:r>
      <w:r>
        <w:rPr>
          <w:rFonts w:ascii="Times New Roman" w:hAnsi="Times New Roman"/>
          <w:sz w:val="24"/>
          <w:szCs w:val="24"/>
        </w:rPr>
        <w:t>жденной потребительской корзине</w:t>
      </w:r>
      <w:r w:rsidRPr="007E253C">
        <w:rPr>
          <w:rFonts w:ascii="Times New Roman" w:hAnsi="Times New Roman"/>
          <w:sz w:val="24"/>
          <w:szCs w:val="24"/>
        </w:rPr>
        <w:t xml:space="preserve"> в среднем на одного взрослого трудоспособного человека (от 16 лет) из продуктов питания в год полагается 18,5 кг рыбы, 58,6 кг мяса, 60 кг фруктов, 114,6 кг овощей, 126,5 кг хлебных продуктов (хлеб, макароны, мука, крупы, бобовые).</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Из непродовольственных товаров положено: шесть пар обуви на 3,2 года, верхней одежды (пальтовая группа) три штуки на 7,6 года, два комплекта постельного белья на год, школьно-письменны</w:t>
      </w:r>
      <w:r>
        <w:rPr>
          <w:rFonts w:ascii="Times New Roman" w:hAnsi="Times New Roman"/>
          <w:sz w:val="24"/>
          <w:szCs w:val="24"/>
        </w:rPr>
        <w:t>х товаров три штуки на год и т. </w:t>
      </w:r>
      <w:r w:rsidRPr="007E253C">
        <w:rPr>
          <w:rFonts w:ascii="Times New Roman" w:hAnsi="Times New Roman"/>
          <w:sz w:val="24"/>
          <w:szCs w:val="24"/>
        </w:rPr>
        <w:t>д.</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Набор услуг включает в себя нормативы жилья, потребления электричества, воды, газа, затраты на общественный транспорт и пр. Так, на одного взрослого человека полагается 18 кв. м общей жилой площади, 285 литров холодной и горячей воды в день, 10 кубометров газа в месяц, 50 кВт</w:t>
      </w:r>
      <w:r>
        <w:rPr>
          <w:rFonts w:ascii="Times New Roman" w:hAnsi="Times New Roman"/>
          <w:sz w:val="24"/>
          <w:szCs w:val="24"/>
        </w:rPr>
        <w:t xml:space="preserve"> / </w:t>
      </w:r>
      <w:r w:rsidRPr="007E253C">
        <w:rPr>
          <w:rFonts w:ascii="Times New Roman" w:hAnsi="Times New Roman"/>
          <w:sz w:val="24"/>
          <w:szCs w:val="24"/>
        </w:rPr>
        <w:t>ч электроэнергии в месяц, 619 поездок на транспорте в год и др.</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Потребительская корзина устанавливается в целом по России и по субъектам РФ. По закону она пересчитывается не реже одного раза в пять лет.</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Потребительская корзина для расчёт</w:t>
      </w:r>
      <w:r>
        <w:rPr>
          <w:rFonts w:ascii="Times New Roman" w:hAnsi="Times New Roman"/>
          <w:sz w:val="24"/>
          <w:szCs w:val="24"/>
        </w:rPr>
        <w:t xml:space="preserve">а индекса потребительских цен в </w:t>
      </w:r>
      <w:hyperlink r:id="rId42" w:tooltip="США" w:history="1">
        <w:r w:rsidRPr="007E253C">
          <w:rPr>
            <w:rFonts w:ascii="Times New Roman" w:hAnsi="Times New Roman"/>
            <w:sz w:val="24"/>
            <w:szCs w:val="24"/>
          </w:rPr>
          <w:t>США</w:t>
        </w:r>
      </w:hyperlink>
      <w:r>
        <w:rPr>
          <w:rFonts w:ascii="Times New Roman" w:hAnsi="Times New Roman"/>
          <w:sz w:val="24"/>
          <w:szCs w:val="24"/>
        </w:rPr>
        <w:t xml:space="preserve"> </w:t>
      </w:r>
      <w:r w:rsidRPr="007E253C">
        <w:rPr>
          <w:rFonts w:ascii="Times New Roman" w:hAnsi="Times New Roman"/>
          <w:sz w:val="24"/>
          <w:szCs w:val="24"/>
        </w:rPr>
        <w:t>состоит из 300 проду</w:t>
      </w:r>
      <w:r>
        <w:rPr>
          <w:rFonts w:ascii="Times New Roman" w:hAnsi="Times New Roman"/>
          <w:sz w:val="24"/>
          <w:szCs w:val="24"/>
        </w:rPr>
        <w:t xml:space="preserve">ктов и услуг-представителей, во </w:t>
      </w:r>
      <w:hyperlink r:id="rId43" w:tooltip="Франция" w:history="1">
        <w:r w:rsidRPr="007E253C">
          <w:rPr>
            <w:rFonts w:ascii="Times New Roman" w:hAnsi="Times New Roman"/>
            <w:sz w:val="24"/>
            <w:szCs w:val="24"/>
          </w:rPr>
          <w:t>Франции</w:t>
        </w:r>
      </w:hyperlink>
      <w:r>
        <w:rPr>
          <w:rFonts w:ascii="Times New Roman" w:hAnsi="Times New Roman"/>
          <w:sz w:val="24"/>
          <w:szCs w:val="24"/>
        </w:rPr>
        <w:t xml:space="preserve"> – 250, </w:t>
      </w:r>
      <w:hyperlink r:id="rId44" w:tooltip="Англия" w:history="1">
        <w:r w:rsidRPr="007E253C">
          <w:rPr>
            <w:rFonts w:ascii="Times New Roman" w:hAnsi="Times New Roman"/>
            <w:sz w:val="24"/>
            <w:szCs w:val="24"/>
          </w:rPr>
          <w:t>Англии</w:t>
        </w:r>
      </w:hyperlink>
      <w:r>
        <w:rPr>
          <w:rFonts w:ascii="Times New Roman" w:hAnsi="Times New Roman"/>
          <w:sz w:val="24"/>
          <w:szCs w:val="24"/>
        </w:rPr>
        <w:t xml:space="preserve"> – 350, </w:t>
      </w:r>
      <w:hyperlink r:id="rId45" w:tooltip="Германия" w:history="1">
        <w:r w:rsidRPr="007E253C">
          <w:rPr>
            <w:rFonts w:ascii="Times New Roman" w:hAnsi="Times New Roman"/>
            <w:sz w:val="24"/>
            <w:szCs w:val="24"/>
          </w:rPr>
          <w:t>Германии</w:t>
        </w:r>
      </w:hyperlink>
      <w:r>
        <w:rPr>
          <w:rFonts w:ascii="Times New Roman" w:hAnsi="Times New Roman"/>
          <w:sz w:val="24"/>
          <w:szCs w:val="24"/>
        </w:rPr>
        <w:t xml:space="preserve"> – 475, </w:t>
      </w:r>
      <w:hyperlink r:id="rId46" w:tooltip="Россия" w:history="1">
        <w:r w:rsidRPr="007E253C">
          <w:rPr>
            <w:rFonts w:ascii="Times New Roman" w:hAnsi="Times New Roman"/>
            <w:sz w:val="24"/>
            <w:szCs w:val="24"/>
          </w:rPr>
          <w:t>России</w:t>
        </w:r>
      </w:hyperlink>
      <w:r>
        <w:rPr>
          <w:rFonts w:ascii="Times New Roman" w:hAnsi="Times New Roman"/>
          <w:sz w:val="24"/>
          <w:szCs w:val="24"/>
        </w:rPr>
        <w:t xml:space="preserve"> – </w:t>
      </w:r>
      <w:r w:rsidRPr="007E253C">
        <w:rPr>
          <w:rFonts w:ascii="Times New Roman" w:hAnsi="Times New Roman"/>
          <w:sz w:val="24"/>
          <w:szCs w:val="24"/>
        </w:rPr>
        <w:t>156.</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 xml:space="preserve">В США также существует понятие «продуктового плана», </w:t>
      </w:r>
      <w:r>
        <w:rPr>
          <w:rFonts w:ascii="Times New Roman" w:hAnsi="Times New Roman"/>
          <w:sz w:val="24"/>
          <w:szCs w:val="24"/>
        </w:rPr>
        <w:t xml:space="preserve">который составляется </w:t>
      </w:r>
      <w:hyperlink r:id="rId47" w:tooltip="Министерство сельского хозяйства США" w:history="1">
        <w:r w:rsidRPr="007E253C">
          <w:rPr>
            <w:rFonts w:ascii="Times New Roman" w:hAnsi="Times New Roman"/>
            <w:sz w:val="24"/>
            <w:szCs w:val="24"/>
          </w:rPr>
          <w:t>Минсельхозом США</w:t>
        </w:r>
      </w:hyperlink>
      <w:r w:rsidRPr="007E253C">
        <w:rPr>
          <w:rFonts w:ascii="Times New Roman" w:hAnsi="Times New Roman"/>
          <w:sz w:val="24"/>
          <w:szCs w:val="24"/>
        </w:rPr>
        <w:t>. Существует четыре варианта плана: экономный, низкий, средний и свободный; так называемый экономный план используется</w:t>
      </w:r>
      <w:r>
        <w:rPr>
          <w:rFonts w:ascii="Times New Roman" w:hAnsi="Times New Roman"/>
          <w:sz w:val="24"/>
          <w:szCs w:val="24"/>
        </w:rPr>
        <w:t xml:space="preserve"> для расчёта в программе выдачи </w:t>
      </w:r>
      <w:hyperlink r:id="rId48" w:tooltip="Американская программа льготной покупки продуктов" w:history="1">
        <w:r w:rsidRPr="007E253C">
          <w:rPr>
            <w:rFonts w:ascii="Times New Roman" w:hAnsi="Times New Roman"/>
            <w:sz w:val="24"/>
            <w:szCs w:val="24"/>
          </w:rPr>
          <w:t>продуктовых талонов</w:t>
        </w:r>
      </w:hyperlink>
      <w:r w:rsidRPr="007E253C">
        <w:rPr>
          <w:rFonts w:ascii="Times New Roman" w:hAnsi="Times New Roman"/>
          <w:sz w:val="24"/>
          <w:szCs w:val="24"/>
        </w:rPr>
        <w:t>.</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Ниже представлена продуктовая потребительская таблица в перерасчете на один месяц для россиян:</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134"/>
        <w:gridCol w:w="2268"/>
        <w:gridCol w:w="2318"/>
        <w:gridCol w:w="1645"/>
      </w:tblGrid>
      <w:tr w:rsidR="00826738" w:rsidRPr="007E253C" w:rsidTr="00B90C40">
        <w:tc>
          <w:tcPr>
            <w:tcW w:w="1980" w:type="dxa"/>
            <w:vMerge w:val="restart"/>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Наименование</w:t>
            </w:r>
          </w:p>
        </w:tc>
        <w:tc>
          <w:tcPr>
            <w:tcW w:w="1134" w:type="dxa"/>
            <w:vMerge w:val="restart"/>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Единица измерения</w:t>
            </w:r>
          </w:p>
        </w:tc>
        <w:tc>
          <w:tcPr>
            <w:tcW w:w="6231" w:type="dxa"/>
            <w:gridSpan w:val="3"/>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Объем продукции в месяц</w:t>
            </w:r>
          </w:p>
        </w:tc>
      </w:tr>
      <w:tr w:rsidR="00826738" w:rsidRPr="007E253C" w:rsidTr="00B90C40">
        <w:tc>
          <w:tcPr>
            <w:tcW w:w="1980" w:type="dxa"/>
            <w:vMerge/>
            <w:tcBorders>
              <w:top w:val="single" w:sz="4" w:space="0" w:color="auto"/>
              <w:left w:val="single" w:sz="4" w:space="0" w:color="auto"/>
              <w:bottom w:val="single" w:sz="4" w:space="0" w:color="auto"/>
              <w:right w:val="single" w:sz="4" w:space="0" w:color="auto"/>
            </w:tcBorders>
            <w:vAlign w:val="center"/>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Трудоспособное население</w:t>
            </w:r>
          </w:p>
        </w:tc>
        <w:tc>
          <w:tcPr>
            <w:tcW w:w="2318"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Пенсионеры</w:t>
            </w:r>
          </w:p>
        </w:tc>
        <w:tc>
          <w:tcPr>
            <w:tcW w:w="1645"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Дети</w:t>
            </w:r>
          </w:p>
        </w:tc>
      </w:tr>
      <w:tr w:rsidR="00826738" w:rsidRPr="007E253C" w:rsidTr="00B90C40">
        <w:tc>
          <w:tcPr>
            <w:tcW w:w="1980"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Хлебный продукты</w:t>
            </w:r>
          </w:p>
        </w:tc>
        <w:tc>
          <w:tcPr>
            <w:tcW w:w="1134"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кг</w:t>
            </w:r>
          </w:p>
        </w:tc>
        <w:tc>
          <w:tcPr>
            <w:tcW w:w="2268"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10,5</w:t>
            </w:r>
          </w:p>
        </w:tc>
        <w:tc>
          <w:tcPr>
            <w:tcW w:w="2318"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8,2</w:t>
            </w:r>
          </w:p>
        </w:tc>
        <w:tc>
          <w:tcPr>
            <w:tcW w:w="1645"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6,5</w:t>
            </w:r>
          </w:p>
        </w:tc>
      </w:tr>
      <w:tr w:rsidR="00826738" w:rsidRPr="007E253C" w:rsidTr="00B90C40">
        <w:tc>
          <w:tcPr>
            <w:tcW w:w="1980"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 xml:space="preserve">Картофель </w:t>
            </w:r>
          </w:p>
        </w:tc>
        <w:tc>
          <w:tcPr>
            <w:tcW w:w="1134"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кг</w:t>
            </w:r>
          </w:p>
        </w:tc>
        <w:tc>
          <w:tcPr>
            <w:tcW w:w="2268"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8,4</w:t>
            </w:r>
          </w:p>
        </w:tc>
        <w:tc>
          <w:tcPr>
            <w:tcW w:w="2318"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6,6</w:t>
            </w:r>
          </w:p>
        </w:tc>
        <w:tc>
          <w:tcPr>
            <w:tcW w:w="1645"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7,3</w:t>
            </w:r>
          </w:p>
        </w:tc>
      </w:tr>
      <w:tr w:rsidR="00826738" w:rsidRPr="007E253C" w:rsidTr="00B90C40">
        <w:tc>
          <w:tcPr>
            <w:tcW w:w="1980"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 xml:space="preserve">Овощи </w:t>
            </w:r>
          </w:p>
        </w:tc>
        <w:tc>
          <w:tcPr>
            <w:tcW w:w="1134"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кг</w:t>
            </w:r>
          </w:p>
        </w:tc>
        <w:tc>
          <w:tcPr>
            <w:tcW w:w="2268"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9,5</w:t>
            </w:r>
          </w:p>
        </w:tc>
        <w:tc>
          <w:tcPr>
            <w:tcW w:w="2318"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8,2</w:t>
            </w:r>
          </w:p>
        </w:tc>
        <w:tc>
          <w:tcPr>
            <w:tcW w:w="1645"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9,4</w:t>
            </w:r>
          </w:p>
        </w:tc>
      </w:tr>
      <w:tr w:rsidR="00826738" w:rsidRPr="007E253C" w:rsidTr="00B90C40">
        <w:tc>
          <w:tcPr>
            <w:tcW w:w="1980"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Фрукты</w:t>
            </w:r>
          </w:p>
        </w:tc>
        <w:tc>
          <w:tcPr>
            <w:tcW w:w="1134"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кг</w:t>
            </w:r>
          </w:p>
        </w:tc>
        <w:tc>
          <w:tcPr>
            <w:tcW w:w="2268"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5</w:t>
            </w:r>
          </w:p>
        </w:tc>
        <w:tc>
          <w:tcPr>
            <w:tcW w:w="2318"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3,7</w:t>
            </w:r>
          </w:p>
        </w:tc>
        <w:tc>
          <w:tcPr>
            <w:tcW w:w="1645"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9,8</w:t>
            </w:r>
          </w:p>
        </w:tc>
      </w:tr>
      <w:tr w:rsidR="00826738" w:rsidRPr="007E253C" w:rsidTr="00B90C40">
        <w:tc>
          <w:tcPr>
            <w:tcW w:w="1980"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Сахар и кондитерские изделия</w:t>
            </w:r>
          </w:p>
        </w:tc>
        <w:tc>
          <w:tcPr>
            <w:tcW w:w="1134"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кг</w:t>
            </w:r>
          </w:p>
        </w:tc>
        <w:tc>
          <w:tcPr>
            <w:tcW w:w="2268"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1,9</w:t>
            </w:r>
          </w:p>
        </w:tc>
        <w:tc>
          <w:tcPr>
            <w:tcW w:w="2318"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1,7</w:t>
            </w:r>
          </w:p>
        </w:tc>
        <w:tc>
          <w:tcPr>
            <w:tcW w:w="1645"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1,8</w:t>
            </w:r>
          </w:p>
        </w:tc>
      </w:tr>
      <w:tr w:rsidR="00826738" w:rsidRPr="007E253C" w:rsidTr="00B90C40">
        <w:tc>
          <w:tcPr>
            <w:tcW w:w="1980"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Мясопродукты</w:t>
            </w:r>
          </w:p>
        </w:tc>
        <w:tc>
          <w:tcPr>
            <w:tcW w:w="1134"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кг</w:t>
            </w:r>
          </w:p>
        </w:tc>
        <w:tc>
          <w:tcPr>
            <w:tcW w:w="2268"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4,8</w:t>
            </w:r>
          </w:p>
        </w:tc>
        <w:tc>
          <w:tcPr>
            <w:tcW w:w="2318"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4,5</w:t>
            </w:r>
          </w:p>
        </w:tc>
        <w:tc>
          <w:tcPr>
            <w:tcW w:w="1645"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3,6</w:t>
            </w:r>
          </w:p>
        </w:tc>
      </w:tr>
      <w:tr w:rsidR="00826738" w:rsidRPr="007E253C" w:rsidTr="00B90C40">
        <w:tc>
          <w:tcPr>
            <w:tcW w:w="1980"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Рыбопродукты</w:t>
            </w:r>
          </w:p>
        </w:tc>
        <w:tc>
          <w:tcPr>
            <w:tcW w:w="1134"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кг</w:t>
            </w:r>
          </w:p>
        </w:tc>
        <w:tc>
          <w:tcPr>
            <w:tcW w:w="2268"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1,5</w:t>
            </w:r>
          </w:p>
        </w:tc>
        <w:tc>
          <w:tcPr>
            <w:tcW w:w="2318"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1,3</w:t>
            </w:r>
          </w:p>
        </w:tc>
        <w:tc>
          <w:tcPr>
            <w:tcW w:w="1645"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1,5</w:t>
            </w:r>
          </w:p>
        </w:tc>
      </w:tr>
      <w:tr w:rsidR="00826738" w:rsidRPr="007E253C" w:rsidTr="00B90C40">
        <w:tc>
          <w:tcPr>
            <w:tcW w:w="1980"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Молоко и молокопродукты</w:t>
            </w:r>
          </w:p>
        </w:tc>
        <w:tc>
          <w:tcPr>
            <w:tcW w:w="1134"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кг</w:t>
            </w:r>
          </w:p>
        </w:tc>
        <w:tc>
          <w:tcPr>
            <w:tcW w:w="2268"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24,1</w:t>
            </w:r>
          </w:p>
        </w:tc>
        <w:tc>
          <w:tcPr>
            <w:tcW w:w="2318"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21,4</w:t>
            </w:r>
          </w:p>
        </w:tc>
        <w:tc>
          <w:tcPr>
            <w:tcW w:w="1645"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30</w:t>
            </w:r>
          </w:p>
        </w:tc>
      </w:tr>
      <w:tr w:rsidR="00826738" w:rsidRPr="007E253C" w:rsidTr="00B90C40">
        <w:tc>
          <w:tcPr>
            <w:tcW w:w="1980"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Яйца</w:t>
            </w:r>
          </w:p>
        </w:tc>
        <w:tc>
          <w:tcPr>
            <w:tcW w:w="1134"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штука</w:t>
            </w:r>
          </w:p>
        </w:tc>
        <w:tc>
          <w:tcPr>
            <w:tcW w:w="2268"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17</w:t>
            </w:r>
          </w:p>
        </w:tc>
        <w:tc>
          <w:tcPr>
            <w:tcW w:w="2318"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16</w:t>
            </w:r>
          </w:p>
        </w:tc>
        <w:tc>
          <w:tcPr>
            <w:tcW w:w="1645"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16</w:t>
            </w:r>
          </w:p>
        </w:tc>
      </w:tr>
      <w:tr w:rsidR="00826738" w:rsidRPr="007E253C" w:rsidTr="00B90C40">
        <w:tc>
          <w:tcPr>
            <w:tcW w:w="1980"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 xml:space="preserve">Масло </w:t>
            </w:r>
          </w:p>
        </w:tc>
        <w:tc>
          <w:tcPr>
            <w:tcW w:w="1134"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кг</w:t>
            </w:r>
          </w:p>
        </w:tc>
        <w:tc>
          <w:tcPr>
            <w:tcW w:w="2268"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0,91</w:t>
            </w:r>
          </w:p>
        </w:tc>
        <w:tc>
          <w:tcPr>
            <w:tcW w:w="2318"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0,83</w:t>
            </w:r>
          </w:p>
        </w:tc>
        <w:tc>
          <w:tcPr>
            <w:tcW w:w="1645"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0,41</w:t>
            </w:r>
          </w:p>
        </w:tc>
      </w:tr>
      <w:tr w:rsidR="00826738" w:rsidRPr="007E253C" w:rsidTr="00B90C40">
        <w:trPr>
          <w:trHeight w:val="77"/>
        </w:trPr>
        <w:tc>
          <w:tcPr>
            <w:tcW w:w="1980"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Прочие (соль, чай, перец)</w:t>
            </w:r>
          </w:p>
        </w:tc>
        <w:tc>
          <w:tcPr>
            <w:tcW w:w="1134"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кг</w:t>
            </w:r>
          </w:p>
        </w:tc>
        <w:tc>
          <w:tcPr>
            <w:tcW w:w="2268"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0,4</w:t>
            </w:r>
          </w:p>
        </w:tc>
        <w:tc>
          <w:tcPr>
            <w:tcW w:w="2318"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0,3</w:t>
            </w:r>
          </w:p>
        </w:tc>
        <w:tc>
          <w:tcPr>
            <w:tcW w:w="1645"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0,3</w:t>
            </w:r>
          </w:p>
        </w:tc>
      </w:tr>
    </w:tbl>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bookmarkStart w:id="392" w:name="_Toc482027430"/>
    </w:p>
    <w:bookmarkEnd w:id="392"/>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b/>
          <w:i/>
          <w:sz w:val="24"/>
          <w:szCs w:val="24"/>
        </w:rPr>
      </w:pPr>
      <w:r>
        <w:rPr>
          <w:rFonts w:ascii="Times New Roman" w:hAnsi="Times New Roman"/>
          <w:b/>
          <w:i/>
          <w:sz w:val="24"/>
          <w:szCs w:val="24"/>
        </w:rPr>
        <w:t>Основная часть</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Потребительскую корзину нашей страны нельзя назвать самой богатой, при этом и не самой дешевой. Как же ее можно изменить, чтобы оптимизировать количество продуктов и стоимость продуктов? Для того, чтобы ответить на данный вопрос нужно посмотреть и проанализировать цены.</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Для начала посмотрим на стоимость потребительской корзины в Алтайском крае. Чтобы её узнать я решил провести свой собственный сбор данных. Все это я оформил в виде таблицы. Я сравнил два магазина: один маленький, который находится в моем дворе</w:t>
      </w:r>
      <w:r>
        <w:rPr>
          <w:rFonts w:ascii="Times New Roman" w:hAnsi="Times New Roman"/>
          <w:sz w:val="24"/>
          <w:szCs w:val="24"/>
        </w:rPr>
        <w:t>,</w:t>
      </w:r>
      <w:r w:rsidRPr="007E253C">
        <w:rPr>
          <w:rFonts w:ascii="Times New Roman" w:hAnsi="Times New Roman"/>
          <w:sz w:val="24"/>
          <w:szCs w:val="24"/>
        </w:rPr>
        <w:t xml:space="preserve"> и второй огромный (Лента). </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Маленький магазин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8"/>
        <w:gridCol w:w="1869"/>
        <w:gridCol w:w="1904"/>
        <w:gridCol w:w="1869"/>
        <w:gridCol w:w="1869"/>
      </w:tblGrid>
      <w:tr w:rsidR="00826738" w:rsidRPr="007E253C" w:rsidTr="00B90C40">
        <w:tc>
          <w:tcPr>
            <w:tcW w:w="1869" w:type="dxa"/>
            <w:vMerge w:val="restart"/>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Наименование</w:t>
            </w:r>
          </w:p>
        </w:tc>
        <w:tc>
          <w:tcPr>
            <w:tcW w:w="1869" w:type="dxa"/>
            <w:vMerge w:val="restart"/>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Валюта</w:t>
            </w:r>
          </w:p>
        </w:tc>
        <w:tc>
          <w:tcPr>
            <w:tcW w:w="5607" w:type="dxa"/>
            <w:gridSpan w:val="3"/>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Стоимость товаров в</w:t>
            </w:r>
          </w:p>
        </w:tc>
      </w:tr>
      <w:tr w:rsidR="00826738" w:rsidRPr="007E253C" w:rsidTr="00B90C40">
        <w:tc>
          <w:tcPr>
            <w:tcW w:w="0" w:type="auto"/>
            <w:vMerge/>
            <w:tcBorders>
              <w:top w:val="single" w:sz="4" w:space="0" w:color="auto"/>
              <w:left w:val="single" w:sz="4" w:space="0" w:color="auto"/>
              <w:bottom w:val="single" w:sz="4" w:space="0" w:color="auto"/>
              <w:right w:val="single" w:sz="4" w:space="0" w:color="auto"/>
            </w:tcBorders>
            <w:vAlign w:val="center"/>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Трудоспособное население</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Пенсионеры</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Дети</w:t>
            </w:r>
          </w:p>
        </w:tc>
      </w:tr>
      <w:tr w:rsidR="00826738" w:rsidRPr="007E253C" w:rsidTr="00B90C40">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Хлебный продукты</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рубль</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514</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422</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335</w:t>
            </w:r>
          </w:p>
        </w:tc>
      </w:tr>
      <w:tr w:rsidR="00826738" w:rsidRPr="007E253C" w:rsidTr="00B90C40">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Картофель</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рубль</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336</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270</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302</w:t>
            </w:r>
          </w:p>
        </w:tc>
      </w:tr>
      <w:tr w:rsidR="00826738" w:rsidRPr="007E253C" w:rsidTr="00B90C40">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Овощи</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рубль</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1197</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1024</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1086</w:t>
            </w:r>
          </w:p>
        </w:tc>
      </w:tr>
      <w:tr w:rsidR="00826738" w:rsidRPr="007E253C" w:rsidTr="00B90C40">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Фрукты</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рубль</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442</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309</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866</w:t>
            </w:r>
          </w:p>
        </w:tc>
      </w:tr>
      <w:tr w:rsidR="00826738" w:rsidRPr="007E253C" w:rsidTr="00B90C40">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Сахар и кондитерские изделия</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рубль</w:t>
            </w:r>
          </w:p>
        </w:tc>
        <w:tc>
          <w:tcPr>
            <w:tcW w:w="1869" w:type="dxa"/>
            <w:tcBorders>
              <w:top w:val="single" w:sz="4" w:space="0" w:color="auto"/>
              <w:left w:val="single" w:sz="4" w:space="0" w:color="auto"/>
              <w:bottom w:val="single" w:sz="4" w:space="0" w:color="auto"/>
              <w:right w:val="single" w:sz="4" w:space="0" w:color="auto"/>
            </w:tcBorders>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190</w:t>
            </w:r>
          </w:p>
        </w:tc>
        <w:tc>
          <w:tcPr>
            <w:tcW w:w="1869" w:type="dxa"/>
            <w:tcBorders>
              <w:top w:val="single" w:sz="4" w:space="0" w:color="auto"/>
              <w:left w:val="single" w:sz="4" w:space="0" w:color="auto"/>
              <w:bottom w:val="single" w:sz="4" w:space="0" w:color="auto"/>
              <w:right w:val="single" w:sz="4" w:space="0" w:color="auto"/>
            </w:tcBorders>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173</w:t>
            </w:r>
          </w:p>
        </w:tc>
        <w:tc>
          <w:tcPr>
            <w:tcW w:w="1869" w:type="dxa"/>
            <w:tcBorders>
              <w:top w:val="single" w:sz="4" w:space="0" w:color="auto"/>
              <w:left w:val="single" w:sz="4" w:space="0" w:color="auto"/>
              <w:bottom w:val="single" w:sz="4" w:space="0" w:color="auto"/>
              <w:right w:val="single" w:sz="4" w:space="0" w:color="auto"/>
            </w:tcBorders>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182</w:t>
            </w:r>
          </w:p>
        </w:tc>
      </w:tr>
      <w:tr w:rsidR="00826738" w:rsidRPr="007E253C" w:rsidTr="00B90C40">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Мясопродукты</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рубль</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1190</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976</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714</w:t>
            </w:r>
          </w:p>
        </w:tc>
      </w:tr>
      <w:tr w:rsidR="00826738" w:rsidRPr="007E253C" w:rsidTr="00B90C40">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Рыбопродукты</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рубль</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265</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230</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265</w:t>
            </w:r>
          </w:p>
        </w:tc>
      </w:tr>
      <w:tr w:rsidR="00826738" w:rsidRPr="007E253C" w:rsidTr="00B90C40">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Молоко и молокопродукты</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рубль</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970</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862</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1207</w:t>
            </w:r>
          </w:p>
        </w:tc>
      </w:tr>
      <w:tr w:rsidR="00826738" w:rsidRPr="007E253C" w:rsidTr="00B90C40">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Яйца</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рубль</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85</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80</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80</w:t>
            </w:r>
          </w:p>
        </w:tc>
      </w:tr>
      <w:tr w:rsidR="00826738" w:rsidRPr="007E253C" w:rsidTr="00B90C40">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Масло</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рубль</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57</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48</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26</w:t>
            </w:r>
          </w:p>
        </w:tc>
      </w:tr>
      <w:tr w:rsidR="00826738" w:rsidRPr="007E253C" w:rsidTr="00B90C40">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Прочие (соль, чай, перец)</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рубль</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235</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213</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213</w:t>
            </w:r>
          </w:p>
        </w:tc>
      </w:tr>
      <w:tr w:rsidR="00826738" w:rsidRPr="007E253C" w:rsidTr="00B90C40">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Итого</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рубль</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5261</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4407</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5076</w:t>
            </w:r>
          </w:p>
        </w:tc>
      </w:tr>
    </w:tbl>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Огромный магазин</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8"/>
        <w:gridCol w:w="1869"/>
        <w:gridCol w:w="1904"/>
        <w:gridCol w:w="1869"/>
        <w:gridCol w:w="1869"/>
      </w:tblGrid>
      <w:tr w:rsidR="00826738" w:rsidRPr="007E253C" w:rsidTr="00B90C40">
        <w:tc>
          <w:tcPr>
            <w:tcW w:w="1869" w:type="dxa"/>
            <w:vMerge w:val="restart"/>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Наименование</w:t>
            </w:r>
          </w:p>
        </w:tc>
        <w:tc>
          <w:tcPr>
            <w:tcW w:w="1869" w:type="dxa"/>
            <w:vMerge w:val="restart"/>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Валюта</w:t>
            </w:r>
          </w:p>
        </w:tc>
        <w:tc>
          <w:tcPr>
            <w:tcW w:w="5607" w:type="dxa"/>
            <w:gridSpan w:val="3"/>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Стоимость товаров</w:t>
            </w:r>
          </w:p>
        </w:tc>
      </w:tr>
      <w:tr w:rsidR="00826738" w:rsidRPr="007E253C" w:rsidTr="00B90C40">
        <w:tc>
          <w:tcPr>
            <w:tcW w:w="0" w:type="auto"/>
            <w:vMerge/>
            <w:tcBorders>
              <w:top w:val="single" w:sz="4" w:space="0" w:color="auto"/>
              <w:left w:val="single" w:sz="4" w:space="0" w:color="auto"/>
              <w:bottom w:val="single" w:sz="4" w:space="0" w:color="auto"/>
              <w:right w:val="single" w:sz="4" w:space="0" w:color="auto"/>
            </w:tcBorders>
            <w:vAlign w:val="center"/>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Трудоспособное население</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Пенсионеры</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Дети</w:t>
            </w:r>
          </w:p>
        </w:tc>
      </w:tr>
      <w:tr w:rsidR="00826738" w:rsidRPr="007E253C" w:rsidTr="00B90C40">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Хлебный продукты</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рубль</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688</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564</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447</w:t>
            </w:r>
          </w:p>
        </w:tc>
      </w:tr>
      <w:tr w:rsidR="00826738" w:rsidRPr="007E253C" w:rsidTr="00B90C40">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Картофель</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рубль</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151</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113</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128</w:t>
            </w:r>
          </w:p>
        </w:tc>
      </w:tr>
      <w:tr w:rsidR="00826738" w:rsidRPr="007E253C" w:rsidTr="00B90C40">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Овощи</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рубль</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826</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787</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730</w:t>
            </w:r>
          </w:p>
        </w:tc>
      </w:tr>
      <w:tr w:rsidR="00826738" w:rsidRPr="007E253C" w:rsidTr="00B90C40">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Фрукты</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рубль</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576</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465</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984</w:t>
            </w:r>
          </w:p>
        </w:tc>
      </w:tr>
      <w:tr w:rsidR="00826738" w:rsidRPr="007E253C" w:rsidTr="00B90C40">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Сахар и кондитерские изделия</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рубль</w:t>
            </w:r>
          </w:p>
        </w:tc>
        <w:tc>
          <w:tcPr>
            <w:tcW w:w="1869" w:type="dxa"/>
            <w:tcBorders>
              <w:top w:val="single" w:sz="4" w:space="0" w:color="auto"/>
              <w:left w:val="single" w:sz="4" w:space="0" w:color="auto"/>
              <w:bottom w:val="single" w:sz="4" w:space="0" w:color="auto"/>
              <w:right w:val="single" w:sz="4" w:space="0" w:color="auto"/>
            </w:tcBorders>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93</w:t>
            </w:r>
          </w:p>
        </w:tc>
        <w:tc>
          <w:tcPr>
            <w:tcW w:w="1869" w:type="dxa"/>
            <w:tcBorders>
              <w:top w:val="single" w:sz="4" w:space="0" w:color="auto"/>
              <w:left w:val="single" w:sz="4" w:space="0" w:color="auto"/>
              <w:bottom w:val="single" w:sz="4" w:space="0" w:color="auto"/>
              <w:right w:val="single" w:sz="4" w:space="0" w:color="auto"/>
            </w:tcBorders>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78</w:t>
            </w:r>
          </w:p>
        </w:tc>
        <w:tc>
          <w:tcPr>
            <w:tcW w:w="1869" w:type="dxa"/>
            <w:tcBorders>
              <w:top w:val="single" w:sz="4" w:space="0" w:color="auto"/>
              <w:left w:val="single" w:sz="4" w:space="0" w:color="auto"/>
              <w:bottom w:val="single" w:sz="4" w:space="0" w:color="auto"/>
              <w:right w:val="single" w:sz="4" w:space="0" w:color="auto"/>
            </w:tcBorders>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86</w:t>
            </w:r>
          </w:p>
        </w:tc>
      </w:tr>
      <w:tr w:rsidR="00826738" w:rsidRPr="007E253C" w:rsidTr="00B90C40">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Мясопродукты</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рубль</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844</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740</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593</w:t>
            </w:r>
          </w:p>
        </w:tc>
      </w:tr>
      <w:tr w:rsidR="00826738" w:rsidRPr="007E253C" w:rsidTr="00B90C40">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Рыбопродукты</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рубль</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450</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392</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450</w:t>
            </w:r>
          </w:p>
        </w:tc>
      </w:tr>
      <w:tr w:rsidR="00826738" w:rsidRPr="007E253C" w:rsidTr="00B90C40">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Молоко и молокопродукты</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рубль</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988</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871</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1254</w:t>
            </w:r>
          </w:p>
        </w:tc>
      </w:tr>
      <w:tr w:rsidR="00826738" w:rsidRPr="007E253C" w:rsidTr="00B90C40">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Яйца</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рубль</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85</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80</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80</w:t>
            </w:r>
          </w:p>
        </w:tc>
      </w:tr>
      <w:tr w:rsidR="00826738" w:rsidRPr="007E253C" w:rsidTr="00B90C40">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Масло</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рубль</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91</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79</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41</w:t>
            </w:r>
          </w:p>
        </w:tc>
      </w:tr>
      <w:tr w:rsidR="00826738" w:rsidRPr="007E253C" w:rsidTr="00B90C40">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Прочие (соль, чай, перец)</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рубль</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223</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217</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217</w:t>
            </w:r>
          </w:p>
        </w:tc>
      </w:tr>
      <w:tr w:rsidR="00826738" w:rsidRPr="007E253C" w:rsidTr="00B90C40">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Итого</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рубль</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5015</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4386</w:t>
            </w:r>
          </w:p>
        </w:tc>
        <w:tc>
          <w:tcPr>
            <w:tcW w:w="1869" w:type="dxa"/>
            <w:tcBorders>
              <w:top w:val="single" w:sz="4" w:space="0" w:color="auto"/>
              <w:left w:val="single" w:sz="4" w:space="0" w:color="auto"/>
              <w:bottom w:val="single" w:sz="4" w:space="0" w:color="auto"/>
              <w:right w:val="single" w:sz="4" w:space="0" w:color="auto"/>
            </w:tcBorders>
            <w:hideMark/>
          </w:tcPr>
          <w:p w:rsidR="00826738" w:rsidRPr="007E253C" w:rsidRDefault="00826738" w:rsidP="00B90C40">
            <w:pPr>
              <w:tabs>
                <w:tab w:val="num" w:pos="1429"/>
              </w:tabs>
              <w:spacing w:after="0" w:line="360" w:lineRule="auto"/>
              <w:contextualSpacing/>
              <w:jc w:val="both"/>
              <w:rPr>
                <w:rFonts w:ascii="Times New Roman" w:hAnsi="Times New Roman"/>
                <w:sz w:val="24"/>
                <w:szCs w:val="24"/>
              </w:rPr>
            </w:pPr>
            <w:r w:rsidRPr="007E253C">
              <w:rPr>
                <w:rFonts w:ascii="Times New Roman" w:hAnsi="Times New Roman"/>
                <w:sz w:val="24"/>
                <w:szCs w:val="24"/>
              </w:rPr>
              <w:t>5010</w:t>
            </w:r>
          </w:p>
        </w:tc>
      </w:tr>
    </w:tbl>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bookmarkStart w:id="393" w:name="_Toc482027432"/>
      <w:r w:rsidRPr="007E253C">
        <w:rPr>
          <w:rFonts w:ascii="Times New Roman" w:hAnsi="Times New Roman"/>
          <w:sz w:val="24"/>
          <w:szCs w:val="24"/>
        </w:rPr>
        <w:t>Как можно изменить потребительскую корзину</w:t>
      </w:r>
      <w:r>
        <w:rPr>
          <w:rFonts w:ascii="Times New Roman" w:hAnsi="Times New Roman"/>
          <w:sz w:val="24"/>
          <w:szCs w:val="24"/>
        </w:rPr>
        <w:t>,</w:t>
      </w:r>
      <w:r w:rsidRPr="007E253C">
        <w:rPr>
          <w:rFonts w:ascii="Times New Roman" w:hAnsi="Times New Roman"/>
          <w:sz w:val="24"/>
          <w:szCs w:val="24"/>
        </w:rPr>
        <w:t xml:space="preserve"> и есть ли смысл?</w:t>
      </w:r>
      <w:bookmarkEnd w:id="393"/>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Что-либо изменить или модернизировать всегда есть смысл. И потребительская корзина не исключение. Например, рассмотрим самую богатую по позициям корзину, которая находится в Германии. Там включается абсолютно все, что только можно. Начиная от яиц и заканчивая абонементом в фитнес клуб</w:t>
      </w:r>
      <w:r>
        <w:rPr>
          <w:rFonts w:ascii="Times New Roman" w:hAnsi="Times New Roman"/>
          <w:sz w:val="24"/>
          <w:szCs w:val="24"/>
        </w:rPr>
        <w:t>,</w:t>
      </w:r>
      <w:r w:rsidRPr="007E253C">
        <w:rPr>
          <w:rFonts w:ascii="Times New Roman" w:hAnsi="Times New Roman"/>
          <w:sz w:val="24"/>
          <w:szCs w:val="24"/>
        </w:rPr>
        <w:t xml:space="preserve"> и услугами велосипедной мастерской. А почему так происходит? А происходит это потому, что минимальный прожиточный минимум, средняя заработная плата и стоимость потребительской таблицы трудоспособного населения кардинально отличаются от </w:t>
      </w:r>
      <w:r>
        <w:rPr>
          <w:rFonts w:ascii="Times New Roman" w:hAnsi="Times New Roman"/>
          <w:sz w:val="24"/>
          <w:szCs w:val="24"/>
        </w:rPr>
        <w:t>р</w:t>
      </w:r>
      <w:r w:rsidRPr="007E253C">
        <w:rPr>
          <w:rFonts w:ascii="Times New Roman" w:hAnsi="Times New Roman"/>
          <w:sz w:val="24"/>
          <w:szCs w:val="24"/>
        </w:rPr>
        <w:t>оссийских. Минимальный прожиточный минимум составляет 331 евро, что примерно равно 21 100 рублей, с</w:t>
      </w:r>
      <w:r>
        <w:rPr>
          <w:rFonts w:ascii="Times New Roman" w:hAnsi="Times New Roman"/>
          <w:sz w:val="24"/>
          <w:szCs w:val="24"/>
        </w:rPr>
        <w:t>редняя зарплата составляет 1 415 </w:t>
      </w:r>
      <w:r w:rsidRPr="007E253C">
        <w:rPr>
          <w:rFonts w:ascii="Times New Roman" w:hAnsi="Times New Roman"/>
          <w:sz w:val="24"/>
          <w:szCs w:val="24"/>
        </w:rPr>
        <w:t>евро или примерно 91 000 рублей, а потребительская корзина равна 678 евро или 43 300 рублей. Отсюда можно сделать вывод, что на остальные дополнительные вещи и услуги в Германии уходит примерно 22 200 рублей.</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sz w:val="24"/>
          <w:szCs w:val="24"/>
        </w:rPr>
        <w:t>К сожалению, в России, а особенн</w:t>
      </w:r>
      <w:r>
        <w:rPr>
          <w:rFonts w:ascii="Times New Roman" w:hAnsi="Times New Roman"/>
          <w:sz w:val="24"/>
          <w:szCs w:val="24"/>
        </w:rPr>
        <w:t>о в Алтайском крае, такого нет.</w:t>
      </w:r>
      <w:r w:rsidRPr="007E253C">
        <w:rPr>
          <w:rFonts w:ascii="Times New Roman" w:hAnsi="Times New Roman"/>
          <w:sz w:val="24"/>
          <w:szCs w:val="24"/>
        </w:rPr>
        <w:t xml:space="preserve"> Средняя зарплата в Алтайском крае составляет 21 185 рублей, прожиточный минимум составляет 9 269 рублей, а потребительская корзина по моим расчётам около 10 030 рублей (я взял значение стоимости продовольственных товаров и прибавил значение непродовольственных, которые должны стоить столько же). Отсюда следует, что на дополните</w:t>
      </w:r>
      <w:r>
        <w:rPr>
          <w:rFonts w:ascii="Times New Roman" w:hAnsi="Times New Roman"/>
          <w:sz w:val="24"/>
          <w:szCs w:val="24"/>
        </w:rPr>
        <w:t xml:space="preserve">льные вещи остается 761 рубль. </w:t>
      </w:r>
      <w:r w:rsidRPr="007E253C">
        <w:rPr>
          <w:rFonts w:ascii="Times New Roman" w:hAnsi="Times New Roman"/>
          <w:sz w:val="24"/>
          <w:szCs w:val="24"/>
        </w:rPr>
        <w:t>Поэтому, увеличить потребительскую корзину в данный момент очень проблематично и сложно. Но это пока, так как скоро наша национальная валюта укрепится (из-за чего подешевеют многие позиции), и уровень жизни вырастет. Тогда, после этого, можно будет разнообразить нашу таблицу.</w:t>
      </w:r>
    </w:p>
    <w:p w:rsidR="00826738" w:rsidRPr="007E253C" w:rsidRDefault="00826738" w:rsidP="00826738">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p>
    <w:p w:rsidR="00826738" w:rsidRDefault="00826738" w:rsidP="00B079E5">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r w:rsidRPr="007E253C">
        <w:rPr>
          <w:rFonts w:ascii="Times New Roman" w:hAnsi="Times New Roman"/>
          <w:b/>
          <w:i/>
          <w:sz w:val="24"/>
          <w:szCs w:val="24"/>
        </w:rPr>
        <w:t>Вывод:</w:t>
      </w:r>
      <w:r w:rsidRPr="007E253C">
        <w:rPr>
          <w:rFonts w:ascii="Times New Roman" w:hAnsi="Times New Roman"/>
          <w:sz w:val="24"/>
          <w:szCs w:val="24"/>
        </w:rPr>
        <w:t xml:space="preserve"> Таким образом, потребительская корзина, её стоимость и содержание является показателем уровня жизни населения, но в нашей стране в данный момент изменить ее и разнообразить не предоставляется возможным.</w:t>
      </w:r>
    </w:p>
    <w:p w:rsidR="006E121B" w:rsidRDefault="006E121B" w:rsidP="00B079E5">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p>
    <w:p w:rsidR="006E121B" w:rsidRDefault="006E121B" w:rsidP="00B079E5">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p>
    <w:p w:rsidR="006E121B" w:rsidRDefault="006E121B" w:rsidP="00B079E5">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p>
    <w:p w:rsidR="006E121B" w:rsidRDefault="006E121B" w:rsidP="00B079E5">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p>
    <w:p w:rsidR="006E121B" w:rsidRDefault="006E121B" w:rsidP="00B079E5">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p>
    <w:p w:rsidR="006E121B" w:rsidRDefault="006E121B" w:rsidP="00B079E5">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p>
    <w:p w:rsidR="006E121B" w:rsidRDefault="006E121B" w:rsidP="00B079E5">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p>
    <w:p w:rsidR="006E121B" w:rsidRDefault="006E121B" w:rsidP="00B079E5">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p>
    <w:p w:rsidR="006E121B" w:rsidRDefault="006E121B" w:rsidP="00B079E5">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p>
    <w:p w:rsidR="006E121B" w:rsidRDefault="006E121B" w:rsidP="00B079E5">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p>
    <w:p w:rsidR="006E121B" w:rsidRDefault="006E121B" w:rsidP="00B079E5">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p>
    <w:p w:rsidR="006E121B" w:rsidRDefault="006E121B" w:rsidP="00B079E5">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p>
    <w:p w:rsidR="006E121B" w:rsidRDefault="006E121B" w:rsidP="00B079E5">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p>
    <w:p w:rsidR="006E121B" w:rsidRDefault="006E121B" w:rsidP="00B079E5">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p>
    <w:p w:rsidR="006E121B" w:rsidRDefault="006E121B" w:rsidP="00B079E5">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p>
    <w:p w:rsidR="006E121B" w:rsidRDefault="006E121B" w:rsidP="00B079E5">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p>
    <w:p w:rsidR="006E121B" w:rsidRDefault="006E121B" w:rsidP="00B079E5">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p>
    <w:p w:rsidR="006E121B" w:rsidRDefault="006E121B" w:rsidP="00B079E5">
      <w:pPr>
        <w:pBdr>
          <w:top w:val="nil"/>
          <w:left w:val="nil"/>
          <w:bottom w:val="nil"/>
          <w:right w:val="nil"/>
          <w:between w:val="nil"/>
          <w:bar w:val="nil"/>
        </w:pBdr>
        <w:tabs>
          <w:tab w:val="num" w:pos="1429"/>
        </w:tabs>
        <w:spacing w:after="0" w:line="360" w:lineRule="auto"/>
        <w:ind w:firstLine="709"/>
        <w:contextualSpacing/>
        <w:jc w:val="both"/>
        <w:rPr>
          <w:rFonts w:ascii="Times New Roman" w:hAnsi="Times New Roman"/>
          <w:sz w:val="24"/>
          <w:szCs w:val="24"/>
        </w:rPr>
      </w:pPr>
    </w:p>
    <w:p w:rsidR="006E121B" w:rsidRPr="000B08DE" w:rsidRDefault="006E121B" w:rsidP="006E121B">
      <w:pPr>
        <w:pBdr>
          <w:top w:val="nil"/>
          <w:left w:val="nil"/>
          <w:bottom w:val="nil"/>
          <w:right w:val="nil"/>
          <w:between w:val="nil"/>
          <w:bar w:val="nil"/>
        </w:pBdr>
        <w:tabs>
          <w:tab w:val="num" w:pos="1429"/>
        </w:tabs>
        <w:spacing w:after="0" w:line="360" w:lineRule="auto"/>
        <w:ind w:firstLine="709"/>
        <w:contextualSpacing/>
        <w:jc w:val="center"/>
        <w:rPr>
          <w:rFonts w:ascii="Times New Roman" w:hAnsi="Times New Roman"/>
          <w:b/>
          <w:sz w:val="24"/>
          <w:szCs w:val="24"/>
        </w:rPr>
      </w:pPr>
      <w:r w:rsidRPr="000B08DE">
        <w:rPr>
          <w:rFonts w:ascii="Times New Roman" w:hAnsi="Times New Roman"/>
          <w:b/>
          <w:sz w:val="24"/>
          <w:szCs w:val="24"/>
        </w:rPr>
        <w:t>СВЕДЕНИЯ ОБ АВТОРАХ</w:t>
      </w:r>
    </w:p>
    <w:p w:rsidR="006E121B" w:rsidRPr="000B08DE" w:rsidRDefault="006E121B" w:rsidP="006E121B">
      <w:pPr>
        <w:pBdr>
          <w:top w:val="nil"/>
          <w:left w:val="nil"/>
          <w:bottom w:val="nil"/>
          <w:right w:val="nil"/>
          <w:between w:val="nil"/>
          <w:bar w:val="nil"/>
        </w:pBdr>
        <w:tabs>
          <w:tab w:val="num" w:pos="1429"/>
        </w:tabs>
        <w:spacing w:after="0" w:line="360" w:lineRule="auto"/>
        <w:ind w:firstLine="709"/>
        <w:contextualSpacing/>
        <w:jc w:val="center"/>
        <w:rPr>
          <w:rFonts w:ascii="Times New Roman" w:hAnsi="Times New Roman"/>
          <w:b/>
          <w:sz w:val="24"/>
          <w:szCs w:val="24"/>
        </w:rPr>
      </w:pPr>
    </w:p>
    <w:p w:rsidR="006E121B" w:rsidRPr="00223FA8" w:rsidRDefault="006E121B" w:rsidP="00223FA8">
      <w:pPr>
        <w:pBdr>
          <w:top w:val="nil"/>
          <w:left w:val="nil"/>
          <w:bottom w:val="nil"/>
          <w:right w:val="nil"/>
          <w:between w:val="nil"/>
          <w:bar w:val="nil"/>
        </w:pBdr>
        <w:tabs>
          <w:tab w:val="num" w:pos="426"/>
        </w:tabs>
        <w:spacing w:after="120" w:line="240" w:lineRule="auto"/>
        <w:ind w:left="782" w:hanging="425"/>
        <w:jc w:val="both"/>
        <w:rPr>
          <w:rFonts w:ascii="Times New Roman" w:eastAsia="Times New Roman" w:hAnsi="Times New Roman" w:cs="Times New Roman"/>
          <w:sz w:val="24"/>
          <w:szCs w:val="24"/>
        </w:rPr>
      </w:pPr>
      <w:r w:rsidRPr="00223FA8">
        <w:rPr>
          <w:rFonts w:ascii="Times New Roman" w:eastAsia="Times New Roman" w:hAnsi="Times New Roman" w:cs="Times New Roman"/>
          <w:sz w:val="24"/>
          <w:szCs w:val="24"/>
        </w:rPr>
        <w:t xml:space="preserve">Рутковская Елена Лазаревна – старший </w:t>
      </w:r>
      <w:r w:rsidR="00243A02" w:rsidRPr="00223FA8">
        <w:rPr>
          <w:rFonts w:ascii="Times New Roman" w:eastAsia="Times New Roman" w:hAnsi="Times New Roman" w:cs="Times New Roman"/>
          <w:sz w:val="24"/>
          <w:szCs w:val="24"/>
        </w:rPr>
        <w:t>научный сотрудник ц</w:t>
      </w:r>
      <w:r w:rsidRPr="00223FA8">
        <w:rPr>
          <w:rFonts w:ascii="Times New Roman" w:eastAsia="Times New Roman" w:hAnsi="Times New Roman" w:cs="Times New Roman"/>
          <w:sz w:val="24"/>
          <w:szCs w:val="24"/>
        </w:rPr>
        <w:t>ентра социально-гуманитарного образования ФГБНУ «Институт стратегии развития образования Российской академии образования», кандидат педагогических наук.</w:t>
      </w:r>
    </w:p>
    <w:p w:rsidR="006E121B" w:rsidRPr="00223FA8" w:rsidRDefault="006E121B" w:rsidP="00223FA8">
      <w:pPr>
        <w:pBdr>
          <w:top w:val="nil"/>
          <w:left w:val="nil"/>
          <w:bottom w:val="nil"/>
          <w:right w:val="nil"/>
          <w:between w:val="nil"/>
          <w:bar w:val="nil"/>
        </w:pBdr>
        <w:tabs>
          <w:tab w:val="num" w:pos="426"/>
        </w:tabs>
        <w:spacing w:after="120" w:line="240" w:lineRule="auto"/>
        <w:ind w:left="782" w:hanging="425"/>
        <w:jc w:val="both"/>
        <w:rPr>
          <w:rFonts w:ascii="Times New Roman" w:eastAsia="Times New Roman" w:hAnsi="Times New Roman" w:cs="Times New Roman"/>
          <w:sz w:val="24"/>
          <w:szCs w:val="24"/>
        </w:rPr>
      </w:pPr>
      <w:r w:rsidRPr="00223FA8">
        <w:rPr>
          <w:rFonts w:ascii="Times New Roman" w:eastAsia="Times New Roman" w:hAnsi="Times New Roman" w:cs="Times New Roman"/>
          <w:sz w:val="24"/>
          <w:szCs w:val="24"/>
        </w:rPr>
        <w:t>Половникова Анастасия Владимировна – доцент кафедры методики преподавания и</w:t>
      </w:r>
      <w:r w:rsidR="00243A02" w:rsidRPr="00223FA8">
        <w:rPr>
          <w:rFonts w:ascii="Times New Roman" w:eastAsia="Times New Roman" w:hAnsi="Times New Roman" w:cs="Times New Roman"/>
          <w:sz w:val="24"/>
          <w:szCs w:val="24"/>
        </w:rPr>
        <w:t>стории, обществознания и права и</w:t>
      </w:r>
      <w:r w:rsidRPr="00223FA8">
        <w:rPr>
          <w:rFonts w:ascii="Times New Roman" w:eastAsia="Times New Roman" w:hAnsi="Times New Roman" w:cs="Times New Roman"/>
          <w:sz w:val="24"/>
          <w:szCs w:val="24"/>
        </w:rPr>
        <w:t>нститута гуманитарных наук и управления ГАОУ ВО «Московский городской педагогический университет», кандидат педагогических наук, доцент.</w:t>
      </w:r>
    </w:p>
    <w:p w:rsidR="006E121B" w:rsidRPr="00223FA8" w:rsidRDefault="00243A02" w:rsidP="00223FA8">
      <w:pPr>
        <w:pBdr>
          <w:top w:val="nil"/>
          <w:left w:val="nil"/>
          <w:bottom w:val="nil"/>
          <w:right w:val="nil"/>
          <w:between w:val="nil"/>
          <w:bar w:val="nil"/>
        </w:pBdr>
        <w:tabs>
          <w:tab w:val="num" w:pos="426"/>
        </w:tabs>
        <w:spacing w:after="120" w:line="240" w:lineRule="auto"/>
        <w:ind w:left="782" w:hanging="425"/>
        <w:jc w:val="both"/>
        <w:rPr>
          <w:rFonts w:ascii="Times New Roman" w:eastAsia="Times New Roman" w:hAnsi="Times New Roman" w:cs="Times New Roman"/>
          <w:sz w:val="24"/>
          <w:szCs w:val="24"/>
        </w:rPr>
      </w:pPr>
      <w:r w:rsidRPr="00223FA8">
        <w:rPr>
          <w:rFonts w:ascii="Times New Roman" w:eastAsia="Times New Roman" w:hAnsi="Times New Roman" w:cs="Times New Roman"/>
          <w:sz w:val="24"/>
          <w:szCs w:val="24"/>
        </w:rPr>
        <w:t>Басик Наталья Юрьевна - доцент кафедры методики преподавания истории, обществознания и права института гуманитарных наук и управления ГАОУ ВО «Московский городской педагогический университет», кандидат педагогических наук.</w:t>
      </w:r>
    </w:p>
    <w:p w:rsidR="00243A02" w:rsidRPr="00223FA8" w:rsidRDefault="00243A02" w:rsidP="00223FA8">
      <w:pPr>
        <w:pBdr>
          <w:top w:val="nil"/>
          <w:left w:val="nil"/>
          <w:bottom w:val="nil"/>
          <w:right w:val="nil"/>
          <w:between w:val="nil"/>
          <w:bar w:val="nil"/>
        </w:pBdr>
        <w:tabs>
          <w:tab w:val="num" w:pos="426"/>
        </w:tabs>
        <w:spacing w:after="120" w:line="240" w:lineRule="auto"/>
        <w:ind w:left="782" w:hanging="425"/>
        <w:jc w:val="both"/>
        <w:rPr>
          <w:rFonts w:ascii="Times New Roman" w:eastAsia="Times New Roman" w:hAnsi="Times New Roman" w:cs="Times New Roman"/>
          <w:sz w:val="24"/>
          <w:szCs w:val="24"/>
        </w:rPr>
      </w:pPr>
      <w:r w:rsidRPr="00223FA8">
        <w:rPr>
          <w:rFonts w:ascii="Times New Roman" w:eastAsia="Times New Roman" w:hAnsi="Times New Roman" w:cs="Times New Roman"/>
          <w:sz w:val="24"/>
          <w:szCs w:val="24"/>
        </w:rPr>
        <w:t>Львовский Владимир Александрович – заведующий лабораторией проектирования деятельностного содержания образования института системных проектов ГАОУ ВО «Московский городской педагогический университет», кандидат психологических наук.</w:t>
      </w:r>
    </w:p>
    <w:p w:rsidR="00243A02" w:rsidRPr="00223FA8" w:rsidRDefault="00243A02" w:rsidP="00223FA8">
      <w:pPr>
        <w:pBdr>
          <w:top w:val="nil"/>
          <w:left w:val="nil"/>
          <w:bottom w:val="nil"/>
          <w:right w:val="nil"/>
          <w:between w:val="nil"/>
          <w:bar w:val="nil"/>
        </w:pBdr>
        <w:tabs>
          <w:tab w:val="num" w:pos="426"/>
        </w:tabs>
        <w:spacing w:after="120" w:line="240" w:lineRule="auto"/>
        <w:ind w:left="782" w:hanging="425"/>
        <w:jc w:val="both"/>
        <w:rPr>
          <w:rFonts w:ascii="Times New Roman" w:eastAsia="Times New Roman" w:hAnsi="Times New Roman" w:cs="Times New Roman"/>
          <w:sz w:val="24"/>
          <w:szCs w:val="24"/>
        </w:rPr>
      </w:pPr>
      <w:r w:rsidRPr="00223FA8">
        <w:rPr>
          <w:rFonts w:ascii="Times New Roman" w:eastAsia="Times New Roman" w:hAnsi="Times New Roman" w:cs="Times New Roman"/>
          <w:sz w:val="24"/>
          <w:szCs w:val="24"/>
        </w:rPr>
        <w:t>Наумов Леонид Анатольевич – директор ГБОУ г. Москвы «Школа № 1505 «Преображенская», кандидат исторических наук.</w:t>
      </w:r>
    </w:p>
    <w:p w:rsidR="00243A02" w:rsidRPr="00223FA8" w:rsidRDefault="00243A02" w:rsidP="00223FA8">
      <w:pPr>
        <w:pBdr>
          <w:top w:val="nil"/>
          <w:left w:val="nil"/>
          <w:bottom w:val="nil"/>
          <w:right w:val="nil"/>
          <w:between w:val="nil"/>
          <w:bar w:val="nil"/>
        </w:pBdr>
        <w:tabs>
          <w:tab w:val="num" w:pos="426"/>
        </w:tabs>
        <w:spacing w:after="120" w:line="240" w:lineRule="auto"/>
        <w:ind w:left="782" w:hanging="425"/>
        <w:jc w:val="both"/>
        <w:rPr>
          <w:rFonts w:ascii="Times New Roman" w:eastAsia="Times New Roman" w:hAnsi="Times New Roman" w:cs="Times New Roman"/>
          <w:sz w:val="24"/>
          <w:szCs w:val="24"/>
        </w:rPr>
      </w:pPr>
      <w:r w:rsidRPr="00223FA8">
        <w:rPr>
          <w:rFonts w:ascii="Times New Roman" w:eastAsia="Times New Roman" w:hAnsi="Times New Roman" w:cs="Times New Roman"/>
          <w:sz w:val="24"/>
          <w:szCs w:val="24"/>
        </w:rPr>
        <w:t>Новожилова Наталья Васильевна – доцент кафедры педагогических технологий непрерывного образования института непрерывного образования ГАОУ ВО «Московский городской педагогический университет», кандидат педагогических наук.</w:t>
      </w:r>
    </w:p>
    <w:p w:rsidR="00243A02" w:rsidRPr="00223FA8" w:rsidRDefault="00243A02" w:rsidP="00223FA8">
      <w:pPr>
        <w:pBdr>
          <w:top w:val="nil"/>
          <w:left w:val="nil"/>
          <w:bottom w:val="nil"/>
          <w:right w:val="nil"/>
          <w:between w:val="nil"/>
          <w:bar w:val="nil"/>
        </w:pBdr>
        <w:tabs>
          <w:tab w:val="num" w:pos="426"/>
        </w:tabs>
        <w:spacing w:after="120" w:line="240" w:lineRule="auto"/>
        <w:ind w:left="782" w:hanging="425"/>
        <w:jc w:val="both"/>
        <w:rPr>
          <w:rFonts w:ascii="Times New Roman" w:eastAsia="Times New Roman" w:hAnsi="Times New Roman" w:cs="Times New Roman"/>
          <w:sz w:val="24"/>
          <w:szCs w:val="24"/>
        </w:rPr>
      </w:pPr>
      <w:r w:rsidRPr="00223FA8">
        <w:rPr>
          <w:rFonts w:ascii="Times New Roman" w:eastAsia="Times New Roman" w:hAnsi="Times New Roman" w:cs="Times New Roman"/>
          <w:sz w:val="24"/>
          <w:szCs w:val="24"/>
        </w:rPr>
        <w:t>Санина Светлана Петровна</w:t>
      </w:r>
      <w:r w:rsidR="00786889" w:rsidRPr="00223FA8">
        <w:rPr>
          <w:rFonts w:ascii="Times New Roman" w:eastAsia="Times New Roman" w:hAnsi="Times New Roman" w:cs="Times New Roman"/>
          <w:sz w:val="24"/>
          <w:szCs w:val="24"/>
        </w:rPr>
        <w:t xml:space="preserve"> – старший научный сотрудник лаборатории проектирования деятельностного содержания образования института системных проектов ГАОУ ВО «Московский городской педагогический университет», кандидат педагогических наук.</w:t>
      </w:r>
    </w:p>
    <w:p w:rsidR="00786889" w:rsidRPr="00223FA8" w:rsidRDefault="00786889" w:rsidP="00223FA8">
      <w:pPr>
        <w:pBdr>
          <w:top w:val="nil"/>
          <w:left w:val="nil"/>
          <w:bottom w:val="nil"/>
          <w:right w:val="nil"/>
          <w:between w:val="nil"/>
          <w:bar w:val="nil"/>
        </w:pBdr>
        <w:tabs>
          <w:tab w:val="num" w:pos="426"/>
        </w:tabs>
        <w:spacing w:after="120" w:line="240" w:lineRule="auto"/>
        <w:ind w:left="782" w:hanging="425"/>
        <w:jc w:val="both"/>
        <w:rPr>
          <w:rFonts w:ascii="Times New Roman" w:eastAsia="Times New Roman" w:hAnsi="Times New Roman" w:cs="Times New Roman"/>
          <w:sz w:val="24"/>
          <w:szCs w:val="24"/>
        </w:rPr>
      </w:pPr>
      <w:r w:rsidRPr="00223FA8">
        <w:rPr>
          <w:rFonts w:ascii="Times New Roman" w:eastAsia="Times New Roman" w:hAnsi="Times New Roman" w:cs="Times New Roman"/>
          <w:sz w:val="24"/>
          <w:szCs w:val="24"/>
        </w:rPr>
        <w:t>Сорокин Андрей Александрович – заведующий кафедрой методики преподавания истории, обществознания и права института гуманитарных наук и управления ГАОУ ВО «Московский городской педагогический университет», кандидат педагогических наук, доцент.</w:t>
      </w:r>
    </w:p>
    <w:p w:rsidR="00786889" w:rsidRPr="0084418A" w:rsidRDefault="00786889" w:rsidP="00223FA8">
      <w:pPr>
        <w:pBdr>
          <w:top w:val="nil"/>
          <w:left w:val="nil"/>
          <w:bottom w:val="nil"/>
          <w:right w:val="nil"/>
          <w:between w:val="nil"/>
          <w:bar w:val="nil"/>
        </w:pBdr>
        <w:tabs>
          <w:tab w:val="num" w:pos="426"/>
        </w:tabs>
        <w:spacing w:after="120" w:line="240" w:lineRule="auto"/>
        <w:ind w:left="782" w:hanging="425"/>
        <w:jc w:val="both"/>
        <w:rPr>
          <w:rFonts w:ascii="Times New Roman" w:eastAsia="Times New Roman" w:hAnsi="Times New Roman" w:cs="Times New Roman"/>
          <w:sz w:val="24"/>
          <w:szCs w:val="24"/>
        </w:rPr>
      </w:pPr>
      <w:r w:rsidRPr="00223FA8">
        <w:rPr>
          <w:rFonts w:ascii="Times New Roman" w:eastAsia="Times New Roman" w:hAnsi="Times New Roman" w:cs="Times New Roman"/>
          <w:sz w:val="24"/>
          <w:szCs w:val="24"/>
        </w:rPr>
        <w:t xml:space="preserve">Ушакова Елена Георгиевна </w:t>
      </w:r>
      <w:r w:rsidR="00E734A2">
        <w:rPr>
          <w:rFonts w:ascii="Times New Roman" w:eastAsia="Times New Roman" w:hAnsi="Times New Roman" w:cs="Times New Roman"/>
          <w:sz w:val="24"/>
          <w:szCs w:val="24"/>
        </w:rPr>
        <w:t>–</w:t>
      </w:r>
      <w:r w:rsidRPr="00223FA8">
        <w:rPr>
          <w:rFonts w:ascii="Times New Roman" w:eastAsia="Times New Roman" w:hAnsi="Times New Roman" w:cs="Times New Roman"/>
          <w:sz w:val="24"/>
          <w:szCs w:val="24"/>
        </w:rPr>
        <w:t xml:space="preserve"> </w:t>
      </w:r>
      <w:r w:rsidR="00E734A2">
        <w:rPr>
          <w:rFonts w:ascii="Times New Roman" w:eastAsia="Times New Roman" w:hAnsi="Times New Roman" w:cs="Times New Roman"/>
          <w:sz w:val="24"/>
          <w:szCs w:val="24"/>
        </w:rPr>
        <w:t xml:space="preserve">эксперт </w:t>
      </w:r>
      <w:r w:rsidR="00317B86">
        <w:rPr>
          <w:rFonts w:ascii="Times New Roman" w:eastAsia="Times New Roman" w:hAnsi="Times New Roman" w:cs="Times New Roman"/>
          <w:sz w:val="24"/>
          <w:szCs w:val="24"/>
        </w:rPr>
        <w:t>лаборатории</w:t>
      </w:r>
      <w:r w:rsidR="00317B86" w:rsidRPr="00223FA8">
        <w:rPr>
          <w:rFonts w:ascii="Times New Roman" w:eastAsia="Times New Roman" w:hAnsi="Times New Roman" w:cs="Times New Roman"/>
          <w:sz w:val="24"/>
          <w:szCs w:val="24"/>
        </w:rPr>
        <w:t xml:space="preserve"> проектирования деятельностного содержания образования института системных проектов </w:t>
      </w:r>
      <w:r w:rsidR="00E734A2">
        <w:rPr>
          <w:rFonts w:ascii="Times New Roman" w:eastAsia="Times New Roman" w:hAnsi="Times New Roman" w:cs="Times New Roman"/>
          <w:sz w:val="24"/>
          <w:szCs w:val="24"/>
        </w:rPr>
        <w:t>ГАОУ ВО «Московский городской педагогический институт»</w:t>
      </w:r>
      <w:r w:rsidR="00317B86">
        <w:rPr>
          <w:rFonts w:ascii="Times New Roman" w:eastAsia="Times New Roman" w:hAnsi="Times New Roman" w:cs="Times New Roman"/>
          <w:sz w:val="24"/>
          <w:szCs w:val="24"/>
        </w:rPr>
        <w:t>.</w:t>
      </w:r>
    </w:p>
    <w:p w:rsidR="00786889" w:rsidRPr="00317B86" w:rsidRDefault="00786889" w:rsidP="00223FA8">
      <w:pPr>
        <w:pBdr>
          <w:top w:val="nil"/>
          <w:left w:val="nil"/>
          <w:bottom w:val="nil"/>
          <w:right w:val="nil"/>
          <w:between w:val="nil"/>
          <w:bar w:val="nil"/>
        </w:pBdr>
        <w:tabs>
          <w:tab w:val="num" w:pos="426"/>
        </w:tabs>
        <w:spacing w:after="120" w:line="240" w:lineRule="auto"/>
        <w:ind w:left="782" w:hanging="425"/>
        <w:jc w:val="both"/>
        <w:rPr>
          <w:rFonts w:ascii="Times New Roman" w:eastAsia="Times New Roman" w:hAnsi="Times New Roman" w:cs="Times New Roman"/>
          <w:sz w:val="24"/>
          <w:szCs w:val="24"/>
        </w:rPr>
      </w:pPr>
      <w:r w:rsidRPr="00223FA8">
        <w:rPr>
          <w:rFonts w:ascii="Times New Roman" w:eastAsia="Times New Roman" w:hAnsi="Times New Roman" w:cs="Times New Roman"/>
          <w:sz w:val="24"/>
          <w:szCs w:val="24"/>
        </w:rPr>
        <w:t xml:space="preserve">Шалашова Марина Михайловна – директор института непрерывного образования ГАОУ ВО «Московский городской педагогический университет», доктор педагогических наук, профессор. </w:t>
      </w:r>
    </w:p>
    <w:sectPr w:rsidR="00786889" w:rsidRPr="00317B86" w:rsidSect="008C2B89">
      <w:footerReference w:type="default" r:id="rId49"/>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5A98" w:rsidRDefault="00DB5A98" w:rsidP="00826738">
      <w:pPr>
        <w:spacing w:after="0" w:line="240" w:lineRule="auto"/>
      </w:pPr>
      <w:r>
        <w:separator/>
      </w:r>
    </w:p>
  </w:endnote>
  <w:endnote w:type="continuationSeparator" w:id="0">
    <w:p w:rsidR="00DB5A98" w:rsidRDefault="00DB5A98" w:rsidP="008267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B86" w:rsidRDefault="00317B86" w:rsidP="00B90C40">
    <w:pPr>
      <w:pStyle w:val="a6"/>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end"/>
    </w:r>
  </w:p>
  <w:p w:rsidR="00317B86" w:rsidRDefault="00317B86" w:rsidP="00B90C40">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B86" w:rsidRPr="00E7538D" w:rsidRDefault="00317B86" w:rsidP="00B90C40">
    <w:pPr>
      <w:pStyle w:val="a6"/>
      <w:jc w:val="center"/>
      <w:rPr>
        <w:rFonts w:ascii="Times New Roman" w:hAnsi="Times New Roman"/>
      </w:rPr>
    </w:pPr>
    <w:r w:rsidRPr="00103224">
      <w:rPr>
        <w:rFonts w:ascii="Times New Roman" w:hAnsi="Times New Roman"/>
      </w:rPr>
      <w:fldChar w:fldCharType="begin"/>
    </w:r>
    <w:r w:rsidRPr="00103224">
      <w:rPr>
        <w:rFonts w:ascii="Times New Roman" w:hAnsi="Times New Roman"/>
      </w:rPr>
      <w:instrText xml:space="preserve"> PAGE   \* MERGEFORMAT </w:instrText>
    </w:r>
    <w:r w:rsidRPr="00103224">
      <w:rPr>
        <w:rFonts w:ascii="Times New Roman" w:hAnsi="Times New Roman"/>
      </w:rPr>
      <w:fldChar w:fldCharType="separate"/>
    </w:r>
    <w:r w:rsidR="00E82198">
      <w:rPr>
        <w:rFonts w:ascii="Times New Roman" w:hAnsi="Times New Roman"/>
        <w:noProof/>
      </w:rPr>
      <w:t>155</w:t>
    </w:r>
    <w:r w:rsidRPr="00103224">
      <w:rPr>
        <w:rFonts w:ascii="Times New Roman" w:hAnsi="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9973922"/>
      <w:docPartObj>
        <w:docPartGallery w:val="Page Numbers (Bottom of Page)"/>
        <w:docPartUnique/>
      </w:docPartObj>
    </w:sdtPr>
    <w:sdtEndPr>
      <w:rPr>
        <w:rFonts w:ascii="Times New Roman" w:hAnsi="Times New Roman" w:cs="Times New Roman"/>
        <w:sz w:val="24"/>
        <w:szCs w:val="24"/>
      </w:rPr>
    </w:sdtEndPr>
    <w:sdtContent>
      <w:p w:rsidR="00317B86" w:rsidRPr="00826738" w:rsidRDefault="00317B86">
        <w:pPr>
          <w:pStyle w:val="a6"/>
          <w:jc w:val="right"/>
          <w:rPr>
            <w:rFonts w:ascii="Times New Roman" w:hAnsi="Times New Roman" w:cs="Times New Roman"/>
            <w:sz w:val="24"/>
            <w:szCs w:val="24"/>
          </w:rPr>
        </w:pPr>
        <w:r w:rsidRPr="00826738">
          <w:rPr>
            <w:rFonts w:ascii="Times New Roman" w:hAnsi="Times New Roman" w:cs="Times New Roman"/>
            <w:sz w:val="24"/>
            <w:szCs w:val="24"/>
          </w:rPr>
          <w:fldChar w:fldCharType="begin"/>
        </w:r>
        <w:r w:rsidRPr="00826738">
          <w:rPr>
            <w:rFonts w:ascii="Times New Roman" w:hAnsi="Times New Roman" w:cs="Times New Roman"/>
            <w:sz w:val="24"/>
            <w:szCs w:val="24"/>
          </w:rPr>
          <w:instrText>PAGE   \* MERGEFORMAT</w:instrText>
        </w:r>
        <w:r w:rsidRPr="00826738">
          <w:rPr>
            <w:rFonts w:ascii="Times New Roman" w:hAnsi="Times New Roman" w:cs="Times New Roman"/>
            <w:sz w:val="24"/>
            <w:szCs w:val="24"/>
          </w:rPr>
          <w:fldChar w:fldCharType="separate"/>
        </w:r>
        <w:r>
          <w:rPr>
            <w:rFonts w:ascii="Times New Roman" w:hAnsi="Times New Roman" w:cs="Times New Roman"/>
            <w:noProof/>
            <w:sz w:val="24"/>
            <w:szCs w:val="24"/>
          </w:rPr>
          <w:t>298</w:t>
        </w:r>
        <w:r w:rsidRPr="00826738">
          <w:rPr>
            <w:rFonts w:ascii="Times New Roman" w:hAnsi="Times New Roman" w:cs="Times New Roman"/>
            <w:sz w:val="24"/>
            <w:szCs w:val="24"/>
          </w:rPr>
          <w:fldChar w:fldCharType="end"/>
        </w:r>
      </w:p>
    </w:sdtContent>
  </w:sdt>
  <w:p w:rsidR="00317B86" w:rsidRDefault="00317B8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5A98" w:rsidRDefault="00DB5A98" w:rsidP="00826738">
      <w:pPr>
        <w:spacing w:after="0" w:line="240" w:lineRule="auto"/>
      </w:pPr>
      <w:r>
        <w:separator/>
      </w:r>
    </w:p>
  </w:footnote>
  <w:footnote w:type="continuationSeparator" w:id="0">
    <w:p w:rsidR="00DB5A98" w:rsidRDefault="00DB5A98" w:rsidP="00826738">
      <w:pPr>
        <w:spacing w:after="0" w:line="240" w:lineRule="auto"/>
      </w:pPr>
      <w:r>
        <w:continuationSeparator/>
      </w:r>
    </w:p>
  </w:footnote>
  <w:footnote w:id="1">
    <w:p w:rsidR="00317B86" w:rsidRPr="00B14954" w:rsidRDefault="00317B86" w:rsidP="00826738">
      <w:pPr>
        <w:pStyle w:val="af"/>
        <w:jc w:val="both"/>
        <w:rPr>
          <w:rFonts w:ascii="Times New Roman" w:hAnsi="Times New Roman"/>
        </w:rPr>
      </w:pPr>
      <w:r w:rsidRPr="00B14954">
        <w:rPr>
          <w:rStyle w:val="af1"/>
          <w:rFonts w:ascii="Times New Roman" w:hAnsi="Times New Roman"/>
        </w:rPr>
        <w:footnoteRef/>
      </w:r>
      <w:r>
        <w:rPr>
          <w:rFonts w:ascii="Times New Roman" w:hAnsi="Times New Roman"/>
        </w:rPr>
        <w:t xml:space="preserve"> </w:t>
      </w:r>
      <w:r w:rsidRPr="00B14954">
        <w:rPr>
          <w:rFonts w:ascii="Times New Roman" w:hAnsi="Times New Roman"/>
        </w:rPr>
        <w:t>Федеральный государственный образовательный стандарт</w:t>
      </w:r>
      <w:r>
        <w:rPr>
          <w:rFonts w:ascii="Times New Roman" w:hAnsi="Times New Roman"/>
        </w:rPr>
        <w:t xml:space="preserve"> основного общего образования. п</w:t>
      </w:r>
      <w:r w:rsidRPr="00B14954">
        <w:rPr>
          <w:rFonts w:ascii="Times New Roman" w:hAnsi="Times New Roman"/>
        </w:rPr>
        <w:t>.</w:t>
      </w:r>
      <w:r>
        <w:rPr>
          <w:rFonts w:ascii="Times New Roman" w:hAnsi="Times New Roman"/>
        </w:rPr>
        <w:t xml:space="preserve"> </w:t>
      </w:r>
      <w:r w:rsidRPr="00B14954">
        <w:rPr>
          <w:rFonts w:ascii="Times New Roman" w:hAnsi="Times New Roman"/>
        </w:rPr>
        <w:t xml:space="preserve">21. </w:t>
      </w:r>
      <w:r w:rsidRPr="00B14954">
        <w:rPr>
          <w:rFonts w:ascii="Times New Roman" w:hAnsi="Times New Roman"/>
          <w:lang w:val="en-US"/>
        </w:rPr>
        <w:t>URL</w:t>
      </w:r>
      <w:r>
        <w:rPr>
          <w:rFonts w:ascii="Times New Roman" w:hAnsi="Times New Roman"/>
        </w:rPr>
        <w:t>: </w:t>
      </w:r>
      <w:hyperlink r:id="rId1" w:history="1">
        <w:r w:rsidRPr="00B14954">
          <w:rPr>
            <w:rStyle w:val="af3"/>
            <w:rFonts w:ascii="Times New Roman" w:hAnsi="Times New Roman"/>
            <w:lang w:val="en-US"/>
          </w:rPr>
          <w:t>http</w:t>
        </w:r>
        <w:r w:rsidRPr="00B14954">
          <w:rPr>
            <w:rStyle w:val="af3"/>
            <w:rFonts w:ascii="Times New Roman" w:hAnsi="Times New Roman"/>
          </w:rPr>
          <w:t>://минобрнауки.рф/документы/543</w:t>
        </w:r>
      </w:hyperlink>
      <w:r w:rsidRPr="00B14954">
        <w:rPr>
          <w:rFonts w:ascii="Times New Roman" w:hAnsi="Times New Roman"/>
        </w:rPr>
        <w:t xml:space="preserve"> (дата обращения: 06.02.2016).</w:t>
      </w:r>
    </w:p>
  </w:footnote>
  <w:footnote w:id="2">
    <w:p w:rsidR="00317B86" w:rsidRPr="00B14954" w:rsidRDefault="00317B86" w:rsidP="00826738">
      <w:pPr>
        <w:pStyle w:val="af"/>
        <w:jc w:val="both"/>
        <w:rPr>
          <w:rFonts w:ascii="Times New Roman" w:hAnsi="Times New Roman"/>
        </w:rPr>
      </w:pPr>
      <w:r w:rsidRPr="00B14954">
        <w:rPr>
          <w:rStyle w:val="af1"/>
          <w:rFonts w:ascii="Times New Roman" w:hAnsi="Times New Roman"/>
        </w:rPr>
        <w:footnoteRef/>
      </w:r>
      <w:r>
        <w:rPr>
          <w:rFonts w:ascii="Times New Roman" w:hAnsi="Times New Roman"/>
        </w:rPr>
        <w:t xml:space="preserve"> </w:t>
      </w:r>
      <w:r w:rsidRPr="00B14954">
        <w:rPr>
          <w:rFonts w:ascii="Times New Roman" w:hAnsi="Times New Roman"/>
        </w:rPr>
        <w:t>Поливанова К.Н. Проектная деятельность школьников. 2-е издание.</w:t>
      </w:r>
      <w:r>
        <w:rPr>
          <w:rFonts w:ascii="Times New Roman" w:hAnsi="Times New Roman"/>
        </w:rPr>
        <w:t xml:space="preserve"> —</w:t>
      </w:r>
      <w:r w:rsidRPr="00B14954">
        <w:rPr>
          <w:rFonts w:ascii="Times New Roman" w:hAnsi="Times New Roman"/>
        </w:rPr>
        <w:t xml:space="preserve"> М.: Просвещение, 2011.</w:t>
      </w:r>
      <w:r>
        <w:rPr>
          <w:rFonts w:ascii="Times New Roman" w:hAnsi="Times New Roman"/>
        </w:rPr>
        <w:t xml:space="preserve"> —</w:t>
      </w:r>
      <w:r w:rsidRPr="00B14954">
        <w:rPr>
          <w:rFonts w:ascii="Times New Roman" w:hAnsi="Times New Roman"/>
        </w:rPr>
        <w:t xml:space="preserve"> С.15.</w:t>
      </w:r>
    </w:p>
  </w:footnote>
  <w:footnote w:id="3">
    <w:p w:rsidR="00317B86" w:rsidRPr="00B14954" w:rsidRDefault="00317B86" w:rsidP="00826738">
      <w:pPr>
        <w:pStyle w:val="af"/>
        <w:jc w:val="both"/>
        <w:rPr>
          <w:rFonts w:ascii="Times New Roman" w:hAnsi="Times New Roman"/>
        </w:rPr>
      </w:pPr>
      <w:r w:rsidRPr="00B14954">
        <w:rPr>
          <w:rStyle w:val="af1"/>
          <w:rFonts w:ascii="Times New Roman" w:hAnsi="Times New Roman"/>
        </w:rPr>
        <w:footnoteRef/>
      </w:r>
      <w:r>
        <w:rPr>
          <w:rFonts w:ascii="Times New Roman" w:hAnsi="Times New Roman"/>
        </w:rPr>
        <w:t xml:space="preserve"> </w:t>
      </w:r>
      <w:r w:rsidRPr="00B14954">
        <w:rPr>
          <w:rFonts w:ascii="Times New Roman" w:hAnsi="Times New Roman"/>
        </w:rPr>
        <w:t xml:space="preserve">Федеральный государственный образовательный стандарт </w:t>
      </w:r>
      <w:r>
        <w:rPr>
          <w:rFonts w:ascii="Times New Roman" w:hAnsi="Times New Roman"/>
        </w:rPr>
        <w:t>основного общего образования. п.</w:t>
      </w:r>
      <w:r w:rsidRPr="00B14954">
        <w:rPr>
          <w:rFonts w:ascii="Times New Roman" w:hAnsi="Times New Roman"/>
        </w:rPr>
        <w:t xml:space="preserve">п. 12, 14. </w:t>
      </w:r>
      <w:r w:rsidRPr="00B14954">
        <w:rPr>
          <w:rFonts w:ascii="Times New Roman" w:hAnsi="Times New Roman"/>
          <w:lang w:val="en-US"/>
        </w:rPr>
        <w:t>URL</w:t>
      </w:r>
      <w:r>
        <w:rPr>
          <w:rFonts w:ascii="Times New Roman" w:hAnsi="Times New Roman"/>
        </w:rPr>
        <w:t>: </w:t>
      </w:r>
      <w:hyperlink r:id="rId2" w:history="1">
        <w:r w:rsidRPr="00B14954">
          <w:rPr>
            <w:rStyle w:val="af3"/>
            <w:rFonts w:ascii="Times New Roman" w:hAnsi="Times New Roman"/>
            <w:lang w:val="en-US"/>
          </w:rPr>
          <w:t>http</w:t>
        </w:r>
        <w:r w:rsidRPr="00B14954">
          <w:rPr>
            <w:rStyle w:val="af3"/>
            <w:rFonts w:ascii="Times New Roman" w:hAnsi="Times New Roman"/>
          </w:rPr>
          <w:t>://минобрнауки.рф/документы/543</w:t>
        </w:r>
      </w:hyperlink>
      <w:r w:rsidRPr="00B14954">
        <w:rPr>
          <w:rFonts w:ascii="Times New Roman" w:hAnsi="Times New Roman"/>
        </w:rPr>
        <w:t xml:space="preserve"> (дата обращения: 06.02.2016).</w:t>
      </w:r>
    </w:p>
  </w:footnote>
  <w:footnote w:id="4">
    <w:p w:rsidR="00317B86" w:rsidRPr="00D57EC1" w:rsidRDefault="00317B86" w:rsidP="00826738">
      <w:pPr>
        <w:pStyle w:val="af"/>
        <w:jc w:val="both"/>
        <w:rPr>
          <w:rFonts w:ascii="Times New Roman" w:hAnsi="Times New Roman"/>
        </w:rPr>
      </w:pPr>
      <w:r w:rsidRPr="00B14954">
        <w:rPr>
          <w:rStyle w:val="af1"/>
          <w:rFonts w:ascii="Times New Roman" w:hAnsi="Times New Roman"/>
        </w:rPr>
        <w:footnoteRef/>
      </w:r>
      <w:r w:rsidRPr="00B14954">
        <w:rPr>
          <w:rFonts w:ascii="Times New Roman" w:hAnsi="Times New Roman"/>
        </w:rPr>
        <w:t xml:space="preserve"> Федеральный государственный образовательный стандарт</w:t>
      </w:r>
      <w:r>
        <w:rPr>
          <w:rFonts w:ascii="Times New Roman" w:hAnsi="Times New Roman"/>
        </w:rPr>
        <w:t xml:space="preserve"> основного общего образования. п</w:t>
      </w:r>
      <w:r w:rsidRPr="00B14954">
        <w:rPr>
          <w:rFonts w:ascii="Times New Roman" w:hAnsi="Times New Roman"/>
        </w:rPr>
        <w:t>.</w:t>
      </w:r>
      <w:r>
        <w:rPr>
          <w:rFonts w:ascii="Times New Roman" w:hAnsi="Times New Roman"/>
        </w:rPr>
        <w:t xml:space="preserve"> </w:t>
      </w:r>
      <w:r w:rsidRPr="00B14954">
        <w:rPr>
          <w:rStyle w:val="dash0410005f0431005f0437005f0430005f0446005f0020005f0441005f043f005f0438005f0441005f043a005f0430005f005fchar1char1"/>
          <w:sz w:val="20"/>
          <w:szCs w:val="20"/>
        </w:rPr>
        <w:t>18.2.1</w:t>
      </w:r>
      <w:r w:rsidRPr="00B14954">
        <w:rPr>
          <w:rFonts w:ascii="Times New Roman" w:hAnsi="Times New Roman"/>
        </w:rPr>
        <w:t xml:space="preserve">. </w:t>
      </w:r>
      <w:r w:rsidRPr="00B14954">
        <w:rPr>
          <w:rFonts w:ascii="Times New Roman" w:hAnsi="Times New Roman"/>
          <w:lang w:val="en-US"/>
        </w:rPr>
        <w:t>URL</w:t>
      </w:r>
      <w:r>
        <w:rPr>
          <w:rFonts w:ascii="Times New Roman" w:hAnsi="Times New Roman"/>
        </w:rPr>
        <w:t>: </w:t>
      </w:r>
      <w:hyperlink r:id="rId3" w:history="1">
        <w:r w:rsidRPr="00B14954">
          <w:rPr>
            <w:rStyle w:val="af3"/>
            <w:rFonts w:ascii="Times New Roman" w:hAnsi="Times New Roman"/>
            <w:lang w:val="en-US"/>
          </w:rPr>
          <w:t>http</w:t>
        </w:r>
        <w:r w:rsidRPr="00B14954">
          <w:rPr>
            <w:rStyle w:val="af3"/>
            <w:rFonts w:ascii="Times New Roman" w:hAnsi="Times New Roman"/>
          </w:rPr>
          <w:t>://минобрнауки.рф/документы/543</w:t>
        </w:r>
      </w:hyperlink>
      <w:r w:rsidRPr="00B14954">
        <w:rPr>
          <w:rFonts w:ascii="Times New Roman" w:hAnsi="Times New Roman"/>
        </w:rPr>
        <w:t xml:space="preserve"> (дата обращения: 06.02.2016).</w:t>
      </w:r>
    </w:p>
  </w:footnote>
  <w:footnote w:id="5">
    <w:p w:rsidR="00317B86" w:rsidRPr="00B14954" w:rsidRDefault="00317B86" w:rsidP="00826738">
      <w:pPr>
        <w:pStyle w:val="af"/>
        <w:jc w:val="both"/>
        <w:rPr>
          <w:rFonts w:ascii="Times New Roman" w:hAnsi="Times New Roman"/>
        </w:rPr>
      </w:pPr>
      <w:r w:rsidRPr="00D57EC1">
        <w:rPr>
          <w:rStyle w:val="af1"/>
          <w:rFonts w:ascii="Times New Roman" w:hAnsi="Times New Roman"/>
        </w:rPr>
        <w:footnoteRef/>
      </w:r>
      <w:r>
        <w:rPr>
          <w:rFonts w:ascii="Times New Roman" w:hAnsi="Times New Roman"/>
        </w:rPr>
        <w:t xml:space="preserve"> </w:t>
      </w:r>
      <w:r w:rsidRPr="00B14954">
        <w:rPr>
          <w:rFonts w:ascii="Times New Roman" w:hAnsi="Times New Roman"/>
        </w:rPr>
        <w:t>Федеральный государственный образовательный стандарт основного общего образования. П.</w:t>
      </w:r>
      <w:r>
        <w:rPr>
          <w:rFonts w:ascii="Times New Roman" w:hAnsi="Times New Roman"/>
        </w:rPr>
        <w:t xml:space="preserve"> </w:t>
      </w:r>
      <w:r w:rsidRPr="00B14954">
        <w:rPr>
          <w:rStyle w:val="dash0410005f0431005f0437005f0430005f0446005f0020005f0441005f043f005f0438005f0441005f043a005f0430005f005fchar1char1"/>
          <w:sz w:val="20"/>
          <w:szCs w:val="20"/>
        </w:rPr>
        <w:t>18.2.1</w:t>
      </w:r>
      <w:r w:rsidRPr="00B14954">
        <w:rPr>
          <w:rFonts w:ascii="Times New Roman" w:hAnsi="Times New Roman"/>
        </w:rPr>
        <w:t xml:space="preserve">. </w:t>
      </w:r>
      <w:r w:rsidRPr="00B14954">
        <w:rPr>
          <w:rFonts w:ascii="Times New Roman" w:hAnsi="Times New Roman"/>
          <w:lang w:val="en-US"/>
        </w:rPr>
        <w:t>URL</w:t>
      </w:r>
      <w:r>
        <w:rPr>
          <w:rFonts w:ascii="Times New Roman" w:hAnsi="Times New Roman"/>
        </w:rPr>
        <w:t>: </w:t>
      </w:r>
      <w:hyperlink r:id="rId4" w:history="1">
        <w:r w:rsidRPr="00B14954">
          <w:rPr>
            <w:rStyle w:val="af3"/>
            <w:rFonts w:ascii="Times New Roman" w:hAnsi="Times New Roman"/>
            <w:lang w:val="en-US"/>
          </w:rPr>
          <w:t>http</w:t>
        </w:r>
        <w:r w:rsidRPr="00B14954">
          <w:rPr>
            <w:rStyle w:val="af3"/>
            <w:rFonts w:ascii="Times New Roman" w:hAnsi="Times New Roman"/>
          </w:rPr>
          <w:t>://минобрнауки.рф/документы/543</w:t>
        </w:r>
      </w:hyperlink>
      <w:r w:rsidRPr="00B14954">
        <w:rPr>
          <w:rFonts w:ascii="Times New Roman" w:hAnsi="Times New Roman"/>
        </w:rPr>
        <w:t xml:space="preserve"> (дата обращения: 06.02.2016).</w:t>
      </w:r>
    </w:p>
  </w:footnote>
  <w:footnote w:id="6">
    <w:p w:rsidR="00317B86" w:rsidRPr="00B14954" w:rsidRDefault="00317B86" w:rsidP="00826738">
      <w:pPr>
        <w:pStyle w:val="af"/>
        <w:jc w:val="both"/>
        <w:rPr>
          <w:rFonts w:ascii="Times New Roman" w:hAnsi="Times New Roman"/>
        </w:rPr>
      </w:pPr>
      <w:r>
        <w:rPr>
          <w:rFonts w:ascii="Times New Roman" w:hAnsi="Times New Roman"/>
        </w:rPr>
        <w:t xml:space="preserve"> </w:t>
      </w:r>
      <w:r w:rsidRPr="00B14954">
        <w:rPr>
          <w:rStyle w:val="af1"/>
          <w:rFonts w:ascii="Times New Roman" w:hAnsi="Times New Roman"/>
        </w:rPr>
        <w:footnoteRef/>
      </w:r>
      <w:r w:rsidRPr="00B14954">
        <w:rPr>
          <w:rFonts w:ascii="Times New Roman" w:hAnsi="Times New Roman"/>
        </w:rPr>
        <w:t>Федеральный государственный образовательный стандарт основного общего образования. П.</w:t>
      </w:r>
      <w:r>
        <w:rPr>
          <w:rFonts w:ascii="Times New Roman" w:hAnsi="Times New Roman"/>
        </w:rPr>
        <w:t xml:space="preserve"> </w:t>
      </w:r>
      <w:r w:rsidRPr="00B14954">
        <w:rPr>
          <w:rStyle w:val="dash0410005f0431005f0437005f0430005f0446005f0020005f0441005f043f005f0438005f0441005f043a005f0430005f005fchar1char1"/>
          <w:sz w:val="20"/>
          <w:szCs w:val="20"/>
        </w:rPr>
        <w:t>18.2.1</w:t>
      </w:r>
      <w:r w:rsidRPr="00B14954">
        <w:rPr>
          <w:rFonts w:ascii="Times New Roman" w:hAnsi="Times New Roman"/>
        </w:rPr>
        <w:t xml:space="preserve">.4. </w:t>
      </w:r>
      <w:r w:rsidRPr="00B14954">
        <w:rPr>
          <w:rFonts w:ascii="Times New Roman" w:hAnsi="Times New Roman"/>
          <w:lang w:val="en-US"/>
        </w:rPr>
        <w:t>URL</w:t>
      </w:r>
      <w:r>
        <w:rPr>
          <w:rFonts w:ascii="Times New Roman" w:hAnsi="Times New Roman"/>
        </w:rPr>
        <w:t>: </w:t>
      </w:r>
      <w:hyperlink r:id="rId5" w:history="1">
        <w:r w:rsidRPr="00B14954">
          <w:rPr>
            <w:rStyle w:val="af3"/>
            <w:rFonts w:ascii="Times New Roman" w:hAnsi="Times New Roman"/>
            <w:lang w:val="en-US"/>
          </w:rPr>
          <w:t>http</w:t>
        </w:r>
        <w:r w:rsidRPr="00B14954">
          <w:rPr>
            <w:rStyle w:val="af3"/>
            <w:rFonts w:ascii="Times New Roman" w:hAnsi="Times New Roman"/>
          </w:rPr>
          <w:t>://минобрнауки.рф/документы/543</w:t>
        </w:r>
      </w:hyperlink>
      <w:r w:rsidRPr="00B14954">
        <w:rPr>
          <w:rFonts w:ascii="Times New Roman" w:hAnsi="Times New Roman"/>
        </w:rPr>
        <w:t xml:space="preserve"> (дата обращения: 06.02.2016).</w:t>
      </w:r>
    </w:p>
  </w:footnote>
  <w:footnote w:id="7">
    <w:p w:rsidR="00317B86" w:rsidRPr="00B14954" w:rsidRDefault="00317B86" w:rsidP="00826738">
      <w:pPr>
        <w:pStyle w:val="af"/>
        <w:jc w:val="both"/>
        <w:rPr>
          <w:rFonts w:ascii="Times New Roman" w:hAnsi="Times New Roman"/>
        </w:rPr>
      </w:pPr>
      <w:r>
        <w:rPr>
          <w:rFonts w:ascii="Times New Roman" w:hAnsi="Times New Roman"/>
        </w:rPr>
        <w:t xml:space="preserve"> </w:t>
      </w:r>
      <w:r w:rsidRPr="00B14954">
        <w:rPr>
          <w:rStyle w:val="af1"/>
          <w:rFonts w:ascii="Times New Roman" w:hAnsi="Times New Roman"/>
        </w:rPr>
        <w:footnoteRef/>
      </w:r>
      <w:r w:rsidRPr="00B14954">
        <w:rPr>
          <w:rFonts w:ascii="Times New Roman" w:hAnsi="Times New Roman"/>
        </w:rPr>
        <w:t>Федеральный государственный образовательный стандарт основного общего образования. П.</w:t>
      </w:r>
      <w:r>
        <w:rPr>
          <w:rFonts w:ascii="Times New Roman" w:hAnsi="Times New Roman"/>
        </w:rPr>
        <w:t xml:space="preserve"> </w:t>
      </w:r>
      <w:r w:rsidRPr="00B14954">
        <w:rPr>
          <w:rStyle w:val="dash0410005f0431005f0437005f0430005f0446005f0020005f0441005f043f005f0438005f0441005f043a005f0430005f005fchar1char1"/>
          <w:sz w:val="20"/>
          <w:szCs w:val="20"/>
        </w:rPr>
        <w:t>12.</w:t>
      </w:r>
      <w:r w:rsidRPr="00B14954">
        <w:rPr>
          <w:rFonts w:ascii="Times New Roman" w:hAnsi="Times New Roman"/>
        </w:rPr>
        <w:t xml:space="preserve"> </w:t>
      </w:r>
      <w:r w:rsidRPr="00B14954">
        <w:rPr>
          <w:rFonts w:ascii="Times New Roman" w:hAnsi="Times New Roman"/>
          <w:lang w:val="en-US"/>
        </w:rPr>
        <w:t>URL</w:t>
      </w:r>
      <w:r>
        <w:rPr>
          <w:rFonts w:ascii="Times New Roman" w:hAnsi="Times New Roman"/>
        </w:rPr>
        <w:t>: </w:t>
      </w:r>
      <w:hyperlink r:id="rId6" w:history="1">
        <w:r w:rsidRPr="00B14954">
          <w:rPr>
            <w:rStyle w:val="af3"/>
            <w:rFonts w:ascii="Times New Roman" w:hAnsi="Times New Roman"/>
            <w:lang w:val="en-US"/>
          </w:rPr>
          <w:t>http</w:t>
        </w:r>
        <w:r w:rsidRPr="00B14954">
          <w:rPr>
            <w:rStyle w:val="af3"/>
            <w:rFonts w:ascii="Times New Roman" w:hAnsi="Times New Roman"/>
          </w:rPr>
          <w:t>://минобрнауки.рф/документы/543</w:t>
        </w:r>
      </w:hyperlink>
      <w:r w:rsidRPr="00B14954">
        <w:rPr>
          <w:rFonts w:ascii="Times New Roman" w:hAnsi="Times New Roman"/>
        </w:rPr>
        <w:t xml:space="preserve"> (дата обращения: 06.02.2016).</w:t>
      </w:r>
    </w:p>
  </w:footnote>
  <w:footnote w:id="8">
    <w:p w:rsidR="00317B86" w:rsidRPr="00B14954" w:rsidRDefault="00317B86" w:rsidP="00826738">
      <w:pPr>
        <w:pStyle w:val="af"/>
        <w:jc w:val="both"/>
        <w:rPr>
          <w:rFonts w:ascii="Times New Roman" w:hAnsi="Times New Roman"/>
        </w:rPr>
      </w:pPr>
      <w:r w:rsidRPr="00B14954">
        <w:rPr>
          <w:rStyle w:val="af1"/>
          <w:rFonts w:ascii="Times New Roman" w:hAnsi="Times New Roman"/>
        </w:rPr>
        <w:footnoteRef/>
      </w:r>
      <w:r>
        <w:rPr>
          <w:rFonts w:ascii="Times New Roman" w:hAnsi="Times New Roman"/>
        </w:rPr>
        <w:t xml:space="preserve"> </w:t>
      </w:r>
      <w:r w:rsidRPr="00B14954">
        <w:rPr>
          <w:rFonts w:ascii="Times New Roman" w:hAnsi="Times New Roman"/>
        </w:rPr>
        <w:t>Федеральный государственный образовательный стандарт основного общего образования. П.</w:t>
      </w:r>
      <w:r>
        <w:rPr>
          <w:rFonts w:ascii="Times New Roman" w:hAnsi="Times New Roman"/>
        </w:rPr>
        <w:t xml:space="preserve"> </w:t>
      </w:r>
      <w:r w:rsidRPr="00B14954">
        <w:rPr>
          <w:rStyle w:val="dash0410005f0431005f0437005f0430005f0446005f0020005f0441005f043f005f0438005f0441005f043a005f0430005f005fchar1char1"/>
          <w:sz w:val="20"/>
          <w:szCs w:val="20"/>
        </w:rPr>
        <w:t>18.2.1</w:t>
      </w:r>
      <w:r w:rsidRPr="00B14954">
        <w:rPr>
          <w:rFonts w:ascii="Times New Roman" w:hAnsi="Times New Roman"/>
        </w:rPr>
        <w:t xml:space="preserve">.4. </w:t>
      </w:r>
      <w:r w:rsidRPr="00B14954">
        <w:rPr>
          <w:rFonts w:ascii="Times New Roman" w:hAnsi="Times New Roman"/>
          <w:lang w:val="en-US"/>
        </w:rPr>
        <w:t>URL</w:t>
      </w:r>
      <w:r>
        <w:rPr>
          <w:rFonts w:ascii="Times New Roman" w:hAnsi="Times New Roman"/>
        </w:rPr>
        <w:t>: </w:t>
      </w:r>
      <w:hyperlink r:id="rId7" w:history="1">
        <w:r w:rsidRPr="00B14954">
          <w:rPr>
            <w:rStyle w:val="af3"/>
            <w:rFonts w:ascii="Times New Roman" w:hAnsi="Times New Roman"/>
            <w:lang w:val="en-US"/>
          </w:rPr>
          <w:t>http</w:t>
        </w:r>
        <w:r w:rsidRPr="00B14954">
          <w:rPr>
            <w:rStyle w:val="af3"/>
            <w:rFonts w:ascii="Times New Roman" w:hAnsi="Times New Roman"/>
          </w:rPr>
          <w:t>://минобрнауки.рф/документы/543</w:t>
        </w:r>
      </w:hyperlink>
      <w:r w:rsidRPr="00B14954">
        <w:rPr>
          <w:rFonts w:ascii="Times New Roman" w:hAnsi="Times New Roman"/>
        </w:rPr>
        <w:t xml:space="preserve"> (дата обращения: 06.02.2016).</w:t>
      </w:r>
    </w:p>
  </w:footnote>
  <w:footnote w:id="9">
    <w:p w:rsidR="00317B86" w:rsidRPr="00B14954" w:rsidRDefault="00317B86" w:rsidP="00826738">
      <w:pPr>
        <w:pStyle w:val="af"/>
        <w:jc w:val="both"/>
        <w:rPr>
          <w:rFonts w:ascii="Times New Roman" w:hAnsi="Times New Roman"/>
        </w:rPr>
      </w:pPr>
      <w:r w:rsidRPr="00B14954">
        <w:rPr>
          <w:rStyle w:val="af1"/>
          <w:rFonts w:ascii="Times New Roman" w:hAnsi="Times New Roman"/>
        </w:rPr>
        <w:footnoteRef/>
      </w:r>
      <w:r>
        <w:rPr>
          <w:rFonts w:ascii="Times New Roman" w:hAnsi="Times New Roman"/>
        </w:rPr>
        <w:t xml:space="preserve"> </w:t>
      </w:r>
      <w:r w:rsidRPr="00B14954">
        <w:rPr>
          <w:rFonts w:ascii="Times New Roman" w:hAnsi="Times New Roman"/>
        </w:rPr>
        <w:t>Федеральный государственный образовательный стандарт основного общего образования. П.</w:t>
      </w:r>
      <w:r>
        <w:rPr>
          <w:rFonts w:ascii="Times New Roman" w:hAnsi="Times New Roman"/>
        </w:rPr>
        <w:t xml:space="preserve"> </w:t>
      </w:r>
      <w:r w:rsidRPr="00B14954">
        <w:rPr>
          <w:rStyle w:val="dash0410005f0431005f0437005f0430005f0446005f0020005f0441005f043f005f0438005f0441005f043a005f0430005f005fchar1char1"/>
          <w:sz w:val="20"/>
          <w:szCs w:val="20"/>
        </w:rPr>
        <w:t>18.2.1</w:t>
      </w:r>
      <w:r w:rsidRPr="00B14954">
        <w:rPr>
          <w:rFonts w:ascii="Times New Roman" w:hAnsi="Times New Roman"/>
        </w:rPr>
        <w:t xml:space="preserve">.7. </w:t>
      </w:r>
      <w:r w:rsidRPr="00B14954">
        <w:rPr>
          <w:rFonts w:ascii="Times New Roman" w:hAnsi="Times New Roman"/>
          <w:lang w:val="en-US"/>
        </w:rPr>
        <w:t>URL</w:t>
      </w:r>
      <w:r>
        <w:rPr>
          <w:rFonts w:ascii="Times New Roman" w:hAnsi="Times New Roman"/>
        </w:rPr>
        <w:t>: </w:t>
      </w:r>
      <w:hyperlink r:id="rId8" w:history="1">
        <w:r w:rsidRPr="00B14954">
          <w:rPr>
            <w:rStyle w:val="af3"/>
            <w:rFonts w:ascii="Times New Roman" w:hAnsi="Times New Roman"/>
            <w:lang w:val="en-US"/>
          </w:rPr>
          <w:t>http</w:t>
        </w:r>
        <w:r w:rsidRPr="00B14954">
          <w:rPr>
            <w:rStyle w:val="af3"/>
            <w:rFonts w:ascii="Times New Roman" w:hAnsi="Times New Roman"/>
          </w:rPr>
          <w:t>://минобрнауки.рф/документы/543</w:t>
        </w:r>
      </w:hyperlink>
      <w:r w:rsidRPr="00B14954">
        <w:rPr>
          <w:rFonts w:ascii="Times New Roman" w:hAnsi="Times New Roman"/>
        </w:rPr>
        <w:t xml:space="preserve"> (дата обращения: 06.02.2016).</w:t>
      </w:r>
    </w:p>
  </w:footnote>
  <w:footnote w:id="10">
    <w:p w:rsidR="00317B86" w:rsidRPr="00B14954" w:rsidRDefault="00317B86" w:rsidP="00826738">
      <w:pPr>
        <w:pStyle w:val="af"/>
        <w:jc w:val="both"/>
        <w:rPr>
          <w:rFonts w:ascii="Times New Roman" w:hAnsi="Times New Roman"/>
        </w:rPr>
      </w:pPr>
      <w:r w:rsidRPr="00B14954">
        <w:rPr>
          <w:rStyle w:val="af1"/>
          <w:rFonts w:ascii="Times New Roman" w:hAnsi="Times New Roman"/>
        </w:rPr>
        <w:footnoteRef/>
      </w:r>
      <w:r>
        <w:rPr>
          <w:rFonts w:ascii="Times New Roman" w:hAnsi="Times New Roman"/>
        </w:rPr>
        <w:t xml:space="preserve"> </w:t>
      </w:r>
      <w:r w:rsidRPr="00B14954">
        <w:rPr>
          <w:rFonts w:ascii="Times New Roman" w:hAnsi="Times New Roman"/>
        </w:rPr>
        <w:t xml:space="preserve">Поливанова К.Н. Проектная деятельность школьников. 2-е издание. </w:t>
      </w:r>
      <w:r>
        <w:rPr>
          <w:rFonts w:ascii="Times New Roman" w:hAnsi="Times New Roman"/>
        </w:rPr>
        <w:t xml:space="preserve">— </w:t>
      </w:r>
      <w:r w:rsidRPr="00B14954">
        <w:rPr>
          <w:rFonts w:ascii="Times New Roman" w:hAnsi="Times New Roman"/>
        </w:rPr>
        <w:t xml:space="preserve">М.: Просвещение, 2011. </w:t>
      </w:r>
      <w:r>
        <w:rPr>
          <w:rFonts w:ascii="Times New Roman" w:hAnsi="Times New Roman"/>
        </w:rPr>
        <w:t xml:space="preserve">— </w:t>
      </w:r>
      <w:r w:rsidRPr="00B14954">
        <w:rPr>
          <w:rFonts w:ascii="Times New Roman" w:hAnsi="Times New Roman"/>
        </w:rPr>
        <w:t>С.137.</w:t>
      </w:r>
    </w:p>
  </w:footnote>
  <w:footnote w:id="11">
    <w:p w:rsidR="00317B86" w:rsidRPr="00943DDF" w:rsidRDefault="00317B86" w:rsidP="00826738">
      <w:pPr>
        <w:spacing w:after="0" w:line="240" w:lineRule="auto"/>
        <w:jc w:val="both"/>
        <w:rPr>
          <w:rFonts w:ascii="Times New Roman" w:hAnsi="Times New Roman"/>
          <w:b/>
          <w:color w:val="000000"/>
          <w:sz w:val="20"/>
          <w:szCs w:val="20"/>
        </w:rPr>
      </w:pPr>
      <w:r w:rsidRPr="00943DDF">
        <w:rPr>
          <w:rStyle w:val="af1"/>
          <w:rFonts w:ascii="Times New Roman" w:hAnsi="Times New Roman"/>
          <w:sz w:val="20"/>
          <w:szCs w:val="20"/>
        </w:rPr>
        <w:footnoteRef/>
      </w:r>
      <w:r>
        <w:rPr>
          <w:rFonts w:ascii="Times New Roman" w:hAnsi="Times New Roman"/>
          <w:color w:val="000000"/>
          <w:sz w:val="20"/>
          <w:szCs w:val="20"/>
        </w:rPr>
        <w:t xml:space="preserve"> </w:t>
      </w:r>
      <w:r w:rsidRPr="00943DDF">
        <w:rPr>
          <w:rFonts w:ascii="Times New Roman" w:hAnsi="Times New Roman"/>
          <w:color w:val="000000"/>
          <w:sz w:val="20"/>
          <w:szCs w:val="20"/>
        </w:rPr>
        <w:t>Система (рамка) финансовой компетентности для учащихся школьного возраста, разработанная в рамках совместного Проект</w:t>
      </w:r>
      <w:r>
        <w:rPr>
          <w:rFonts w:ascii="Times New Roman" w:hAnsi="Times New Roman"/>
          <w:color w:val="000000"/>
          <w:sz w:val="20"/>
          <w:szCs w:val="20"/>
        </w:rPr>
        <w:t>а</w:t>
      </w:r>
      <w:r w:rsidRPr="00943DDF">
        <w:rPr>
          <w:rFonts w:ascii="Times New Roman" w:hAnsi="Times New Roman"/>
          <w:color w:val="000000"/>
          <w:sz w:val="20"/>
          <w:szCs w:val="20"/>
        </w:rPr>
        <w:t xml:space="preserve"> Минфина России и Всемирного банка «Содействие повышению уровня финансовой грамотности населения и развитию финансового образования в Российской Федерации».</w:t>
      </w:r>
    </w:p>
  </w:footnote>
  <w:footnote w:id="12">
    <w:p w:rsidR="00317B86" w:rsidRPr="00861A02" w:rsidRDefault="00317B86" w:rsidP="00826738">
      <w:pPr>
        <w:pStyle w:val="af"/>
        <w:jc w:val="both"/>
        <w:rPr>
          <w:rFonts w:ascii="Times New Roman" w:hAnsi="Times New Roman"/>
        </w:rPr>
      </w:pPr>
      <w:r w:rsidRPr="00861A02">
        <w:rPr>
          <w:rStyle w:val="af1"/>
          <w:rFonts w:ascii="Times New Roman" w:hAnsi="Times New Roman"/>
        </w:rPr>
        <w:footnoteRef/>
      </w:r>
      <w:r>
        <w:rPr>
          <w:rFonts w:ascii="Times New Roman" w:hAnsi="Times New Roman"/>
        </w:rPr>
        <w:t xml:space="preserve"> </w:t>
      </w:r>
      <w:r w:rsidRPr="00861A02">
        <w:rPr>
          <w:rFonts w:ascii="Times New Roman" w:hAnsi="Times New Roman"/>
        </w:rPr>
        <w:t xml:space="preserve">Степанов В.М. Организация развивающего образовательного пространства в инновационной школе: Дисс. </w:t>
      </w:r>
      <w:r>
        <w:rPr>
          <w:rFonts w:ascii="Times New Roman" w:hAnsi="Times New Roman"/>
        </w:rPr>
        <w:t xml:space="preserve">… </w:t>
      </w:r>
      <w:r w:rsidRPr="00861A02">
        <w:rPr>
          <w:rFonts w:ascii="Times New Roman" w:hAnsi="Times New Roman"/>
        </w:rPr>
        <w:t>канд. пед. наук</w:t>
      </w:r>
      <w:r>
        <w:rPr>
          <w:rFonts w:ascii="Times New Roman" w:hAnsi="Times New Roman"/>
        </w:rPr>
        <w:t>. — Иркутск,</w:t>
      </w:r>
      <w:r w:rsidRPr="00B767BC">
        <w:rPr>
          <w:rFonts w:ascii="Times New Roman" w:hAnsi="Times New Roman"/>
        </w:rPr>
        <w:t xml:space="preserve"> </w:t>
      </w:r>
      <w:r>
        <w:rPr>
          <w:rFonts w:ascii="Times New Roman" w:hAnsi="Times New Roman"/>
        </w:rPr>
        <w:t>1999. — С. 25-26.</w:t>
      </w:r>
    </w:p>
  </w:footnote>
  <w:footnote w:id="13">
    <w:p w:rsidR="00317B86" w:rsidRPr="00FB3B2D" w:rsidRDefault="00317B86" w:rsidP="00826738">
      <w:pPr>
        <w:pStyle w:val="af"/>
        <w:spacing w:before="240"/>
        <w:jc w:val="both"/>
        <w:rPr>
          <w:rFonts w:ascii="Times New Roman" w:hAnsi="Times New Roman"/>
        </w:rPr>
      </w:pPr>
      <w:r w:rsidRPr="00FB3B2D">
        <w:rPr>
          <w:rStyle w:val="af1"/>
          <w:rFonts w:ascii="Times New Roman" w:hAnsi="Times New Roman"/>
        </w:rPr>
        <w:footnoteRef/>
      </w:r>
      <w:r w:rsidRPr="00FB3B2D">
        <w:rPr>
          <w:rFonts w:ascii="Times New Roman" w:hAnsi="Times New Roman"/>
        </w:rPr>
        <w:t>Бим</w:t>
      </w:r>
      <w:r>
        <w:rPr>
          <w:rFonts w:ascii="Times New Roman" w:hAnsi="Times New Roman"/>
        </w:rPr>
        <w:t>-</w:t>
      </w:r>
      <w:r w:rsidRPr="00FB3B2D">
        <w:rPr>
          <w:rFonts w:ascii="Times New Roman" w:hAnsi="Times New Roman"/>
        </w:rPr>
        <w:t>Бад Б.М. Педагогический энциклопедическ</w:t>
      </w:r>
      <w:r>
        <w:rPr>
          <w:rFonts w:ascii="Times New Roman" w:hAnsi="Times New Roman"/>
        </w:rPr>
        <w:t xml:space="preserve">ий словарь. — </w:t>
      </w:r>
      <w:r w:rsidRPr="00FB3B2D">
        <w:rPr>
          <w:rFonts w:ascii="Times New Roman" w:hAnsi="Times New Roman"/>
        </w:rPr>
        <w:t>М., 2002.</w:t>
      </w:r>
      <w:r>
        <w:rPr>
          <w:rFonts w:ascii="Times New Roman" w:hAnsi="Times New Roman"/>
        </w:rPr>
        <w:t xml:space="preserve"> —</w:t>
      </w:r>
      <w:r w:rsidRPr="00FB3B2D">
        <w:rPr>
          <w:rFonts w:ascii="Times New Roman" w:hAnsi="Times New Roman"/>
        </w:rPr>
        <w:t xml:space="preserve"> С. 107 [Электронный ресурс]. </w:t>
      </w:r>
      <w:r w:rsidRPr="00FB3B2D">
        <w:rPr>
          <w:rFonts w:ascii="Times New Roman" w:hAnsi="Times New Roman"/>
          <w:lang w:val="en-US"/>
        </w:rPr>
        <w:t>URL</w:t>
      </w:r>
      <w:r w:rsidRPr="00FB3B2D">
        <w:rPr>
          <w:rFonts w:ascii="Times New Roman" w:hAnsi="Times New Roman"/>
        </w:rPr>
        <w:t xml:space="preserve">: </w:t>
      </w:r>
      <w:hyperlink r:id="rId9" w:history="1">
        <w:r w:rsidRPr="00FB3B2D">
          <w:rPr>
            <w:rStyle w:val="af3"/>
            <w:rFonts w:ascii="Times New Roman" w:hAnsi="Times New Roman"/>
          </w:rPr>
          <w:t>http://pedagogical_dictionary.academic.ru/1291/Интерактивное_обучение</w:t>
        </w:r>
      </w:hyperlink>
      <w:r w:rsidRPr="00FB3B2D">
        <w:rPr>
          <w:rFonts w:ascii="Times New Roman" w:hAnsi="Times New Roman"/>
        </w:rPr>
        <w:t xml:space="preserve"> (дата обращения 06.01.2017).</w:t>
      </w:r>
    </w:p>
  </w:footnote>
  <w:footnote w:id="14">
    <w:p w:rsidR="00317B86" w:rsidRPr="0043590A" w:rsidRDefault="00317B86" w:rsidP="00826738">
      <w:pPr>
        <w:pStyle w:val="af"/>
        <w:jc w:val="both"/>
      </w:pPr>
      <w:r w:rsidRPr="00614FEC">
        <w:rPr>
          <w:rStyle w:val="af1"/>
          <w:rFonts w:ascii="Times New Roman" w:hAnsi="Times New Roman"/>
        </w:rPr>
        <w:footnoteRef/>
      </w:r>
      <w:r>
        <w:rPr>
          <w:rFonts w:ascii="Times New Roman" w:hAnsi="Times New Roman"/>
        </w:rPr>
        <w:t xml:space="preserve"> </w:t>
      </w:r>
      <w:r w:rsidRPr="00614FEC">
        <w:rPr>
          <w:rFonts w:ascii="Times New Roman" w:hAnsi="Times New Roman"/>
        </w:rPr>
        <w:t>Игра разработана ЗАО «ПАКК» по контракту № FEFLP/QCBS–4.4 «Мероприятия, обеспечивающие</w:t>
      </w:r>
      <w:r w:rsidRPr="00D32A67">
        <w:rPr>
          <w:rFonts w:ascii="Times New Roman" w:hAnsi="Times New Roman"/>
        </w:rPr>
        <w:t xml:space="preserve"> информирование общественности о различных аспектах защиты прав потребителей финансовых услуг» в рамках проекта «Содействие повышению уровня финансовой грамотности населения и развитию финансового образования в Российской Федерации».</w:t>
      </w:r>
    </w:p>
  </w:footnote>
  <w:footnote w:id="15">
    <w:p w:rsidR="00317B86" w:rsidRPr="00D32A67" w:rsidRDefault="00317B86" w:rsidP="00826738">
      <w:pPr>
        <w:spacing w:after="0"/>
        <w:jc w:val="both"/>
        <w:rPr>
          <w:rFonts w:ascii="Times New Roman" w:hAnsi="Times New Roman"/>
          <w:sz w:val="20"/>
          <w:szCs w:val="20"/>
        </w:rPr>
      </w:pPr>
      <w:r w:rsidRPr="00D32A67">
        <w:rPr>
          <w:rStyle w:val="af1"/>
          <w:rFonts w:ascii="Times New Roman" w:hAnsi="Times New Roman"/>
          <w:sz w:val="20"/>
          <w:szCs w:val="20"/>
        </w:rPr>
        <w:footnoteRef/>
      </w:r>
      <w:r>
        <w:rPr>
          <w:rFonts w:ascii="Times New Roman" w:hAnsi="Times New Roman"/>
          <w:sz w:val="20"/>
          <w:szCs w:val="20"/>
        </w:rPr>
        <w:t xml:space="preserve"> </w:t>
      </w:r>
      <w:r w:rsidRPr="00D32A67">
        <w:rPr>
          <w:rFonts w:ascii="Times New Roman" w:hAnsi="Times New Roman"/>
          <w:sz w:val="20"/>
          <w:szCs w:val="20"/>
        </w:rPr>
        <w:t>Концепции федеральных государственных образовательных стандартов о</w:t>
      </w:r>
      <w:r>
        <w:rPr>
          <w:rFonts w:ascii="Times New Roman" w:hAnsi="Times New Roman"/>
          <w:sz w:val="20"/>
          <w:szCs w:val="20"/>
        </w:rPr>
        <w:t>бщего образования / Под ред. А.М. Кондакова, А.А. Кузнецова.</w:t>
      </w:r>
      <w:r w:rsidRPr="00D32A67">
        <w:rPr>
          <w:rFonts w:ascii="Times New Roman" w:hAnsi="Times New Roman"/>
          <w:sz w:val="20"/>
          <w:szCs w:val="20"/>
        </w:rPr>
        <w:t xml:space="preserve"> </w:t>
      </w:r>
      <w:r>
        <w:rPr>
          <w:rFonts w:ascii="Times New Roman" w:hAnsi="Times New Roman"/>
          <w:sz w:val="20"/>
          <w:szCs w:val="20"/>
        </w:rPr>
        <w:t xml:space="preserve">— </w:t>
      </w:r>
      <w:r w:rsidRPr="00D32A67">
        <w:rPr>
          <w:rFonts w:ascii="Times New Roman" w:hAnsi="Times New Roman"/>
          <w:sz w:val="20"/>
          <w:szCs w:val="20"/>
        </w:rPr>
        <w:t>М.: Просвещение</w:t>
      </w:r>
      <w:r>
        <w:rPr>
          <w:rFonts w:ascii="Times New Roman" w:hAnsi="Times New Roman"/>
          <w:sz w:val="20"/>
          <w:szCs w:val="20"/>
        </w:rPr>
        <w:t>, 2008.</w:t>
      </w:r>
      <w:r w:rsidRPr="00B767BC">
        <w:rPr>
          <w:rFonts w:ascii="Times New Roman" w:hAnsi="Times New Roman"/>
          <w:sz w:val="20"/>
          <w:szCs w:val="20"/>
        </w:rPr>
        <w:t xml:space="preserve"> </w:t>
      </w:r>
      <w:r>
        <w:rPr>
          <w:rFonts w:ascii="Times New Roman" w:hAnsi="Times New Roman"/>
          <w:sz w:val="20"/>
          <w:szCs w:val="20"/>
        </w:rPr>
        <w:t xml:space="preserve">— </w:t>
      </w:r>
      <w:r w:rsidRPr="00D32A67">
        <w:rPr>
          <w:rFonts w:ascii="Times New Roman" w:hAnsi="Times New Roman"/>
          <w:sz w:val="20"/>
          <w:szCs w:val="20"/>
        </w:rPr>
        <w:t>С.</w:t>
      </w:r>
      <w:r>
        <w:rPr>
          <w:rFonts w:ascii="Times New Roman" w:hAnsi="Times New Roman"/>
          <w:sz w:val="20"/>
          <w:szCs w:val="20"/>
        </w:rPr>
        <w:t xml:space="preserve"> </w:t>
      </w:r>
      <w:r w:rsidRPr="00D32A67">
        <w:rPr>
          <w:rFonts w:ascii="Times New Roman" w:hAnsi="Times New Roman"/>
          <w:sz w:val="20"/>
          <w:szCs w:val="20"/>
        </w:rPr>
        <w:t>24.</w:t>
      </w:r>
    </w:p>
  </w:footnote>
  <w:footnote w:id="16">
    <w:p w:rsidR="00317B86" w:rsidRPr="00D32A67" w:rsidRDefault="00317B86" w:rsidP="00826738">
      <w:pPr>
        <w:pStyle w:val="af"/>
        <w:jc w:val="both"/>
      </w:pPr>
      <w:r w:rsidRPr="00D32A67">
        <w:rPr>
          <w:rStyle w:val="af1"/>
          <w:rFonts w:ascii="Times New Roman" w:hAnsi="Times New Roman"/>
        </w:rPr>
        <w:footnoteRef/>
      </w:r>
      <w:r>
        <w:rPr>
          <w:rFonts w:ascii="Times New Roman" w:hAnsi="Times New Roman"/>
        </w:rPr>
        <w:t>Примерная основная образовательная программа среднего общего образования</w:t>
      </w:r>
      <w:r w:rsidRPr="00D32A67">
        <w:rPr>
          <w:rFonts w:ascii="Times New Roman" w:hAnsi="Times New Roman"/>
        </w:rPr>
        <w:t xml:space="preserve">. </w:t>
      </w:r>
      <w:r>
        <w:rPr>
          <w:rFonts w:ascii="Times New Roman" w:hAnsi="Times New Roman"/>
        </w:rPr>
        <w:t xml:space="preserve">— </w:t>
      </w:r>
      <w:r w:rsidRPr="00D32A67">
        <w:rPr>
          <w:rFonts w:ascii="Times New Roman" w:hAnsi="Times New Roman"/>
        </w:rPr>
        <w:t>С.</w:t>
      </w:r>
      <w:r>
        <w:rPr>
          <w:rFonts w:ascii="Times New Roman" w:hAnsi="Times New Roman"/>
        </w:rPr>
        <w:t xml:space="preserve"> </w:t>
      </w:r>
      <w:r w:rsidRPr="00D32A67">
        <w:rPr>
          <w:rFonts w:ascii="Times New Roman" w:hAnsi="Times New Roman"/>
        </w:rPr>
        <w:t xml:space="preserve">315 </w:t>
      </w:r>
      <w:r>
        <w:rPr>
          <w:rFonts w:ascii="Times New Roman" w:hAnsi="Times New Roman"/>
          <w:lang w:val="en-US"/>
        </w:rPr>
        <w:t>URL</w:t>
      </w:r>
      <w:r>
        <w:rPr>
          <w:rFonts w:ascii="Times New Roman" w:hAnsi="Times New Roman"/>
        </w:rPr>
        <w:t>: </w:t>
      </w:r>
      <w:hyperlink r:id="rId10" w:history="1">
        <w:r w:rsidRPr="000D641E">
          <w:rPr>
            <w:rStyle w:val="af3"/>
            <w:rFonts w:ascii="Times New Roman" w:hAnsi="Times New Roman"/>
            <w:lang w:val="en-US"/>
          </w:rPr>
          <w:t>http</w:t>
        </w:r>
        <w:r w:rsidRPr="000D641E">
          <w:rPr>
            <w:rStyle w:val="af3"/>
            <w:rFonts w:ascii="Times New Roman" w:hAnsi="Times New Roman"/>
          </w:rPr>
          <w:t>://</w:t>
        </w:r>
        <w:r w:rsidRPr="000D641E">
          <w:rPr>
            <w:rStyle w:val="af3"/>
            <w:rFonts w:ascii="Times New Roman" w:hAnsi="Times New Roman"/>
            <w:lang w:val="en-US"/>
          </w:rPr>
          <w:t>xn</w:t>
        </w:r>
        <w:r>
          <w:rPr>
            <w:rStyle w:val="af3"/>
            <w:rFonts w:ascii="Times New Roman" w:hAnsi="Times New Roman"/>
          </w:rPr>
          <w:t>––</w:t>
        </w:r>
        <w:r w:rsidRPr="000D641E">
          <w:rPr>
            <w:rStyle w:val="af3"/>
            <w:rFonts w:ascii="Times New Roman" w:hAnsi="Times New Roman"/>
          </w:rPr>
          <w:t>80</w:t>
        </w:r>
        <w:r w:rsidRPr="000D641E">
          <w:rPr>
            <w:rStyle w:val="af3"/>
            <w:rFonts w:ascii="Times New Roman" w:hAnsi="Times New Roman"/>
            <w:lang w:val="en-US"/>
          </w:rPr>
          <w:t>abucjiibhv</w:t>
        </w:r>
        <w:r w:rsidRPr="000D641E">
          <w:rPr>
            <w:rStyle w:val="af3"/>
            <w:rFonts w:ascii="Times New Roman" w:hAnsi="Times New Roman"/>
          </w:rPr>
          <w:t>9</w:t>
        </w:r>
        <w:r w:rsidRPr="000D641E">
          <w:rPr>
            <w:rStyle w:val="af3"/>
            <w:rFonts w:ascii="Times New Roman" w:hAnsi="Times New Roman"/>
            <w:lang w:val="en-US"/>
          </w:rPr>
          <w:t>a</w:t>
        </w:r>
        <w:r w:rsidRPr="000D641E">
          <w:rPr>
            <w:rStyle w:val="af3"/>
            <w:rFonts w:ascii="Times New Roman" w:hAnsi="Times New Roman"/>
          </w:rPr>
          <w:t>.</w:t>
        </w:r>
        <w:r w:rsidRPr="000D641E">
          <w:rPr>
            <w:rStyle w:val="af3"/>
            <w:rFonts w:ascii="Times New Roman" w:hAnsi="Times New Roman"/>
            <w:lang w:val="en-US"/>
          </w:rPr>
          <w:t>xn</w:t>
        </w:r>
        <w:r>
          <w:rPr>
            <w:rStyle w:val="af3"/>
            <w:rFonts w:ascii="Times New Roman" w:hAnsi="Times New Roman"/>
          </w:rPr>
          <w:t>––</w:t>
        </w:r>
        <w:r w:rsidRPr="000D641E">
          <w:rPr>
            <w:rStyle w:val="af3"/>
            <w:rFonts w:ascii="Times New Roman" w:hAnsi="Times New Roman"/>
            <w:lang w:val="en-US"/>
          </w:rPr>
          <w:t>p</w:t>
        </w:r>
        <w:r w:rsidRPr="000D641E">
          <w:rPr>
            <w:rStyle w:val="af3"/>
            <w:rFonts w:ascii="Times New Roman" w:hAnsi="Times New Roman"/>
          </w:rPr>
          <w:t>1</w:t>
        </w:r>
        <w:r w:rsidRPr="000D641E">
          <w:rPr>
            <w:rStyle w:val="af3"/>
            <w:rFonts w:ascii="Times New Roman" w:hAnsi="Times New Roman"/>
            <w:lang w:val="en-US"/>
          </w:rPr>
          <w:t>ai</w:t>
        </w:r>
        <w:r w:rsidRPr="000D641E">
          <w:rPr>
            <w:rStyle w:val="af3"/>
            <w:rFonts w:ascii="Times New Roman" w:hAnsi="Times New Roman"/>
          </w:rPr>
          <w:t>/%</w:t>
        </w:r>
        <w:r w:rsidRPr="000D641E">
          <w:rPr>
            <w:rStyle w:val="af3"/>
            <w:rFonts w:ascii="Times New Roman" w:hAnsi="Times New Roman"/>
            <w:lang w:val="en-US"/>
          </w:rPr>
          <w:t>D</w:t>
        </w:r>
        <w:r w:rsidRPr="000D641E">
          <w:rPr>
            <w:rStyle w:val="af3"/>
            <w:rFonts w:ascii="Times New Roman" w:hAnsi="Times New Roman"/>
          </w:rPr>
          <w:t>0%</w:t>
        </w:r>
        <w:r w:rsidRPr="000D641E">
          <w:rPr>
            <w:rStyle w:val="af3"/>
            <w:rFonts w:ascii="Times New Roman" w:hAnsi="Times New Roman"/>
            <w:lang w:val="en-US"/>
          </w:rPr>
          <w:t>BF</w:t>
        </w:r>
        <w:r w:rsidRPr="000D641E">
          <w:rPr>
            <w:rStyle w:val="af3"/>
            <w:rFonts w:ascii="Times New Roman" w:hAnsi="Times New Roman"/>
          </w:rPr>
          <w:t>%</w:t>
        </w:r>
        <w:r w:rsidRPr="000D641E">
          <w:rPr>
            <w:rStyle w:val="af3"/>
            <w:rFonts w:ascii="Times New Roman" w:hAnsi="Times New Roman"/>
            <w:lang w:val="en-US"/>
          </w:rPr>
          <w:t>D</w:t>
        </w:r>
        <w:r w:rsidRPr="000D641E">
          <w:rPr>
            <w:rStyle w:val="af3"/>
            <w:rFonts w:ascii="Times New Roman" w:hAnsi="Times New Roman"/>
          </w:rPr>
          <w:t>1%80%</w:t>
        </w:r>
        <w:r w:rsidRPr="000D641E">
          <w:rPr>
            <w:rStyle w:val="af3"/>
            <w:rFonts w:ascii="Times New Roman" w:hAnsi="Times New Roman"/>
            <w:lang w:val="en-US"/>
          </w:rPr>
          <w:t>D</w:t>
        </w:r>
        <w:r w:rsidRPr="000D641E">
          <w:rPr>
            <w:rStyle w:val="af3"/>
            <w:rFonts w:ascii="Times New Roman" w:hAnsi="Times New Roman"/>
          </w:rPr>
          <w:t>0%</w:t>
        </w:r>
        <w:r w:rsidRPr="000D641E">
          <w:rPr>
            <w:rStyle w:val="af3"/>
            <w:rFonts w:ascii="Times New Roman" w:hAnsi="Times New Roman"/>
            <w:lang w:val="en-US"/>
          </w:rPr>
          <w:t>BE</w:t>
        </w:r>
        <w:r w:rsidRPr="000D641E">
          <w:rPr>
            <w:rStyle w:val="af3"/>
            <w:rFonts w:ascii="Times New Roman" w:hAnsi="Times New Roman"/>
          </w:rPr>
          <w:t>%</w:t>
        </w:r>
        <w:r w:rsidRPr="000D641E">
          <w:rPr>
            <w:rStyle w:val="af3"/>
            <w:rFonts w:ascii="Times New Roman" w:hAnsi="Times New Roman"/>
            <w:lang w:val="en-US"/>
          </w:rPr>
          <w:t>D</w:t>
        </w:r>
        <w:r w:rsidRPr="000D641E">
          <w:rPr>
            <w:rStyle w:val="af3"/>
            <w:rFonts w:ascii="Times New Roman" w:hAnsi="Times New Roman"/>
          </w:rPr>
          <w:t>0%</w:t>
        </w:r>
        <w:r w:rsidRPr="000D641E">
          <w:rPr>
            <w:rStyle w:val="af3"/>
            <w:rFonts w:ascii="Times New Roman" w:hAnsi="Times New Roman"/>
            <w:lang w:val="en-US"/>
          </w:rPr>
          <w:t>B</w:t>
        </w:r>
        <w:r w:rsidRPr="000D641E">
          <w:rPr>
            <w:rStyle w:val="af3"/>
            <w:rFonts w:ascii="Times New Roman" w:hAnsi="Times New Roman"/>
          </w:rPr>
          <w:t>5%</w:t>
        </w:r>
        <w:r w:rsidRPr="000D641E">
          <w:rPr>
            <w:rStyle w:val="af3"/>
            <w:rFonts w:ascii="Times New Roman" w:hAnsi="Times New Roman"/>
            <w:lang w:val="en-US"/>
          </w:rPr>
          <w:t>D</w:t>
        </w:r>
        <w:r w:rsidRPr="000D641E">
          <w:rPr>
            <w:rStyle w:val="af3"/>
            <w:rFonts w:ascii="Times New Roman" w:hAnsi="Times New Roman"/>
          </w:rPr>
          <w:t>0%</w:t>
        </w:r>
        <w:r w:rsidRPr="000D641E">
          <w:rPr>
            <w:rStyle w:val="af3"/>
            <w:rFonts w:ascii="Times New Roman" w:hAnsi="Times New Roman"/>
            <w:lang w:val="en-US"/>
          </w:rPr>
          <w:t>BA</w:t>
        </w:r>
        <w:r w:rsidRPr="000D641E">
          <w:rPr>
            <w:rStyle w:val="af3"/>
            <w:rFonts w:ascii="Times New Roman" w:hAnsi="Times New Roman"/>
          </w:rPr>
          <w:t>%</w:t>
        </w:r>
        <w:r w:rsidRPr="000D641E">
          <w:rPr>
            <w:rStyle w:val="af3"/>
            <w:rFonts w:ascii="Times New Roman" w:hAnsi="Times New Roman"/>
            <w:lang w:val="en-US"/>
          </w:rPr>
          <w:t>D</w:t>
        </w:r>
        <w:r w:rsidRPr="000D641E">
          <w:rPr>
            <w:rStyle w:val="af3"/>
            <w:rFonts w:ascii="Times New Roman" w:hAnsi="Times New Roman"/>
          </w:rPr>
          <w:t>1%82%</w:t>
        </w:r>
        <w:r w:rsidRPr="000D641E">
          <w:rPr>
            <w:rStyle w:val="af3"/>
            <w:rFonts w:ascii="Times New Roman" w:hAnsi="Times New Roman"/>
            <w:lang w:val="en-US"/>
          </w:rPr>
          <w:t>D</w:t>
        </w:r>
        <w:r w:rsidRPr="000D641E">
          <w:rPr>
            <w:rStyle w:val="af3"/>
            <w:rFonts w:ascii="Times New Roman" w:hAnsi="Times New Roman"/>
          </w:rPr>
          <w:t>1%8</w:t>
        </w:r>
        <w:r w:rsidRPr="000D641E">
          <w:rPr>
            <w:rStyle w:val="af3"/>
            <w:rFonts w:ascii="Times New Roman" w:hAnsi="Times New Roman"/>
            <w:lang w:val="en-US"/>
          </w:rPr>
          <w:t>B</w:t>
        </w:r>
        <w:r w:rsidRPr="000D641E">
          <w:rPr>
            <w:rStyle w:val="af3"/>
            <w:rFonts w:ascii="Times New Roman" w:hAnsi="Times New Roman"/>
          </w:rPr>
          <w:t>/%</w:t>
        </w:r>
        <w:r w:rsidRPr="000D641E">
          <w:rPr>
            <w:rStyle w:val="af3"/>
            <w:rFonts w:ascii="Times New Roman" w:hAnsi="Times New Roman"/>
            <w:lang w:val="en-US"/>
          </w:rPr>
          <w:t>D</w:t>
        </w:r>
        <w:r w:rsidRPr="000D641E">
          <w:rPr>
            <w:rStyle w:val="af3"/>
            <w:rFonts w:ascii="Times New Roman" w:hAnsi="Times New Roman"/>
          </w:rPr>
          <w:t>1%84%</w:t>
        </w:r>
        <w:r w:rsidRPr="000D641E">
          <w:rPr>
            <w:rStyle w:val="af3"/>
            <w:rFonts w:ascii="Times New Roman" w:hAnsi="Times New Roman"/>
            <w:lang w:val="en-US"/>
          </w:rPr>
          <w:t>D</w:t>
        </w:r>
        <w:r w:rsidRPr="000D641E">
          <w:rPr>
            <w:rStyle w:val="af3"/>
            <w:rFonts w:ascii="Times New Roman" w:hAnsi="Times New Roman"/>
          </w:rPr>
          <w:t>0%</w:t>
        </w:r>
        <w:r w:rsidRPr="000D641E">
          <w:rPr>
            <w:rStyle w:val="af3"/>
            <w:rFonts w:ascii="Times New Roman" w:hAnsi="Times New Roman"/>
          </w:rPr>
          <w:br/>
        </w:r>
        <w:r w:rsidRPr="000D641E">
          <w:rPr>
            <w:rStyle w:val="af3"/>
            <w:rFonts w:ascii="Times New Roman" w:hAnsi="Times New Roman"/>
            <w:lang w:val="en-US"/>
          </w:rPr>
          <w:t>B</w:t>
        </w:r>
        <w:r w:rsidRPr="000D641E">
          <w:rPr>
            <w:rStyle w:val="af3"/>
            <w:rFonts w:ascii="Times New Roman" w:hAnsi="Times New Roman"/>
          </w:rPr>
          <w:t>3%</w:t>
        </w:r>
        <w:r w:rsidRPr="000D641E">
          <w:rPr>
            <w:rStyle w:val="af3"/>
            <w:rFonts w:ascii="Times New Roman" w:hAnsi="Times New Roman"/>
            <w:lang w:val="en-US"/>
          </w:rPr>
          <w:t>D</w:t>
        </w:r>
        <w:r w:rsidRPr="000D641E">
          <w:rPr>
            <w:rStyle w:val="af3"/>
            <w:rFonts w:ascii="Times New Roman" w:hAnsi="Times New Roman"/>
          </w:rPr>
          <w:t>0%</w:t>
        </w:r>
        <w:r w:rsidRPr="000D641E">
          <w:rPr>
            <w:rStyle w:val="af3"/>
            <w:rFonts w:ascii="Times New Roman" w:hAnsi="Times New Roman"/>
            <w:lang w:val="en-US"/>
          </w:rPr>
          <w:t>BE</w:t>
        </w:r>
        <w:r w:rsidRPr="000D641E">
          <w:rPr>
            <w:rStyle w:val="af3"/>
            <w:rFonts w:ascii="Times New Roman" w:hAnsi="Times New Roman"/>
          </w:rPr>
          <w:t>%</w:t>
        </w:r>
        <w:r w:rsidRPr="000D641E">
          <w:rPr>
            <w:rStyle w:val="af3"/>
            <w:rFonts w:ascii="Times New Roman" w:hAnsi="Times New Roman"/>
            <w:lang w:val="en-US"/>
          </w:rPr>
          <w:t>D</w:t>
        </w:r>
        <w:r w:rsidRPr="000D641E">
          <w:rPr>
            <w:rStyle w:val="af3"/>
            <w:rFonts w:ascii="Times New Roman" w:hAnsi="Times New Roman"/>
          </w:rPr>
          <w:t>1%81</w:t>
        </w:r>
        <w:r>
          <w:rPr>
            <w:rStyle w:val="af3"/>
            <w:rFonts w:ascii="Times New Roman" w:hAnsi="Times New Roman"/>
          </w:rPr>
          <w:t>–</w:t>
        </w:r>
        <w:r w:rsidRPr="000D641E">
          <w:rPr>
            <w:rStyle w:val="af3"/>
            <w:rFonts w:ascii="Times New Roman" w:hAnsi="Times New Roman"/>
          </w:rPr>
          <w:t>%</w:t>
        </w:r>
        <w:r w:rsidRPr="000D641E">
          <w:rPr>
            <w:rStyle w:val="af3"/>
            <w:rFonts w:ascii="Times New Roman" w:hAnsi="Times New Roman"/>
            <w:lang w:val="en-US"/>
          </w:rPr>
          <w:t>D</w:t>
        </w:r>
        <w:r w:rsidRPr="000D641E">
          <w:rPr>
            <w:rStyle w:val="af3"/>
            <w:rFonts w:ascii="Times New Roman" w:hAnsi="Times New Roman"/>
          </w:rPr>
          <w:t>0%</w:t>
        </w:r>
        <w:r w:rsidRPr="000D641E">
          <w:rPr>
            <w:rStyle w:val="af3"/>
            <w:rFonts w:ascii="Times New Roman" w:hAnsi="Times New Roman"/>
            <w:lang w:val="en-US"/>
          </w:rPr>
          <w:t>B</w:t>
        </w:r>
        <w:r w:rsidRPr="000D641E">
          <w:rPr>
            <w:rStyle w:val="af3"/>
            <w:rFonts w:ascii="Times New Roman" w:hAnsi="Times New Roman"/>
          </w:rPr>
          <w:t>8</w:t>
        </w:r>
        <w:r>
          <w:rPr>
            <w:rStyle w:val="af3"/>
            <w:rFonts w:ascii="Times New Roman" w:hAnsi="Times New Roman"/>
          </w:rPr>
          <w:t>–</w:t>
        </w:r>
        <w:r w:rsidRPr="000D641E">
          <w:rPr>
            <w:rStyle w:val="af3"/>
            <w:rFonts w:ascii="Times New Roman" w:hAnsi="Times New Roman"/>
          </w:rPr>
          <w:t>%</w:t>
        </w:r>
        <w:r w:rsidRPr="000D641E">
          <w:rPr>
            <w:rStyle w:val="af3"/>
            <w:rFonts w:ascii="Times New Roman" w:hAnsi="Times New Roman"/>
            <w:lang w:val="en-US"/>
          </w:rPr>
          <w:t>D</w:t>
        </w:r>
        <w:r w:rsidRPr="000D641E">
          <w:rPr>
            <w:rStyle w:val="af3"/>
            <w:rFonts w:ascii="Times New Roman" w:hAnsi="Times New Roman"/>
          </w:rPr>
          <w:t>0%</w:t>
        </w:r>
        <w:r w:rsidRPr="000D641E">
          <w:rPr>
            <w:rStyle w:val="af3"/>
            <w:rFonts w:ascii="Times New Roman" w:hAnsi="Times New Roman"/>
            <w:lang w:val="en-US"/>
          </w:rPr>
          <w:t>BF</w:t>
        </w:r>
        <w:r w:rsidRPr="000D641E">
          <w:rPr>
            <w:rStyle w:val="af3"/>
            <w:rFonts w:ascii="Times New Roman" w:hAnsi="Times New Roman"/>
          </w:rPr>
          <w:t>%</w:t>
        </w:r>
        <w:r w:rsidRPr="000D641E">
          <w:rPr>
            <w:rStyle w:val="af3"/>
            <w:rFonts w:ascii="Times New Roman" w:hAnsi="Times New Roman"/>
            <w:lang w:val="en-US"/>
          </w:rPr>
          <w:t>D</w:t>
        </w:r>
        <w:r w:rsidRPr="000D641E">
          <w:rPr>
            <w:rStyle w:val="af3"/>
            <w:rFonts w:ascii="Times New Roman" w:hAnsi="Times New Roman"/>
          </w:rPr>
          <w:t>0%</w:t>
        </w:r>
        <w:r w:rsidRPr="000D641E">
          <w:rPr>
            <w:rStyle w:val="af3"/>
            <w:rFonts w:ascii="Times New Roman" w:hAnsi="Times New Roman"/>
            <w:lang w:val="en-US"/>
          </w:rPr>
          <w:t>BE</w:t>
        </w:r>
        <w:r w:rsidRPr="000D641E">
          <w:rPr>
            <w:rStyle w:val="af3"/>
            <w:rFonts w:ascii="Times New Roman" w:hAnsi="Times New Roman"/>
          </w:rPr>
          <w:t>%</w:t>
        </w:r>
        <w:r w:rsidRPr="000D641E">
          <w:rPr>
            <w:rStyle w:val="af3"/>
            <w:rFonts w:ascii="Times New Roman" w:hAnsi="Times New Roman"/>
            <w:lang w:val="en-US"/>
          </w:rPr>
          <w:t>D</w:t>
        </w:r>
        <w:r w:rsidRPr="000D641E">
          <w:rPr>
            <w:rStyle w:val="af3"/>
            <w:rFonts w:ascii="Times New Roman" w:hAnsi="Times New Roman"/>
          </w:rPr>
          <w:t>0%</w:t>
        </w:r>
        <w:r w:rsidRPr="000D641E">
          <w:rPr>
            <w:rStyle w:val="af3"/>
            <w:rFonts w:ascii="Times New Roman" w:hAnsi="Times New Roman"/>
            <w:lang w:val="en-US"/>
          </w:rPr>
          <w:t>BE</w:t>
        </w:r>
        <w:r w:rsidRPr="000D641E">
          <w:rPr>
            <w:rStyle w:val="af3"/>
            <w:rFonts w:ascii="Times New Roman" w:hAnsi="Times New Roman"/>
          </w:rPr>
          <w:t>%</w:t>
        </w:r>
        <w:r w:rsidRPr="000D641E">
          <w:rPr>
            <w:rStyle w:val="af3"/>
            <w:rFonts w:ascii="Times New Roman" w:hAnsi="Times New Roman"/>
            <w:lang w:val="en-US"/>
          </w:rPr>
          <w:t>D</w:t>
        </w:r>
        <w:r w:rsidRPr="000D641E">
          <w:rPr>
            <w:rStyle w:val="af3"/>
            <w:rFonts w:ascii="Times New Roman" w:hAnsi="Times New Roman"/>
          </w:rPr>
          <w:t>0%</w:t>
        </w:r>
        <w:r w:rsidRPr="000D641E">
          <w:rPr>
            <w:rStyle w:val="af3"/>
            <w:rFonts w:ascii="Times New Roman" w:hAnsi="Times New Roman"/>
            <w:lang w:val="en-US"/>
          </w:rPr>
          <w:t>BF</w:t>
        </w:r>
      </w:hyperlink>
      <w:r w:rsidRPr="00D32A67">
        <w:rPr>
          <w:rFonts w:ascii="Times New Roman" w:hAnsi="Times New Roman"/>
        </w:rPr>
        <w:t xml:space="preserve"> (</w:t>
      </w:r>
      <w:r>
        <w:rPr>
          <w:rFonts w:ascii="Times New Roman" w:hAnsi="Times New Roman"/>
        </w:rPr>
        <w:t>дата обращения: 06.01.2017).</w:t>
      </w:r>
    </w:p>
  </w:footnote>
  <w:footnote w:id="17">
    <w:p w:rsidR="00317B86" w:rsidRPr="00D32A67" w:rsidRDefault="00317B86" w:rsidP="00826738">
      <w:pPr>
        <w:pStyle w:val="af"/>
        <w:jc w:val="both"/>
        <w:rPr>
          <w:rFonts w:ascii="Times New Roman" w:hAnsi="Times New Roman"/>
          <w:color w:val="FF0000"/>
        </w:rPr>
      </w:pPr>
      <w:r w:rsidRPr="00D32A67">
        <w:rPr>
          <w:rStyle w:val="af1"/>
          <w:rFonts w:ascii="Times New Roman" w:hAnsi="Times New Roman"/>
        </w:rPr>
        <w:footnoteRef/>
      </w:r>
      <w:r>
        <w:rPr>
          <w:rFonts w:ascii="Times New Roman" w:hAnsi="Times New Roman"/>
        </w:rPr>
        <w:t xml:space="preserve"> </w:t>
      </w:r>
      <w:r w:rsidRPr="00D32A67">
        <w:rPr>
          <w:rFonts w:ascii="Times New Roman" w:hAnsi="Times New Roman"/>
        </w:rPr>
        <w:t>Курсивом в программе даются положения, предлагаемые к изучению, но не входящие в объекты проверки при оценке достижения образовательных результатов.</w:t>
      </w:r>
    </w:p>
  </w:footnote>
  <w:footnote w:id="18">
    <w:p w:rsidR="00317B86" w:rsidRDefault="00317B86" w:rsidP="00826738">
      <w:pPr>
        <w:spacing w:after="0" w:line="240" w:lineRule="auto"/>
        <w:jc w:val="both"/>
      </w:pPr>
      <w:r w:rsidRPr="00D32A67">
        <w:rPr>
          <w:rStyle w:val="af1"/>
          <w:rFonts w:ascii="Times New Roman" w:hAnsi="Times New Roman"/>
          <w:sz w:val="20"/>
          <w:szCs w:val="20"/>
        </w:rPr>
        <w:footnoteRef/>
      </w:r>
      <w:r>
        <w:rPr>
          <w:rFonts w:ascii="Times New Roman" w:hAnsi="Times New Roman"/>
          <w:sz w:val="20"/>
          <w:szCs w:val="20"/>
        </w:rPr>
        <w:t xml:space="preserve"> </w:t>
      </w:r>
      <w:r w:rsidRPr="00D32A67">
        <w:rPr>
          <w:rFonts w:ascii="Times New Roman" w:hAnsi="Times New Roman"/>
          <w:sz w:val="20"/>
          <w:szCs w:val="20"/>
        </w:rPr>
        <w:t xml:space="preserve">Институционализация (также институциализация; лат. institutum </w:t>
      </w:r>
      <w:r>
        <w:rPr>
          <w:rFonts w:ascii="Times New Roman" w:hAnsi="Times New Roman"/>
          <w:sz w:val="20"/>
          <w:szCs w:val="20"/>
        </w:rPr>
        <w:t>–</w:t>
      </w:r>
      <w:r w:rsidRPr="00D32A67">
        <w:rPr>
          <w:rFonts w:ascii="Times New Roman" w:hAnsi="Times New Roman"/>
          <w:sz w:val="20"/>
          <w:szCs w:val="20"/>
        </w:rPr>
        <w:t xml:space="preserve"> установление, обычай, учреждение) </w:t>
      </w:r>
      <w:r>
        <w:rPr>
          <w:rFonts w:ascii="Times New Roman" w:hAnsi="Times New Roman"/>
          <w:sz w:val="20"/>
          <w:szCs w:val="20"/>
        </w:rPr>
        <w:t>–</w:t>
      </w:r>
      <w:r w:rsidRPr="00D32A67">
        <w:rPr>
          <w:rFonts w:ascii="Times New Roman" w:hAnsi="Times New Roman"/>
          <w:sz w:val="20"/>
          <w:szCs w:val="20"/>
        </w:rPr>
        <w:t xml:space="preserve"> процесс превращения каких</w:t>
      </w:r>
      <w:r>
        <w:rPr>
          <w:rFonts w:ascii="Times New Roman" w:hAnsi="Times New Roman"/>
          <w:sz w:val="20"/>
          <w:szCs w:val="20"/>
        </w:rPr>
        <w:t>–</w:t>
      </w:r>
      <w:r w:rsidRPr="00D32A67">
        <w:rPr>
          <w:rFonts w:ascii="Times New Roman" w:hAnsi="Times New Roman"/>
          <w:sz w:val="20"/>
          <w:szCs w:val="20"/>
        </w:rPr>
        <w:t>либо социальных отношений в социальный институт, то есть в форму социальных отношений с установленными (письменно или устно) правилами, нормами, санкциями.</w:t>
      </w:r>
      <w:r>
        <w:rPr>
          <w:rFonts w:ascii="Times New Roman" w:hAnsi="Times New Roman"/>
          <w:sz w:val="20"/>
          <w:szCs w:val="20"/>
        </w:rPr>
        <w:t xml:space="preserve"> </w:t>
      </w:r>
      <w:r>
        <w:rPr>
          <w:rFonts w:ascii="Times New Roman" w:hAnsi="Times New Roman"/>
          <w:sz w:val="20"/>
          <w:szCs w:val="20"/>
          <w:lang w:val="en-US"/>
        </w:rPr>
        <w:t>URL</w:t>
      </w:r>
      <w:r>
        <w:rPr>
          <w:rFonts w:ascii="Times New Roman" w:hAnsi="Times New Roman"/>
          <w:sz w:val="20"/>
          <w:szCs w:val="20"/>
        </w:rPr>
        <w:t xml:space="preserve">: </w:t>
      </w:r>
      <w:hyperlink r:id="rId11" w:history="1">
        <w:r w:rsidRPr="00D32A67">
          <w:rPr>
            <w:rStyle w:val="af3"/>
            <w:rFonts w:ascii="Times New Roman" w:hAnsi="Times New Roman"/>
          </w:rPr>
          <w:t>https://ru.wikipedia.org/wiki/Институционализация</w:t>
        </w:r>
      </w:hyperlink>
      <w:r>
        <w:rPr>
          <w:rFonts w:ascii="Times New Roman" w:hAnsi="Times New Roman"/>
          <w:sz w:val="20"/>
          <w:szCs w:val="20"/>
        </w:rPr>
        <w:t xml:space="preserve"> (дата обращения: 06.01.2017).</w:t>
      </w:r>
    </w:p>
  </w:footnote>
  <w:footnote w:id="19">
    <w:p w:rsidR="00317B86" w:rsidRPr="00103224" w:rsidRDefault="00317B86" w:rsidP="00826738">
      <w:pPr>
        <w:spacing w:after="0" w:line="240" w:lineRule="auto"/>
        <w:jc w:val="both"/>
        <w:rPr>
          <w:rFonts w:ascii="Times New Roman" w:hAnsi="Times New Roman"/>
          <w:sz w:val="20"/>
          <w:szCs w:val="20"/>
        </w:rPr>
      </w:pPr>
      <w:r w:rsidRPr="00103224">
        <w:rPr>
          <w:rStyle w:val="af1"/>
          <w:rFonts w:ascii="Times New Roman" w:hAnsi="Times New Roman"/>
          <w:sz w:val="20"/>
          <w:szCs w:val="20"/>
        </w:rPr>
        <w:footnoteRef/>
      </w:r>
      <w:r>
        <w:rPr>
          <w:rFonts w:ascii="Times New Roman" w:hAnsi="Times New Roman"/>
          <w:sz w:val="20"/>
          <w:szCs w:val="20"/>
        </w:rPr>
        <w:t xml:space="preserve"> </w:t>
      </w:r>
      <w:r w:rsidRPr="00103224">
        <w:rPr>
          <w:rFonts w:ascii="Times New Roman" w:hAnsi="Times New Roman"/>
          <w:sz w:val="20"/>
          <w:szCs w:val="20"/>
        </w:rPr>
        <w:t>Государственное бюджетное общеобразовате</w:t>
      </w:r>
      <w:r>
        <w:rPr>
          <w:rFonts w:ascii="Times New Roman" w:hAnsi="Times New Roman"/>
          <w:sz w:val="20"/>
          <w:szCs w:val="20"/>
        </w:rPr>
        <w:t>льное учреждение города Москвы «Гимназия № 1505 «</w:t>
      </w:r>
      <w:r w:rsidRPr="00103224">
        <w:rPr>
          <w:rFonts w:ascii="Times New Roman" w:hAnsi="Times New Roman"/>
          <w:sz w:val="20"/>
          <w:szCs w:val="20"/>
        </w:rPr>
        <w:t>Московская городская педагогическая гимназия</w:t>
      </w:r>
      <w:r>
        <w:rPr>
          <w:rFonts w:ascii="Times New Roman" w:hAnsi="Times New Roman"/>
          <w:sz w:val="20"/>
          <w:szCs w:val="20"/>
        </w:rPr>
        <w:t>-</w:t>
      </w:r>
      <w:r w:rsidRPr="00103224">
        <w:rPr>
          <w:rFonts w:ascii="Times New Roman" w:hAnsi="Times New Roman"/>
          <w:sz w:val="20"/>
          <w:szCs w:val="20"/>
        </w:rPr>
        <w:t>лаборатория</w:t>
      </w:r>
      <w:r>
        <w:rPr>
          <w:rFonts w:ascii="Times New Roman" w:hAnsi="Times New Roman"/>
          <w:sz w:val="20"/>
          <w:szCs w:val="20"/>
        </w:rPr>
        <w:t>».</w:t>
      </w:r>
    </w:p>
  </w:footnote>
  <w:footnote w:id="20">
    <w:p w:rsidR="00317B86" w:rsidRDefault="00317B86" w:rsidP="00826738">
      <w:pPr>
        <w:pStyle w:val="af"/>
        <w:jc w:val="both"/>
      </w:pPr>
      <w:r w:rsidRPr="00103224">
        <w:rPr>
          <w:rStyle w:val="af1"/>
          <w:rFonts w:ascii="Times New Roman" w:hAnsi="Times New Roman"/>
        </w:rPr>
        <w:footnoteRef/>
      </w:r>
      <w:r>
        <w:rPr>
          <w:rFonts w:ascii="Times New Roman" w:hAnsi="Times New Roman"/>
        </w:rPr>
        <w:t xml:space="preserve"> </w:t>
      </w:r>
      <w:r w:rsidRPr="00103224">
        <w:rPr>
          <w:rFonts w:ascii="Times New Roman" w:hAnsi="Times New Roman"/>
        </w:rPr>
        <w:t>Проще всего ее организовать в летние каникулы</w:t>
      </w:r>
      <w:r>
        <w:rPr>
          <w:rFonts w:ascii="Times New Roman" w:hAnsi="Times New Roman"/>
        </w:rPr>
        <w:t>.</w:t>
      </w:r>
    </w:p>
  </w:footnote>
  <w:footnote w:id="21">
    <w:p w:rsidR="00317B86" w:rsidRPr="00EC6DC4" w:rsidRDefault="00317B86" w:rsidP="00826738">
      <w:pPr>
        <w:pStyle w:val="af5"/>
        <w:jc w:val="both"/>
        <w:rPr>
          <w:rFonts w:ascii="Times New Roman" w:hAnsi="Times New Roman"/>
        </w:rPr>
      </w:pPr>
      <w:r>
        <w:rPr>
          <w:rStyle w:val="af1"/>
        </w:rPr>
        <w:footnoteRef/>
      </w:r>
      <w:r>
        <w:rPr>
          <w:rFonts w:ascii="Times New Roman" w:hAnsi="Times New Roman"/>
        </w:rPr>
        <w:t xml:space="preserve"> </w:t>
      </w:r>
      <w:r w:rsidRPr="00EC6DC4">
        <w:rPr>
          <w:rFonts w:ascii="Times New Roman" w:hAnsi="Times New Roman"/>
        </w:rPr>
        <w:t>Общая максимальная сумма баллов, которую мог</w:t>
      </w:r>
      <w:r>
        <w:rPr>
          <w:rFonts w:ascii="Times New Roman" w:hAnsi="Times New Roman"/>
        </w:rPr>
        <w:t>ут</w:t>
      </w:r>
      <w:r w:rsidRPr="00EC6DC4">
        <w:rPr>
          <w:rFonts w:ascii="Times New Roman" w:hAnsi="Times New Roman"/>
        </w:rPr>
        <w:t xml:space="preserve"> получить практиканты за практику, </w:t>
      </w:r>
      <w:r>
        <w:rPr>
          <w:rFonts w:ascii="Times New Roman" w:hAnsi="Times New Roman"/>
        </w:rPr>
        <w:t>–</w:t>
      </w:r>
      <w:r w:rsidRPr="00EC6DC4">
        <w:rPr>
          <w:rFonts w:ascii="Times New Roman" w:hAnsi="Times New Roman"/>
        </w:rPr>
        <w:t xml:space="preserve"> 10</w:t>
      </w:r>
      <w:r>
        <w:rPr>
          <w:rFonts w:ascii="Times New Roman" w:hAnsi="Times New Roman"/>
        </w:rPr>
        <w:t xml:space="preserve">; выставляется </w:t>
      </w:r>
      <w:r w:rsidRPr="00EC6DC4">
        <w:rPr>
          <w:rFonts w:ascii="Times New Roman" w:hAnsi="Times New Roman"/>
        </w:rPr>
        <w:t>по следующим критериям:</w:t>
      </w:r>
    </w:p>
    <w:p w:rsidR="00317B86" w:rsidRPr="00EC6DC4" w:rsidRDefault="00317B86" w:rsidP="00826738">
      <w:pPr>
        <w:pStyle w:val="af5"/>
        <w:jc w:val="both"/>
        <w:rPr>
          <w:rFonts w:ascii="Times New Roman" w:hAnsi="Times New Roman"/>
        </w:rPr>
      </w:pPr>
      <w:r>
        <w:rPr>
          <w:rFonts w:ascii="Times New Roman" w:hAnsi="Times New Roman"/>
        </w:rPr>
        <w:t>– </w:t>
      </w:r>
      <w:r w:rsidRPr="00EC6DC4">
        <w:rPr>
          <w:rFonts w:ascii="Times New Roman" w:hAnsi="Times New Roman"/>
        </w:rPr>
        <w:t>мнение педагога</w:t>
      </w:r>
      <w:r>
        <w:rPr>
          <w:rFonts w:ascii="Times New Roman" w:hAnsi="Times New Roman"/>
        </w:rPr>
        <w:t>-</w:t>
      </w:r>
      <w:r w:rsidRPr="00EC6DC4">
        <w:rPr>
          <w:rFonts w:ascii="Times New Roman" w:hAnsi="Times New Roman"/>
        </w:rPr>
        <w:t>консультанта об уровне проектной или исследовательской деятельности гимназиста</w:t>
      </w:r>
      <w:r>
        <w:rPr>
          <w:rFonts w:ascii="Times New Roman" w:hAnsi="Times New Roman"/>
        </w:rPr>
        <w:t>-</w:t>
      </w:r>
      <w:r w:rsidRPr="00EC6DC4">
        <w:rPr>
          <w:rFonts w:ascii="Times New Roman" w:hAnsi="Times New Roman"/>
        </w:rPr>
        <w:t>практиканта (фиксируется консультантом в диагностической карте процесса исследования и в рецензии на текст курсового исследования) (0 – низкий уровень; 1 – достаточный уровень, 2 – продвинутый уровень; 3</w:t>
      </w:r>
      <w:r>
        <w:rPr>
          <w:rFonts w:ascii="Times New Roman" w:hAnsi="Times New Roman"/>
        </w:rPr>
        <w:t xml:space="preserve"> </w:t>
      </w:r>
      <w:r w:rsidRPr="00EC6DC4">
        <w:rPr>
          <w:rFonts w:ascii="Times New Roman" w:hAnsi="Times New Roman"/>
        </w:rPr>
        <w:t xml:space="preserve">– высокий уровень) </w:t>
      </w:r>
      <w:r>
        <w:rPr>
          <w:rFonts w:ascii="Times New Roman" w:hAnsi="Times New Roman"/>
        </w:rPr>
        <w:t>–</w:t>
      </w:r>
      <w:r w:rsidRPr="00EC6DC4">
        <w:rPr>
          <w:rFonts w:ascii="Times New Roman" w:hAnsi="Times New Roman"/>
        </w:rPr>
        <w:t xml:space="preserve"> max – 3 балла;</w:t>
      </w:r>
    </w:p>
    <w:p w:rsidR="00317B86" w:rsidRPr="00EC6DC4" w:rsidRDefault="00317B86" w:rsidP="00826738">
      <w:pPr>
        <w:pStyle w:val="af5"/>
        <w:jc w:val="both"/>
        <w:rPr>
          <w:rFonts w:ascii="Times New Roman" w:hAnsi="Times New Roman"/>
        </w:rPr>
      </w:pPr>
      <w:r>
        <w:rPr>
          <w:rFonts w:ascii="Times New Roman" w:hAnsi="Times New Roman"/>
        </w:rPr>
        <w:t>– </w:t>
      </w:r>
      <w:r w:rsidRPr="00EC6DC4">
        <w:rPr>
          <w:rFonts w:ascii="Times New Roman" w:hAnsi="Times New Roman"/>
        </w:rPr>
        <w:t>степень выполнения практикантом заданий, предусмотренных индивидуальным планом</w:t>
      </w:r>
      <w:r>
        <w:rPr>
          <w:rFonts w:ascii="Times New Roman" w:hAnsi="Times New Roman"/>
        </w:rPr>
        <w:t xml:space="preserve"> </w:t>
      </w:r>
      <w:r w:rsidRPr="00EC6DC4">
        <w:rPr>
          <w:rFonts w:ascii="Times New Roman" w:hAnsi="Times New Roman"/>
        </w:rPr>
        <w:t>практики (0</w:t>
      </w:r>
      <w:r>
        <w:rPr>
          <w:rFonts w:ascii="Times New Roman" w:hAnsi="Times New Roman"/>
        </w:rPr>
        <w:t xml:space="preserve"> – </w:t>
      </w:r>
      <w:r w:rsidRPr="00EC6DC4">
        <w:rPr>
          <w:rFonts w:ascii="Times New Roman" w:hAnsi="Times New Roman"/>
        </w:rPr>
        <w:t xml:space="preserve">низкая степень выполнения, 1 – задания выполнялись частично, 2 – задания выполнялись, но при постоянном контроле консультанта, 3 </w:t>
      </w:r>
      <w:r>
        <w:rPr>
          <w:rFonts w:ascii="Times New Roman" w:hAnsi="Times New Roman"/>
        </w:rPr>
        <w:t>–</w:t>
      </w:r>
      <w:r w:rsidRPr="00EC6DC4">
        <w:rPr>
          <w:rFonts w:ascii="Times New Roman" w:hAnsi="Times New Roman"/>
        </w:rPr>
        <w:t xml:space="preserve"> высокая степень самостоятельного выполнения) </w:t>
      </w:r>
      <w:r>
        <w:rPr>
          <w:rFonts w:ascii="Times New Roman" w:hAnsi="Times New Roman"/>
        </w:rPr>
        <w:t>–</w:t>
      </w:r>
      <w:r w:rsidRPr="00EC6DC4">
        <w:rPr>
          <w:rFonts w:ascii="Times New Roman" w:hAnsi="Times New Roman"/>
        </w:rPr>
        <w:t xml:space="preserve"> max – 3 балла;</w:t>
      </w:r>
    </w:p>
    <w:p w:rsidR="00317B86" w:rsidRPr="00ED0A0F" w:rsidRDefault="00317B86" w:rsidP="00826738">
      <w:pPr>
        <w:pStyle w:val="af5"/>
        <w:jc w:val="both"/>
        <w:rPr>
          <w:rFonts w:ascii="Times New Roman" w:hAnsi="Times New Roman"/>
        </w:rPr>
      </w:pPr>
      <w:r>
        <w:rPr>
          <w:rFonts w:ascii="Times New Roman" w:hAnsi="Times New Roman"/>
        </w:rPr>
        <w:t>– </w:t>
      </w:r>
      <w:r w:rsidRPr="00EC6DC4">
        <w:rPr>
          <w:rFonts w:ascii="Times New Roman" w:hAnsi="Times New Roman"/>
        </w:rPr>
        <w:t>содерж</w:t>
      </w:r>
      <w:r>
        <w:rPr>
          <w:rFonts w:ascii="Times New Roman" w:hAnsi="Times New Roman"/>
        </w:rPr>
        <w:t xml:space="preserve">ание и качество представленной </w:t>
      </w:r>
      <w:r w:rsidRPr="00EC6DC4">
        <w:rPr>
          <w:rFonts w:ascii="Times New Roman" w:hAnsi="Times New Roman"/>
        </w:rPr>
        <w:t xml:space="preserve">практикантом курсовой работы (баллы за </w:t>
      </w:r>
      <w:r>
        <w:rPr>
          <w:rFonts w:ascii="Times New Roman" w:hAnsi="Times New Roman"/>
        </w:rPr>
        <w:t>эту работу</w:t>
      </w:r>
      <w:r w:rsidRPr="00EC6DC4">
        <w:rPr>
          <w:rFonts w:ascii="Times New Roman" w:hAnsi="Times New Roman"/>
        </w:rPr>
        <w:t xml:space="preserve"> выставляются отдельно) </w:t>
      </w:r>
      <w:r>
        <w:rPr>
          <w:rFonts w:ascii="Times New Roman" w:hAnsi="Times New Roman"/>
        </w:rPr>
        <w:t>– max – 4 балла.</w:t>
      </w:r>
    </w:p>
  </w:footnote>
  <w:footnote w:id="22">
    <w:p w:rsidR="00317B86" w:rsidRPr="00103224" w:rsidRDefault="00317B86" w:rsidP="00826738">
      <w:pPr>
        <w:pStyle w:val="af"/>
        <w:rPr>
          <w:rFonts w:ascii="Times New Roman" w:hAnsi="Times New Roman"/>
        </w:rPr>
      </w:pPr>
      <w:r w:rsidRPr="00103224">
        <w:rPr>
          <w:rStyle w:val="af1"/>
          <w:rFonts w:ascii="Times New Roman" w:hAnsi="Times New Roman"/>
        </w:rPr>
        <w:footnoteRef/>
      </w:r>
      <w:r w:rsidRPr="00103224">
        <w:rPr>
          <w:rFonts w:ascii="Times New Roman" w:hAnsi="Times New Roman"/>
        </w:rPr>
        <w:t xml:space="preserve"> Кускова А.А. </w:t>
      </w:r>
      <w:r>
        <w:rPr>
          <w:rFonts w:ascii="Times New Roman" w:hAnsi="Times New Roman"/>
        </w:rPr>
        <w:t>«</w:t>
      </w:r>
      <w:r w:rsidRPr="00103224">
        <w:rPr>
          <w:rFonts w:ascii="Times New Roman" w:hAnsi="Times New Roman"/>
        </w:rPr>
        <w:t>Зачем нужны налоги (секция «География. Экономика»)</w:t>
      </w:r>
      <w:r>
        <w:rPr>
          <w:rFonts w:ascii="Times New Roman" w:hAnsi="Times New Roman"/>
        </w:rPr>
        <w:t>»</w:t>
      </w:r>
      <w:r w:rsidRPr="00103224">
        <w:rPr>
          <w:rFonts w:ascii="Times New Roman" w:hAnsi="Times New Roman"/>
        </w:rPr>
        <w:t xml:space="preserve">, </w:t>
      </w:r>
      <w:r>
        <w:rPr>
          <w:rFonts w:ascii="Times New Roman" w:hAnsi="Times New Roman"/>
        </w:rPr>
        <w:t>ГБОУ «Г</w:t>
      </w:r>
      <w:r w:rsidRPr="00103224">
        <w:rPr>
          <w:rFonts w:ascii="Times New Roman" w:hAnsi="Times New Roman"/>
        </w:rPr>
        <w:t>имназия 1554</w:t>
      </w:r>
      <w:r>
        <w:rPr>
          <w:rFonts w:ascii="Times New Roman" w:hAnsi="Times New Roman"/>
        </w:rPr>
        <w:t>»</w:t>
      </w:r>
      <w:r w:rsidRPr="00103224">
        <w:rPr>
          <w:rFonts w:ascii="Times New Roman" w:hAnsi="Times New Roman"/>
        </w:rPr>
        <w:t>.</w:t>
      </w:r>
    </w:p>
  </w:footnote>
  <w:footnote w:id="23">
    <w:p w:rsidR="00317B86" w:rsidRPr="005864E9" w:rsidRDefault="00317B86" w:rsidP="00826738">
      <w:pPr>
        <w:pStyle w:val="af"/>
        <w:jc w:val="both"/>
        <w:rPr>
          <w:rFonts w:ascii="Times New Roman" w:hAnsi="Times New Roman"/>
        </w:rPr>
      </w:pPr>
      <w:r w:rsidRPr="005864E9">
        <w:rPr>
          <w:rStyle w:val="af1"/>
          <w:rFonts w:ascii="Times New Roman" w:hAnsi="Times New Roman"/>
        </w:rPr>
        <w:footnoteRef/>
      </w:r>
      <w:r>
        <w:rPr>
          <w:rFonts w:ascii="Times New Roman" w:hAnsi="Times New Roman"/>
        </w:rPr>
        <w:t xml:space="preserve"> Савицкая Е.</w:t>
      </w:r>
      <w:r w:rsidRPr="005864E9">
        <w:rPr>
          <w:rFonts w:ascii="Times New Roman" w:hAnsi="Times New Roman"/>
        </w:rPr>
        <w:t>В. Финансовая грамотность: материалы для обучающихся по основным программам профессионального обучения</w:t>
      </w:r>
      <w:r>
        <w:rPr>
          <w:rFonts w:ascii="Times New Roman" w:hAnsi="Times New Roman"/>
        </w:rPr>
        <w:t xml:space="preserve">.— М.: ВИТА-ПРЕСС, 2015. — </w:t>
      </w:r>
      <w:r w:rsidRPr="005864E9">
        <w:rPr>
          <w:rFonts w:ascii="Times New Roman" w:hAnsi="Times New Roman"/>
        </w:rPr>
        <w:t>С.</w:t>
      </w:r>
      <w:r>
        <w:rPr>
          <w:rFonts w:ascii="Times New Roman" w:hAnsi="Times New Roman"/>
        </w:rPr>
        <w:t> </w:t>
      </w:r>
      <w:r w:rsidRPr="005864E9">
        <w:rPr>
          <w:rFonts w:ascii="Times New Roman" w:hAnsi="Times New Roman"/>
        </w:rPr>
        <w:t>151.</w:t>
      </w:r>
    </w:p>
  </w:footnote>
  <w:footnote w:id="24">
    <w:p w:rsidR="00317B86" w:rsidRPr="005864E9" w:rsidRDefault="00317B86" w:rsidP="00826738">
      <w:pPr>
        <w:pStyle w:val="af"/>
        <w:jc w:val="both"/>
        <w:rPr>
          <w:rFonts w:ascii="Times New Roman" w:hAnsi="Times New Roman"/>
        </w:rPr>
      </w:pPr>
      <w:r w:rsidRPr="005864E9">
        <w:rPr>
          <w:rStyle w:val="af1"/>
          <w:rFonts w:ascii="Times New Roman" w:hAnsi="Times New Roman"/>
        </w:rPr>
        <w:footnoteRef/>
      </w:r>
      <w:r w:rsidRPr="005864E9">
        <w:rPr>
          <w:rFonts w:ascii="Times New Roman" w:hAnsi="Times New Roman"/>
        </w:rPr>
        <w:t xml:space="preserve"> </w:t>
      </w:r>
      <w:r>
        <w:rPr>
          <w:rFonts w:ascii="Times New Roman" w:hAnsi="Times New Roman"/>
        </w:rPr>
        <w:t>Жданова А.</w:t>
      </w:r>
      <w:r w:rsidRPr="005864E9">
        <w:rPr>
          <w:rFonts w:ascii="Times New Roman" w:hAnsi="Times New Roman"/>
        </w:rPr>
        <w:t>О. Финансовая грамотность: материалы для обучающихся. СПО</w:t>
      </w:r>
      <w:r>
        <w:rPr>
          <w:rFonts w:ascii="Times New Roman" w:hAnsi="Times New Roman"/>
        </w:rPr>
        <w:t>. —</w:t>
      </w:r>
      <w:r w:rsidRPr="005864E9">
        <w:rPr>
          <w:rFonts w:ascii="Times New Roman" w:hAnsi="Times New Roman"/>
        </w:rPr>
        <w:t xml:space="preserve"> М.: ВИТА</w:t>
      </w:r>
      <w:r>
        <w:rPr>
          <w:rFonts w:ascii="Times New Roman" w:hAnsi="Times New Roman"/>
        </w:rPr>
        <w:t>–</w:t>
      </w:r>
      <w:r w:rsidRPr="005864E9">
        <w:rPr>
          <w:rFonts w:ascii="Times New Roman" w:hAnsi="Times New Roman"/>
        </w:rPr>
        <w:t>ПРЕ</w:t>
      </w:r>
      <w:r>
        <w:rPr>
          <w:rFonts w:ascii="Times New Roman" w:hAnsi="Times New Roman"/>
        </w:rPr>
        <w:t xml:space="preserve">СС, 2015. — </w:t>
      </w:r>
      <w:r w:rsidRPr="005864E9">
        <w:rPr>
          <w:rFonts w:ascii="Times New Roman" w:hAnsi="Times New Roman"/>
        </w:rPr>
        <w:t>С. 99.</w:t>
      </w:r>
    </w:p>
  </w:footnote>
  <w:footnote w:id="25">
    <w:p w:rsidR="00317B86" w:rsidRPr="0028185D" w:rsidRDefault="00317B86" w:rsidP="00826738">
      <w:pPr>
        <w:pStyle w:val="af"/>
        <w:rPr>
          <w:rFonts w:ascii="Times New Roman" w:hAnsi="Times New Roman"/>
        </w:rPr>
      </w:pPr>
      <w:r w:rsidRPr="0028185D">
        <w:rPr>
          <w:rStyle w:val="af1"/>
          <w:rFonts w:ascii="Times New Roman" w:hAnsi="Times New Roman"/>
        </w:rPr>
        <w:footnoteRef/>
      </w:r>
      <w:r>
        <w:rPr>
          <w:rFonts w:ascii="Times New Roman" w:hAnsi="Times New Roman"/>
        </w:rPr>
        <w:t xml:space="preserve"> По материалам: Жданова</w:t>
      </w:r>
      <w:r w:rsidRPr="0028185D">
        <w:rPr>
          <w:rFonts w:ascii="Times New Roman" w:hAnsi="Times New Roman"/>
        </w:rPr>
        <w:t xml:space="preserve"> А.О. Финансовая грамотность: материалы для обучающихся. СПО</w:t>
      </w:r>
      <w:r>
        <w:rPr>
          <w:rFonts w:ascii="Times New Roman" w:hAnsi="Times New Roman"/>
        </w:rPr>
        <w:t>.</w:t>
      </w:r>
      <w:r w:rsidRPr="0028185D">
        <w:rPr>
          <w:rFonts w:ascii="Times New Roman" w:hAnsi="Times New Roman"/>
        </w:rPr>
        <w:t xml:space="preserve"> </w:t>
      </w:r>
      <w:r>
        <w:rPr>
          <w:rFonts w:ascii="Times New Roman" w:hAnsi="Times New Roman"/>
        </w:rPr>
        <w:t xml:space="preserve">— </w:t>
      </w:r>
      <w:r w:rsidRPr="0028185D">
        <w:rPr>
          <w:rFonts w:ascii="Times New Roman" w:hAnsi="Times New Roman"/>
        </w:rPr>
        <w:t>М.: ВИТ</w:t>
      </w:r>
      <w:r>
        <w:rPr>
          <w:rFonts w:ascii="Times New Roman" w:hAnsi="Times New Roman"/>
        </w:rPr>
        <w:t>А-ПРЕСС, 2015.</w:t>
      </w:r>
      <w:r w:rsidRPr="0028185D">
        <w:rPr>
          <w:rFonts w:ascii="Times New Roman" w:hAnsi="Times New Roman"/>
        </w:rPr>
        <w:t xml:space="preserve"> </w:t>
      </w:r>
      <w:r>
        <w:rPr>
          <w:rFonts w:ascii="Times New Roman" w:hAnsi="Times New Roman"/>
        </w:rPr>
        <w:t xml:space="preserve">— </w:t>
      </w:r>
      <w:r w:rsidRPr="0028185D">
        <w:rPr>
          <w:rFonts w:ascii="Times New Roman" w:hAnsi="Times New Roman"/>
        </w:rPr>
        <w:t>С. 127.</w:t>
      </w:r>
    </w:p>
  </w:footnote>
  <w:footnote w:id="26">
    <w:p w:rsidR="00317B86" w:rsidRDefault="00317B86" w:rsidP="00826738">
      <w:pPr>
        <w:pStyle w:val="af"/>
        <w:jc w:val="both"/>
      </w:pPr>
      <w:r w:rsidRPr="00E25DB5">
        <w:rPr>
          <w:rStyle w:val="af1"/>
          <w:rFonts w:ascii="Times New Roman" w:hAnsi="Times New Roman"/>
        </w:rPr>
        <w:footnoteRef/>
      </w:r>
      <w:r>
        <w:rPr>
          <w:rFonts w:ascii="Times New Roman" w:hAnsi="Times New Roman"/>
        </w:rPr>
        <w:t xml:space="preserve"> Жданова А.</w:t>
      </w:r>
      <w:r w:rsidRPr="001F4582">
        <w:rPr>
          <w:rFonts w:ascii="Times New Roman" w:hAnsi="Times New Roman"/>
        </w:rPr>
        <w:t xml:space="preserve">О. Финансовая грамотность: материалы для обучающихся. СПО. </w:t>
      </w:r>
      <w:r>
        <w:rPr>
          <w:rFonts w:ascii="Times New Roman" w:hAnsi="Times New Roman"/>
        </w:rPr>
        <w:t xml:space="preserve">— </w:t>
      </w:r>
      <w:r w:rsidRPr="001F4582">
        <w:rPr>
          <w:rFonts w:ascii="Times New Roman" w:hAnsi="Times New Roman"/>
        </w:rPr>
        <w:t>М.: ВИТАПРЕСС, 2015.</w:t>
      </w:r>
      <w:r>
        <w:rPr>
          <w:rFonts w:ascii="Times New Roman" w:hAnsi="Times New Roman"/>
        </w:rPr>
        <w:t xml:space="preserve"> — С. </w:t>
      </w:r>
      <w:r w:rsidRPr="00E25DB5">
        <w:rPr>
          <w:rFonts w:ascii="Times New Roman" w:hAnsi="Times New Roman"/>
        </w:rPr>
        <w:t>74.</w:t>
      </w:r>
    </w:p>
  </w:footnote>
  <w:footnote w:id="27">
    <w:p w:rsidR="00317B86" w:rsidRDefault="00317B86" w:rsidP="00826738">
      <w:pPr>
        <w:pStyle w:val="af"/>
      </w:pPr>
      <w:r>
        <w:rPr>
          <w:rStyle w:val="af1"/>
        </w:rPr>
        <w:footnoteRef/>
      </w:r>
      <w:r>
        <w:rPr>
          <w:rFonts w:ascii="Times New Roman" w:hAnsi="Times New Roman"/>
        </w:rPr>
        <w:t xml:space="preserve"> Жданова</w:t>
      </w:r>
      <w:r w:rsidRPr="007D4DFD">
        <w:rPr>
          <w:rFonts w:ascii="Times New Roman" w:hAnsi="Times New Roman"/>
        </w:rPr>
        <w:t xml:space="preserve"> А.О. Финансовая грамотность: материалы для обучающихся. СПО. </w:t>
      </w:r>
      <w:r>
        <w:rPr>
          <w:rFonts w:ascii="Times New Roman" w:hAnsi="Times New Roman"/>
        </w:rPr>
        <w:t xml:space="preserve">— М.: ВИТА-ПРЕСС, — 2015. — </w:t>
      </w:r>
      <w:r w:rsidRPr="007D4DFD">
        <w:rPr>
          <w:rFonts w:ascii="Times New Roman" w:hAnsi="Times New Roman"/>
        </w:rPr>
        <w:t>С.</w:t>
      </w:r>
      <w:r>
        <w:rPr>
          <w:rFonts w:ascii="Times New Roman" w:hAnsi="Times New Roman"/>
        </w:rPr>
        <w:t> </w:t>
      </w:r>
      <w:r w:rsidRPr="007D4DFD">
        <w:rPr>
          <w:rFonts w:ascii="Times New Roman" w:hAnsi="Times New Roman"/>
        </w:rPr>
        <w:t>198.</w:t>
      </w:r>
    </w:p>
  </w:footnote>
  <w:footnote w:id="28">
    <w:p w:rsidR="00317B86" w:rsidRPr="007D4DFD" w:rsidRDefault="00317B86" w:rsidP="00826738">
      <w:pPr>
        <w:pStyle w:val="af"/>
        <w:jc w:val="both"/>
        <w:rPr>
          <w:rFonts w:ascii="Times New Roman" w:hAnsi="Times New Roman"/>
        </w:rPr>
      </w:pPr>
      <w:r w:rsidRPr="007D4DFD">
        <w:rPr>
          <w:rStyle w:val="af1"/>
          <w:rFonts w:ascii="Times New Roman" w:hAnsi="Times New Roman"/>
        </w:rPr>
        <w:footnoteRef/>
      </w:r>
      <w:r>
        <w:rPr>
          <w:rFonts w:ascii="Times New Roman" w:hAnsi="Times New Roman"/>
        </w:rPr>
        <w:t xml:space="preserve"> Брехова Ю.В., </w:t>
      </w:r>
      <w:r w:rsidRPr="007D4DFD">
        <w:rPr>
          <w:rFonts w:ascii="Times New Roman" w:hAnsi="Times New Roman"/>
        </w:rPr>
        <w:t>Алмосов А.</w:t>
      </w:r>
      <w:r>
        <w:rPr>
          <w:rFonts w:ascii="Times New Roman" w:hAnsi="Times New Roman"/>
        </w:rPr>
        <w:t xml:space="preserve">П., </w:t>
      </w:r>
      <w:r w:rsidRPr="007D4DFD">
        <w:rPr>
          <w:rFonts w:ascii="Times New Roman" w:hAnsi="Times New Roman"/>
        </w:rPr>
        <w:t>Завьялов Д.Ю. Финансовая грамотность: методическ</w:t>
      </w:r>
      <w:r>
        <w:rPr>
          <w:rFonts w:ascii="Times New Roman" w:hAnsi="Times New Roman"/>
        </w:rPr>
        <w:t>ие рекомендации для учителя. 10-</w:t>
      </w:r>
      <w:r w:rsidRPr="007D4DFD">
        <w:rPr>
          <w:rFonts w:ascii="Times New Roman" w:hAnsi="Times New Roman"/>
        </w:rPr>
        <w:t>11 классы общеобразоват. орг.</w:t>
      </w:r>
      <w:r>
        <w:rPr>
          <w:rFonts w:ascii="Times New Roman" w:hAnsi="Times New Roman"/>
        </w:rPr>
        <w:t xml:space="preserve"> — М.: ВИТА-ПРЕСС, 2015. — </w:t>
      </w:r>
      <w:r w:rsidRPr="007D4DFD">
        <w:rPr>
          <w:rFonts w:ascii="Times New Roman" w:hAnsi="Times New Roman"/>
        </w:rPr>
        <w:t>С. 43.</w:t>
      </w:r>
    </w:p>
  </w:footnote>
  <w:footnote w:id="29">
    <w:p w:rsidR="00317B86" w:rsidRPr="003949D3" w:rsidRDefault="00317B86" w:rsidP="00826738">
      <w:pPr>
        <w:pStyle w:val="af"/>
        <w:jc w:val="both"/>
        <w:rPr>
          <w:rFonts w:ascii="Times New Roman" w:hAnsi="Times New Roman"/>
        </w:rPr>
      </w:pPr>
      <w:r w:rsidRPr="00BA3379">
        <w:rPr>
          <w:rStyle w:val="af1"/>
          <w:rFonts w:ascii="Times New Roman" w:hAnsi="Times New Roman"/>
        </w:rPr>
        <w:footnoteRef/>
      </w:r>
      <w:r>
        <w:rPr>
          <w:rFonts w:ascii="Times New Roman" w:hAnsi="Times New Roman"/>
        </w:rPr>
        <w:t xml:space="preserve"> </w:t>
      </w:r>
      <w:r w:rsidRPr="00BA3379">
        <w:rPr>
          <w:rFonts w:ascii="Times New Roman" w:hAnsi="Times New Roman"/>
        </w:rPr>
        <w:t>Жданова А.О. Финансовая грамотность: методические рекомендации для преподавателя.</w:t>
      </w:r>
      <w:r>
        <w:rPr>
          <w:rFonts w:ascii="Times New Roman" w:hAnsi="Times New Roman"/>
        </w:rPr>
        <w:t xml:space="preserve"> —</w:t>
      </w:r>
      <w:r w:rsidRPr="00BA3379">
        <w:rPr>
          <w:rFonts w:ascii="Times New Roman" w:hAnsi="Times New Roman"/>
        </w:rPr>
        <w:t xml:space="preserve"> М.: ВИТА</w:t>
      </w:r>
      <w:r>
        <w:rPr>
          <w:rFonts w:ascii="Times New Roman" w:hAnsi="Times New Roman"/>
        </w:rPr>
        <w:t>-</w:t>
      </w:r>
      <w:r w:rsidRPr="00BA3379">
        <w:rPr>
          <w:rFonts w:ascii="Times New Roman" w:hAnsi="Times New Roman"/>
        </w:rPr>
        <w:t>ПРЕСС, 2015.</w:t>
      </w:r>
      <w:r>
        <w:rPr>
          <w:rFonts w:ascii="Times New Roman" w:hAnsi="Times New Roman"/>
        </w:rPr>
        <w:t xml:space="preserve"> — С. 189.</w:t>
      </w:r>
    </w:p>
  </w:footnote>
  <w:footnote w:id="30">
    <w:p w:rsidR="00317B86" w:rsidRPr="003949D3" w:rsidRDefault="00317B86" w:rsidP="00AD5FA7">
      <w:pPr>
        <w:pStyle w:val="af"/>
        <w:jc w:val="both"/>
        <w:rPr>
          <w:rFonts w:ascii="Times New Roman" w:hAnsi="Times New Roman"/>
        </w:rPr>
      </w:pPr>
      <w:r>
        <w:rPr>
          <w:rStyle w:val="af1"/>
        </w:rPr>
        <w:footnoteRef/>
      </w:r>
      <w:r>
        <w:rPr>
          <w:rFonts w:ascii="Times New Roman" w:hAnsi="Times New Roman"/>
        </w:rPr>
        <w:t xml:space="preserve"> </w:t>
      </w:r>
      <w:r w:rsidRPr="00223995">
        <w:rPr>
          <w:rFonts w:ascii="Times New Roman" w:hAnsi="Times New Roman"/>
        </w:rPr>
        <w:t>Брехова Ю.В.</w:t>
      </w:r>
      <w:r>
        <w:rPr>
          <w:rFonts w:ascii="Times New Roman" w:hAnsi="Times New Roman"/>
        </w:rPr>
        <w:t>,</w:t>
      </w:r>
      <w:r w:rsidRPr="00223995">
        <w:rPr>
          <w:rFonts w:ascii="Times New Roman" w:hAnsi="Times New Roman"/>
        </w:rPr>
        <w:t xml:space="preserve"> Алмосов А.П., Завьялов Д.Ю. Финансовая грамотность: методическ</w:t>
      </w:r>
      <w:r>
        <w:rPr>
          <w:rFonts w:ascii="Times New Roman" w:hAnsi="Times New Roman"/>
        </w:rPr>
        <w:t>ие рекомендации для учителя. 10-</w:t>
      </w:r>
      <w:r w:rsidRPr="00223995">
        <w:rPr>
          <w:rFonts w:ascii="Times New Roman" w:hAnsi="Times New Roman"/>
        </w:rPr>
        <w:t>11 классы общеобразоват. орг.</w:t>
      </w:r>
      <w:r>
        <w:rPr>
          <w:rFonts w:ascii="Times New Roman" w:hAnsi="Times New Roman"/>
        </w:rPr>
        <w:t xml:space="preserve"> — М.: ВИТА-</w:t>
      </w:r>
      <w:r w:rsidRPr="00223995">
        <w:rPr>
          <w:rFonts w:ascii="Times New Roman" w:hAnsi="Times New Roman"/>
        </w:rPr>
        <w:t>ПРЕСС, 2015.</w:t>
      </w:r>
      <w:r>
        <w:rPr>
          <w:rFonts w:ascii="Times New Roman" w:hAnsi="Times New Roman"/>
        </w:rPr>
        <w:t xml:space="preserve"> — С. 70-</w:t>
      </w:r>
      <w:r w:rsidRPr="00223995">
        <w:rPr>
          <w:rFonts w:ascii="Times New Roman" w:hAnsi="Times New Roman"/>
        </w:rPr>
        <w:t>71.</w:t>
      </w:r>
    </w:p>
  </w:footnote>
  <w:footnote w:id="31">
    <w:p w:rsidR="00317B86" w:rsidRPr="00B00E1D" w:rsidRDefault="00317B86" w:rsidP="00826738">
      <w:pPr>
        <w:pStyle w:val="af"/>
        <w:jc w:val="both"/>
        <w:rPr>
          <w:rFonts w:ascii="Times New Roman" w:hAnsi="Times New Roman"/>
        </w:rPr>
      </w:pPr>
      <w:r w:rsidRPr="00B00E1D">
        <w:rPr>
          <w:rStyle w:val="af1"/>
          <w:rFonts w:ascii="Times New Roman" w:hAnsi="Times New Roman"/>
        </w:rPr>
        <w:footnoteRef/>
      </w:r>
      <w:r>
        <w:rPr>
          <w:rFonts w:ascii="Times New Roman" w:hAnsi="Times New Roman"/>
        </w:rPr>
        <w:t xml:space="preserve"> </w:t>
      </w:r>
      <w:r w:rsidRPr="00B00E1D">
        <w:rPr>
          <w:rFonts w:ascii="Times New Roman" w:hAnsi="Times New Roman"/>
        </w:rPr>
        <w:t>Киреев А.П. Финансовая грамотно</w:t>
      </w:r>
      <w:r>
        <w:rPr>
          <w:rFonts w:ascii="Times New Roman" w:hAnsi="Times New Roman"/>
        </w:rPr>
        <w:t>сть: материалы для учащихся. 10-</w:t>
      </w:r>
      <w:r w:rsidRPr="00B00E1D">
        <w:rPr>
          <w:rFonts w:ascii="Times New Roman" w:hAnsi="Times New Roman"/>
        </w:rPr>
        <w:t>11 классы общеобразоват. орг., экономический профиль.</w:t>
      </w:r>
      <w:r>
        <w:rPr>
          <w:rFonts w:ascii="Times New Roman" w:hAnsi="Times New Roman"/>
        </w:rPr>
        <w:t xml:space="preserve"> — </w:t>
      </w:r>
      <w:r w:rsidRPr="00B00E1D">
        <w:rPr>
          <w:rFonts w:ascii="Times New Roman" w:hAnsi="Times New Roman"/>
        </w:rPr>
        <w:t>М.: ВИТА</w:t>
      </w:r>
      <w:r>
        <w:rPr>
          <w:rFonts w:ascii="Times New Roman" w:hAnsi="Times New Roman"/>
        </w:rPr>
        <w:t>-</w:t>
      </w:r>
      <w:r w:rsidRPr="00B00E1D">
        <w:rPr>
          <w:rFonts w:ascii="Times New Roman" w:hAnsi="Times New Roman"/>
        </w:rPr>
        <w:t>ПРЕСС, 2015.</w:t>
      </w:r>
      <w:r>
        <w:rPr>
          <w:rFonts w:ascii="Times New Roman" w:hAnsi="Times New Roman"/>
        </w:rPr>
        <w:t xml:space="preserve"> — </w:t>
      </w:r>
      <w:r w:rsidRPr="00B00E1D">
        <w:rPr>
          <w:rFonts w:ascii="Times New Roman" w:hAnsi="Times New Roman"/>
        </w:rPr>
        <w:t>С. 354.</w:t>
      </w:r>
    </w:p>
  </w:footnote>
  <w:footnote w:id="32">
    <w:p w:rsidR="00317B86" w:rsidRPr="00C829C5" w:rsidRDefault="00317B86" w:rsidP="00826738">
      <w:pPr>
        <w:pStyle w:val="af"/>
        <w:jc w:val="both"/>
        <w:rPr>
          <w:rFonts w:ascii="Times New Roman" w:hAnsi="Times New Roman"/>
        </w:rPr>
      </w:pPr>
      <w:r w:rsidRPr="00C829C5">
        <w:rPr>
          <w:rStyle w:val="af1"/>
          <w:rFonts w:ascii="Times New Roman" w:hAnsi="Times New Roman"/>
        </w:rPr>
        <w:footnoteRef/>
      </w:r>
      <w:r>
        <w:rPr>
          <w:rFonts w:ascii="Times New Roman" w:hAnsi="Times New Roman"/>
        </w:rPr>
        <w:t xml:space="preserve"> </w:t>
      </w:r>
      <w:r w:rsidRPr="00C829C5">
        <w:rPr>
          <w:rFonts w:ascii="Times New Roman" w:hAnsi="Times New Roman"/>
        </w:rPr>
        <w:t>В источниках, на основе которых составлены ситуации, предста</w:t>
      </w:r>
      <w:r>
        <w:rPr>
          <w:rFonts w:ascii="Times New Roman" w:hAnsi="Times New Roman"/>
        </w:rPr>
        <w:t>влены также варианты их решения:</w:t>
      </w:r>
      <w:r>
        <w:rPr>
          <w:rFonts w:ascii="Times New Roman" w:hAnsi="Times New Roman"/>
        </w:rPr>
        <w:br/>
      </w:r>
      <w:r>
        <w:rPr>
          <w:rFonts w:ascii="Times New Roman" w:hAnsi="Times New Roman"/>
          <w:lang w:val="en-US"/>
        </w:rPr>
        <w:t>URL</w:t>
      </w:r>
      <w:r>
        <w:rPr>
          <w:rFonts w:ascii="Times New Roman" w:hAnsi="Times New Roman"/>
        </w:rPr>
        <w:t xml:space="preserve">: </w:t>
      </w:r>
      <w:hyperlink r:id="rId12" w:history="1">
        <w:r w:rsidRPr="00223995">
          <w:rPr>
            <w:rStyle w:val="af3"/>
            <w:rFonts w:ascii="Times New Roman" w:hAnsi="Times New Roman"/>
            <w:bdr w:val="none" w:sz="0" w:space="0" w:color="auto" w:frame="1"/>
          </w:rPr>
          <w:t>http://juresovet.ru/perechen–tovarov–ne–podlezhashhix–vozvratu–prodavcu</w:t>
        </w:r>
      </w:hyperlink>
      <w:r w:rsidRPr="00223995">
        <w:rPr>
          <w:rFonts w:ascii="Times New Roman" w:hAnsi="Times New Roman"/>
        </w:rPr>
        <w:t xml:space="preserve"> (дата обращения 06.01.2017);</w:t>
      </w:r>
      <w:r w:rsidRPr="00223995">
        <w:rPr>
          <w:rFonts w:ascii="Times New Roman" w:hAnsi="Times New Roman"/>
        </w:rPr>
        <w:br/>
      </w:r>
      <w:r w:rsidRPr="00223995">
        <w:rPr>
          <w:rFonts w:ascii="Times New Roman" w:hAnsi="Times New Roman"/>
          <w:lang w:val="en-US"/>
        </w:rPr>
        <w:t>URL</w:t>
      </w:r>
      <w:r w:rsidRPr="00223995">
        <w:rPr>
          <w:rFonts w:ascii="Times New Roman" w:hAnsi="Times New Roman"/>
        </w:rPr>
        <w:t xml:space="preserve">: </w:t>
      </w:r>
      <w:hyperlink r:id="rId13" w:history="1">
        <w:r w:rsidRPr="00223995">
          <w:rPr>
            <w:rStyle w:val="af3"/>
            <w:rFonts w:ascii="Times New Roman" w:hAnsi="Times New Roman"/>
            <w:lang w:val="en-US"/>
          </w:rPr>
          <w:t>http</w:t>
        </w:r>
        <w:r w:rsidRPr="00223995">
          <w:rPr>
            <w:rStyle w:val="af3"/>
            <w:rFonts w:ascii="Times New Roman" w:hAnsi="Times New Roman"/>
          </w:rPr>
          <w:t>://</w:t>
        </w:r>
        <w:r w:rsidRPr="00223995">
          <w:rPr>
            <w:rStyle w:val="af3"/>
            <w:rFonts w:ascii="Times New Roman" w:hAnsi="Times New Roman"/>
            <w:lang w:val="en-US"/>
          </w:rPr>
          <w:t>pravapot</w:t>
        </w:r>
        <w:r w:rsidRPr="00223995">
          <w:rPr>
            <w:rStyle w:val="af3"/>
            <w:rFonts w:ascii="Times New Roman" w:hAnsi="Times New Roman"/>
          </w:rPr>
          <w:t>.</w:t>
        </w:r>
        <w:r w:rsidRPr="00223995">
          <w:rPr>
            <w:rStyle w:val="af3"/>
            <w:rFonts w:ascii="Times New Roman" w:hAnsi="Times New Roman"/>
            <w:lang w:val="en-US"/>
          </w:rPr>
          <w:t>ru</w:t>
        </w:r>
        <w:r w:rsidRPr="00223995">
          <w:rPr>
            <w:rStyle w:val="af3"/>
            <w:rFonts w:ascii="Times New Roman" w:hAnsi="Times New Roman"/>
          </w:rPr>
          <w:t>/</w:t>
        </w:r>
        <w:r w:rsidRPr="00223995">
          <w:rPr>
            <w:rStyle w:val="af3"/>
            <w:rFonts w:ascii="Times New Roman" w:hAnsi="Times New Roman"/>
            <w:lang w:val="en-US"/>
          </w:rPr>
          <w:t>obschee</w:t>
        </w:r>
        <w:r w:rsidRPr="00223995">
          <w:rPr>
            <w:rStyle w:val="af3"/>
            <w:rFonts w:ascii="Times New Roman" w:hAnsi="Times New Roman"/>
          </w:rPr>
          <w:t>/</w:t>
        </w:r>
        <w:r w:rsidRPr="00223995">
          <w:rPr>
            <w:rStyle w:val="af3"/>
            <w:rFonts w:ascii="Times New Roman" w:hAnsi="Times New Roman"/>
            <w:lang w:val="en-US"/>
          </w:rPr>
          <w:t>pretenziya</w:t>
        </w:r>
        <w:r w:rsidRPr="00223995">
          <w:rPr>
            <w:rStyle w:val="af3"/>
            <w:rFonts w:ascii="Times New Roman" w:hAnsi="Times New Roman"/>
          </w:rPr>
          <w:t>/</w:t>
        </w:r>
        <w:r w:rsidRPr="00223995">
          <w:rPr>
            <w:rStyle w:val="af3"/>
            <w:rFonts w:ascii="Times New Roman" w:hAnsi="Times New Roman"/>
            <w:lang w:val="en-US"/>
          </w:rPr>
          <w:t>zashhita</w:t>
        </w:r>
        <w:r w:rsidRPr="00223995">
          <w:rPr>
            <w:rStyle w:val="af3"/>
            <w:rFonts w:ascii="Times New Roman" w:hAnsi="Times New Roman"/>
          </w:rPr>
          <w:t>–</w:t>
        </w:r>
        <w:r w:rsidRPr="00223995">
          <w:rPr>
            <w:rStyle w:val="af3"/>
            <w:rFonts w:ascii="Times New Roman" w:hAnsi="Times New Roman"/>
            <w:lang w:val="en-US"/>
          </w:rPr>
          <w:t>prav</w:t>
        </w:r>
        <w:r w:rsidRPr="00223995">
          <w:rPr>
            <w:rStyle w:val="af3"/>
            <w:rFonts w:ascii="Times New Roman" w:hAnsi="Times New Roman"/>
          </w:rPr>
          <w:t>–</w:t>
        </w:r>
        <w:r w:rsidRPr="00223995">
          <w:rPr>
            <w:rStyle w:val="af3"/>
            <w:rFonts w:ascii="Times New Roman" w:hAnsi="Times New Roman"/>
            <w:lang w:val="en-US"/>
          </w:rPr>
          <w:t>potrebitelej</w:t>
        </w:r>
        <w:r w:rsidRPr="00223995">
          <w:rPr>
            <w:rStyle w:val="af3"/>
            <w:rFonts w:ascii="Times New Roman" w:hAnsi="Times New Roman"/>
          </w:rPr>
          <w:t>–</w:t>
        </w:r>
        <w:r w:rsidRPr="00223995">
          <w:rPr>
            <w:rStyle w:val="af3"/>
            <w:rFonts w:ascii="Times New Roman" w:hAnsi="Times New Roman"/>
            <w:lang w:val="en-US"/>
          </w:rPr>
          <w:t>kuda</w:t>
        </w:r>
        <w:r w:rsidRPr="00223995">
          <w:rPr>
            <w:rStyle w:val="af3"/>
            <w:rFonts w:ascii="Times New Roman" w:hAnsi="Times New Roman"/>
          </w:rPr>
          <w:t>–</w:t>
        </w:r>
        <w:r w:rsidRPr="00223995">
          <w:rPr>
            <w:rStyle w:val="af3"/>
            <w:rFonts w:ascii="Times New Roman" w:hAnsi="Times New Roman"/>
            <w:lang w:val="en-US"/>
          </w:rPr>
          <w:t>obrashhatsya</w:t>
        </w:r>
        <w:r w:rsidRPr="00223995">
          <w:rPr>
            <w:rStyle w:val="af3"/>
            <w:rFonts w:ascii="Times New Roman" w:hAnsi="Times New Roman"/>
          </w:rPr>
          <w:t>–</w:t>
        </w:r>
        <w:r w:rsidRPr="00223995">
          <w:rPr>
            <w:rStyle w:val="af3"/>
            <w:rFonts w:ascii="Times New Roman" w:hAnsi="Times New Roman"/>
            <w:lang w:val="en-US"/>
          </w:rPr>
          <w:t>i</w:t>
        </w:r>
        <w:r w:rsidRPr="00223995">
          <w:rPr>
            <w:rStyle w:val="af3"/>
            <w:rFonts w:ascii="Times New Roman" w:hAnsi="Times New Roman"/>
          </w:rPr>
          <w:t>–</w:t>
        </w:r>
        <w:r w:rsidRPr="00223995">
          <w:rPr>
            <w:rStyle w:val="af3"/>
            <w:rFonts w:ascii="Times New Roman" w:hAnsi="Times New Roman"/>
            <w:lang w:val="en-US"/>
          </w:rPr>
          <w:t>komu</w:t>
        </w:r>
        <w:r w:rsidRPr="00223995">
          <w:rPr>
            <w:rStyle w:val="af3"/>
            <w:rFonts w:ascii="Times New Roman" w:hAnsi="Times New Roman"/>
          </w:rPr>
          <w:t>–</w:t>
        </w:r>
        <w:r w:rsidRPr="00223995">
          <w:rPr>
            <w:rStyle w:val="af3"/>
            <w:rFonts w:ascii="Times New Roman" w:hAnsi="Times New Roman"/>
            <w:lang w:val="en-US"/>
          </w:rPr>
          <w:t>zhalovatsya</w:t>
        </w:r>
        <w:r w:rsidRPr="00223995">
          <w:rPr>
            <w:rStyle w:val="af3"/>
            <w:rFonts w:ascii="Times New Roman" w:hAnsi="Times New Roman"/>
          </w:rPr>
          <w:t>.</w:t>
        </w:r>
        <w:r w:rsidRPr="00223995">
          <w:rPr>
            <w:rStyle w:val="af3"/>
            <w:rFonts w:ascii="Times New Roman" w:hAnsi="Times New Roman"/>
            <w:lang w:val="en-US"/>
          </w:rPr>
          <w:t>htm</w:t>
        </w:r>
      </w:hyperlink>
      <w:r w:rsidRPr="00223995">
        <w:rPr>
          <w:rFonts w:ascii="Times New Roman" w:hAnsi="Times New Roman"/>
        </w:rPr>
        <w:t xml:space="preserve"> (дата обращения 06.01.2017).</w:t>
      </w:r>
    </w:p>
  </w:footnote>
  <w:footnote w:id="33">
    <w:p w:rsidR="00317B86" w:rsidRDefault="00317B86" w:rsidP="00826738">
      <w:pPr>
        <w:pStyle w:val="af"/>
      </w:pPr>
      <w:r>
        <w:rPr>
          <w:rStyle w:val="af1"/>
        </w:rPr>
        <w:footnoteRef/>
      </w:r>
      <w:r>
        <w:rPr>
          <w:rFonts w:ascii="Times New Roman" w:hAnsi="Times New Roman"/>
        </w:rPr>
        <w:t xml:space="preserve"> </w:t>
      </w:r>
      <w:r w:rsidRPr="00C829C5">
        <w:rPr>
          <w:rFonts w:ascii="Times New Roman" w:hAnsi="Times New Roman"/>
        </w:rPr>
        <w:t xml:space="preserve">В </w:t>
      </w:r>
      <w:r w:rsidRPr="00223995">
        <w:rPr>
          <w:rFonts w:ascii="Times New Roman" w:hAnsi="Times New Roman"/>
        </w:rPr>
        <w:t>источниках, на основе которых составлены ситуации, представлены также варианты их решения:</w:t>
      </w:r>
      <w:r w:rsidRPr="00223995">
        <w:rPr>
          <w:rFonts w:ascii="Times New Roman" w:hAnsi="Times New Roman"/>
        </w:rPr>
        <w:br/>
      </w:r>
      <w:r w:rsidRPr="00223995">
        <w:rPr>
          <w:rFonts w:ascii="Times New Roman" w:hAnsi="Times New Roman"/>
          <w:lang w:val="en-US"/>
        </w:rPr>
        <w:t>URL</w:t>
      </w:r>
      <w:r w:rsidRPr="00223995">
        <w:rPr>
          <w:rFonts w:ascii="Times New Roman" w:hAnsi="Times New Roman"/>
        </w:rPr>
        <w:t xml:space="preserve">: </w:t>
      </w:r>
      <w:hyperlink r:id="rId14" w:history="1">
        <w:r w:rsidRPr="00223995">
          <w:rPr>
            <w:rStyle w:val="af3"/>
            <w:rFonts w:ascii="Times New Roman" w:hAnsi="Times New Roman"/>
            <w:bdr w:val="none" w:sz="0" w:space="0" w:color="auto" w:frame="1"/>
          </w:rPr>
          <w:t>http://juresovet.ru/perechen–tovarov–ne–podlezhashhix–vozvratu–prodavcu</w:t>
        </w:r>
      </w:hyperlink>
      <w:r>
        <w:rPr>
          <w:rFonts w:ascii="Times New Roman" w:hAnsi="Times New Roman"/>
        </w:rPr>
        <w:t xml:space="preserve"> (дата обращения 06.01.2017)</w:t>
      </w:r>
      <w:r w:rsidRPr="00223995">
        <w:rPr>
          <w:rFonts w:ascii="Times New Roman" w:hAnsi="Times New Roman"/>
        </w:rPr>
        <w:t xml:space="preserve"> </w:t>
      </w:r>
      <w:hyperlink r:id="rId15" w:history="1">
        <w:r w:rsidRPr="00223995">
          <w:rPr>
            <w:rStyle w:val="af3"/>
            <w:rFonts w:ascii="Times New Roman" w:hAnsi="Times New Roman"/>
            <w:lang w:val="en-US"/>
          </w:rPr>
          <w:t>http</w:t>
        </w:r>
        <w:r w:rsidRPr="00223995">
          <w:rPr>
            <w:rStyle w:val="af3"/>
            <w:rFonts w:ascii="Times New Roman" w:hAnsi="Times New Roman"/>
          </w:rPr>
          <w:t>://</w:t>
        </w:r>
        <w:r w:rsidRPr="00223995">
          <w:rPr>
            <w:rStyle w:val="af3"/>
            <w:rFonts w:ascii="Times New Roman" w:hAnsi="Times New Roman"/>
            <w:lang w:val="en-US"/>
          </w:rPr>
          <w:t>pravapot</w:t>
        </w:r>
        <w:r w:rsidRPr="00223995">
          <w:rPr>
            <w:rStyle w:val="af3"/>
            <w:rFonts w:ascii="Times New Roman" w:hAnsi="Times New Roman"/>
          </w:rPr>
          <w:t>.</w:t>
        </w:r>
        <w:r w:rsidRPr="00223995">
          <w:rPr>
            <w:rStyle w:val="af3"/>
            <w:rFonts w:ascii="Times New Roman" w:hAnsi="Times New Roman"/>
            <w:lang w:val="en-US"/>
          </w:rPr>
          <w:t>ru</w:t>
        </w:r>
        <w:r w:rsidRPr="00223995">
          <w:rPr>
            <w:rStyle w:val="af3"/>
            <w:rFonts w:ascii="Times New Roman" w:hAnsi="Times New Roman"/>
          </w:rPr>
          <w:t>/</w:t>
        </w:r>
        <w:r w:rsidRPr="00223995">
          <w:rPr>
            <w:rStyle w:val="af3"/>
            <w:rFonts w:ascii="Times New Roman" w:hAnsi="Times New Roman"/>
            <w:lang w:val="en-US"/>
          </w:rPr>
          <w:t>obschee</w:t>
        </w:r>
        <w:r w:rsidRPr="00223995">
          <w:rPr>
            <w:rStyle w:val="af3"/>
            <w:rFonts w:ascii="Times New Roman" w:hAnsi="Times New Roman"/>
          </w:rPr>
          <w:t>/</w:t>
        </w:r>
        <w:r w:rsidRPr="00223995">
          <w:rPr>
            <w:rStyle w:val="af3"/>
            <w:rFonts w:ascii="Times New Roman" w:hAnsi="Times New Roman"/>
            <w:lang w:val="en-US"/>
          </w:rPr>
          <w:t>pretenziya</w:t>
        </w:r>
        <w:r w:rsidRPr="00223995">
          <w:rPr>
            <w:rStyle w:val="af3"/>
            <w:rFonts w:ascii="Times New Roman" w:hAnsi="Times New Roman"/>
          </w:rPr>
          <w:t>/</w:t>
        </w:r>
        <w:r w:rsidRPr="00223995">
          <w:rPr>
            <w:rStyle w:val="af3"/>
            <w:rFonts w:ascii="Times New Roman" w:hAnsi="Times New Roman"/>
            <w:lang w:val="en-US"/>
          </w:rPr>
          <w:t>zashhita</w:t>
        </w:r>
        <w:r w:rsidRPr="00223995">
          <w:rPr>
            <w:rStyle w:val="af3"/>
            <w:rFonts w:ascii="Times New Roman" w:hAnsi="Times New Roman"/>
          </w:rPr>
          <w:t>–</w:t>
        </w:r>
        <w:r w:rsidRPr="00223995">
          <w:rPr>
            <w:rStyle w:val="af3"/>
            <w:rFonts w:ascii="Times New Roman" w:hAnsi="Times New Roman"/>
            <w:lang w:val="en-US"/>
          </w:rPr>
          <w:t>prav</w:t>
        </w:r>
        <w:r w:rsidRPr="00223995">
          <w:rPr>
            <w:rStyle w:val="af3"/>
            <w:rFonts w:ascii="Times New Roman" w:hAnsi="Times New Roman"/>
          </w:rPr>
          <w:t>–</w:t>
        </w:r>
        <w:r w:rsidRPr="00223995">
          <w:rPr>
            <w:rStyle w:val="af3"/>
            <w:rFonts w:ascii="Times New Roman" w:hAnsi="Times New Roman"/>
            <w:lang w:val="en-US"/>
          </w:rPr>
          <w:t>potrebitelej</w:t>
        </w:r>
        <w:r w:rsidRPr="00223995">
          <w:rPr>
            <w:rStyle w:val="af3"/>
            <w:rFonts w:ascii="Times New Roman" w:hAnsi="Times New Roman"/>
          </w:rPr>
          <w:t>–</w:t>
        </w:r>
        <w:r w:rsidRPr="00223995">
          <w:rPr>
            <w:rStyle w:val="af3"/>
            <w:rFonts w:ascii="Times New Roman" w:hAnsi="Times New Roman"/>
            <w:lang w:val="en-US"/>
          </w:rPr>
          <w:t>kuda</w:t>
        </w:r>
        <w:r w:rsidRPr="00223995">
          <w:rPr>
            <w:rStyle w:val="af3"/>
            <w:rFonts w:ascii="Times New Roman" w:hAnsi="Times New Roman"/>
          </w:rPr>
          <w:t>–</w:t>
        </w:r>
        <w:r w:rsidRPr="00223995">
          <w:rPr>
            <w:rStyle w:val="af3"/>
            <w:rFonts w:ascii="Times New Roman" w:hAnsi="Times New Roman"/>
            <w:lang w:val="en-US"/>
          </w:rPr>
          <w:t>obrashhatsya</w:t>
        </w:r>
        <w:r w:rsidRPr="00223995">
          <w:rPr>
            <w:rStyle w:val="af3"/>
            <w:rFonts w:ascii="Times New Roman" w:hAnsi="Times New Roman"/>
          </w:rPr>
          <w:t>–</w:t>
        </w:r>
        <w:r w:rsidRPr="00223995">
          <w:rPr>
            <w:rStyle w:val="af3"/>
            <w:rFonts w:ascii="Times New Roman" w:hAnsi="Times New Roman"/>
            <w:lang w:val="en-US"/>
          </w:rPr>
          <w:t>i</w:t>
        </w:r>
        <w:r w:rsidRPr="00223995">
          <w:rPr>
            <w:rStyle w:val="af3"/>
            <w:rFonts w:ascii="Times New Roman" w:hAnsi="Times New Roman"/>
          </w:rPr>
          <w:t>–</w:t>
        </w:r>
        <w:r w:rsidRPr="00223995">
          <w:rPr>
            <w:rStyle w:val="af3"/>
            <w:rFonts w:ascii="Times New Roman" w:hAnsi="Times New Roman"/>
            <w:lang w:val="en-US"/>
          </w:rPr>
          <w:t>komu</w:t>
        </w:r>
        <w:r w:rsidRPr="00223995">
          <w:rPr>
            <w:rStyle w:val="af3"/>
            <w:rFonts w:ascii="Times New Roman" w:hAnsi="Times New Roman"/>
          </w:rPr>
          <w:t>–</w:t>
        </w:r>
        <w:r w:rsidRPr="00223995">
          <w:rPr>
            <w:rStyle w:val="af3"/>
            <w:rFonts w:ascii="Times New Roman" w:hAnsi="Times New Roman"/>
            <w:lang w:val="en-US"/>
          </w:rPr>
          <w:t>zhalovatsya</w:t>
        </w:r>
        <w:r w:rsidRPr="00223995">
          <w:rPr>
            <w:rStyle w:val="af3"/>
            <w:rFonts w:ascii="Times New Roman" w:hAnsi="Times New Roman"/>
          </w:rPr>
          <w:t>.</w:t>
        </w:r>
        <w:r w:rsidRPr="00223995">
          <w:rPr>
            <w:rStyle w:val="af3"/>
            <w:rFonts w:ascii="Times New Roman" w:hAnsi="Times New Roman"/>
            <w:lang w:val="en-US"/>
          </w:rPr>
          <w:t>htm</w:t>
        </w:r>
      </w:hyperlink>
      <w:r w:rsidRPr="00223995">
        <w:rPr>
          <w:rFonts w:ascii="Times New Roman" w:hAnsi="Times New Roman"/>
        </w:rPr>
        <w:t xml:space="preserve"> (дата обращения 06.01.2017).</w:t>
      </w:r>
    </w:p>
  </w:footnote>
  <w:footnote w:id="34">
    <w:p w:rsidR="00317B86" w:rsidRPr="00EF745E" w:rsidRDefault="00317B86" w:rsidP="00583237">
      <w:pPr>
        <w:spacing w:after="0" w:line="240" w:lineRule="auto"/>
        <w:jc w:val="both"/>
        <w:rPr>
          <w:color w:val="FF0000"/>
          <w:sz w:val="20"/>
          <w:szCs w:val="20"/>
        </w:rPr>
      </w:pPr>
      <w:r w:rsidRPr="00EF745E">
        <w:rPr>
          <w:rStyle w:val="af1"/>
          <w:rFonts w:ascii="Times New Roman" w:hAnsi="Times New Roman"/>
          <w:sz w:val="20"/>
          <w:szCs w:val="20"/>
        </w:rPr>
        <w:footnoteRef/>
      </w:r>
      <w:r>
        <w:rPr>
          <w:rFonts w:ascii="Times New Roman" w:hAnsi="Times New Roman"/>
          <w:sz w:val="20"/>
          <w:szCs w:val="20"/>
        </w:rPr>
        <w:t xml:space="preserve"> </w:t>
      </w:r>
      <w:r w:rsidRPr="00EF745E">
        <w:rPr>
          <w:rFonts w:ascii="Times New Roman" w:hAnsi="Times New Roman"/>
          <w:sz w:val="20"/>
          <w:szCs w:val="20"/>
        </w:rPr>
        <w:t xml:space="preserve">Сценарий разработан ЗАО «ПАКК» в рамках контракта № </w:t>
      </w:r>
      <w:r w:rsidRPr="00EF745E">
        <w:rPr>
          <w:rFonts w:ascii="Times New Roman" w:hAnsi="Times New Roman"/>
          <w:sz w:val="20"/>
          <w:szCs w:val="20"/>
          <w:lang w:val="en-US"/>
        </w:rPr>
        <w:t>FEFLP</w:t>
      </w:r>
      <w:r w:rsidRPr="00EF745E">
        <w:rPr>
          <w:rFonts w:ascii="Times New Roman" w:hAnsi="Times New Roman"/>
          <w:sz w:val="20"/>
          <w:szCs w:val="20"/>
        </w:rPr>
        <w:t>/</w:t>
      </w:r>
      <w:r w:rsidRPr="00EF745E">
        <w:rPr>
          <w:rFonts w:ascii="Times New Roman" w:hAnsi="Times New Roman"/>
          <w:sz w:val="20"/>
          <w:szCs w:val="20"/>
          <w:lang w:val="en-US"/>
        </w:rPr>
        <w:t>QCBS</w:t>
      </w:r>
      <w:r w:rsidRPr="00EF745E">
        <w:rPr>
          <w:rFonts w:ascii="Times New Roman" w:hAnsi="Times New Roman"/>
          <w:sz w:val="20"/>
          <w:szCs w:val="20"/>
        </w:rPr>
        <w:t>–4.4 «Мероприятия, обеспечивающие информирование общественности о различных аспектах защиты прав потребителей финансовых услуг»</w:t>
      </w:r>
      <w:r>
        <w:rPr>
          <w:rFonts w:ascii="Times New Roman" w:hAnsi="Times New Roman"/>
          <w:sz w:val="20"/>
          <w:szCs w:val="20"/>
        </w:rPr>
        <w:t>.</w:t>
      </w:r>
    </w:p>
  </w:footnote>
  <w:footnote w:id="35">
    <w:p w:rsidR="00317B86" w:rsidRPr="001006F1" w:rsidRDefault="00317B86" w:rsidP="00826738">
      <w:pPr>
        <w:autoSpaceDE w:val="0"/>
        <w:autoSpaceDN w:val="0"/>
        <w:adjustRightInd w:val="0"/>
        <w:spacing w:after="0" w:line="240" w:lineRule="auto"/>
        <w:jc w:val="both"/>
        <w:rPr>
          <w:rFonts w:ascii="Times New Roman" w:hAnsi="Times New Roman"/>
          <w:sz w:val="24"/>
          <w:szCs w:val="24"/>
        </w:rPr>
      </w:pPr>
      <w:r w:rsidRPr="00EF745E">
        <w:rPr>
          <w:rStyle w:val="af1"/>
          <w:rFonts w:ascii="Times New Roman" w:hAnsi="Times New Roman"/>
          <w:sz w:val="20"/>
          <w:szCs w:val="20"/>
        </w:rPr>
        <w:footnoteRef/>
      </w:r>
      <w:r>
        <w:rPr>
          <w:rFonts w:ascii="Times New Roman" w:hAnsi="Times New Roman"/>
          <w:sz w:val="20"/>
          <w:szCs w:val="20"/>
        </w:rPr>
        <w:t xml:space="preserve"> </w:t>
      </w:r>
      <w:r w:rsidRPr="00EF745E">
        <w:rPr>
          <w:rFonts w:ascii="Times New Roman" w:hAnsi="Times New Roman"/>
          <w:sz w:val="20"/>
          <w:szCs w:val="20"/>
        </w:rPr>
        <w:t>Оценка за курс может состоять из ряда составляющих, определенных учителем. Обязательными среди этих составляющих являются выполнение диагностической работы и выпол</w:t>
      </w:r>
      <w:r>
        <w:rPr>
          <w:rFonts w:ascii="Times New Roman" w:hAnsi="Times New Roman"/>
          <w:sz w:val="20"/>
          <w:szCs w:val="20"/>
        </w:rPr>
        <w:t>нение творческой работы (эссе «</w:t>
      </w:r>
      <w:r w:rsidRPr="00EF745E">
        <w:rPr>
          <w:rFonts w:ascii="Times New Roman" w:hAnsi="Times New Roman"/>
          <w:sz w:val="20"/>
          <w:szCs w:val="20"/>
        </w:rPr>
        <w:t xml:space="preserve">Почему надо быть финансово грамотным» с возможной его презентацией в </w:t>
      </w:r>
      <w:r>
        <w:rPr>
          <w:rFonts w:ascii="Times New Roman" w:hAnsi="Times New Roman"/>
          <w:sz w:val="20"/>
          <w:szCs w:val="20"/>
        </w:rPr>
        <w:t>классе или выполнение рисунка-</w:t>
      </w:r>
      <w:r w:rsidRPr="00EF745E">
        <w:rPr>
          <w:rFonts w:ascii="Times New Roman" w:hAnsi="Times New Roman"/>
          <w:sz w:val="20"/>
          <w:szCs w:val="20"/>
        </w:rPr>
        <w:t>плаката в рамках темы «Быть финансово грамотным»).</w:t>
      </w:r>
    </w:p>
  </w:footnote>
  <w:footnote w:id="36">
    <w:p w:rsidR="00317B86" w:rsidRPr="00DD60F5" w:rsidRDefault="00317B86" w:rsidP="00826738">
      <w:pPr>
        <w:pStyle w:val="af"/>
        <w:jc w:val="both"/>
        <w:rPr>
          <w:rFonts w:ascii="Times New Roman" w:hAnsi="Times New Roman"/>
        </w:rPr>
      </w:pPr>
      <w:r w:rsidRPr="00DD60F5">
        <w:rPr>
          <w:rFonts w:ascii="Times New Roman" w:hAnsi="Times New Roman"/>
          <w:vertAlign w:val="superscript"/>
        </w:rPr>
        <w:footnoteRef/>
      </w:r>
      <w:r>
        <w:rPr>
          <w:rFonts w:ascii="Times New Roman" w:hAnsi="Times New Roman"/>
        </w:rPr>
        <w:t xml:space="preserve"> </w:t>
      </w:r>
      <w:r w:rsidRPr="00DD60F5">
        <w:rPr>
          <w:rFonts w:ascii="Times New Roman" w:hAnsi="Times New Roman"/>
        </w:rPr>
        <w:t>Традиция прошлых лет (и в Москве, и в других регионах) часто построена на соединении этих двух форматов: мероприятие называлось конференцией, но часто предусматривало конкурсные процедуры.</w:t>
      </w:r>
    </w:p>
  </w:footnote>
  <w:footnote w:id="37">
    <w:p w:rsidR="00317B86" w:rsidRDefault="00317B86" w:rsidP="00826738">
      <w:pPr>
        <w:pStyle w:val="af"/>
        <w:jc w:val="both"/>
      </w:pPr>
      <w:r w:rsidRPr="00DD60F5">
        <w:rPr>
          <w:rFonts w:ascii="Times New Roman" w:hAnsi="Times New Roman"/>
          <w:vertAlign w:val="superscript"/>
        </w:rPr>
        <w:footnoteRef/>
      </w:r>
      <w:r>
        <w:rPr>
          <w:rFonts w:ascii="Times New Roman" w:hAnsi="Times New Roman"/>
        </w:rPr>
        <w:t xml:space="preserve"> </w:t>
      </w:r>
      <w:r w:rsidRPr="00DD60F5">
        <w:rPr>
          <w:rFonts w:ascii="Times New Roman" w:hAnsi="Times New Roman"/>
        </w:rPr>
        <w:t>С педагогической точки зрения важны оба подхода, трудности возникают при их непродуманном смешении.</w:t>
      </w:r>
    </w:p>
  </w:footnote>
  <w:footnote w:id="38">
    <w:p w:rsidR="00317B86" w:rsidRPr="00D57EC1" w:rsidRDefault="00317B86" w:rsidP="00E13525">
      <w:pPr>
        <w:pStyle w:val="Style33"/>
        <w:widowControl/>
        <w:spacing w:line="240" w:lineRule="auto"/>
        <w:rPr>
          <w:rFonts w:ascii="Times New Roman" w:hAnsi="Times New Roman"/>
          <w:i/>
          <w:sz w:val="20"/>
          <w:szCs w:val="20"/>
        </w:rPr>
      </w:pPr>
      <w:r w:rsidRPr="00D57EC1">
        <w:rPr>
          <w:rStyle w:val="af1"/>
          <w:rFonts w:ascii="Times New Roman" w:hAnsi="Times New Roman"/>
          <w:sz w:val="20"/>
          <w:szCs w:val="20"/>
        </w:rPr>
        <w:footnoteRef/>
      </w:r>
      <w:r>
        <w:rPr>
          <w:rStyle w:val="FontStyle55"/>
          <w:rFonts w:ascii="Times New Roman" w:hAnsi="Times New Roman"/>
          <w:sz w:val="20"/>
          <w:szCs w:val="20"/>
        </w:rPr>
        <w:t xml:space="preserve"> </w:t>
      </w:r>
      <w:r w:rsidRPr="00D57EC1">
        <w:rPr>
          <w:rStyle w:val="FontStyle55"/>
          <w:rFonts w:ascii="Times New Roman" w:hAnsi="Times New Roman"/>
          <w:sz w:val="20"/>
          <w:szCs w:val="20"/>
        </w:rPr>
        <w:t xml:space="preserve">Овчинников </w:t>
      </w:r>
      <w:r w:rsidRPr="00D57EC1">
        <w:rPr>
          <w:rStyle w:val="FontStyle50"/>
          <w:rFonts w:ascii="Times New Roman" w:hAnsi="Times New Roman"/>
          <w:sz w:val="20"/>
          <w:szCs w:val="20"/>
        </w:rPr>
        <w:t xml:space="preserve">М. </w:t>
      </w:r>
      <w:r w:rsidRPr="00D57EC1">
        <w:rPr>
          <w:rStyle w:val="FontStyle51"/>
          <w:rFonts w:ascii="Times New Roman" w:hAnsi="Times New Roman"/>
          <w:i w:val="0"/>
          <w:sz w:val="20"/>
          <w:szCs w:val="20"/>
        </w:rPr>
        <w:t>Обзор международной практики реализации стратегий и программ в области финансовой грамотности</w:t>
      </w:r>
      <w:r w:rsidRPr="00D57EC1">
        <w:rPr>
          <w:rStyle w:val="FontStyle50"/>
          <w:rFonts w:ascii="Times New Roman" w:hAnsi="Times New Roman"/>
          <w:sz w:val="20"/>
          <w:szCs w:val="20"/>
        </w:rPr>
        <w:t xml:space="preserve">. </w:t>
      </w:r>
      <w:r>
        <w:rPr>
          <w:rStyle w:val="FontStyle50"/>
          <w:rFonts w:ascii="Times New Roman" w:hAnsi="Times New Roman"/>
          <w:sz w:val="20"/>
          <w:szCs w:val="20"/>
        </w:rPr>
        <w:t xml:space="preserve">— </w:t>
      </w:r>
      <w:r w:rsidRPr="00D57EC1">
        <w:rPr>
          <w:rStyle w:val="FontStyle50"/>
          <w:rFonts w:ascii="Times New Roman" w:hAnsi="Times New Roman"/>
          <w:sz w:val="20"/>
          <w:szCs w:val="20"/>
        </w:rPr>
        <w:t xml:space="preserve">М., </w:t>
      </w:r>
      <w:r>
        <w:rPr>
          <w:rStyle w:val="FontStyle50"/>
          <w:rFonts w:ascii="Times New Roman" w:hAnsi="Times New Roman"/>
          <w:sz w:val="20"/>
          <w:szCs w:val="20"/>
        </w:rPr>
        <w:t xml:space="preserve"> </w:t>
      </w:r>
      <w:r w:rsidRPr="00D57EC1">
        <w:rPr>
          <w:rStyle w:val="FontStyle51"/>
          <w:rFonts w:ascii="Times New Roman" w:hAnsi="Times New Roman"/>
          <w:i w:val="0"/>
          <w:sz w:val="20"/>
          <w:szCs w:val="20"/>
        </w:rPr>
        <w:t>2008.</w:t>
      </w:r>
    </w:p>
  </w:footnote>
  <w:footnote w:id="39">
    <w:p w:rsidR="00317B86" w:rsidRPr="003065B2" w:rsidRDefault="00317B86" w:rsidP="00826738">
      <w:pPr>
        <w:pStyle w:val="af"/>
        <w:jc w:val="both"/>
        <w:rPr>
          <w:rFonts w:ascii="Times New Roman" w:hAnsi="Times New Roman"/>
        </w:rPr>
      </w:pPr>
      <w:r w:rsidRPr="003065B2">
        <w:rPr>
          <w:rStyle w:val="af1"/>
          <w:rFonts w:ascii="Times New Roman" w:hAnsi="Times New Roman"/>
        </w:rPr>
        <w:footnoteRef/>
      </w:r>
      <w:r w:rsidRPr="003065B2">
        <w:rPr>
          <w:rFonts w:ascii="Times New Roman" w:hAnsi="Times New Roman"/>
        </w:rPr>
        <w:t xml:space="preserve"> Савицкая Е.В. Финансовая грамотность: материалы для обучающихся по основным программам профессионального обучения. </w:t>
      </w:r>
      <w:r>
        <w:rPr>
          <w:rFonts w:ascii="Times New Roman" w:hAnsi="Times New Roman"/>
        </w:rPr>
        <w:t xml:space="preserve">— </w:t>
      </w:r>
      <w:r w:rsidRPr="003065B2">
        <w:rPr>
          <w:rFonts w:ascii="Times New Roman" w:hAnsi="Times New Roman"/>
        </w:rPr>
        <w:t>М.: ВИТА</w:t>
      </w:r>
      <w:r>
        <w:rPr>
          <w:rFonts w:ascii="Times New Roman" w:hAnsi="Times New Roman"/>
        </w:rPr>
        <w:t>–</w:t>
      </w:r>
      <w:r w:rsidRPr="003065B2">
        <w:rPr>
          <w:rFonts w:ascii="Times New Roman" w:hAnsi="Times New Roman"/>
        </w:rPr>
        <w:t>ПРЕСС, 2015</w:t>
      </w:r>
      <w:r>
        <w:rPr>
          <w:rFonts w:ascii="Times New Roman" w:hAnsi="Times New Roman"/>
        </w:rPr>
        <w:t>. —</w:t>
      </w:r>
      <w:r w:rsidRPr="003065B2">
        <w:rPr>
          <w:rFonts w:ascii="Times New Roman" w:hAnsi="Times New Roman"/>
        </w:rPr>
        <w:t xml:space="preserve"> С. 22.</w:t>
      </w:r>
    </w:p>
  </w:footnote>
  <w:footnote w:id="40">
    <w:p w:rsidR="00317B86" w:rsidRDefault="00317B86" w:rsidP="00826738">
      <w:pPr>
        <w:pStyle w:val="af"/>
        <w:jc w:val="both"/>
      </w:pPr>
      <w:r w:rsidRPr="003065B2">
        <w:rPr>
          <w:rStyle w:val="af1"/>
          <w:rFonts w:ascii="Times New Roman" w:hAnsi="Times New Roman"/>
        </w:rPr>
        <w:footnoteRef/>
      </w:r>
      <w:r w:rsidRPr="003065B2">
        <w:rPr>
          <w:rFonts w:ascii="Times New Roman" w:hAnsi="Times New Roman"/>
        </w:rPr>
        <w:t xml:space="preserve"> Киреев А.П. Финансовая грамотность: материалы д</w:t>
      </w:r>
      <w:r>
        <w:rPr>
          <w:rFonts w:ascii="Times New Roman" w:hAnsi="Times New Roman"/>
        </w:rPr>
        <w:t>ля учащихся. 10-</w:t>
      </w:r>
      <w:r w:rsidRPr="003065B2">
        <w:rPr>
          <w:rFonts w:ascii="Times New Roman" w:hAnsi="Times New Roman"/>
        </w:rPr>
        <w:t xml:space="preserve">11 классы общеобразоват. орг., экономический профиль. </w:t>
      </w:r>
      <w:r>
        <w:rPr>
          <w:rFonts w:ascii="Times New Roman" w:hAnsi="Times New Roman"/>
        </w:rPr>
        <w:t xml:space="preserve">— </w:t>
      </w:r>
      <w:r w:rsidRPr="003065B2">
        <w:rPr>
          <w:rFonts w:ascii="Times New Roman" w:hAnsi="Times New Roman"/>
        </w:rPr>
        <w:t>М.: ВИТА</w:t>
      </w:r>
      <w:r>
        <w:rPr>
          <w:rFonts w:ascii="Times New Roman" w:hAnsi="Times New Roman"/>
        </w:rPr>
        <w:t>–</w:t>
      </w:r>
      <w:r w:rsidRPr="003065B2">
        <w:rPr>
          <w:rFonts w:ascii="Times New Roman" w:hAnsi="Times New Roman"/>
        </w:rPr>
        <w:t>ПРЕСС, 2015.</w:t>
      </w:r>
      <w:r>
        <w:rPr>
          <w:rFonts w:ascii="Times New Roman" w:hAnsi="Times New Roman"/>
        </w:rPr>
        <w:t xml:space="preserve"> —</w:t>
      </w:r>
      <w:r w:rsidRPr="003065B2">
        <w:rPr>
          <w:rFonts w:ascii="Times New Roman" w:hAnsi="Times New Roman"/>
        </w:rPr>
        <w:t xml:space="preserve"> С. 187.</w:t>
      </w:r>
    </w:p>
  </w:footnote>
  <w:footnote w:id="41">
    <w:p w:rsidR="00317B86" w:rsidRPr="003065B2" w:rsidRDefault="00317B86" w:rsidP="00826738">
      <w:pPr>
        <w:pStyle w:val="af"/>
        <w:jc w:val="both"/>
        <w:rPr>
          <w:rFonts w:ascii="Times New Roman" w:hAnsi="Times New Roman"/>
        </w:rPr>
      </w:pPr>
      <w:r w:rsidRPr="003065B2">
        <w:rPr>
          <w:rStyle w:val="af1"/>
          <w:rFonts w:ascii="Times New Roman" w:hAnsi="Times New Roman"/>
        </w:rPr>
        <w:footnoteRef/>
      </w:r>
      <w:r w:rsidRPr="003065B2">
        <w:rPr>
          <w:rFonts w:ascii="Times New Roman" w:hAnsi="Times New Roman"/>
        </w:rPr>
        <w:t xml:space="preserve"> По материалам</w:t>
      </w:r>
      <w:r>
        <w:rPr>
          <w:rFonts w:ascii="Times New Roman" w:hAnsi="Times New Roman"/>
        </w:rPr>
        <w:t>:</w:t>
      </w:r>
      <w:r w:rsidRPr="003065B2">
        <w:rPr>
          <w:rFonts w:ascii="Times New Roman" w:hAnsi="Times New Roman"/>
        </w:rPr>
        <w:t xml:space="preserve"> </w:t>
      </w:r>
      <w:r>
        <w:rPr>
          <w:rFonts w:ascii="Times New Roman" w:hAnsi="Times New Roman"/>
        </w:rPr>
        <w:t>Киреев А.</w:t>
      </w:r>
      <w:r w:rsidRPr="003065B2">
        <w:rPr>
          <w:rFonts w:ascii="Times New Roman" w:hAnsi="Times New Roman"/>
        </w:rPr>
        <w:t>П. Финансовая грамотно</w:t>
      </w:r>
      <w:r>
        <w:rPr>
          <w:rFonts w:ascii="Times New Roman" w:hAnsi="Times New Roman"/>
        </w:rPr>
        <w:t>сть: материалы для учащихся. 10-</w:t>
      </w:r>
      <w:r w:rsidRPr="003065B2">
        <w:rPr>
          <w:rFonts w:ascii="Times New Roman" w:hAnsi="Times New Roman"/>
        </w:rPr>
        <w:t>11 классы общеобразоват. орг., экономический профиль</w:t>
      </w:r>
      <w:r>
        <w:rPr>
          <w:rFonts w:ascii="Times New Roman" w:hAnsi="Times New Roman"/>
        </w:rPr>
        <w:t>. —</w:t>
      </w:r>
      <w:r w:rsidRPr="003065B2">
        <w:rPr>
          <w:rFonts w:ascii="Times New Roman" w:hAnsi="Times New Roman"/>
        </w:rPr>
        <w:t xml:space="preserve"> М.: ВИТА</w:t>
      </w:r>
      <w:r>
        <w:rPr>
          <w:rFonts w:ascii="Times New Roman" w:hAnsi="Times New Roman"/>
        </w:rPr>
        <w:t>-</w:t>
      </w:r>
      <w:r w:rsidRPr="003065B2">
        <w:rPr>
          <w:rFonts w:ascii="Times New Roman" w:hAnsi="Times New Roman"/>
        </w:rPr>
        <w:t xml:space="preserve">ПРЕСС, 2015. </w:t>
      </w:r>
      <w:r>
        <w:rPr>
          <w:rFonts w:ascii="Times New Roman" w:hAnsi="Times New Roman"/>
        </w:rPr>
        <w:t xml:space="preserve">— </w:t>
      </w:r>
      <w:r w:rsidRPr="003065B2">
        <w:rPr>
          <w:rFonts w:ascii="Times New Roman" w:hAnsi="Times New Roman"/>
        </w:rPr>
        <w:t>С. 208.</w:t>
      </w:r>
    </w:p>
  </w:footnote>
  <w:footnote w:id="42">
    <w:p w:rsidR="00317B86" w:rsidRPr="003065B2" w:rsidRDefault="00317B86" w:rsidP="00826738">
      <w:pPr>
        <w:pStyle w:val="af"/>
        <w:jc w:val="both"/>
        <w:rPr>
          <w:rFonts w:ascii="Times New Roman" w:hAnsi="Times New Roman"/>
        </w:rPr>
      </w:pPr>
      <w:r w:rsidRPr="003065B2">
        <w:rPr>
          <w:rStyle w:val="af1"/>
          <w:rFonts w:ascii="Times New Roman" w:hAnsi="Times New Roman"/>
        </w:rPr>
        <w:footnoteRef/>
      </w:r>
      <w:r w:rsidRPr="003065B2">
        <w:rPr>
          <w:rFonts w:ascii="Times New Roman" w:hAnsi="Times New Roman"/>
        </w:rPr>
        <w:t xml:space="preserve"> </w:t>
      </w:r>
      <w:r>
        <w:rPr>
          <w:rFonts w:ascii="Times New Roman" w:hAnsi="Times New Roman"/>
        </w:rPr>
        <w:t>Брехова Ю.</w:t>
      </w:r>
      <w:r w:rsidRPr="003065B2">
        <w:rPr>
          <w:rFonts w:ascii="Times New Roman" w:hAnsi="Times New Roman"/>
        </w:rPr>
        <w:t>В.</w:t>
      </w:r>
      <w:r>
        <w:rPr>
          <w:rFonts w:ascii="Times New Roman" w:hAnsi="Times New Roman"/>
        </w:rPr>
        <w:t xml:space="preserve">, </w:t>
      </w:r>
      <w:r w:rsidRPr="003065B2">
        <w:rPr>
          <w:rFonts w:ascii="Times New Roman" w:hAnsi="Times New Roman"/>
        </w:rPr>
        <w:t xml:space="preserve">Алмосов </w:t>
      </w:r>
      <w:r>
        <w:rPr>
          <w:rFonts w:ascii="Times New Roman" w:hAnsi="Times New Roman"/>
        </w:rPr>
        <w:t>А.</w:t>
      </w:r>
      <w:r w:rsidRPr="003065B2">
        <w:rPr>
          <w:rFonts w:ascii="Times New Roman" w:hAnsi="Times New Roman"/>
        </w:rPr>
        <w:t>П., Завьялов Д</w:t>
      </w:r>
      <w:r>
        <w:rPr>
          <w:rFonts w:ascii="Times New Roman" w:hAnsi="Times New Roman"/>
        </w:rPr>
        <w:t>.</w:t>
      </w:r>
      <w:r w:rsidRPr="003065B2">
        <w:rPr>
          <w:rFonts w:ascii="Times New Roman" w:hAnsi="Times New Roman"/>
        </w:rPr>
        <w:t>Ю. Финансовая грамотность: материалы для учащихся. 10</w:t>
      </w:r>
      <w:r>
        <w:rPr>
          <w:rFonts w:ascii="Times New Roman" w:hAnsi="Times New Roman"/>
        </w:rPr>
        <w:t>-</w:t>
      </w:r>
      <w:r w:rsidRPr="003065B2">
        <w:rPr>
          <w:rFonts w:ascii="Times New Roman" w:hAnsi="Times New Roman"/>
        </w:rPr>
        <w:t>11 классы общеобразоват. орг.</w:t>
      </w:r>
      <w:r>
        <w:rPr>
          <w:rFonts w:ascii="Times New Roman" w:hAnsi="Times New Roman"/>
        </w:rPr>
        <w:t xml:space="preserve"> —</w:t>
      </w:r>
      <w:r w:rsidRPr="003065B2">
        <w:rPr>
          <w:rFonts w:ascii="Times New Roman" w:hAnsi="Times New Roman"/>
        </w:rPr>
        <w:t xml:space="preserve"> </w:t>
      </w:r>
      <w:r>
        <w:rPr>
          <w:rFonts w:ascii="Times New Roman" w:hAnsi="Times New Roman"/>
        </w:rPr>
        <w:t>М.: ВИТА–ПРЕСС, 2015.</w:t>
      </w:r>
      <w:r w:rsidRPr="003065B2">
        <w:rPr>
          <w:rFonts w:ascii="Times New Roman" w:hAnsi="Times New Roman"/>
        </w:rPr>
        <w:t xml:space="preserve"> </w:t>
      </w:r>
      <w:r>
        <w:rPr>
          <w:rFonts w:ascii="Times New Roman" w:hAnsi="Times New Roman"/>
        </w:rPr>
        <w:t xml:space="preserve">— </w:t>
      </w:r>
      <w:r w:rsidRPr="003065B2">
        <w:rPr>
          <w:rFonts w:ascii="Times New Roman" w:hAnsi="Times New Roman"/>
        </w:rPr>
        <w:t>С.</w:t>
      </w:r>
      <w:r>
        <w:rPr>
          <w:rFonts w:ascii="Times New Roman" w:hAnsi="Times New Roman"/>
        </w:rPr>
        <w:t> </w:t>
      </w:r>
      <w:r w:rsidRPr="003065B2">
        <w:rPr>
          <w:rFonts w:ascii="Times New Roman" w:hAnsi="Times New Roman"/>
        </w:rPr>
        <w:t>390.</w:t>
      </w:r>
    </w:p>
  </w:footnote>
  <w:footnote w:id="43">
    <w:p w:rsidR="00317B86" w:rsidRDefault="00317B86" w:rsidP="00826738">
      <w:pPr>
        <w:pStyle w:val="af"/>
        <w:jc w:val="both"/>
      </w:pPr>
      <w:r w:rsidRPr="003065B2">
        <w:rPr>
          <w:rStyle w:val="af1"/>
          <w:rFonts w:ascii="Times New Roman" w:hAnsi="Times New Roman"/>
        </w:rPr>
        <w:footnoteRef/>
      </w:r>
      <w:r w:rsidRPr="003065B2">
        <w:rPr>
          <w:rFonts w:ascii="Times New Roman" w:hAnsi="Times New Roman"/>
        </w:rPr>
        <w:t xml:space="preserve"> По материалам</w:t>
      </w:r>
      <w:r>
        <w:rPr>
          <w:rFonts w:ascii="Times New Roman" w:hAnsi="Times New Roman"/>
        </w:rPr>
        <w:t>:</w:t>
      </w:r>
      <w:r w:rsidRPr="003065B2">
        <w:rPr>
          <w:rFonts w:ascii="Times New Roman" w:hAnsi="Times New Roman"/>
        </w:rPr>
        <w:t xml:space="preserve"> </w:t>
      </w:r>
      <w:r>
        <w:rPr>
          <w:rFonts w:ascii="Times New Roman" w:hAnsi="Times New Roman"/>
        </w:rPr>
        <w:t>Савицкая Е.</w:t>
      </w:r>
      <w:r w:rsidRPr="003065B2">
        <w:rPr>
          <w:rFonts w:ascii="Times New Roman" w:hAnsi="Times New Roman"/>
        </w:rPr>
        <w:t>В. Финансовая грамотность: мате</w:t>
      </w:r>
      <w:r>
        <w:rPr>
          <w:rFonts w:ascii="Times New Roman" w:hAnsi="Times New Roman"/>
        </w:rPr>
        <w:t>риалы для обучающихся по основ</w:t>
      </w:r>
      <w:r w:rsidRPr="003065B2">
        <w:rPr>
          <w:rFonts w:ascii="Times New Roman" w:hAnsi="Times New Roman"/>
        </w:rPr>
        <w:t>ным программам профессионального обучения</w:t>
      </w:r>
      <w:r>
        <w:rPr>
          <w:rFonts w:ascii="Times New Roman" w:hAnsi="Times New Roman"/>
        </w:rPr>
        <w:t xml:space="preserve">. — М.: ВИТА–ПРЕСС, 2015. — </w:t>
      </w:r>
      <w:r w:rsidRPr="003065B2">
        <w:rPr>
          <w:rFonts w:ascii="Times New Roman" w:hAnsi="Times New Roman"/>
        </w:rPr>
        <w:t>С. 13.</w:t>
      </w:r>
    </w:p>
  </w:footnote>
  <w:footnote w:id="44">
    <w:p w:rsidR="00317B86" w:rsidRPr="001F4582" w:rsidRDefault="00317B86" w:rsidP="00826738">
      <w:pPr>
        <w:pStyle w:val="af"/>
        <w:jc w:val="both"/>
        <w:rPr>
          <w:rFonts w:ascii="Times New Roman" w:hAnsi="Times New Roman"/>
        </w:rPr>
      </w:pPr>
      <w:r w:rsidRPr="001F4582">
        <w:rPr>
          <w:rStyle w:val="af1"/>
          <w:rFonts w:ascii="Times New Roman" w:hAnsi="Times New Roman"/>
        </w:rPr>
        <w:footnoteRef/>
      </w:r>
      <w:r w:rsidRPr="001F4582">
        <w:rPr>
          <w:rFonts w:ascii="Times New Roman" w:hAnsi="Times New Roman"/>
        </w:rPr>
        <w:t xml:space="preserve"> </w:t>
      </w:r>
      <w:r>
        <w:rPr>
          <w:rFonts w:ascii="Times New Roman" w:hAnsi="Times New Roman"/>
        </w:rPr>
        <w:t xml:space="preserve">Брехова </w:t>
      </w:r>
      <w:r w:rsidRPr="001F4582">
        <w:rPr>
          <w:rFonts w:ascii="Times New Roman" w:hAnsi="Times New Roman"/>
        </w:rPr>
        <w:t>Ю.В., Алмосов А.П., Завьялов Д.Ю. Финансовая грамотность: материалы для учащихся. 10</w:t>
      </w:r>
      <w:r>
        <w:rPr>
          <w:rFonts w:ascii="Times New Roman" w:hAnsi="Times New Roman"/>
        </w:rPr>
        <w:t>-</w:t>
      </w:r>
      <w:r w:rsidRPr="001F4582">
        <w:rPr>
          <w:rFonts w:ascii="Times New Roman" w:hAnsi="Times New Roman"/>
        </w:rPr>
        <w:t xml:space="preserve">11 классы общеобразоват. орг. </w:t>
      </w:r>
      <w:r>
        <w:rPr>
          <w:rFonts w:ascii="Times New Roman" w:hAnsi="Times New Roman"/>
        </w:rPr>
        <w:t xml:space="preserve">— </w:t>
      </w:r>
      <w:r w:rsidRPr="001F4582">
        <w:rPr>
          <w:rFonts w:ascii="Times New Roman" w:hAnsi="Times New Roman"/>
        </w:rPr>
        <w:t>М.: ВИТА</w:t>
      </w:r>
      <w:r>
        <w:rPr>
          <w:rFonts w:ascii="Times New Roman" w:hAnsi="Times New Roman"/>
        </w:rPr>
        <w:t>–</w:t>
      </w:r>
      <w:r w:rsidRPr="001F4582">
        <w:rPr>
          <w:rFonts w:ascii="Times New Roman" w:hAnsi="Times New Roman"/>
        </w:rPr>
        <w:t xml:space="preserve">ПРЕСС, 2015. </w:t>
      </w:r>
      <w:r>
        <w:rPr>
          <w:rFonts w:ascii="Times New Roman" w:hAnsi="Times New Roman"/>
        </w:rPr>
        <w:t xml:space="preserve">— </w:t>
      </w:r>
      <w:r w:rsidRPr="001F4582">
        <w:rPr>
          <w:rFonts w:ascii="Times New Roman" w:hAnsi="Times New Roman"/>
        </w:rPr>
        <w:t>С.</w:t>
      </w:r>
      <w:r>
        <w:rPr>
          <w:rFonts w:ascii="Times New Roman" w:hAnsi="Times New Roman"/>
        </w:rPr>
        <w:t> </w:t>
      </w:r>
      <w:r w:rsidRPr="001F4582">
        <w:rPr>
          <w:rFonts w:ascii="Times New Roman" w:hAnsi="Times New Roman"/>
        </w:rPr>
        <w:t>166.</w:t>
      </w:r>
    </w:p>
  </w:footnote>
  <w:footnote w:id="45">
    <w:p w:rsidR="00317B86" w:rsidRDefault="00317B86" w:rsidP="00826738">
      <w:pPr>
        <w:pStyle w:val="af"/>
        <w:jc w:val="both"/>
      </w:pPr>
      <w:r w:rsidRPr="001F4582">
        <w:rPr>
          <w:rStyle w:val="af1"/>
          <w:rFonts w:ascii="Times New Roman" w:hAnsi="Times New Roman"/>
        </w:rPr>
        <w:footnoteRef/>
      </w:r>
      <w:r w:rsidRPr="001F4582">
        <w:rPr>
          <w:rFonts w:ascii="Times New Roman" w:hAnsi="Times New Roman"/>
        </w:rPr>
        <w:t xml:space="preserve"> </w:t>
      </w:r>
      <w:r>
        <w:rPr>
          <w:rFonts w:ascii="Times New Roman" w:hAnsi="Times New Roman"/>
        </w:rPr>
        <w:t>Жданова А.</w:t>
      </w:r>
      <w:r w:rsidRPr="001F4582">
        <w:rPr>
          <w:rFonts w:ascii="Times New Roman" w:hAnsi="Times New Roman"/>
        </w:rPr>
        <w:t xml:space="preserve">О. Финансовая грамотность: материалы для обучающихся. СПО. </w:t>
      </w:r>
      <w:r>
        <w:rPr>
          <w:rFonts w:ascii="Times New Roman" w:hAnsi="Times New Roman"/>
        </w:rPr>
        <w:t xml:space="preserve">— </w:t>
      </w:r>
      <w:r w:rsidRPr="001F4582">
        <w:rPr>
          <w:rFonts w:ascii="Times New Roman" w:hAnsi="Times New Roman"/>
        </w:rPr>
        <w:t>М.: ВИТА</w:t>
      </w:r>
      <w:r>
        <w:rPr>
          <w:rFonts w:ascii="Times New Roman" w:hAnsi="Times New Roman"/>
        </w:rPr>
        <w:t>–</w:t>
      </w:r>
      <w:r w:rsidRPr="001F4582">
        <w:rPr>
          <w:rFonts w:ascii="Times New Roman" w:hAnsi="Times New Roman"/>
        </w:rPr>
        <w:t xml:space="preserve">ПРЕСС, 2015. </w:t>
      </w:r>
      <w:r>
        <w:rPr>
          <w:rFonts w:ascii="Times New Roman" w:hAnsi="Times New Roman"/>
        </w:rPr>
        <w:t xml:space="preserve">— </w:t>
      </w:r>
      <w:r w:rsidRPr="001F4582">
        <w:rPr>
          <w:rFonts w:ascii="Times New Roman" w:hAnsi="Times New Roman"/>
        </w:rPr>
        <w:t>С. 232.</w:t>
      </w:r>
    </w:p>
  </w:footnote>
  <w:footnote w:id="46">
    <w:p w:rsidR="00317B86" w:rsidRPr="001F4582" w:rsidRDefault="00317B86" w:rsidP="00826738">
      <w:pPr>
        <w:pStyle w:val="af"/>
        <w:jc w:val="both"/>
        <w:rPr>
          <w:rFonts w:ascii="Times New Roman" w:hAnsi="Times New Roman"/>
        </w:rPr>
      </w:pPr>
      <w:r w:rsidRPr="001F4582">
        <w:rPr>
          <w:rStyle w:val="af1"/>
          <w:rFonts w:ascii="Times New Roman" w:hAnsi="Times New Roman"/>
        </w:rPr>
        <w:footnoteRef/>
      </w:r>
      <w:r w:rsidRPr="001F4582">
        <w:rPr>
          <w:rFonts w:ascii="Times New Roman" w:hAnsi="Times New Roman"/>
        </w:rPr>
        <w:t xml:space="preserve"> Киреев А.П. Финансовая грамотно</w:t>
      </w:r>
      <w:r>
        <w:rPr>
          <w:rFonts w:ascii="Times New Roman" w:hAnsi="Times New Roman"/>
        </w:rPr>
        <w:t>сть: материалы для учащихся. 10-</w:t>
      </w:r>
      <w:r w:rsidRPr="001F4582">
        <w:rPr>
          <w:rFonts w:ascii="Times New Roman" w:hAnsi="Times New Roman"/>
        </w:rPr>
        <w:t>11 классы общеобразоват. орг., экономический профиль.</w:t>
      </w:r>
      <w:r>
        <w:rPr>
          <w:rFonts w:ascii="Times New Roman" w:hAnsi="Times New Roman"/>
        </w:rPr>
        <w:t xml:space="preserve"> —</w:t>
      </w:r>
      <w:r w:rsidRPr="001F4582">
        <w:rPr>
          <w:rFonts w:ascii="Times New Roman" w:hAnsi="Times New Roman"/>
        </w:rPr>
        <w:t xml:space="preserve"> М.: ВИТА</w:t>
      </w:r>
      <w:r>
        <w:rPr>
          <w:rFonts w:ascii="Times New Roman" w:hAnsi="Times New Roman"/>
        </w:rPr>
        <w:t>-</w:t>
      </w:r>
      <w:r w:rsidRPr="001F4582">
        <w:rPr>
          <w:rFonts w:ascii="Times New Roman" w:hAnsi="Times New Roman"/>
        </w:rPr>
        <w:t>ПРЕСС, 2015.</w:t>
      </w:r>
      <w:r>
        <w:rPr>
          <w:rFonts w:ascii="Times New Roman" w:hAnsi="Times New Roman"/>
        </w:rPr>
        <w:t xml:space="preserve"> —</w:t>
      </w:r>
      <w:r w:rsidRPr="001F4582">
        <w:rPr>
          <w:rFonts w:ascii="Times New Roman" w:hAnsi="Times New Roman"/>
        </w:rPr>
        <w:t xml:space="preserve"> С. 205.</w:t>
      </w:r>
    </w:p>
  </w:footnote>
  <w:footnote w:id="47">
    <w:p w:rsidR="00317B86" w:rsidRPr="001F4582" w:rsidRDefault="00317B86" w:rsidP="00826738">
      <w:pPr>
        <w:pStyle w:val="af"/>
        <w:jc w:val="both"/>
        <w:rPr>
          <w:rFonts w:ascii="Times New Roman" w:hAnsi="Times New Roman"/>
        </w:rPr>
      </w:pPr>
      <w:r w:rsidRPr="001F4582">
        <w:rPr>
          <w:rStyle w:val="af1"/>
          <w:rFonts w:ascii="Times New Roman" w:hAnsi="Times New Roman"/>
        </w:rPr>
        <w:footnoteRef/>
      </w:r>
      <w:r w:rsidRPr="001F4582">
        <w:rPr>
          <w:rFonts w:ascii="Times New Roman" w:hAnsi="Times New Roman"/>
        </w:rPr>
        <w:t xml:space="preserve"> Киреев А.П. Финансовая грамотность:</w:t>
      </w:r>
      <w:r>
        <w:rPr>
          <w:rFonts w:ascii="Times New Roman" w:hAnsi="Times New Roman"/>
        </w:rPr>
        <w:t xml:space="preserve"> материалы для учащихся. 10-</w:t>
      </w:r>
      <w:r w:rsidRPr="001F4582">
        <w:rPr>
          <w:rFonts w:ascii="Times New Roman" w:hAnsi="Times New Roman"/>
        </w:rPr>
        <w:t>11 классы общеобразоват. орг., экономический профиль.</w:t>
      </w:r>
      <w:r>
        <w:rPr>
          <w:rFonts w:ascii="Times New Roman" w:hAnsi="Times New Roman"/>
        </w:rPr>
        <w:t xml:space="preserve"> —</w:t>
      </w:r>
      <w:r w:rsidRPr="001F4582">
        <w:rPr>
          <w:rFonts w:ascii="Times New Roman" w:hAnsi="Times New Roman"/>
        </w:rPr>
        <w:t xml:space="preserve"> М.: ВИТА</w:t>
      </w:r>
      <w:r>
        <w:rPr>
          <w:rFonts w:ascii="Times New Roman" w:hAnsi="Times New Roman"/>
        </w:rPr>
        <w:t>-</w:t>
      </w:r>
      <w:r w:rsidRPr="001F4582">
        <w:rPr>
          <w:rFonts w:ascii="Times New Roman" w:hAnsi="Times New Roman"/>
        </w:rPr>
        <w:t xml:space="preserve">ПРЕСС, 2015. </w:t>
      </w:r>
      <w:r>
        <w:rPr>
          <w:rFonts w:ascii="Times New Roman" w:hAnsi="Times New Roman"/>
        </w:rPr>
        <w:t xml:space="preserve">— </w:t>
      </w:r>
      <w:r w:rsidRPr="001F4582">
        <w:rPr>
          <w:rFonts w:ascii="Times New Roman" w:hAnsi="Times New Roman"/>
        </w:rPr>
        <w:t>С. 221.</w:t>
      </w:r>
    </w:p>
  </w:footnote>
  <w:footnote w:id="48">
    <w:p w:rsidR="00317B86" w:rsidRPr="001F4582" w:rsidRDefault="00317B86" w:rsidP="00826738">
      <w:pPr>
        <w:pStyle w:val="af"/>
        <w:jc w:val="both"/>
        <w:rPr>
          <w:rFonts w:ascii="Times New Roman" w:hAnsi="Times New Roman"/>
        </w:rPr>
      </w:pPr>
      <w:r w:rsidRPr="001F4582">
        <w:rPr>
          <w:rStyle w:val="af1"/>
          <w:rFonts w:ascii="Times New Roman" w:hAnsi="Times New Roman"/>
        </w:rPr>
        <w:footnoteRef/>
      </w:r>
      <w:r w:rsidRPr="001F4582">
        <w:rPr>
          <w:rFonts w:ascii="Times New Roman" w:hAnsi="Times New Roman"/>
        </w:rPr>
        <w:t xml:space="preserve"> По материалам Брехова Ю.В., Алмосов А.П., Завьялов Д.Ю. Финансовая грамотность: материалы для учащихся. 10–11 классы общеобразоват. орг. </w:t>
      </w:r>
      <w:r>
        <w:rPr>
          <w:rFonts w:ascii="Times New Roman" w:hAnsi="Times New Roman"/>
        </w:rPr>
        <w:t xml:space="preserve">— </w:t>
      </w:r>
      <w:r w:rsidRPr="001F4582">
        <w:rPr>
          <w:rFonts w:ascii="Times New Roman" w:hAnsi="Times New Roman"/>
        </w:rPr>
        <w:t>М.: ВИТА</w:t>
      </w:r>
      <w:r>
        <w:rPr>
          <w:rFonts w:ascii="Times New Roman" w:hAnsi="Times New Roman"/>
        </w:rPr>
        <w:t>-</w:t>
      </w:r>
      <w:r w:rsidRPr="001F4582">
        <w:rPr>
          <w:rFonts w:ascii="Times New Roman" w:hAnsi="Times New Roman"/>
        </w:rPr>
        <w:t xml:space="preserve">ПРЕСС, 2015. </w:t>
      </w:r>
      <w:r>
        <w:rPr>
          <w:rFonts w:ascii="Times New Roman" w:hAnsi="Times New Roman"/>
        </w:rPr>
        <w:t xml:space="preserve">— </w:t>
      </w:r>
      <w:r w:rsidRPr="001F4582">
        <w:rPr>
          <w:rFonts w:ascii="Times New Roman" w:hAnsi="Times New Roman"/>
        </w:rPr>
        <w:t>С. 147.</w:t>
      </w:r>
    </w:p>
  </w:footnote>
  <w:footnote w:id="49">
    <w:p w:rsidR="00317B86" w:rsidRDefault="00317B86" w:rsidP="00826738">
      <w:pPr>
        <w:pStyle w:val="af"/>
        <w:jc w:val="both"/>
      </w:pPr>
      <w:r w:rsidRPr="001F4582">
        <w:rPr>
          <w:rStyle w:val="af1"/>
          <w:rFonts w:ascii="Times New Roman" w:hAnsi="Times New Roman"/>
        </w:rPr>
        <w:footnoteRef/>
      </w:r>
      <w:r w:rsidRPr="001F4582">
        <w:rPr>
          <w:rFonts w:ascii="Times New Roman" w:hAnsi="Times New Roman"/>
        </w:rPr>
        <w:t xml:space="preserve"> Киреев А.П. Финансовая грамотно</w:t>
      </w:r>
      <w:r>
        <w:rPr>
          <w:rFonts w:ascii="Times New Roman" w:hAnsi="Times New Roman"/>
        </w:rPr>
        <w:t>сть: материалы для учащихся. 10-</w:t>
      </w:r>
      <w:r w:rsidRPr="001F4582">
        <w:rPr>
          <w:rFonts w:ascii="Times New Roman" w:hAnsi="Times New Roman"/>
        </w:rPr>
        <w:t xml:space="preserve">11 классы общеобразоват. орг., экономический профиль. </w:t>
      </w:r>
      <w:r>
        <w:rPr>
          <w:rFonts w:ascii="Times New Roman" w:hAnsi="Times New Roman"/>
        </w:rPr>
        <w:t xml:space="preserve">— </w:t>
      </w:r>
      <w:r w:rsidRPr="001F4582">
        <w:rPr>
          <w:rFonts w:ascii="Times New Roman" w:hAnsi="Times New Roman"/>
        </w:rPr>
        <w:t>М.: ВИТА</w:t>
      </w:r>
      <w:r>
        <w:rPr>
          <w:rFonts w:ascii="Times New Roman" w:hAnsi="Times New Roman"/>
        </w:rPr>
        <w:t>-</w:t>
      </w:r>
      <w:r w:rsidRPr="001F4582">
        <w:rPr>
          <w:rFonts w:ascii="Times New Roman" w:hAnsi="Times New Roman"/>
        </w:rPr>
        <w:t>ПРЕСС, 2015.</w:t>
      </w:r>
      <w:r>
        <w:rPr>
          <w:rFonts w:ascii="Times New Roman" w:hAnsi="Times New Roman"/>
        </w:rPr>
        <w:t xml:space="preserve"> —</w:t>
      </w:r>
      <w:r w:rsidRPr="001F4582">
        <w:rPr>
          <w:rFonts w:ascii="Times New Roman" w:hAnsi="Times New Roman"/>
        </w:rPr>
        <w:t xml:space="preserve"> С. 227.</w:t>
      </w:r>
    </w:p>
  </w:footnote>
  <w:footnote w:id="50">
    <w:p w:rsidR="00317B86" w:rsidRPr="00394FCD" w:rsidRDefault="00317B86" w:rsidP="00826738">
      <w:pPr>
        <w:pStyle w:val="af"/>
        <w:jc w:val="both"/>
        <w:rPr>
          <w:rFonts w:ascii="Times New Roman" w:hAnsi="Times New Roman"/>
        </w:rPr>
      </w:pPr>
      <w:r w:rsidRPr="00394FCD">
        <w:rPr>
          <w:rStyle w:val="af1"/>
          <w:rFonts w:ascii="Times New Roman" w:hAnsi="Times New Roman"/>
        </w:rPr>
        <w:footnoteRef/>
      </w:r>
      <w:r w:rsidRPr="00394FCD">
        <w:rPr>
          <w:rFonts w:ascii="Times New Roman" w:hAnsi="Times New Roman"/>
        </w:rPr>
        <w:t xml:space="preserve"> </w:t>
      </w:r>
      <w:r>
        <w:rPr>
          <w:rFonts w:ascii="Times New Roman" w:hAnsi="Times New Roman"/>
        </w:rPr>
        <w:t>Жданова А.</w:t>
      </w:r>
      <w:r w:rsidRPr="001F4582">
        <w:rPr>
          <w:rFonts w:ascii="Times New Roman" w:hAnsi="Times New Roman"/>
        </w:rPr>
        <w:t>О. Финансовая грамотность: материалы для обучающихся. СПО.</w:t>
      </w:r>
      <w:r>
        <w:rPr>
          <w:rFonts w:ascii="Times New Roman" w:hAnsi="Times New Roman"/>
        </w:rPr>
        <w:t xml:space="preserve"> —</w:t>
      </w:r>
      <w:r w:rsidRPr="001F4582">
        <w:rPr>
          <w:rFonts w:ascii="Times New Roman" w:hAnsi="Times New Roman"/>
        </w:rPr>
        <w:t xml:space="preserve"> М.: ВИТА</w:t>
      </w:r>
      <w:r>
        <w:rPr>
          <w:rFonts w:ascii="Times New Roman" w:hAnsi="Times New Roman"/>
        </w:rPr>
        <w:t>-</w:t>
      </w:r>
      <w:r w:rsidRPr="001F4582">
        <w:rPr>
          <w:rFonts w:ascii="Times New Roman" w:hAnsi="Times New Roman"/>
        </w:rPr>
        <w:t>ПРЕСС, 2015.</w:t>
      </w:r>
      <w:r>
        <w:rPr>
          <w:rFonts w:ascii="Times New Roman" w:hAnsi="Times New Roman"/>
        </w:rPr>
        <w:t xml:space="preserve"> —</w:t>
      </w:r>
      <w:r w:rsidRPr="001F4582">
        <w:rPr>
          <w:rFonts w:ascii="Times New Roman" w:hAnsi="Times New Roman"/>
        </w:rPr>
        <w:t xml:space="preserve"> </w:t>
      </w:r>
      <w:r w:rsidRPr="00394FCD">
        <w:rPr>
          <w:rFonts w:ascii="Times New Roman" w:hAnsi="Times New Roman"/>
        </w:rPr>
        <w:t>С. 232.</w:t>
      </w:r>
    </w:p>
  </w:footnote>
  <w:footnote w:id="51">
    <w:p w:rsidR="00317B86" w:rsidRPr="00394FCD" w:rsidRDefault="00317B86" w:rsidP="00826738">
      <w:pPr>
        <w:pStyle w:val="af"/>
        <w:jc w:val="both"/>
        <w:rPr>
          <w:rFonts w:ascii="Times New Roman" w:hAnsi="Times New Roman"/>
        </w:rPr>
      </w:pPr>
      <w:r w:rsidRPr="00394FCD">
        <w:rPr>
          <w:rStyle w:val="af1"/>
          <w:rFonts w:ascii="Times New Roman" w:hAnsi="Times New Roman"/>
        </w:rPr>
        <w:footnoteRef/>
      </w:r>
      <w:r w:rsidRPr="00394FCD">
        <w:rPr>
          <w:rFonts w:ascii="Times New Roman" w:hAnsi="Times New Roman"/>
        </w:rPr>
        <w:t xml:space="preserve"> </w:t>
      </w:r>
      <w:r w:rsidRPr="001F4582">
        <w:rPr>
          <w:rFonts w:ascii="Times New Roman" w:hAnsi="Times New Roman"/>
        </w:rPr>
        <w:t>Киреев А.П. Финансовая грамотность: материалы для учащихся. 10</w:t>
      </w:r>
      <w:r>
        <w:rPr>
          <w:rFonts w:ascii="Times New Roman" w:hAnsi="Times New Roman"/>
        </w:rPr>
        <w:t>-</w:t>
      </w:r>
      <w:r w:rsidRPr="001F4582">
        <w:rPr>
          <w:rFonts w:ascii="Times New Roman" w:hAnsi="Times New Roman"/>
        </w:rPr>
        <w:t>11 классы общеобразоват. орг., экономический профиль. М.: ВИТА</w:t>
      </w:r>
      <w:r>
        <w:rPr>
          <w:rFonts w:ascii="Times New Roman" w:hAnsi="Times New Roman"/>
        </w:rPr>
        <w:t>-</w:t>
      </w:r>
      <w:r w:rsidRPr="001F4582">
        <w:rPr>
          <w:rFonts w:ascii="Times New Roman" w:hAnsi="Times New Roman"/>
        </w:rPr>
        <w:t xml:space="preserve">ПРЕСС, 2015. </w:t>
      </w:r>
      <w:r>
        <w:rPr>
          <w:rFonts w:ascii="Times New Roman" w:hAnsi="Times New Roman"/>
        </w:rPr>
        <w:t xml:space="preserve">— </w:t>
      </w:r>
      <w:r w:rsidRPr="00394FCD">
        <w:rPr>
          <w:rFonts w:ascii="Times New Roman" w:hAnsi="Times New Roman"/>
        </w:rPr>
        <w:t>С. 208.</w:t>
      </w:r>
    </w:p>
  </w:footnote>
  <w:footnote w:id="52">
    <w:p w:rsidR="00317B86" w:rsidRDefault="00317B86" w:rsidP="00826738">
      <w:pPr>
        <w:pStyle w:val="af"/>
        <w:jc w:val="both"/>
      </w:pPr>
      <w:r w:rsidRPr="00394FCD">
        <w:rPr>
          <w:rStyle w:val="af1"/>
          <w:rFonts w:ascii="Times New Roman" w:hAnsi="Times New Roman"/>
        </w:rPr>
        <w:footnoteRef/>
      </w:r>
      <w:r w:rsidRPr="00394FCD">
        <w:rPr>
          <w:rFonts w:ascii="Times New Roman" w:hAnsi="Times New Roman"/>
        </w:rPr>
        <w:t xml:space="preserve"> </w:t>
      </w:r>
      <w:r w:rsidRPr="001F4582">
        <w:rPr>
          <w:rFonts w:ascii="Times New Roman" w:hAnsi="Times New Roman"/>
        </w:rPr>
        <w:t>По материалам Брехова Ю.В., Алмосов А.П., Завьялов Д.Ю. Финансовая грамотность: материалы для учащихся. 10</w:t>
      </w:r>
      <w:r>
        <w:rPr>
          <w:rFonts w:ascii="Times New Roman" w:hAnsi="Times New Roman"/>
        </w:rPr>
        <w:t>-</w:t>
      </w:r>
      <w:r w:rsidRPr="001F4582">
        <w:rPr>
          <w:rFonts w:ascii="Times New Roman" w:hAnsi="Times New Roman"/>
        </w:rPr>
        <w:t>11 классы общеобразоват. орг.</w:t>
      </w:r>
      <w:r>
        <w:rPr>
          <w:rFonts w:ascii="Times New Roman" w:hAnsi="Times New Roman"/>
        </w:rPr>
        <w:t xml:space="preserve"> —</w:t>
      </w:r>
      <w:r w:rsidRPr="001F4582">
        <w:rPr>
          <w:rFonts w:ascii="Times New Roman" w:hAnsi="Times New Roman"/>
        </w:rPr>
        <w:t xml:space="preserve"> М.: ВИТА</w:t>
      </w:r>
      <w:r>
        <w:rPr>
          <w:rFonts w:ascii="Times New Roman" w:hAnsi="Times New Roman"/>
        </w:rPr>
        <w:t>-</w:t>
      </w:r>
      <w:r w:rsidRPr="001F4582">
        <w:rPr>
          <w:rFonts w:ascii="Times New Roman" w:hAnsi="Times New Roman"/>
        </w:rPr>
        <w:t>ПРЕСС, 2015.</w:t>
      </w:r>
      <w:r>
        <w:rPr>
          <w:rFonts w:ascii="Times New Roman" w:hAnsi="Times New Roman"/>
        </w:rPr>
        <w:t xml:space="preserve"> — </w:t>
      </w:r>
      <w:r w:rsidRPr="00394FCD">
        <w:rPr>
          <w:rFonts w:ascii="Times New Roman" w:hAnsi="Times New Roman"/>
        </w:rPr>
        <w:t>С. 178.</w:t>
      </w:r>
    </w:p>
  </w:footnote>
  <w:footnote w:id="53">
    <w:p w:rsidR="00317B86" w:rsidRPr="00394FCD" w:rsidRDefault="00317B86" w:rsidP="00826738">
      <w:pPr>
        <w:pStyle w:val="af"/>
        <w:jc w:val="both"/>
        <w:rPr>
          <w:rFonts w:ascii="Times New Roman" w:hAnsi="Times New Roman"/>
        </w:rPr>
      </w:pPr>
      <w:r w:rsidRPr="00394FCD">
        <w:rPr>
          <w:rStyle w:val="af1"/>
          <w:rFonts w:ascii="Times New Roman" w:hAnsi="Times New Roman"/>
        </w:rPr>
        <w:footnoteRef/>
      </w:r>
      <w:r w:rsidRPr="00394FCD">
        <w:rPr>
          <w:rFonts w:ascii="Times New Roman" w:hAnsi="Times New Roman"/>
        </w:rPr>
        <w:t xml:space="preserve"> По материалам: Савицкая Е.В. Финансовая грамотность: материалы для обучающихся по основным программам профессионального обучения. </w:t>
      </w:r>
      <w:r>
        <w:rPr>
          <w:rFonts w:ascii="Times New Roman" w:hAnsi="Times New Roman"/>
        </w:rPr>
        <w:t xml:space="preserve">— </w:t>
      </w:r>
      <w:r w:rsidRPr="00394FCD">
        <w:rPr>
          <w:rFonts w:ascii="Times New Roman" w:hAnsi="Times New Roman"/>
        </w:rPr>
        <w:t>М.: ВИТА</w:t>
      </w:r>
      <w:r>
        <w:rPr>
          <w:rFonts w:ascii="Times New Roman" w:hAnsi="Times New Roman"/>
        </w:rPr>
        <w:t>-</w:t>
      </w:r>
      <w:r w:rsidRPr="00394FCD">
        <w:rPr>
          <w:rFonts w:ascii="Times New Roman" w:hAnsi="Times New Roman"/>
        </w:rPr>
        <w:t>ПРЕСС, 2015.</w:t>
      </w:r>
      <w:r>
        <w:rPr>
          <w:rFonts w:ascii="Times New Roman" w:hAnsi="Times New Roman"/>
        </w:rPr>
        <w:t xml:space="preserve"> —</w:t>
      </w:r>
      <w:r w:rsidRPr="00394FCD">
        <w:rPr>
          <w:rFonts w:ascii="Times New Roman" w:hAnsi="Times New Roman"/>
        </w:rPr>
        <w:t xml:space="preserve"> С. 104.</w:t>
      </w:r>
    </w:p>
  </w:footnote>
  <w:footnote w:id="54">
    <w:p w:rsidR="00317B86" w:rsidRPr="00394FCD" w:rsidRDefault="00317B86" w:rsidP="00826738">
      <w:pPr>
        <w:pStyle w:val="af"/>
        <w:jc w:val="both"/>
        <w:rPr>
          <w:rFonts w:ascii="Times New Roman" w:hAnsi="Times New Roman"/>
        </w:rPr>
      </w:pPr>
      <w:r w:rsidRPr="00394FCD">
        <w:rPr>
          <w:rStyle w:val="af1"/>
          <w:rFonts w:ascii="Times New Roman" w:hAnsi="Times New Roman"/>
        </w:rPr>
        <w:footnoteRef/>
      </w:r>
      <w:r w:rsidRPr="00394FCD">
        <w:rPr>
          <w:rFonts w:ascii="Times New Roman" w:hAnsi="Times New Roman"/>
        </w:rPr>
        <w:t xml:space="preserve"> </w:t>
      </w:r>
      <w:r>
        <w:rPr>
          <w:rFonts w:ascii="Times New Roman" w:hAnsi="Times New Roman"/>
        </w:rPr>
        <w:t>Савицкая Е.</w:t>
      </w:r>
      <w:r w:rsidRPr="003065B2">
        <w:rPr>
          <w:rFonts w:ascii="Times New Roman" w:hAnsi="Times New Roman"/>
        </w:rPr>
        <w:t>В. Финансовая грамотность: мате</w:t>
      </w:r>
      <w:r>
        <w:rPr>
          <w:rFonts w:ascii="Times New Roman" w:hAnsi="Times New Roman"/>
        </w:rPr>
        <w:t>риалы для обучающихся по основ</w:t>
      </w:r>
      <w:r w:rsidRPr="003065B2">
        <w:rPr>
          <w:rFonts w:ascii="Times New Roman" w:hAnsi="Times New Roman"/>
        </w:rPr>
        <w:t>ным программам профессионального обучения</w:t>
      </w:r>
      <w:r>
        <w:rPr>
          <w:rFonts w:ascii="Times New Roman" w:hAnsi="Times New Roman"/>
        </w:rPr>
        <w:t xml:space="preserve">. — М.: ВИТА-ПРЕСС, 2015. — </w:t>
      </w:r>
      <w:r w:rsidRPr="00394FCD">
        <w:rPr>
          <w:rFonts w:ascii="Times New Roman" w:hAnsi="Times New Roman"/>
        </w:rPr>
        <w:t>С. 55.</w:t>
      </w:r>
    </w:p>
  </w:footnote>
  <w:footnote w:id="55">
    <w:p w:rsidR="00317B86" w:rsidRDefault="00317B86" w:rsidP="00826738">
      <w:pPr>
        <w:pStyle w:val="af"/>
        <w:jc w:val="both"/>
      </w:pPr>
      <w:r w:rsidRPr="00394FCD">
        <w:rPr>
          <w:rStyle w:val="af1"/>
          <w:rFonts w:ascii="Times New Roman" w:hAnsi="Times New Roman"/>
        </w:rPr>
        <w:footnoteRef/>
      </w:r>
      <w:r w:rsidRPr="00394FCD">
        <w:rPr>
          <w:rFonts w:ascii="Times New Roman" w:hAnsi="Times New Roman"/>
        </w:rPr>
        <w:t xml:space="preserve"> </w:t>
      </w:r>
      <w:r w:rsidRPr="003065B2">
        <w:rPr>
          <w:rFonts w:ascii="Times New Roman" w:hAnsi="Times New Roman"/>
        </w:rPr>
        <w:t>По материалам</w:t>
      </w:r>
      <w:r>
        <w:rPr>
          <w:rFonts w:ascii="Times New Roman" w:hAnsi="Times New Roman"/>
        </w:rPr>
        <w:t>:</w:t>
      </w:r>
      <w:r w:rsidRPr="003065B2">
        <w:rPr>
          <w:rFonts w:ascii="Times New Roman" w:hAnsi="Times New Roman"/>
        </w:rPr>
        <w:t xml:space="preserve"> </w:t>
      </w:r>
      <w:r>
        <w:rPr>
          <w:rFonts w:ascii="Times New Roman" w:hAnsi="Times New Roman"/>
        </w:rPr>
        <w:t>Савицкая Е.</w:t>
      </w:r>
      <w:r w:rsidRPr="003065B2">
        <w:rPr>
          <w:rFonts w:ascii="Times New Roman" w:hAnsi="Times New Roman"/>
        </w:rPr>
        <w:t>В. Финансовая грамотность: мате</w:t>
      </w:r>
      <w:r>
        <w:rPr>
          <w:rFonts w:ascii="Times New Roman" w:hAnsi="Times New Roman"/>
        </w:rPr>
        <w:t>риалы для обучающихся по основ</w:t>
      </w:r>
      <w:r w:rsidRPr="003065B2">
        <w:rPr>
          <w:rFonts w:ascii="Times New Roman" w:hAnsi="Times New Roman"/>
        </w:rPr>
        <w:t>ным программам профессионального обучения</w:t>
      </w:r>
      <w:r>
        <w:rPr>
          <w:rFonts w:ascii="Times New Roman" w:hAnsi="Times New Roman"/>
        </w:rPr>
        <w:t xml:space="preserve">. — М.: ВИТА-ПРЕСС, 2015. — </w:t>
      </w:r>
      <w:r w:rsidRPr="00394FCD">
        <w:rPr>
          <w:rFonts w:ascii="Times New Roman" w:hAnsi="Times New Roman"/>
        </w:rPr>
        <w:t>С. 55.</w:t>
      </w:r>
    </w:p>
  </w:footnote>
  <w:footnote w:id="56">
    <w:p w:rsidR="00317B86" w:rsidRDefault="00317B86" w:rsidP="00826738">
      <w:pPr>
        <w:pStyle w:val="af"/>
        <w:jc w:val="both"/>
      </w:pPr>
      <w:r>
        <w:rPr>
          <w:rStyle w:val="af1"/>
        </w:rPr>
        <w:footnoteRef/>
      </w:r>
      <w:r>
        <w:t xml:space="preserve"> </w:t>
      </w:r>
      <w:r w:rsidRPr="003065B2">
        <w:rPr>
          <w:rFonts w:ascii="Times New Roman" w:hAnsi="Times New Roman"/>
        </w:rPr>
        <w:t>По материалам</w:t>
      </w:r>
      <w:r>
        <w:rPr>
          <w:rFonts w:ascii="Times New Roman" w:hAnsi="Times New Roman"/>
        </w:rPr>
        <w:t>:</w:t>
      </w:r>
      <w:r w:rsidRPr="003065B2">
        <w:rPr>
          <w:rFonts w:ascii="Times New Roman" w:hAnsi="Times New Roman"/>
        </w:rPr>
        <w:t xml:space="preserve"> </w:t>
      </w:r>
      <w:r>
        <w:rPr>
          <w:rFonts w:ascii="Times New Roman" w:hAnsi="Times New Roman"/>
        </w:rPr>
        <w:t>Савицкая Е.</w:t>
      </w:r>
      <w:r w:rsidRPr="003065B2">
        <w:rPr>
          <w:rFonts w:ascii="Times New Roman" w:hAnsi="Times New Roman"/>
        </w:rPr>
        <w:t>В. Финансовая грамотность: мате</w:t>
      </w:r>
      <w:r>
        <w:rPr>
          <w:rFonts w:ascii="Times New Roman" w:hAnsi="Times New Roman"/>
        </w:rPr>
        <w:t>риалы для обучающихся по основ</w:t>
      </w:r>
      <w:r w:rsidRPr="003065B2">
        <w:rPr>
          <w:rFonts w:ascii="Times New Roman" w:hAnsi="Times New Roman"/>
        </w:rPr>
        <w:t>ным программам профессионального обучения</w:t>
      </w:r>
      <w:r>
        <w:rPr>
          <w:rFonts w:ascii="Times New Roman" w:hAnsi="Times New Roman"/>
        </w:rPr>
        <w:t xml:space="preserve">. — М.: ВИТА–ПРЕСС, </w:t>
      </w:r>
      <w:r w:rsidRPr="00394FCD">
        <w:rPr>
          <w:rFonts w:ascii="Times New Roman" w:hAnsi="Times New Roman"/>
        </w:rPr>
        <w:t>2015.</w:t>
      </w:r>
      <w:r>
        <w:rPr>
          <w:rFonts w:ascii="Times New Roman" w:hAnsi="Times New Roman"/>
        </w:rPr>
        <w:t xml:space="preserve"> —</w:t>
      </w:r>
      <w:r w:rsidRPr="00394FCD">
        <w:rPr>
          <w:rFonts w:ascii="Times New Roman" w:hAnsi="Times New Roman"/>
        </w:rPr>
        <w:t xml:space="preserve"> С. 70.</w:t>
      </w:r>
    </w:p>
  </w:footnote>
  <w:footnote w:id="57">
    <w:p w:rsidR="00317B86" w:rsidRPr="00394FCD" w:rsidRDefault="00317B86" w:rsidP="00826738">
      <w:pPr>
        <w:pStyle w:val="af"/>
        <w:jc w:val="both"/>
        <w:rPr>
          <w:rFonts w:ascii="Times New Roman" w:hAnsi="Times New Roman"/>
        </w:rPr>
      </w:pPr>
      <w:r w:rsidRPr="00394FCD">
        <w:rPr>
          <w:rStyle w:val="af1"/>
          <w:rFonts w:ascii="Times New Roman" w:hAnsi="Times New Roman"/>
        </w:rPr>
        <w:footnoteRef/>
      </w:r>
      <w:r w:rsidRPr="00394FCD">
        <w:rPr>
          <w:rFonts w:ascii="Times New Roman" w:hAnsi="Times New Roman"/>
        </w:rPr>
        <w:t xml:space="preserve"> Савицкая Е.В. Финансовая грамотность: материалы для обучающихся по основным программам профессионального обучения. </w:t>
      </w:r>
      <w:r>
        <w:rPr>
          <w:rFonts w:ascii="Times New Roman" w:hAnsi="Times New Roman"/>
        </w:rPr>
        <w:t xml:space="preserve">— </w:t>
      </w:r>
      <w:r w:rsidRPr="00394FCD">
        <w:rPr>
          <w:rFonts w:ascii="Times New Roman" w:hAnsi="Times New Roman"/>
        </w:rPr>
        <w:t>М.: ВИТА</w:t>
      </w:r>
      <w:r>
        <w:rPr>
          <w:rFonts w:ascii="Times New Roman" w:hAnsi="Times New Roman"/>
        </w:rPr>
        <w:t>-</w:t>
      </w:r>
      <w:r w:rsidRPr="00394FCD">
        <w:rPr>
          <w:rFonts w:ascii="Times New Roman" w:hAnsi="Times New Roman"/>
        </w:rPr>
        <w:t>ПРЕСС, 2015.</w:t>
      </w:r>
      <w:r>
        <w:rPr>
          <w:rFonts w:ascii="Times New Roman" w:hAnsi="Times New Roman"/>
        </w:rPr>
        <w:t xml:space="preserve"> —</w:t>
      </w:r>
      <w:r w:rsidRPr="00394FCD">
        <w:rPr>
          <w:rFonts w:ascii="Times New Roman" w:hAnsi="Times New Roman"/>
        </w:rPr>
        <w:t xml:space="preserve"> С. 87.</w:t>
      </w:r>
    </w:p>
  </w:footnote>
  <w:footnote w:id="58">
    <w:p w:rsidR="00317B86" w:rsidRPr="00394FCD" w:rsidRDefault="00317B86" w:rsidP="00826738">
      <w:pPr>
        <w:pStyle w:val="af"/>
        <w:jc w:val="both"/>
        <w:rPr>
          <w:rFonts w:ascii="Times New Roman" w:hAnsi="Times New Roman"/>
        </w:rPr>
      </w:pPr>
      <w:r w:rsidRPr="00394FCD">
        <w:rPr>
          <w:rStyle w:val="af1"/>
          <w:rFonts w:ascii="Times New Roman" w:hAnsi="Times New Roman"/>
        </w:rPr>
        <w:footnoteRef/>
      </w:r>
      <w:r w:rsidRPr="00394FCD">
        <w:rPr>
          <w:rFonts w:ascii="Times New Roman" w:hAnsi="Times New Roman"/>
        </w:rPr>
        <w:t xml:space="preserve"> </w:t>
      </w:r>
      <w:r w:rsidRPr="003065B2">
        <w:rPr>
          <w:rFonts w:ascii="Times New Roman" w:hAnsi="Times New Roman"/>
        </w:rPr>
        <w:t>По материалам</w:t>
      </w:r>
      <w:r>
        <w:rPr>
          <w:rFonts w:ascii="Times New Roman" w:hAnsi="Times New Roman"/>
        </w:rPr>
        <w:t>:</w:t>
      </w:r>
      <w:r w:rsidRPr="003065B2">
        <w:rPr>
          <w:rFonts w:ascii="Times New Roman" w:hAnsi="Times New Roman"/>
        </w:rPr>
        <w:t xml:space="preserve"> </w:t>
      </w:r>
      <w:r>
        <w:rPr>
          <w:rFonts w:ascii="Times New Roman" w:hAnsi="Times New Roman"/>
        </w:rPr>
        <w:t>Савицкая Е.</w:t>
      </w:r>
      <w:r w:rsidRPr="003065B2">
        <w:rPr>
          <w:rFonts w:ascii="Times New Roman" w:hAnsi="Times New Roman"/>
        </w:rPr>
        <w:t>В. Финансовая грамотность: мате</w:t>
      </w:r>
      <w:r>
        <w:rPr>
          <w:rFonts w:ascii="Times New Roman" w:hAnsi="Times New Roman"/>
        </w:rPr>
        <w:t>риалы для обучающихся по основ</w:t>
      </w:r>
      <w:r w:rsidRPr="003065B2">
        <w:rPr>
          <w:rFonts w:ascii="Times New Roman" w:hAnsi="Times New Roman"/>
        </w:rPr>
        <w:t>ным программам профессионального обучения</w:t>
      </w:r>
      <w:r>
        <w:rPr>
          <w:rFonts w:ascii="Times New Roman" w:hAnsi="Times New Roman"/>
        </w:rPr>
        <w:t xml:space="preserve">. — М.: ВИТА-ПРЕСС, 2015. — </w:t>
      </w:r>
      <w:r w:rsidRPr="00394FCD">
        <w:rPr>
          <w:rFonts w:ascii="Times New Roman" w:hAnsi="Times New Roman"/>
        </w:rPr>
        <w:t>С. 76.</w:t>
      </w:r>
    </w:p>
  </w:footnote>
  <w:footnote w:id="59">
    <w:p w:rsidR="00317B86" w:rsidRPr="00394FCD" w:rsidRDefault="00317B86" w:rsidP="00826738">
      <w:pPr>
        <w:pStyle w:val="af"/>
        <w:jc w:val="both"/>
        <w:rPr>
          <w:rFonts w:ascii="Times New Roman" w:hAnsi="Times New Roman"/>
        </w:rPr>
      </w:pPr>
      <w:r w:rsidRPr="00394FCD">
        <w:rPr>
          <w:rStyle w:val="af1"/>
          <w:rFonts w:ascii="Times New Roman" w:hAnsi="Times New Roman"/>
        </w:rPr>
        <w:footnoteRef/>
      </w:r>
      <w:r>
        <w:rPr>
          <w:rFonts w:ascii="Times New Roman" w:hAnsi="Times New Roman"/>
        </w:rPr>
        <w:t xml:space="preserve"> </w:t>
      </w:r>
      <w:r w:rsidRPr="00394FCD">
        <w:rPr>
          <w:rFonts w:ascii="Times New Roman" w:hAnsi="Times New Roman"/>
        </w:rPr>
        <w:t xml:space="preserve">По материалам </w:t>
      </w:r>
      <w:r>
        <w:rPr>
          <w:rFonts w:ascii="Times New Roman" w:hAnsi="Times New Roman"/>
        </w:rPr>
        <w:t>Жданова А.</w:t>
      </w:r>
      <w:r w:rsidRPr="001F4582">
        <w:rPr>
          <w:rFonts w:ascii="Times New Roman" w:hAnsi="Times New Roman"/>
        </w:rPr>
        <w:t xml:space="preserve">О. Финансовая грамотность: материалы для обучающихся. СПО. </w:t>
      </w:r>
      <w:r>
        <w:rPr>
          <w:rFonts w:ascii="Times New Roman" w:hAnsi="Times New Roman"/>
        </w:rPr>
        <w:t xml:space="preserve">— </w:t>
      </w:r>
      <w:r w:rsidRPr="001F4582">
        <w:rPr>
          <w:rFonts w:ascii="Times New Roman" w:hAnsi="Times New Roman"/>
        </w:rPr>
        <w:t>М.: ВИТА</w:t>
      </w:r>
      <w:r>
        <w:rPr>
          <w:rFonts w:ascii="Times New Roman" w:hAnsi="Times New Roman"/>
        </w:rPr>
        <w:t>-</w:t>
      </w:r>
      <w:r w:rsidRPr="001F4582">
        <w:rPr>
          <w:rFonts w:ascii="Times New Roman" w:hAnsi="Times New Roman"/>
        </w:rPr>
        <w:t xml:space="preserve">ПРЕСС, 2015. </w:t>
      </w:r>
      <w:r>
        <w:rPr>
          <w:rFonts w:ascii="Times New Roman" w:hAnsi="Times New Roman"/>
        </w:rPr>
        <w:t xml:space="preserve">— </w:t>
      </w:r>
      <w:r w:rsidRPr="00394FCD">
        <w:rPr>
          <w:rFonts w:ascii="Times New Roman" w:hAnsi="Times New Roman"/>
        </w:rPr>
        <w:t>С. 57.</w:t>
      </w:r>
    </w:p>
  </w:footnote>
  <w:footnote w:id="60">
    <w:p w:rsidR="00317B86" w:rsidRPr="00811829" w:rsidRDefault="00317B86" w:rsidP="00826738">
      <w:pPr>
        <w:pStyle w:val="af"/>
        <w:jc w:val="both"/>
      </w:pPr>
      <w:r w:rsidRPr="00394FCD">
        <w:rPr>
          <w:rStyle w:val="af1"/>
          <w:rFonts w:ascii="Times New Roman" w:hAnsi="Times New Roman"/>
        </w:rPr>
        <w:footnoteRef/>
      </w:r>
      <w:r w:rsidRPr="00394FCD">
        <w:rPr>
          <w:rFonts w:ascii="Times New Roman" w:hAnsi="Times New Roman"/>
        </w:rPr>
        <w:t xml:space="preserve"> По материалам </w:t>
      </w:r>
      <w:r>
        <w:rPr>
          <w:rFonts w:ascii="Times New Roman" w:hAnsi="Times New Roman"/>
        </w:rPr>
        <w:t>Жданова А.</w:t>
      </w:r>
      <w:r w:rsidRPr="001F4582">
        <w:rPr>
          <w:rFonts w:ascii="Times New Roman" w:hAnsi="Times New Roman"/>
        </w:rPr>
        <w:t>О. Финансовая грамотность: материалы для обучающихся. СПО.</w:t>
      </w:r>
      <w:r>
        <w:rPr>
          <w:rFonts w:ascii="Times New Roman" w:hAnsi="Times New Roman"/>
        </w:rPr>
        <w:t xml:space="preserve"> —</w:t>
      </w:r>
      <w:r w:rsidRPr="001F4582">
        <w:rPr>
          <w:rFonts w:ascii="Times New Roman" w:hAnsi="Times New Roman"/>
        </w:rPr>
        <w:t xml:space="preserve"> М.: ВИТА</w:t>
      </w:r>
      <w:r>
        <w:rPr>
          <w:rFonts w:ascii="Times New Roman" w:hAnsi="Times New Roman"/>
        </w:rPr>
        <w:t>-</w:t>
      </w:r>
      <w:r w:rsidRPr="001F4582">
        <w:rPr>
          <w:rFonts w:ascii="Times New Roman" w:hAnsi="Times New Roman"/>
        </w:rPr>
        <w:t xml:space="preserve">ПРЕСС, 2015. </w:t>
      </w:r>
      <w:r>
        <w:rPr>
          <w:rFonts w:ascii="Times New Roman" w:hAnsi="Times New Roman"/>
        </w:rPr>
        <w:t xml:space="preserve">— </w:t>
      </w:r>
      <w:r w:rsidRPr="00394FCD">
        <w:rPr>
          <w:rFonts w:ascii="Times New Roman" w:hAnsi="Times New Roman"/>
        </w:rPr>
        <w:t>С. 150.</w:t>
      </w:r>
    </w:p>
  </w:footnote>
  <w:footnote w:id="61">
    <w:p w:rsidR="00317B86" w:rsidRPr="00394FCD" w:rsidRDefault="00317B86" w:rsidP="00826738">
      <w:pPr>
        <w:pStyle w:val="af"/>
        <w:jc w:val="both"/>
        <w:rPr>
          <w:rFonts w:ascii="Times New Roman" w:hAnsi="Times New Roman"/>
        </w:rPr>
      </w:pPr>
      <w:r w:rsidRPr="00394FCD">
        <w:rPr>
          <w:rStyle w:val="af1"/>
          <w:rFonts w:ascii="Times New Roman" w:hAnsi="Times New Roman"/>
        </w:rPr>
        <w:footnoteRef/>
      </w:r>
      <w:r w:rsidRPr="00394FCD">
        <w:rPr>
          <w:rFonts w:ascii="Times New Roman" w:hAnsi="Times New Roman"/>
        </w:rPr>
        <w:t xml:space="preserve"> Жданова А.О. Финансовая грамотность: материалы для обучающихся. СПО. </w:t>
      </w:r>
      <w:r>
        <w:rPr>
          <w:rFonts w:ascii="Times New Roman" w:hAnsi="Times New Roman"/>
        </w:rPr>
        <w:t xml:space="preserve">— </w:t>
      </w:r>
      <w:r w:rsidRPr="00394FCD">
        <w:rPr>
          <w:rFonts w:ascii="Times New Roman" w:hAnsi="Times New Roman"/>
        </w:rPr>
        <w:t>М.: ВИТА</w:t>
      </w:r>
      <w:r>
        <w:rPr>
          <w:rFonts w:ascii="Times New Roman" w:hAnsi="Times New Roman"/>
        </w:rPr>
        <w:t>-</w:t>
      </w:r>
      <w:r w:rsidRPr="00394FCD">
        <w:rPr>
          <w:rFonts w:ascii="Times New Roman" w:hAnsi="Times New Roman"/>
        </w:rPr>
        <w:t xml:space="preserve">ПРЕСС, 2015. </w:t>
      </w:r>
      <w:r>
        <w:rPr>
          <w:rFonts w:ascii="Times New Roman" w:hAnsi="Times New Roman"/>
        </w:rPr>
        <w:t xml:space="preserve">— </w:t>
      </w:r>
      <w:r w:rsidRPr="00394FCD">
        <w:rPr>
          <w:rFonts w:ascii="Times New Roman" w:hAnsi="Times New Roman"/>
        </w:rPr>
        <w:t>С. 14.</w:t>
      </w:r>
    </w:p>
  </w:footnote>
  <w:footnote w:id="62">
    <w:p w:rsidR="00317B86" w:rsidRPr="00394FCD" w:rsidRDefault="00317B86" w:rsidP="00826738">
      <w:pPr>
        <w:pStyle w:val="af"/>
        <w:jc w:val="both"/>
        <w:rPr>
          <w:rFonts w:ascii="Times New Roman" w:hAnsi="Times New Roman"/>
        </w:rPr>
      </w:pPr>
      <w:r w:rsidRPr="00394FCD">
        <w:rPr>
          <w:rStyle w:val="af1"/>
          <w:rFonts w:ascii="Times New Roman" w:hAnsi="Times New Roman"/>
        </w:rPr>
        <w:footnoteRef/>
      </w:r>
      <w:r w:rsidRPr="00394FCD">
        <w:rPr>
          <w:rFonts w:ascii="Times New Roman" w:hAnsi="Times New Roman"/>
        </w:rPr>
        <w:t xml:space="preserve"> Жданова А.О. Финансовая грамотность: материалы для обучающихся. СПО. </w:t>
      </w:r>
      <w:r>
        <w:rPr>
          <w:rFonts w:ascii="Times New Roman" w:hAnsi="Times New Roman"/>
        </w:rPr>
        <w:t xml:space="preserve">— </w:t>
      </w:r>
      <w:r w:rsidRPr="00394FCD">
        <w:rPr>
          <w:rFonts w:ascii="Times New Roman" w:hAnsi="Times New Roman"/>
        </w:rPr>
        <w:t>М.: ВИТА</w:t>
      </w:r>
      <w:r>
        <w:rPr>
          <w:rFonts w:ascii="Times New Roman" w:hAnsi="Times New Roman"/>
        </w:rPr>
        <w:t>-</w:t>
      </w:r>
      <w:r w:rsidRPr="00394FCD">
        <w:rPr>
          <w:rFonts w:ascii="Times New Roman" w:hAnsi="Times New Roman"/>
        </w:rPr>
        <w:t>ПРЕСС, 2015.</w:t>
      </w:r>
      <w:r>
        <w:rPr>
          <w:rFonts w:ascii="Times New Roman" w:hAnsi="Times New Roman"/>
        </w:rPr>
        <w:t xml:space="preserve"> —</w:t>
      </w:r>
      <w:r w:rsidRPr="00394FCD">
        <w:rPr>
          <w:rFonts w:ascii="Times New Roman" w:hAnsi="Times New Roman"/>
        </w:rPr>
        <w:t xml:space="preserve"> С. 14.</w:t>
      </w:r>
    </w:p>
  </w:footnote>
  <w:footnote w:id="63">
    <w:p w:rsidR="00317B86" w:rsidRPr="00394FCD" w:rsidRDefault="00317B86" w:rsidP="00826738">
      <w:pPr>
        <w:pStyle w:val="af"/>
        <w:jc w:val="both"/>
        <w:rPr>
          <w:rFonts w:ascii="Times New Roman" w:hAnsi="Times New Roman"/>
        </w:rPr>
      </w:pPr>
      <w:r w:rsidRPr="00394FCD">
        <w:rPr>
          <w:rStyle w:val="af1"/>
          <w:rFonts w:ascii="Times New Roman" w:hAnsi="Times New Roman"/>
        </w:rPr>
        <w:footnoteRef/>
      </w:r>
      <w:r>
        <w:rPr>
          <w:rFonts w:ascii="Times New Roman" w:hAnsi="Times New Roman"/>
        </w:rPr>
        <w:t xml:space="preserve"> </w:t>
      </w:r>
      <w:r w:rsidRPr="00394FCD">
        <w:rPr>
          <w:rFonts w:ascii="Times New Roman" w:hAnsi="Times New Roman"/>
        </w:rPr>
        <w:t xml:space="preserve">По материалам Жданова А.О. Финансовая грамотность: материалы для обучающихся. СПО. </w:t>
      </w:r>
      <w:r>
        <w:rPr>
          <w:rFonts w:ascii="Times New Roman" w:hAnsi="Times New Roman"/>
        </w:rPr>
        <w:t xml:space="preserve">— </w:t>
      </w:r>
      <w:r w:rsidRPr="00394FCD">
        <w:rPr>
          <w:rFonts w:ascii="Times New Roman" w:hAnsi="Times New Roman"/>
        </w:rPr>
        <w:t>М.: ВИТА</w:t>
      </w:r>
      <w:r>
        <w:rPr>
          <w:rFonts w:ascii="Times New Roman" w:hAnsi="Times New Roman"/>
        </w:rPr>
        <w:t>-</w:t>
      </w:r>
      <w:r w:rsidRPr="00394FCD">
        <w:rPr>
          <w:rFonts w:ascii="Times New Roman" w:hAnsi="Times New Roman"/>
        </w:rPr>
        <w:t xml:space="preserve">ПРЕСС, 2015. </w:t>
      </w:r>
      <w:r>
        <w:rPr>
          <w:rFonts w:ascii="Times New Roman" w:hAnsi="Times New Roman"/>
        </w:rPr>
        <w:t xml:space="preserve">— </w:t>
      </w:r>
      <w:r w:rsidRPr="00394FCD">
        <w:rPr>
          <w:rFonts w:ascii="Times New Roman" w:hAnsi="Times New Roman"/>
        </w:rPr>
        <w:t>С. 54.</w:t>
      </w:r>
    </w:p>
  </w:footnote>
  <w:footnote w:id="64">
    <w:p w:rsidR="00317B86" w:rsidRDefault="00317B86" w:rsidP="00826738">
      <w:pPr>
        <w:pStyle w:val="af"/>
        <w:jc w:val="both"/>
      </w:pPr>
      <w:r w:rsidRPr="00394FCD">
        <w:rPr>
          <w:rStyle w:val="af1"/>
          <w:rFonts w:ascii="Times New Roman" w:hAnsi="Times New Roman"/>
        </w:rPr>
        <w:footnoteRef/>
      </w:r>
      <w:r w:rsidRPr="00394FCD">
        <w:rPr>
          <w:rFonts w:ascii="Times New Roman" w:hAnsi="Times New Roman"/>
        </w:rPr>
        <w:t xml:space="preserve"> По материалам Жданова А.О. Финансовая грамотность: материалы для обучающихся. СПО. </w:t>
      </w:r>
      <w:r>
        <w:rPr>
          <w:rFonts w:ascii="Times New Roman" w:hAnsi="Times New Roman"/>
        </w:rPr>
        <w:t xml:space="preserve">— </w:t>
      </w:r>
      <w:r w:rsidRPr="00394FCD">
        <w:rPr>
          <w:rFonts w:ascii="Times New Roman" w:hAnsi="Times New Roman"/>
        </w:rPr>
        <w:t>М.: ВИТА</w:t>
      </w:r>
      <w:r>
        <w:rPr>
          <w:rFonts w:ascii="Times New Roman" w:hAnsi="Times New Roman"/>
        </w:rPr>
        <w:t>-</w:t>
      </w:r>
      <w:r w:rsidRPr="00394FCD">
        <w:rPr>
          <w:rFonts w:ascii="Times New Roman" w:hAnsi="Times New Roman"/>
        </w:rPr>
        <w:t xml:space="preserve">ПРЕСС, 2015. </w:t>
      </w:r>
      <w:r>
        <w:rPr>
          <w:rFonts w:ascii="Times New Roman" w:hAnsi="Times New Roman"/>
        </w:rPr>
        <w:t xml:space="preserve">— </w:t>
      </w:r>
      <w:r w:rsidRPr="00394FCD">
        <w:rPr>
          <w:rFonts w:ascii="Times New Roman" w:hAnsi="Times New Roman"/>
        </w:rPr>
        <w:t>С. 42.</w:t>
      </w:r>
    </w:p>
  </w:footnote>
  <w:footnote w:id="65">
    <w:p w:rsidR="00317B86" w:rsidRPr="00394FCD" w:rsidRDefault="00317B86" w:rsidP="00826738">
      <w:pPr>
        <w:pStyle w:val="af"/>
        <w:jc w:val="both"/>
        <w:rPr>
          <w:rFonts w:ascii="Times New Roman" w:hAnsi="Times New Roman"/>
        </w:rPr>
      </w:pPr>
      <w:r w:rsidRPr="00394FCD">
        <w:rPr>
          <w:rStyle w:val="af1"/>
          <w:rFonts w:ascii="Times New Roman" w:hAnsi="Times New Roman"/>
        </w:rPr>
        <w:footnoteRef/>
      </w:r>
      <w:r w:rsidRPr="00394FCD">
        <w:rPr>
          <w:rFonts w:ascii="Times New Roman" w:hAnsi="Times New Roman"/>
        </w:rPr>
        <w:t xml:space="preserve"> </w:t>
      </w:r>
      <w:r>
        <w:rPr>
          <w:rFonts w:ascii="Times New Roman" w:hAnsi="Times New Roman"/>
        </w:rPr>
        <w:t>Жданова А.</w:t>
      </w:r>
      <w:r w:rsidRPr="001F4582">
        <w:rPr>
          <w:rFonts w:ascii="Times New Roman" w:hAnsi="Times New Roman"/>
        </w:rPr>
        <w:t xml:space="preserve">О. Финансовая грамотность: материалы для обучающихся. СПО. </w:t>
      </w:r>
      <w:r>
        <w:rPr>
          <w:rFonts w:ascii="Times New Roman" w:hAnsi="Times New Roman"/>
        </w:rPr>
        <w:t xml:space="preserve">— </w:t>
      </w:r>
      <w:r w:rsidRPr="001F4582">
        <w:rPr>
          <w:rFonts w:ascii="Times New Roman" w:hAnsi="Times New Roman"/>
        </w:rPr>
        <w:t>М.: ВИТА</w:t>
      </w:r>
      <w:r>
        <w:rPr>
          <w:rFonts w:ascii="Times New Roman" w:hAnsi="Times New Roman"/>
        </w:rPr>
        <w:t>-</w:t>
      </w:r>
      <w:r w:rsidRPr="001F4582">
        <w:rPr>
          <w:rFonts w:ascii="Times New Roman" w:hAnsi="Times New Roman"/>
        </w:rPr>
        <w:t xml:space="preserve">ПРЕСС, 2015. </w:t>
      </w:r>
      <w:r>
        <w:rPr>
          <w:rFonts w:ascii="Times New Roman" w:hAnsi="Times New Roman"/>
        </w:rPr>
        <w:t xml:space="preserve">— </w:t>
      </w:r>
      <w:r w:rsidRPr="00394FCD">
        <w:rPr>
          <w:rFonts w:ascii="Times New Roman" w:hAnsi="Times New Roman"/>
        </w:rPr>
        <w:t>С. 54.</w:t>
      </w:r>
    </w:p>
  </w:footnote>
  <w:footnote w:id="66">
    <w:p w:rsidR="00317B86" w:rsidRPr="00394FCD" w:rsidRDefault="00317B86" w:rsidP="00826738">
      <w:pPr>
        <w:pStyle w:val="af"/>
        <w:jc w:val="both"/>
        <w:rPr>
          <w:rFonts w:ascii="Times New Roman" w:hAnsi="Times New Roman"/>
        </w:rPr>
      </w:pPr>
      <w:r w:rsidRPr="00394FCD">
        <w:rPr>
          <w:rStyle w:val="af1"/>
          <w:rFonts w:ascii="Times New Roman" w:hAnsi="Times New Roman"/>
        </w:rPr>
        <w:footnoteRef/>
      </w:r>
      <w:r w:rsidRPr="00394FCD">
        <w:rPr>
          <w:rFonts w:ascii="Times New Roman" w:hAnsi="Times New Roman"/>
        </w:rPr>
        <w:t xml:space="preserve"> По материалам</w:t>
      </w:r>
      <w:r>
        <w:rPr>
          <w:rFonts w:ascii="Times New Roman" w:hAnsi="Times New Roman"/>
        </w:rPr>
        <w:t>:</w:t>
      </w:r>
      <w:r w:rsidRPr="00394FCD">
        <w:rPr>
          <w:rFonts w:ascii="Times New Roman" w:hAnsi="Times New Roman"/>
        </w:rPr>
        <w:t xml:space="preserve"> </w:t>
      </w:r>
      <w:r>
        <w:rPr>
          <w:rFonts w:ascii="Times New Roman" w:hAnsi="Times New Roman"/>
        </w:rPr>
        <w:t xml:space="preserve">Брехова </w:t>
      </w:r>
      <w:r w:rsidRPr="001F4582">
        <w:rPr>
          <w:rFonts w:ascii="Times New Roman" w:hAnsi="Times New Roman"/>
        </w:rPr>
        <w:t>Ю.В., Алмосов А.П., Завьялов Д.Ю. Финансовая грамотно</w:t>
      </w:r>
      <w:r>
        <w:rPr>
          <w:rFonts w:ascii="Times New Roman" w:hAnsi="Times New Roman"/>
        </w:rPr>
        <w:t>сть: материалы для учащихся. 10-</w:t>
      </w:r>
      <w:r w:rsidRPr="001F4582">
        <w:rPr>
          <w:rFonts w:ascii="Times New Roman" w:hAnsi="Times New Roman"/>
        </w:rPr>
        <w:t xml:space="preserve">11 классы общеобразоват. орг. </w:t>
      </w:r>
      <w:r>
        <w:rPr>
          <w:rFonts w:ascii="Times New Roman" w:hAnsi="Times New Roman"/>
        </w:rPr>
        <w:t xml:space="preserve">— </w:t>
      </w:r>
      <w:r w:rsidRPr="001F4582">
        <w:rPr>
          <w:rFonts w:ascii="Times New Roman" w:hAnsi="Times New Roman"/>
        </w:rPr>
        <w:t>М.: ВИТА</w:t>
      </w:r>
      <w:r>
        <w:rPr>
          <w:rFonts w:ascii="Times New Roman" w:hAnsi="Times New Roman"/>
        </w:rPr>
        <w:t>-</w:t>
      </w:r>
      <w:r w:rsidRPr="001F4582">
        <w:rPr>
          <w:rFonts w:ascii="Times New Roman" w:hAnsi="Times New Roman"/>
        </w:rPr>
        <w:t xml:space="preserve">ПРЕСС, 2015. </w:t>
      </w:r>
      <w:r>
        <w:rPr>
          <w:rFonts w:ascii="Times New Roman" w:hAnsi="Times New Roman"/>
        </w:rPr>
        <w:t xml:space="preserve">— </w:t>
      </w:r>
      <w:r w:rsidRPr="00394FCD">
        <w:rPr>
          <w:rFonts w:ascii="Times New Roman" w:hAnsi="Times New Roman"/>
        </w:rPr>
        <w:t>С. 39.</w:t>
      </w:r>
    </w:p>
  </w:footnote>
  <w:footnote w:id="67">
    <w:p w:rsidR="00317B86" w:rsidRDefault="00317B86" w:rsidP="00826738">
      <w:pPr>
        <w:pStyle w:val="af"/>
        <w:jc w:val="both"/>
      </w:pPr>
      <w:r w:rsidRPr="00394FCD">
        <w:rPr>
          <w:rStyle w:val="af1"/>
          <w:rFonts w:ascii="Times New Roman" w:hAnsi="Times New Roman"/>
        </w:rPr>
        <w:footnoteRef/>
      </w:r>
      <w:r>
        <w:rPr>
          <w:rFonts w:ascii="Times New Roman" w:hAnsi="Times New Roman"/>
        </w:rPr>
        <w:t xml:space="preserve"> По материалам: Жданова А.</w:t>
      </w:r>
      <w:r w:rsidRPr="001F4582">
        <w:rPr>
          <w:rFonts w:ascii="Times New Roman" w:hAnsi="Times New Roman"/>
        </w:rPr>
        <w:t xml:space="preserve">О. Финансовая грамотность: материалы для обучающихся. СПО. </w:t>
      </w:r>
      <w:r>
        <w:rPr>
          <w:rFonts w:ascii="Times New Roman" w:hAnsi="Times New Roman"/>
        </w:rPr>
        <w:t xml:space="preserve">— </w:t>
      </w:r>
      <w:r w:rsidRPr="001F4582">
        <w:rPr>
          <w:rFonts w:ascii="Times New Roman" w:hAnsi="Times New Roman"/>
        </w:rPr>
        <w:t>М.: ВИТА</w:t>
      </w:r>
      <w:r>
        <w:rPr>
          <w:rFonts w:ascii="Times New Roman" w:hAnsi="Times New Roman"/>
        </w:rPr>
        <w:t>-</w:t>
      </w:r>
      <w:r w:rsidRPr="001F4582">
        <w:rPr>
          <w:rFonts w:ascii="Times New Roman" w:hAnsi="Times New Roman"/>
        </w:rPr>
        <w:t>ПРЕСС, 2015.</w:t>
      </w:r>
      <w:r>
        <w:rPr>
          <w:rFonts w:ascii="Times New Roman" w:hAnsi="Times New Roman"/>
        </w:rPr>
        <w:t xml:space="preserve"> —</w:t>
      </w:r>
      <w:r w:rsidRPr="001F4582">
        <w:rPr>
          <w:rFonts w:ascii="Times New Roman" w:hAnsi="Times New Roman"/>
        </w:rPr>
        <w:t xml:space="preserve"> </w:t>
      </w:r>
      <w:r w:rsidRPr="00394FCD">
        <w:rPr>
          <w:rFonts w:ascii="Times New Roman" w:hAnsi="Times New Roman"/>
        </w:rPr>
        <w:t>С. 128.</w:t>
      </w:r>
    </w:p>
  </w:footnote>
  <w:footnote w:id="68">
    <w:p w:rsidR="00317B86" w:rsidRPr="00982510" w:rsidRDefault="00317B86" w:rsidP="00826738">
      <w:pPr>
        <w:pStyle w:val="af"/>
        <w:jc w:val="both"/>
        <w:rPr>
          <w:rFonts w:ascii="Times New Roman" w:hAnsi="Times New Roman"/>
        </w:rPr>
      </w:pPr>
      <w:r w:rsidRPr="00982510">
        <w:rPr>
          <w:rStyle w:val="af1"/>
          <w:rFonts w:ascii="Times New Roman" w:hAnsi="Times New Roman"/>
        </w:rPr>
        <w:footnoteRef/>
      </w:r>
      <w:r w:rsidRPr="00982510">
        <w:rPr>
          <w:rFonts w:ascii="Times New Roman" w:hAnsi="Times New Roman"/>
        </w:rPr>
        <w:t xml:space="preserve"> По материалам </w:t>
      </w:r>
      <w:r>
        <w:rPr>
          <w:rFonts w:ascii="Times New Roman" w:hAnsi="Times New Roman"/>
        </w:rPr>
        <w:t>Жданова А.</w:t>
      </w:r>
      <w:r w:rsidRPr="001F4582">
        <w:rPr>
          <w:rFonts w:ascii="Times New Roman" w:hAnsi="Times New Roman"/>
        </w:rPr>
        <w:t>О. Финансовая грамотность: материалы для обучающихся. СПО.</w:t>
      </w:r>
      <w:r>
        <w:rPr>
          <w:rFonts w:ascii="Times New Roman" w:hAnsi="Times New Roman"/>
        </w:rPr>
        <w:t xml:space="preserve"> —</w:t>
      </w:r>
      <w:r w:rsidRPr="001F4582">
        <w:rPr>
          <w:rFonts w:ascii="Times New Roman" w:hAnsi="Times New Roman"/>
        </w:rPr>
        <w:t xml:space="preserve"> М.: ВИТА</w:t>
      </w:r>
      <w:r>
        <w:rPr>
          <w:rFonts w:ascii="Times New Roman" w:hAnsi="Times New Roman"/>
        </w:rPr>
        <w:t>-</w:t>
      </w:r>
      <w:r w:rsidRPr="001F4582">
        <w:rPr>
          <w:rFonts w:ascii="Times New Roman" w:hAnsi="Times New Roman"/>
        </w:rPr>
        <w:t>ПРЕСС, 2015.</w:t>
      </w:r>
      <w:r w:rsidRPr="00982510">
        <w:rPr>
          <w:rFonts w:ascii="Times New Roman" w:hAnsi="Times New Roman"/>
        </w:rPr>
        <w:t xml:space="preserve"> </w:t>
      </w:r>
      <w:r>
        <w:rPr>
          <w:rFonts w:ascii="Times New Roman" w:hAnsi="Times New Roman"/>
        </w:rPr>
        <w:t xml:space="preserve">— </w:t>
      </w:r>
      <w:r w:rsidRPr="00982510">
        <w:rPr>
          <w:rFonts w:ascii="Times New Roman" w:hAnsi="Times New Roman"/>
        </w:rPr>
        <w:t>С. 12.</w:t>
      </w:r>
    </w:p>
  </w:footnote>
  <w:footnote w:id="69">
    <w:p w:rsidR="00317B86" w:rsidRDefault="00317B86" w:rsidP="00826738">
      <w:pPr>
        <w:pStyle w:val="af"/>
        <w:jc w:val="both"/>
      </w:pPr>
      <w:r w:rsidRPr="00982510">
        <w:rPr>
          <w:rStyle w:val="af1"/>
          <w:rFonts w:ascii="Times New Roman" w:hAnsi="Times New Roman"/>
        </w:rPr>
        <w:footnoteRef/>
      </w:r>
      <w:r w:rsidRPr="00982510">
        <w:rPr>
          <w:rFonts w:ascii="Times New Roman" w:hAnsi="Times New Roman"/>
        </w:rPr>
        <w:t>По материалам</w:t>
      </w:r>
      <w:r>
        <w:rPr>
          <w:rFonts w:ascii="Times New Roman" w:hAnsi="Times New Roman"/>
        </w:rPr>
        <w:t>:</w:t>
      </w:r>
      <w:r w:rsidRPr="00982510">
        <w:rPr>
          <w:rFonts w:ascii="Times New Roman" w:hAnsi="Times New Roman"/>
        </w:rPr>
        <w:t xml:space="preserve"> </w:t>
      </w:r>
      <w:r>
        <w:rPr>
          <w:rFonts w:ascii="Times New Roman" w:hAnsi="Times New Roman"/>
        </w:rPr>
        <w:t>Жданова А.</w:t>
      </w:r>
      <w:r w:rsidRPr="001F4582">
        <w:rPr>
          <w:rFonts w:ascii="Times New Roman" w:hAnsi="Times New Roman"/>
        </w:rPr>
        <w:t xml:space="preserve">О. Финансовая грамотность: материалы для обучающихся. СПО. </w:t>
      </w:r>
      <w:r>
        <w:rPr>
          <w:rFonts w:ascii="Times New Roman" w:hAnsi="Times New Roman"/>
        </w:rPr>
        <w:t xml:space="preserve">— </w:t>
      </w:r>
      <w:r w:rsidRPr="001F4582">
        <w:rPr>
          <w:rFonts w:ascii="Times New Roman" w:hAnsi="Times New Roman"/>
        </w:rPr>
        <w:t>М.: ВИТА</w:t>
      </w:r>
      <w:r>
        <w:rPr>
          <w:rFonts w:ascii="Times New Roman" w:hAnsi="Times New Roman"/>
        </w:rPr>
        <w:t>–</w:t>
      </w:r>
      <w:r w:rsidRPr="001F4582">
        <w:rPr>
          <w:rFonts w:ascii="Times New Roman" w:hAnsi="Times New Roman"/>
        </w:rPr>
        <w:t>ПРЕСС, 2015.</w:t>
      </w:r>
      <w:r>
        <w:rPr>
          <w:rFonts w:ascii="Times New Roman" w:hAnsi="Times New Roman"/>
        </w:rPr>
        <w:t xml:space="preserve"> — </w:t>
      </w:r>
      <w:r w:rsidRPr="00982510">
        <w:rPr>
          <w:rFonts w:ascii="Times New Roman" w:hAnsi="Times New Roman"/>
        </w:rPr>
        <w:t>С. 23.</w:t>
      </w:r>
    </w:p>
  </w:footnote>
  <w:footnote w:id="70">
    <w:p w:rsidR="00317B86" w:rsidRPr="00982510" w:rsidRDefault="00317B86" w:rsidP="00826738">
      <w:pPr>
        <w:pStyle w:val="af"/>
        <w:jc w:val="both"/>
        <w:rPr>
          <w:rFonts w:ascii="Times New Roman" w:hAnsi="Times New Roman"/>
        </w:rPr>
      </w:pPr>
      <w:r w:rsidRPr="00982510">
        <w:rPr>
          <w:rStyle w:val="af1"/>
          <w:rFonts w:ascii="Times New Roman" w:hAnsi="Times New Roman"/>
        </w:rPr>
        <w:footnoteRef/>
      </w:r>
      <w:r w:rsidRPr="00982510">
        <w:rPr>
          <w:rFonts w:ascii="Times New Roman" w:hAnsi="Times New Roman"/>
        </w:rPr>
        <w:t xml:space="preserve"> </w:t>
      </w:r>
      <w:r>
        <w:rPr>
          <w:rFonts w:ascii="Times New Roman" w:hAnsi="Times New Roman"/>
        </w:rPr>
        <w:t xml:space="preserve">Брехова </w:t>
      </w:r>
      <w:r w:rsidRPr="001F4582">
        <w:rPr>
          <w:rFonts w:ascii="Times New Roman" w:hAnsi="Times New Roman"/>
        </w:rPr>
        <w:t>Ю.В., Алмосов А.П., Завьялов Д.Ю. Финансовая грамотно</w:t>
      </w:r>
      <w:r>
        <w:rPr>
          <w:rFonts w:ascii="Times New Roman" w:hAnsi="Times New Roman"/>
        </w:rPr>
        <w:t>сть: материалы для учащихся. 10-</w:t>
      </w:r>
      <w:r w:rsidRPr="001F4582">
        <w:rPr>
          <w:rFonts w:ascii="Times New Roman" w:hAnsi="Times New Roman"/>
        </w:rPr>
        <w:t>11 классы общеобразоват. орг.</w:t>
      </w:r>
      <w:r>
        <w:rPr>
          <w:rFonts w:ascii="Times New Roman" w:hAnsi="Times New Roman"/>
        </w:rPr>
        <w:t xml:space="preserve"> —</w:t>
      </w:r>
      <w:r w:rsidRPr="001F4582">
        <w:rPr>
          <w:rFonts w:ascii="Times New Roman" w:hAnsi="Times New Roman"/>
        </w:rPr>
        <w:t xml:space="preserve"> М.: ВИТА</w:t>
      </w:r>
      <w:r>
        <w:rPr>
          <w:rFonts w:ascii="Times New Roman" w:hAnsi="Times New Roman"/>
        </w:rPr>
        <w:t>-</w:t>
      </w:r>
      <w:r w:rsidRPr="001F4582">
        <w:rPr>
          <w:rFonts w:ascii="Times New Roman" w:hAnsi="Times New Roman"/>
        </w:rPr>
        <w:t xml:space="preserve">ПРЕСС, 2015. </w:t>
      </w:r>
      <w:r>
        <w:rPr>
          <w:rFonts w:ascii="Times New Roman" w:hAnsi="Times New Roman"/>
        </w:rPr>
        <w:t>— С. </w:t>
      </w:r>
      <w:r w:rsidRPr="00982510">
        <w:rPr>
          <w:rFonts w:ascii="Times New Roman" w:hAnsi="Times New Roman"/>
        </w:rPr>
        <w:t>7.</w:t>
      </w:r>
    </w:p>
  </w:footnote>
  <w:footnote w:id="71">
    <w:p w:rsidR="00317B86" w:rsidRPr="00982510" w:rsidRDefault="00317B86" w:rsidP="00826738">
      <w:pPr>
        <w:pStyle w:val="af"/>
        <w:jc w:val="both"/>
        <w:rPr>
          <w:rFonts w:ascii="Times New Roman" w:hAnsi="Times New Roman"/>
        </w:rPr>
      </w:pPr>
      <w:r w:rsidRPr="00982510">
        <w:rPr>
          <w:rStyle w:val="af1"/>
          <w:rFonts w:ascii="Times New Roman" w:hAnsi="Times New Roman"/>
        </w:rPr>
        <w:footnoteRef/>
      </w:r>
      <w:r>
        <w:rPr>
          <w:rFonts w:ascii="Times New Roman" w:hAnsi="Times New Roman"/>
        </w:rPr>
        <w:t xml:space="preserve"> Жданова А.</w:t>
      </w:r>
      <w:r w:rsidRPr="001F4582">
        <w:rPr>
          <w:rFonts w:ascii="Times New Roman" w:hAnsi="Times New Roman"/>
        </w:rPr>
        <w:t xml:space="preserve">О. Финансовая грамотность: материалы для обучающихся. СПО. </w:t>
      </w:r>
      <w:r>
        <w:rPr>
          <w:rFonts w:ascii="Times New Roman" w:hAnsi="Times New Roman"/>
        </w:rPr>
        <w:t xml:space="preserve">— </w:t>
      </w:r>
      <w:r w:rsidRPr="001F4582">
        <w:rPr>
          <w:rFonts w:ascii="Times New Roman" w:hAnsi="Times New Roman"/>
        </w:rPr>
        <w:t>М.: ВИТА</w:t>
      </w:r>
      <w:r>
        <w:rPr>
          <w:rFonts w:ascii="Times New Roman" w:hAnsi="Times New Roman"/>
        </w:rPr>
        <w:t>-</w:t>
      </w:r>
      <w:r w:rsidRPr="001F4582">
        <w:rPr>
          <w:rFonts w:ascii="Times New Roman" w:hAnsi="Times New Roman"/>
        </w:rPr>
        <w:t>ПРЕСС, 2015.</w:t>
      </w:r>
      <w:r>
        <w:rPr>
          <w:rFonts w:ascii="Times New Roman" w:hAnsi="Times New Roman"/>
        </w:rPr>
        <w:t xml:space="preserve"> — </w:t>
      </w:r>
      <w:r w:rsidRPr="00982510">
        <w:rPr>
          <w:rFonts w:ascii="Times New Roman" w:hAnsi="Times New Roman"/>
        </w:rPr>
        <w:t xml:space="preserve">С. 70. </w:t>
      </w:r>
    </w:p>
  </w:footnote>
  <w:footnote w:id="72">
    <w:p w:rsidR="00317B86" w:rsidRDefault="00317B86" w:rsidP="00826738">
      <w:pPr>
        <w:pStyle w:val="af"/>
        <w:jc w:val="both"/>
      </w:pPr>
      <w:r w:rsidRPr="00982510">
        <w:rPr>
          <w:rStyle w:val="af1"/>
          <w:rFonts w:ascii="Times New Roman" w:hAnsi="Times New Roman"/>
        </w:rPr>
        <w:footnoteRef/>
      </w:r>
      <w:r w:rsidRPr="00982510">
        <w:rPr>
          <w:rFonts w:ascii="Times New Roman" w:hAnsi="Times New Roman"/>
        </w:rPr>
        <w:t xml:space="preserve"> По материалам</w:t>
      </w:r>
      <w:r>
        <w:rPr>
          <w:rFonts w:ascii="Times New Roman" w:hAnsi="Times New Roman"/>
        </w:rPr>
        <w:t>:</w:t>
      </w:r>
      <w:r w:rsidRPr="00982510">
        <w:rPr>
          <w:rFonts w:ascii="Times New Roman" w:hAnsi="Times New Roman"/>
        </w:rPr>
        <w:t xml:space="preserve"> </w:t>
      </w:r>
      <w:r>
        <w:rPr>
          <w:rFonts w:ascii="Times New Roman" w:hAnsi="Times New Roman"/>
        </w:rPr>
        <w:t>Киреев А.</w:t>
      </w:r>
      <w:r w:rsidRPr="003065B2">
        <w:rPr>
          <w:rFonts w:ascii="Times New Roman" w:hAnsi="Times New Roman"/>
        </w:rPr>
        <w:t>П. Финансовая грамотно</w:t>
      </w:r>
      <w:r>
        <w:rPr>
          <w:rFonts w:ascii="Times New Roman" w:hAnsi="Times New Roman"/>
        </w:rPr>
        <w:t>сть: материалы для учащихся. 10-</w:t>
      </w:r>
      <w:r w:rsidRPr="003065B2">
        <w:rPr>
          <w:rFonts w:ascii="Times New Roman" w:hAnsi="Times New Roman"/>
        </w:rPr>
        <w:t>11 классы общеобразоват. орг., экономический профиль</w:t>
      </w:r>
      <w:r>
        <w:rPr>
          <w:rFonts w:ascii="Times New Roman" w:hAnsi="Times New Roman"/>
        </w:rPr>
        <w:t>.</w:t>
      </w:r>
      <w:r w:rsidRPr="003065B2">
        <w:rPr>
          <w:rFonts w:ascii="Times New Roman" w:hAnsi="Times New Roman"/>
        </w:rPr>
        <w:t xml:space="preserve"> </w:t>
      </w:r>
      <w:r>
        <w:rPr>
          <w:rFonts w:ascii="Times New Roman" w:hAnsi="Times New Roman"/>
        </w:rPr>
        <w:t xml:space="preserve">— </w:t>
      </w:r>
      <w:r w:rsidRPr="003065B2">
        <w:rPr>
          <w:rFonts w:ascii="Times New Roman" w:hAnsi="Times New Roman"/>
        </w:rPr>
        <w:t>М.: ВИТА</w:t>
      </w:r>
      <w:r>
        <w:rPr>
          <w:rFonts w:ascii="Times New Roman" w:hAnsi="Times New Roman"/>
        </w:rPr>
        <w:t>-</w:t>
      </w:r>
      <w:r w:rsidRPr="003065B2">
        <w:rPr>
          <w:rFonts w:ascii="Times New Roman" w:hAnsi="Times New Roman"/>
        </w:rPr>
        <w:t xml:space="preserve">ПРЕСС, 2015. </w:t>
      </w:r>
      <w:r>
        <w:rPr>
          <w:rFonts w:ascii="Times New Roman" w:hAnsi="Times New Roman"/>
        </w:rPr>
        <w:t xml:space="preserve">— </w:t>
      </w:r>
      <w:r w:rsidRPr="00982510">
        <w:rPr>
          <w:rFonts w:ascii="Times New Roman" w:hAnsi="Times New Roman"/>
        </w:rPr>
        <w:t>С. 74.</w:t>
      </w:r>
    </w:p>
  </w:footnote>
  <w:footnote w:id="73">
    <w:p w:rsidR="00317B86" w:rsidRPr="00982510" w:rsidRDefault="00317B86" w:rsidP="00826738">
      <w:pPr>
        <w:pStyle w:val="af"/>
        <w:jc w:val="both"/>
        <w:rPr>
          <w:rFonts w:ascii="Times New Roman" w:hAnsi="Times New Roman"/>
        </w:rPr>
      </w:pPr>
      <w:r w:rsidRPr="00982510">
        <w:rPr>
          <w:rStyle w:val="af1"/>
          <w:rFonts w:ascii="Times New Roman" w:hAnsi="Times New Roman"/>
        </w:rPr>
        <w:footnoteRef/>
      </w:r>
      <w:r w:rsidRPr="00982510">
        <w:rPr>
          <w:rFonts w:ascii="Times New Roman" w:hAnsi="Times New Roman"/>
        </w:rPr>
        <w:t xml:space="preserve"> </w:t>
      </w:r>
      <w:r>
        <w:rPr>
          <w:rFonts w:ascii="Times New Roman" w:hAnsi="Times New Roman"/>
        </w:rPr>
        <w:t>Киреев А.</w:t>
      </w:r>
      <w:r w:rsidRPr="003065B2">
        <w:rPr>
          <w:rFonts w:ascii="Times New Roman" w:hAnsi="Times New Roman"/>
        </w:rPr>
        <w:t>П. Финансовая грамотно</w:t>
      </w:r>
      <w:r>
        <w:rPr>
          <w:rFonts w:ascii="Times New Roman" w:hAnsi="Times New Roman"/>
        </w:rPr>
        <w:t>сть: материалы для учащихся. 10-</w:t>
      </w:r>
      <w:r w:rsidRPr="003065B2">
        <w:rPr>
          <w:rFonts w:ascii="Times New Roman" w:hAnsi="Times New Roman"/>
        </w:rPr>
        <w:t>11 классы общеобразоват. орг., экономический профиль</w:t>
      </w:r>
      <w:r>
        <w:rPr>
          <w:rFonts w:ascii="Times New Roman" w:hAnsi="Times New Roman"/>
        </w:rPr>
        <w:t>.</w:t>
      </w:r>
      <w:r w:rsidRPr="003065B2">
        <w:rPr>
          <w:rFonts w:ascii="Times New Roman" w:hAnsi="Times New Roman"/>
        </w:rPr>
        <w:t xml:space="preserve"> </w:t>
      </w:r>
      <w:r>
        <w:rPr>
          <w:rFonts w:ascii="Times New Roman" w:hAnsi="Times New Roman"/>
        </w:rPr>
        <w:t xml:space="preserve">— </w:t>
      </w:r>
      <w:r w:rsidRPr="003065B2">
        <w:rPr>
          <w:rFonts w:ascii="Times New Roman" w:hAnsi="Times New Roman"/>
        </w:rPr>
        <w:t>М.: ВИТА</w:t>
      </w:r>
      <w:r>
        <w:rPr>
          <w:rFonts w:ascii="Times New Roman" w:hAnsi="Times New Roman"/>
        </w:rPr>
        <w:t>-</w:t>
      </w:r>
      <w:r w:rsidRPr="003065B2">
        <w:rPr>
          <w:rFonts w:ascii="Times New Roman" w:hAnsi="Times New Roman"/>
        </w:rPr>
        <w:t xml:space="preserve">ПРЕСС, 2015. </w:t>
      </w:r>
      <w:r>
        <w:rPr>
          <w:rFonts w:ascii="Times New Roman" w:hAnsi="Times New Roman"/>
        </w:rPr>
        <w:t xml:space="preserve">— </w:t>
      </w:r>
      <w:r w:rsidRPr="00982510">
        <w:rPr>
          <w:rFonts w:ascii="Times New Roman" w:hAnsi="Times New Roman"/>
        </w:rPr>
        <w:t>С. 88.</w:t>
      </w:r>
    </w:p>
  </w:footnote>
  <w:footnote w:id="74">
    <w:p w:rsidR="00317B86" w:rsidRDefault="00317B86" w:rsidP="00826738">
      <w:pPr>
        <w:pStyle w:val="af"/>
        <w:jc w:val="both"/>
      </w:pPr>
      <w:r w:rsidRPr="00982510">
        <w:rPr>
          <w:rStyle w:val="af1"/>
          <w:rFonts w:ascii="Times New Roman" w:hAnsi="Times New Roman"/>
        </w:rPr>
        <w:footnoteRef/>
      </w:r>
      <w:r w:rsidRPr="00982510">
        <w:rPr>
          <w:rFonts w:ascii="Times New Roman" w:hAnsi="Times New Roman"/>
        </w:rPr>
        <w:t xml:space="preserve"> </w:t>
      </w:r>
      <w:r>
        <w:rPr>
          <w:rFonts w:ascii="Times New Roman" w:hAnsi="Times New Roman"/>
        </w:rPr>
        <w:t>Савицкая Е.</w:t>
      </w:r>
      <w:r w:rsidRPr="003065B2">
        <w:rPr>
          <w:rFonts w:ascii="Times New Roman" w:hAnsi="Times New Roman"/>
        </w:rPr>
        <w:t>В. Финансовая грамотность: мате</w:t>
      </w:r>
      <w:r>
        <w:rPr>
          <w:rFonts w:ascii="Times New Roman" w:hAnsi="Times New Roman"/>
        </w:rPr>
        <w:t>риалы для обучающихся по основ</w:t>
      </w:r>
      <w:r w:rsidRPr="003065B2">
        <w:rPr>
          <w:rFonts w:ascii="Times New Roman" w:hAnsi="Times New Roman"/>
        </w:rPr>
        <w:t>ным программам профессионального обучения</w:t>
      </w:r>
      <w:r>
        <w:rPr>
          <w:rFonts w:ascii="Times New Roman" w:hAnsi="Times New Roman"/>
        </w:rPr>
        <w:t>. — М.: ВИТА-ПРЕСС, 2015. —</w:t>
      </w:r>
      <w:r w:rsidRPr="00982510">
        <w:rPr>
          <w:rFonts w:ascii="Times New Roman" w:hAnsi="Times New Roman"/>
        </w:rPr>
        <w:t xml:space="preserve"> С. 163.</w:t>
      </w:r>
    </w:p>
  </w:footnote>
  <w:footnote w:id="75">
    <w:p w:rsidR="00317B86" w:rsidRPr="00982510" w:rsidRDefault="00317B86" w:rsidP="00826738">
      <w:pPr>
        <w:pStyle w:val="af"/>
        <w:jc w:val="both"/>
        <w:rPr>
          <w:rFonts w:ascii="Times New Roman" w:hAnsi="Times New Roman"/>
        </w:rPr>
      </w:pPr>
      <w:r w:rsidRPr="00982510">
        <w:rPr>
          <w:rStyle w:val="af1"/>
          <w:rFonts w:ascii="Times New Roman" w:hAnsi="Times New Roman"/>
        </w:rPr>
        <w:footnoteRef/>
      </w:r>
      <w:r w:rsidRPr="00982510">
        <w:rPr>
          <w:rFonts w:ascii="Times New Roman" w:hAnsi="Times New Roman"/>
        </w:rPr>
        <w:t xml:space="preserve"> По материалам</w:t>
      </w:r>
      <w:r>
        <w:rPr>
          <w:rFonts w:ascii="Times New Roman" w:hAnsi="Times New Roman"/>
        </w:rPr>
        <w:t>:</w:t>
      </w:r>
      <w:r w:rsidRPr="00982510">
        <w:rPr>
          <w:rFonts w:ascii="Times New Roman" w:hAnsi="Times New Roman"/>
        </w:rPr>
        <w:t xml:space="preserve"> </w:t>
      </w:r>
      <w:r>
        <w:rPr>
          <w:rFonts w:ascii="Times New Roman" w:hAnsi="Times New Roman"/>
        </w:rPr>
        <w:t>Киреев А.</w:t>
      </w:r>
      <w:r w:rsidRPr="003065B2">
        <w:rPr>
          <w:rFonts w:ascii="Times New Roman" w:hAnsi="Times New Roman"/>
        </w:rPr>
        <w:t>П. Финансовая грамотно</w:t>
      </w:r>
      <w:r>
        <w:rPr>
          <w:rFonts w:ascii="Times New Roman" w:hAnsi="Times New Roman"/>
        </w:rPr>
        <w:t>сть: материалы для учащихся. 10-</w:t>
      </w:r>
      <w:r w:rsidRPr="003065B2">
        <w:rPr>
          <w:rFonts w:ascii="Times New Roman" w:hAnsi="Times New Roman"/>
        </w:rPr>
        <w:t>11 классы общеобразоват. орг., экономический профиль</w:t>
      </w:r>
      <w:r>
        <w:rPr>
          <w:rFonts w:ascii="Times New Roman" w:hAnsi="Times New Roman"/>
        </w:rPr>
        <w:t>.</w:t>
      </w:r>
      <w:r w:rsidRPr="003065B2">
        <w:rPr>
          <w:rFonts w:ascii="Times New Roman" w:hAnsi="Times New Roman"/>
        </w:rPr>
        <w:t xml:space="preserve"> </w:t>
      </w:r>
      <w:r>
        <w:rPr>
          <w:rFonts w:ascii="Times New Roman" w:hAnsi="Times New Roman"/>
        </w:rPr>
        <w:t xml:space="preserve">— </w:t>
      </w:r>
      <w:r w:rsidRPr="003065B2">
        <w:rPr>
          <w:rFonts w:ascii="Times New Roman" w:hAnsi="Times New Roman"/>
        </w:rPr>
        <w:t>М.: ВИТА</w:t>
      </w:r>
      <w:r>
        <w:rPr>
          <w:rFonts w:ascii="Times New Roman" w:hAnsi="Times New Roman"/>
        </w:rPr>
        <w:t>-</w:t>
      </w:r>
      <w:r w:rsidRPr="003065B2">
        <w:rPr>
          <w:rFonts w:ascii="Times New Roman" w:hAnsi="Times New Roman"/>
        </w:rPr>
        <w:t>ПРЕСС, 2015.</w:t>
      </w:r>
      <w:r>
        <w:rPr>
          <w:rFonts w:ascii="Times New Roman" w:hAnsi="Times New Roman"/>
        </w:rPr>
        <w:t xml:space="preserve"> — ,</w:t>
      </w:r>
      <w:r w:rsidRPr="00982510">
        <w:rPr>
          <w:rFonts w:ascii="Times New Roman" w:hAnsi="Times New Roman"/>
        </w:rPr>
        <w:t>С. 75.</w:t>
      </w:r>
    </w:p>
  </w:footnote>
  <w:footnote w:id="76">
    <w:p w:rsidR="00317B86" w:rsidRPr="00982510" w:rsidRDefault="00317B86" w:rsidP="00826738">
      <w:pPr>
        <w:pStyle w:val="af"/>
        <w:jc w:val="both"/>
        <w:rPr>
          <w:rFonts w:ascii="Times New Roman" w:hAnsi="Times New Roman"/>
        </w:rPr>
      </w:pPr>
      <w:r w:rsidRPr="00982510">
        <w:rPr>
          <w:rStyle w:val="af1"/>
          <w:rFonts w:ascii="Times New Roman" w:hAnsi="Times New Roman"/>
        </w:rPr>
        <w:footnoteRef/>
      </w:r>
      <w:r w:rsidRPr="00982510">
        <w:rPr>
          <w:rFonts w:ascii="Times New Roman" w:hAnsi="Times New Roman"/>
        </w:rPr>
        <w:t xml:space="preserve"> </w:t>
      </w:r>
      <w:r>
        <w:rPr>
          <w:rFonts w:ascii="Times New Roman" w:hAnsi="Times New Roman"/>
        </w:rPr>
        <w:t>Жданова А.</w:t>
      </w:r>
      <w:r w:rsidRPr="001F4582">
        <w:rPr>
          <w:rFonts w:ascii="Times New Roman" w:hAnsi="Times New Roman"/>
        </w:rPr>
        <w:t xml:space="preserve">О. Финансовая грамотность: материалы для обучающихся. СПО. </w:t>
      </w:r>
      <w:r>
        <w:rPr>
          <w:rFonts w:ascii="Times New Roman" w:hAnsi="Times New Roman"/>
        </w:rPr>
        <w:t xml:space="preserve">— </w:t>
      </w:r>
      <w:r w:rsidRPr="001F4582">
        <w:rPr>
          <w:rFonts w:ascii="Times New Roman" w:hAnsi="Times New Roman"/>
        </w:rPr>
        <w:t>М.: ВИТА</w:t>
      </w:r>
      <w:r>
        <w:rPr>
          <w:rFonts w:ascii="Times New Roman" w:hAnsi="Times New Roman"/>
        </w:rPr>
        <w:t>-</w:t>
      </w:r>
      <w:r w:rsidRPr="001F4582">
        <w:rPr>
          <w:rFonts w:ascii="Times New Roman" w:hAnsi="Times New Roman"/>
        </w:rPr>
        <w:t xml:space="preserve">ПРЕСС, 2015. </w:t>
      </w:r>
      <w:r>
        <w:rPr>
          <w:rFonts w:ascii="Times New Roman" w:hAnsi="Times New Roman"/>
        </w:rPr>
        <w:t xml:space="preserve">— </w:t>
      </w:r>
      <w:r w:rsidRPr="00982510">
        <w:rPr>
          <w:rFonts w:ascii="Times New Roman" w:hAnsi="Times New Roman"/>
        </w:rPr>
        <w:t>С. 84.</w:t>
      </w:r>
    </w:p>
  </w:footnote>
  <w:footnote w:id="77">
    <w:p w:rsidR="00317B86" w:rsidRPr="00982510" w:rsidRDefault="00317B86" w:rsidP="00826738">
      <w:pPr>
        <w:spacing w:after="0"/>
        <w:jc w:val="both"/>
        <w:rPr>
          <w:rFonts w:ascii="Times New Roman" w:hAnsi="Times New Roman"/>
          <w:color w:val="000000"/>
          <w:sz w:val="20"/>
          <w:szCs w:val="20"/>
        </w:rPr>
      </w:pPr>
      <w:r w:rsidRPr="00982510">
        <w:rPr>
          <w:rStyle w:val="af1"/>
          <w:rFonts w:ascii="Times New Roman" w:hAnsi="Times New Roman"/>
          <w:sz w:val="20"/>
          <w:szCs w:val="20"/>
        </w:rPr>
        <w:footnoteRef/>
      </w:r>
      <w:r w:rsidRPr="00982510">
        <w:rPr>
          <w:rFonts w:ascii="Times New Roman" w:hAnsi="Times New Roman"/>
          <w:sz w:val="20"/>
          <w:szCs w:val="20"/>
        </w:rPr>
        <w:t xml:space="preserve"> По материалам</w:t>
      </w:r>
      <w:r>
        <w:rPr>
          <w:rFonts w:ascii="Times New Roman" w:hAnsi="Times New Roman"/>
          <w:sz w:val="20"/>
          <w:szCs w:val="20"/>
        </w:rPr>
        <w:t>:</w:t>
      </w:r>
      <w:r w:rsidRPr="00982510">
        <w:rPr>
          <w:rFonts w:ascii="Times New Roman" w:hAnsi="Times New Roman"/>
          <w:sz w:val="20"/>
          <w:szCs w:val="20"/>
        </w:rPr>
        <w:t xml:space="preserve"> Открытый банк заданий по финансовой грамотности </w:t>
      </w:r>
      <w:r w:rsidRPr="00982510">
        <w:rPr>
          <w:rFonts w:ascii="Times New Roman" w:hAnsi="Times New Roman"/>
          <w:sz w:val="20"/>
          <w:szCs w:val="20"/>
          <w:lang w:val="en-US"/>
        </w:rPr>
        <w:t>PISA</w:t>
      </w:r>
      <w:r>
        <w:rPr>
          <w:rFonts w:ascii="Times New Roman" w:hAnsi="Times New Roman"/>
          <w:sz w:val="20"/>
          <w:szCs w:val="20"/>
        </w:rPr>
        <w:t>-012</w:t>
      </w:r>
      <w:r w:rsidRPr="00982510">
        <w:rPr>
          <w:rFonts w:ascii="Times New Roman" w:hAnsi="Times New Roman"/>
          <w:sz w:val="20"/>
          <w:szCs w:val="20"/>
        </w:rPr>
        <w:t>.</w:t>
      </w:r>
    </w:p>
  </w:footnote>
  <w:footnote w:id="78">
    <w:p w:rsidR="00317B86" w:rsidRPr="00C03B58" w:rsidRDefault="00317B86" w:rsidP="00826738">
      <w:pPr>
        <w:pStyle w:val="af"/>
        <w:jc w:val="both"/>
        <w:rPr>
          <w:rFonts w:ascii="Times New Roman" w:hAnsi="Times New Roman"/>
        </w:rPr>
      </w:pPr>
      <w:r w:rsidRPr="00C03B58">
        <w:rPr>
          <w:rStyle w:val="af1"/>
          <w:rFonts w:ascii="Times New Roman" w:hAnsi="Times New Roman"/>
        </w:rPr>
        <w:footnoteRef/>
      </w:r>
      <w:r w:rsidRPr="00C03B58">
        <w:rPr>
          <w:rFonts w:ascii="Times New Roman" w:hAnsi="Times New Roman"/>
        </w:rPr>
        <w:t xml:space="preserve"> По материалам</w:t>
      </w:r>
      <w:r>
        <w:rPr>
          <w:rFonts w:ascii="Times New Roman" w:hAnsi="Times New Roman"/>
        </w:rPr>
        <w:t>:</w:t>
      </w:r>
      <w:r w:rsidRPr="00C03B58">
        <w:rPr>
          <w:rFonts w:ascii="Times New Roman" w:hAnsi="Times New Roman"/>
        </w:rPr>
        <w:t xml:space="preserve"> </w:t>
      </w:r>
      <w:r>
        <w:rPr>
          <w:rFonts w:ascii="Times New Roman" w:hAnsi="Times New Roman"/>
        </w:rPr>
        <w:t>Жданова А.</w:t>
      </w:r>
      <w:r w:rsidRPr="001F4582">
        <w:rPr>
          <w:rFonts w:ascii="Times New Roman" w:hAnsi="Times New Roman"/>
        </w:rPr>
        <w:t xml:space="preserve">О. Финансовая грамотность: материалы для обучающихся. СПО. </w:t>
      </w:r>
      <w:r>
        <w:rPr>
          <w:rFonts w:ascii="Times New Roman" w:hAnsi="Times New Roman"/>
        </w:rPr>
        <w:t xml:space="preserve">— </w:t>
      </w:r>
      <w:r w:rsidRPr="001F4582">
        <w:rPr>
          <w:rFonts w:ascii="Times New Roman" w:hAnsi="Times New Roman"/>
        </w:rPr>
        <w:t>М.: ВИТА</w:t>
      </w:r>
      <w:r>
        <w:rPr>
          <w:rFonts w:ascii="Times New Roman" w:hAnsi="Times New Roman"/>
        </w:rPr>
        <w:t>-</w:t>
      </w:r>
      <w:r w:rsidRPr="001F4582">
        <w:rPr>
          <w:rFonts w:ascii="Times New Roman" w:hAnsi="Times New Roman"/>
        </w:rPr>
        <w:t xml:space="preserve">ПРЕСС, 2015. </w:t>
      </w:r>
      <w:r>
        <w:rPr>
          <w:rFonts w:ascii="Times New Roman" w:hAnsi="Times New Roman"/>
        </w:rPr>
        <w:t xml:space="preserve">— </w:t>
      </w:r>
      <w:r w:rsidRPr="00C03B58">
        <w:rPr>
          <w:rFonts w:ascii="Times New Roman" w:hAnsi="Times New Roman"/>
        </w:rPr>
        <w:t>С. 152</w:t>
      </w:r>
      <w:r>
        <w:rPr>
          <w:rFonts w:ascii="Times New Roman" w:hAnsi="Times New Roman"/>
        </w:rPr>
        <w:t>-</w:t>
      </w:r>
      <w:r w:rsidRPr="00C03B58">
        <w:rPr>
          <w:rFonts w:ascii="Times New Roman" w:hAnsi="Times New Roman"/>
        </w:rPr>
        <w:t>154.</w:t>
      </w:r>
    </w:p>
  </w:footnote>
  <w:footnote w:id="79">
    <w:p w:rsidR="00317B86" w:rsidRPr="00C03B58" w:rsidRDefault="00317B86" w:rsidP="00826738">
      <w:pPr>
        <w:pStyle w:val="af"/>
        <w:jc w:val="both"/>
        <w:rPr>
          <w:rFonts w:ascii="Times New Roman" w:hAnsi="Times New Roman"/>
        </w:rPr>
      </w:pPr>
      <w:r w:rsidRPr="00C03B58">
        <w:rPr>
          <w:rStyle w:val="af1"/>
          <w:rFonts w:ascii="Times New Roman" w:hAnsi="Times New Roman"/>
        </w:rPr>
        <w:footnoteRef/>
      </w:r>
      <w:r w:rsidRPr="00C03B58">
        <w:rPr>
          <w:rFonts w:ascii="Times New Roman" w:hAnsi="Times New Roman"/>
        </w:rPr>
        <w:t xml:space="preserve"> По материалам</w:t>
      </w:r>
      <w:r>
        <w:rPr>
          <w:rFonts w:ascii="Times New Roman" w:hAnsi="Times New Roman"/>
        </w:rPr>
        <w:t>:</w:t>
      </w:r>
      <w:r w:rsidRPr="00C03B58">
        <w:rPr>
          <w:rFonts w:ascii="Times New Roman" w:hAnsi="Times New Roman"/>
        </w:rPr>
        <w:t xml:space="preserve"> Жданова А.О. Финансовая грамотность: материалы для обучающихся. СПО. </w:t>
      </w:r>
      <w:r>
        <w:rPr>
          <w:rFonts w:ascii="Times New Roman" w:hAnsi="Times New Roman"/>
        </w:rPr>
        <w:t xml:space="preserve">— </w:t>
      </w:r>
      <w:r w:rsidRPr="00C03B58">
        <w:rPr>
          <w:rFonts w:ascii="Times New Roman" w:hAnsi="Times New Roman"/>
        </w:rPr>
        <w:t>М.: ВИТА</w:t>
      </w:r>
      <w:r>
        <w:rPr>
          <w:rFonts w:ascii="Times New Roman" w:hAnsi="Times New Roman"/>
        </w:rPr>
        <w:t>-</w:t>
      </w:r>
      <w:r w:rsidRPr="00C03B58">
        <w:rPr>
          <w:rFonts w:ascii="Times New Roman" w:hAnsi="Times New Roman"/>
        </w:rPr>
        <w:t xml:space="preserve">ПРЕСС, 2015. </w:t>
      </w:r>
      <w:r>
        <w:rPr>
          <w:rFonts w:ascii="Times New Roman" w:hAnsi="Times New Roman"/>
        </w:rPr>
        <w:t>—</w:t>
      </w:r>
      <w:r w:rsidRPr="00C03B58">
        <w:rPr>
          <w:rFonts w:ascii="Times New Roman" w:hAnsi="Times New Roman"/>
        </w:rPr>
        <w:t xml:space="preserve"> С. 74.</w:t>
      </w:r>
    </w:p>
  </w:footnote>
  <w:footnote w:id="80">
    <w:p w:rsidR="00317B86" w:rsidRPr="00C03B58" w:rsidRDefault="00317B86" w:rsidP="00826738">
      <w:pPr>
        <w:pStyle w:val="af"/>
        <w:jc w:val="both"/>
        <w:rPr>
          <w:rFonts w:ascii="Times New Roman" w:hAnsi="Times New Roman"/>
        </w:rPr>
      </w:pPr>
      <w:r w:rsidRPr="00C03B58">
        <w:rPr>
          <w:rStyle w:val="af1"/>
          <w:rFonts w:ascii="Times New Roman" w:hAnsi="Times New Roman"/>
        </w:rPr>
        <w:footnoteRef/>
      </w:r>
      <w:r w:rsidRPr="00C03B58">
        <w:rPr>
          <w:rFonts w:ascii="Times New Roman" w:hAnsi="Times New Roman"/>
        </w:rPr>
        <w:t xml:space="preserve"> По материалам: Жданова А.О. Финансовая грамотность: материалы для обучающихся. СПО. </w:t>
      </w:r>
      <w:r>
        <w:rPr>
          <w:rFonts w:ascii="Times New Roman" w:hAnsi="Times New Roman"/>
        </w:rPr>
        <w:t xml:space="preserve">— </w:t>
      </w:r>
      <w:r w:rsidRPr="00C03B58">
        <w:rPr>
          <w:rFonts w:ascii="Times New Roman" w:hAnsi="Times New Roman"/>
        </w:rPr>
        <w:t>М.: ВИТА</w:t>
      </w:r>
      <w:r>
        <w:rPr>
          <w:rFonts w:ascii="Times New Roman" w:hAnsi="Times New Roman"/>
        </w:rPr>
        <w:t>-</w:t>
      </w:r>
      <w:r w:rsidRPr="00C03B58">
        <w:rPr>
          <w:rFonts w:ascii="Times New Roman" w:hAnsi="Times New Roman"/>
        </w:rPr>
        <w:t xml:space="preserve">ПРЕСС, 2015. </w:t>
      </w:r>
      <w:r>
        <w:rPr>
          <w:rFonts w:ascii="Times New Roman" w:hAnsi="Times New Roman"/>
        </w:rPr>
        <w:t xml:space="preserve">— С. </w:t>
      </w:r>
      <w:r w:rsidRPr="00C03B58">
        <w:rPr>
          <w:rFonts w:ascii="Times New Roman" w:hAnsi="Times New Roman"/>
        </w:rPr>
        <w:t>168</w:t>
      </w:r>
      <w:r>
        <w:rPr>
          <w:rFonts w:ascii="Times New Roman" w:hAnsi="Times New Roman"/>
        </w:rPr>
        <w:t>.</w:t>
      </w:r>
    </w:p>
  </w:footnote>
  <w:footnote w:id="81">
    <w:p w:rsidR="00317B86" w:rsidRPr="00C03B58" w:rsidRDefault="00317B86" w:rsidP="00826738">
      <w:pPr>
        <w:pStyle w:val="af"/>
        <w:jc w:val="both"/>
        <w:rPr>
          <w:rFonts w:ascii="Times New Roman" w:hAnsi="Times New Roman"/>
        </w:rPr>
      </w:pPr>
      <w:r w:rsidRPr="00C03B58">
        <w:rPr>
          <w:rStyle w:val="af1"/>
          <w:rFonts w:ascii="Times New Roman" w:hAnsi="Times New Roman"/>
        </w:rPr>
        <w:footnoteRef/>
      </w:r>
      <w:r w:rsidRPr="00C03B58">
        <w:rPr>
          <w:rFonts w:ascii="Times New Roman" w:hAnsi="Times New Roman"/>
        </w:rPr>
        <w:t>По материалам</w:t>
      </w:r>
      <w:r>
        <w:rPr>
          <w:rFonts w:ascii="Times New Roman" w:hAnsi="Times New Roman"/>
        </w:rPr>
        <w:t>:</w:t>
      </w:r>
      <w:r w:rsidRPr="00C03B58">
        <w:rPr>
          <w:rFonts w:ascii="Times New Roman" w:hAnsi="Times New Roman"/>
        </w:rPr>
        <w:t xml:space="preserve"> Жданова А.О. Финансовая грамотность: материалы для обучающихся. СПО. </w:t>
      </w:r>
      <w:r>
        <w:rPr>
          <w:rFonts w:ascii="Times New Roman" w:hAnsi="Times New Roman"/>
        </w:rPr>
        <w:t xml:space="preserve">— </w:t>
      </w:r>
      <w:r w:rsidRPr="00C03B58">
        <w:rPr>
          <w:rFonts w:ascii="Times New Roman" w:hAnsi="Times New Roman"/>
        </w:rPr>
        <w:t>М.: ВИТА</w:t>
      </w:r>
      <w:r>
        <w:rPr>
          <w:rFonts w:ascii="Times New Roman" w:hAnsi="Times New Roman"/>
        </w:rPr>
        <w:t>-</w:t>
      </w:r>
      <w:r w:rsidRPr="00C03B58">
        <w:rPr>
          <w:rFonts w:ascii="Times New Roman" w:hAnsi="Times New Roman"/>
        </w:rPr>
        <w:t xml:space="preserve">ПРЕСС, 2015. </w:t>
      </w:r>
      <w:r>
        <w:rPr>
          <w:rFonts w:ascii="Times New Roman" w:hAnsi="Times New Roman"/>
        </w:rPr>
        <w:t xml:space="preserve">— </w:t>
      </w:r>
      <w:r w:rsidRPr="00C03B58">
        <w:rPr>
          <w:rFonts w:ascii="Times New Roman" w:hAnsi="Times New Roman"/>
        </w:rPr>
        <w:t>С. 140.</w:t>
      </w:r>
    </w:p>
  </w:footnote>
  <w:footnote w:id="82">
    <w:p w:rsidR="00317B86" w:rsidRDefault="00317B86" w:rsidP="00826738">
      <w:pPr>
        <w:pStyle w:val="af"/>
        <w:jc w:val="both"/>
      </w:pPr>
      <w:r w:rsidRPr="00C03B58">
        <w:rPr>
          <w:rStyle w:val="af1"/>
          <w:rFonts w:ascii="Times New Roman" w:hAnsi="Times New Roman"/>
        </w:rPr>
        <w:footnoteRef/>
      </w:r>
      <w:r w:rsidRPr="00C03B58">
        <w:rPr>
          <w:rFonts w:ascii="Times New Roman" w:hAnsi="Times New Roman"/>
        </w:rPr>
        <w:t xml:space="preserve">Жданова А.О. Финансовая грамотность: материалы для обучающихся. СПО. </w:t>
      </w:r>
      <w:r>
        <w:rPr>
          <w:rFonts w:ascii="Times New Roman" w:hAnsi="Times New Roman"/>
        </w:rPr>
        <w:t xml:space="preserve">— </w:t>
      </w:r>
      <w:r w:rsidRPr="00C03B58">
        <w:rPr>
          <w:rFonts w:ascii="Times New Roman" w:hAnsi="Times New Roman"/>
        </w:rPr>
        <w:t>М.: ВИТА</w:t>
      </w:r>
      <w:r>
        <w:rPr>
          <w:rFonts w:ascii="Times New Roman" w:hAnsi="Times New Roman"/>
        </w:rPr>
        <w:t>-</w:t>
      </w:r>
      <w:r w:rsidRPr="00C03B58">
        <w:rPr>
          <w:rFonts w:ascii="Times New Roman" w:hAnsi="Times New Roman"/>
        </w:rPr>
        <w:t xml:space="preserve">ПРЕСС, 2015. </w:t>
      </w:r>
      <w:r>
        <w:rPr>
          <w:rFonts w:ascii="Times New Roman" w:hAnsi="Times New Roman"/>
        </w:rPr>
        <w:t xml:space="preserve">— </w:t>
      </w:r>
      <w:r w:rsidRPr="00C03B58">
        <w:rPr>
          <w:rFonts w:ascii="Times New Roman" w:hAnsi="Times New Roman"/>
        </w:rPr>
        <w:t>С. 116.</w:t>
      </w:r>
      <w:r>
        <w:t xml:space="preserve"> </w:t>
      </w:r>
    </w:p>
  </w:footnote>
  <w:footnote w:id="83">
    <w:p w:rsidR="00317B86" w:rsidRPr="00C03B58" w:rsidRDefault="00317B86" w:rsidP="00826738">
      <w:pPr>
        <w:pStyle w:val="af"/>
        <w:jc w:val="both"/>
        <w:rPr>
          <w:rFonts w:ascii="Times New Roman" w:hAnsi="Times New Roman"/>
        </w:rPr>
      </w:pPr>
      <w:r w:rsidRPr="00C03B58">
        <w:rPr>
          <w:rStyle w:val="af1"/>
          <w:rFonts w:ascii="Times New Roman" w:hAnsi="Times New Roman"/>
        </w:rPr>
        <w:footnoteRef/>
      </w:r>
      <w:r>
        <w:rPr>
          <w:rFonts w:ascii="Times New Roman" w:hAnsi="Times New Roman"/>
        </w:rPr>
        <w:t xml:space="preserve"> </w:t>
      </w:r>
      <w:r w:rsidRPr="00C03B58">
        <w:rPr>
          <w:rFonts w:ascii="Times New Roman" w:hAnsi="Times New Roman"/>
        </w:rPr>
        <w:t>По материалам</w:t>
      </w:r>
      <w:r>
        <w:rPr>
          <w:rFonts w:ascii="Times New Roman" w:hAnsi="Times New Roman"/>
        </w:rPr>
        <w:t>:</w:t>
      </w:r>
      <w:r w:rsidRPr="00C03B58">
        <w:rPr>
          <w:rFonts w:ascii="Times New Roman" w:hAnsi="Times New Roman"/>
        </w:rPr>
        <w:t xml:space="preserve"> Киреев А.П. Финансовая грамотность: материалы для учащихся. 10–11 классы общеобразоват. о</w:t>
      </w:r>
      <w:r>
        <w:rPr>
          <w:rFonts w:ascii="Times New Roman" w:hAnsi="Times New Roman"/>
        </w:rPr>
        <w:t>рг., экономический профиль / А.</w:t>
      </w:r>
      <w:r w:rsidRPr="00C03B58">
        <w:rPr>
          <w:rFonts w:ascii="Times New Roman" w:hAnsi="Times New Roman"/>
        </w:rPr>
        <w:t>П. Киреев. — М.: ВИТА</w:t>
      </w:r>
      <w:r>
        <w:rPr>
          <w:rFonts w:ascii="Times New Roman" w:hAnsi="Times New Roman"/>
        </w:rPr>
        <w:t>-</w:t>
      </w:r>
      <w:r w:rsidRPr="00C03B58">
        <w:rPr>
          <w:rFonts w:ascii="Times New Roman" w:hAnsi="Times New Roman"/>
        </w:rPr>
        <w:t>ПРЕСС, 2015. — С. 119.</w:t>
      </w:r>
    </w:p>
  </w:footnote>
  <w:footnote w:id="84">
    <w:p w:rsidR="00317B86" w:rsidRPr="00C03B58" w:rsidRDefault="00317B86" w:rsidP="00826738">
      <w:pPr>
        <w:pStyle w:val="af"/>
        <w:jc w:val="both"/>
        <w:rPr>
          <w:rFonts w:ascii="Times New Roman" w:hAnsi="Times New Roman"/>
        </w:rPr>
      </w:pPr>
      <w:r w:rsidRPr="00C03B58">
        <w:rPr>
          <w:rStyle w:val="af1"/>
          <w:rFonts w:ascii="Times New Roman" w:hAnsi="Times New Roman"/>
        </w:rPr>
        <w:footnoteRef/>
      </w:r>
      <w:r w:rsidRPr="00C03B58">
        <w:rPr>
          <w:rFonts w:ascii="Times New Roman" w:hAnsi="Times New Roman"/>
        </w:rPr>
        <w:t xml:space="preserve"> По материалам</w:t>
      </w:r>
      <w:r>
        <w:rPr>
          <w:rFonts w:ascii="Times New Roman" w:hAnsi="Times New Roman"/>
        </w:rPr>
        <w:t>:</w:t>
      </w:r>
      <w:r w:rsidRPr="00C03B58">
        <w:rPr>
          <w:rFonts w:ascii="Times New Roman" w:hAnsi="Times New Roman"/>
        </w:rPr>
        <w:t xml:space="preserve"> </w:t>
      </w:r>
      <w:r>
        <w:rPr>
          <w:rFonts w:ascii="Times New Roman" w:hAnsi="Times New Roman"/>
        </w:rPr>
        <w:t>Жданова А.</w:t>
      </w:r>
      <w:r w:rsidRPr="001F4582">
        <w:rPr>
          <w:rFonts w:ascii="Times New Roman" w:hAnsi="Times New Roman"/>
        </w:rPr>
        <w:t>О. Финансовая грамотность: материалы для обучающихся. СПО.</w:t>
      </w:r>
      <w:r>
        <w:rPr>
          <w:rFonts w:ascii="Times New Roman" w:hAnsi="Times New Roman"/>
        </w:rPr>
        <w:t xml:space="preserve"> —</w:t>
      </w:r>
      <w:r w:rsidRPr="001F4582">
        <w:rPr>
          <w:rFonts w:ascii="Times New Roman" w:hAnsi="Times New Roman"/>
        </w:rPr>
        <w:t xml:space="preserve"> М.: ВИТА</w:t>
      </w:r>
      <w:r>
        <w:rPr>
          <w:rFonts w:ascii="Times New Roman" w:hAnsi="Times New Roman"/>
        </w:rPr>
        <w:t>-</w:t>
      </w:r>
      <w:r w:rsidRPr="001F4582">
        <w:rPr>
          <w:rFonts w:ascii="Times New Roman" w:hAnsi="Times New Roman"/>
        </w:rPr>
        <w:t xml:space="preserve">ПРЕСС, 2015. </w:t>
      </w:r>
      <w:r>
        <w:rPr>
          <w:rFonts w:ascii="Times New Roman" w:hAnsi="Times New Roman"/>
        </w:rPr>
        <w:t>—</w:t>
      </w:r>
      <w:r w:rsidRPr="00C03B58">
        <w:rPr>
          <w:rFonts w:ascii="Times New Roman" w:hAnsi="Times New Roman"/>
        </w:rPr>
        <w:t xml:space="preserve"> С. 182.</w:t>
      </w:r>
    </w:p>
  </w:footnote>
  <w:footnote w:id="85">
    <w:p w:rsidR="00317B86" w:rsidRDefault="00317B86" w:rsidP="00826738">
      <w:pPr>
        <w:pStyle w:val="af"/>
        <w:jc w:val="both"/>
      </w:pPr>
      <w:r w:rsidRPr="00C03B58">
        <w:rPr>
          <w:rStyle w:val="af1"/>
          <w:rFonts w:ascii="Times New Roman" w:hAnsi="Times New Roman"/>
        </w:rPr>
        <w:footnoteRef/>
      </w:r>
      <w:r w:rsidRPr="00C03B58">
        <w:rPr>
          <w:rFonts w:ascii="Times New Roman" w:hAnsi="Times New Roman"/>
        </w:rPr>
        <w:t xml:space="preserve"> </w:t>
      </w:r>
      <w:r>
        <w:rPr>
          <w:rFonts w:ascii="Times New Roman" w:hAnsi="Times New Roman"/>
        </w:rPr>
        <w:t xml:space="preserve">Брехова </w:t>
      </w:r>
      <w:r w:rsidRPr="001F4582">
        <w:rPr>
          <w:rFonts w:ascii="Times New Roman" w:hAnsi="Times New Roman"/>
        </w:rPr>
        <w:t>Ю.В., Алмосов А.П., Завьялов Д.Ю. Финансовая грамотно</w:t>
      </w:r>
      <w:r>
        <w:rPr>
          <w:rFonts w:ascii="Times New Roman" w:hAnsi="Times New Roman"/>
        </w:rPr>
        <w:t>сть: материалы для учащихся. 10-</w:t>
      </w:r>
      <w:r w:rsidRPr="001F4582">
        <w:rPr>
          <w:rFonts w:ascii="Times New Roman" w:hAnsi="Times New Roman"/>
        </w:rPr>
        <w:t xml:space="preserve">11 классы общеобразоват. орг. </w:t>
      </w:r>
      <w:r>
        <w:rPr>
          <w:rFonts w:ascii="Times New Roman" w:hAnsi="Times New Roman"/>
        </w:rPr>
        <w:t xml:space="preserve">— </w:t>
      </w:r>
      <w:r w:rsidRPr="001F4582">
        <w:rPr>
          <w:rFonts w:ascii="Times New Roman" w:hAnsi="Times New Roman"/>
        </w:rPr>
        <w:t>М.: ВИТА</w:t>
      </w:r>
      <w:r>
        <w:rPr>
          <w:rFonts w:ascii="Times New Roman" w:hAnsi="Times New Roman"/>
        </w:rPr>
        <w:t>-</w:t>
      </w:r>
      <w:r w:rsidRPr="001F4582">
        <w:rPr>
          <w:rFonts w:ascii="Times New Roman" w:hAnsi="Times New Roman"/>
        </w:rPr>
        <w:t>ПРЕСС, 2015</w:t>
      </w:r>
      <w:r>
        <w:rPr>
          <w:rFonts w:ascii="Times New Roman" w:hAnsi="Times New Roman"/>
        </w:rPr>
        <w:t xml:space="preserve">. — </w:t>
      </w:r>
      <w:r w:rsidRPr="00C03B58">
        <w:rPr>
          <w:rFonts w:ascii="Times New Roman" w:hAnsi="Times New Roman"/>
        </w:rPr>
        <w:t>С.</w:t>
      </w:r>
      <w:r>
        <w:rPr>
          <w:rFonts w:ascii="Times New Roman" w:hAnsi="Times New Roman"/>
        </w:rPr>
        <w:t> </w:t>
      </w:r>
      <w:r w:rsidRPr="00C03B58">
        <w:rPr>
          <w:rFonts w:ascii="Times New Roman" w:hAnsi="Times New Roman"/>
        </w:rPr>
        <w:t>204.</w:t>
      </w:r>
    </w:p>
  </w:footnote>
  <w:footnote w:id="86">
    <w:p w:rsidR="00317B86" w:rsidRPr="00C03B58" w:rsidRDefault="00317B86" w:rsidP="00826738">
      <w:pPr>
        <w:pStyle w:val="af"/>
        <w:jc w:val="both"/>
        <w:rPr>
          <w:rFonts w:ascii="Times New Roman" w:hAnsi="Times New Roman"/>
        </w:rPr>
      </w:pPr>
      <w:r w:rsidRPr="00C03B58">
        <w:rPr>
          <w:rStyle w:val="af1"/>
          <w:rFonts w:ascii="Times New Roman" w:hAnsi="Times New Roman"/>
        </w:rPr>
        <w:footnoteRef/>
      </w:r>
      <w:r w:rsidRPr="00C03B58">
        <w:rPr>
          <w:rFonts w:ascii="Times New Roman" w:hAnsi="Times New Roman"/>
        </w:rPr>
        <w:t xml:space="preserve"> По материалам: Брехова Ю.В., Алмосов А.П., Завьялов Д.Ю. Финансовая грамотность: материалы для учащихся. 10</w:t>
      </w:r>
      <w:r>
        <w:rPr>
          <w:rFonts w:ascii="Times New Roman" w:hAnsi="Times New Roman"/>
        </w:rPr>
        <w:t>-</w:t>
      </w:r>
      <w:r w:rsidRPr="00C03B58">
        <w:rPr>
          <w:rFonts w:ascii="Times New Roman" w:hAnsi="Times New Roman"/>
        </w:rPr>
        <w:t xml:space="preserve">11 классы общеобразоват. орг. </w:t>
      </w:r>
      <w:r>
        <w:rPr>
          <w:rFonts w:ascii="Times New Roman" w:hAnsi="Times New Roman"/>
        </w:rPr>
        <w:t xml:space="preserve">— </w:t>
      </w:r>
      <w:r w:rsidRPr="00C03B58">
        <w:rPr>
          <w:rFonts w:ascii="Times New Roman" w:hAnsi="Times New Roman"/>
        </w:rPr>
        <w:t>М.: ВИТА</w:t>
      </w:r>
      <w:r>
        <w:rPr>
          <w:rFonts w:ascii="Times New Roman" w:hAnsi="Times New Roman"/>
        </w:rPr>
        <w:t>-</w:t>
      </w:r>
      <w:r w:rsidRPr="00C03B58">
        <w:rPr>
          <w:rFonts w:ascii="Times New Roman" w:hAnsi="Times New Roman"/>
        </w:rPr>
        <w:t>ПРЕСС, 2015.</w:t>
      </w:r>
      <w:r>
        <w:rPr>
          <w:rFonts w:ascii="Times New Roman" w:hAnsi="Times New Roman"/>
        </w:rPr>
        <w:t xml:space="preserve"> —</w:t>
      </w:r>
      <w:r w:rsidRPr="00C03B58">
        <w:rPr>
          <w:rFonts w:ascii="Times New Roman" w:hAnsi="Times New Roman"/>
        </w:rPr>
        <w:t xml:space="preserve"> С. 218.</w:t>
      </w:r>
    </w:p>
  </w:footnote>
  <w:footnote w:id="87">
    <w:p w:rsidR="00317B86" w:rsidRDefault="00317B86" w:rsidP="00826738">
      <w:pPr>
        <w:pStyle w:val="af"/>
        <w:jc w:val="both"/>
      </w:pPr>
      <w:r w:rsidRPr="00C03B58">
        <w:rPr>
          <w:rStyle w:val="af1"/>
          <w:rFonts w:ascii="Times New Roman" w:hAnsi="Times New Roman"/>
        </w:rPr>
        <w:footnoteRef/>
      </w:r>
      <w:r w:rsidRPr="00C03B58">
        <w:rPr>
          <w:rFonts w:ascii="Times New Roman" w:hAnsi="Times New Roman"/>
        </w:rPr>
        <w:t xml:space="preserve"> По материалам: Брехова Ю.В., Алмосов А.П., Завьялов Д.Ю. Финансовая грамотно</w:t>
      </w:r>
      <w:r>
        <w:rPr>
          <w:rFonts w:ascii="Times New Roman" w:hAnsi="Times New Roman"/>
        </w:rPr>
        <w:t>сть: материалы для учащихся. 10-</w:t>
      </w:r>
      <w:r w:rsidRPr="00C03B58">
        <w:rPr>
          <w:rFonts w:ascii="Times New Roman" w:hAnsi="Times New Roman"/>
        </w:rPr>
        <w:t>11 классы общеобразоват. орг.</w:t>
      </w:r>
      <w:r>
        <w:rPr>
          <w:rFonts w:ascii="Times New Roman" w:hAnsi="Times New Roman"/>
        </w:rPr>
        <w:t xml:space="preserve"> — </w:t>
      </w:r>
      <w:r w:rsidRPr="00C03B58">
        <w:rPr>
          <w:rFonts w:ascii="Times New Roman" w:hAnsi="Times New Roman"/>
        </w:rPr>
        <w:t>М.: ВИТА</w:t>
      </w:r>
      <w:r>
        <w:rPr>
          <w:rFonts w:ascii="Times New Roman" w:hAnsi="Times New Roman"/>
        </w:rPr>
        <w:t>-</w:t>
      </w:r>
      <w:r w:rsidRPr="00C03B58">
        <w:rPr>
          <w:rFonts w:ascii="Times New Roman" w:hAnsi="Times New Roman"/>
        </w:rPr>
        <w:t xml:space="preserve">ПРЕСС, 2015. </w:t>
      </w:r>
      <w:r>
        <w:rPr>
          <w:rFonts w:ascii="Times New Roman" w:hAnsi="Times New Roman"/>
        </w:rPr>
        <w:t xml:space="preserve">— </w:t>
      </w:r>
      <w:r w:rsidRPr="00C03B58">
        <w:rPr>
          <w:rFonts w:ascii="Times New Roman" w:hAnsi="Times New Roman"/>
        </w:rPr>
        <w:t>С. 255.</w:t>
      </w:r>
    </w:p>
  </w:footnote>
  <w:footnote w:id="88">
    <w:p w:rsidR="00317B86" w:rsidRPr="00C03B58" w:rsidRDefault="00317B86" w:rsidP="00826738">
      <w:pPr>
        <w:pStyle w:val="af"/>
        <w:jc w:val="both"/>
        <w:rPr>
          <w:rFonts w:ascii="Times New Roman" w:hAnsi="Times New Roman"/>
        </w:rPr>
      </w:pPr>
      <w:r w:rsidRPr="00C03B58">
        <w:rPr>
          <w:rStyle w:val="af1"/>
          <w:rFonts w:ascii="Times New Roman" w:hAnsi="Times New Roman"/>
        </w:rPr>
        <w:footnoteRef/>
      </w:r>
      <w:r w:rsidRPr="00C03B58">
        <w:rPr>
          <w:rFonts w:ascii="Times New Roman" w:hAnsi="Times New Roman"/>
        </w:rPr>
        <w:t xml:space="preserve"> По материалам</w:t>
      </w:r>
      <w:r>
        <w:rPr>
          <w:rFonts w:ascii="Times New Roman" w:hAnsi="Times New Roman"/>
        </w:rPr>
        <w:t>:</w:t>
      </w:r>
      <w:r w:rsidRPr="00C03B58">
        <w:rPr>
          <w:rFonts w:ascii="Times New Roman" w:hAnsi="Times New Roman"/>
        </w:rPr>
        <w:t xml:space="preserve"> </w:t>
      </w:r>
      <w:r>
        <w:rPr>
          <w:rFonts w:ascii="Times New Roman" w:hAnsi="Times New Roman"/>
        </w:rPr>
        <w:t>Савицкая Е.</w:t>
      </w:r>
      <w:r w:rsidRPr="003065B2">
        <w:rPr>
          <w:rFonts w:ascii="Times New Roman" w:hAnsi="Times New Roman"/>
        </w:rPr>
        <w:t>В. Финансовая грамотность: мате</w:t>
      </w:r>
      <w:r>
        <w:rPr>
          <w:rFonts w:ascii="Times New Roman" w:hAnsi="Times New Roman"/>
        </w:rPr>
        <w:t>риалы для обучающихся по основ</w:t>
      </w:r>
      <w:r w:rsidRPr="003065B2">
        <w:rPr>
          <w:rFonts w:ascii="Times New Roman" w:hAnsi="Times New Roman"/>
        </w:rPr>
        <w:t>ным программам профессионального обучения</w:t>
      </w:r>
      <w:r>
        <w:rPr>
          <w:rFonts w:ascii="Times New Roman" w:hAnsi="Times New Roman"/>
        </w:rPr>
        <w:t>. — М.: ВИТА-ПРЕСС, 2015. —</w:t>
      </w:r>
      <w:r w:rsidRPr="00C03B58">
        <w:rPr>
          <w:rFonts w:ascii="Times New Roman" w:hAnsi="Times New Roman"/>
        </w:rPr>
        <w:t xml:space="preserve"> С. 166.</w:t>
      </w:r>
    </w:p>
  </w:footnote>
  <w:footnote w:id="89">
    <w:p w:rsidR="00317B86" w:rsidRDefault="00317B86" w:rsidP="00826738">
      <w:pPr>
        <w:pStyle w:val="af"/>
        <w:jc w:val="both"/>
      </w:pPr>
      <w:r w:rsidRPr="00C03B58">
        <w:rPr>
          <w:rStyle w:val="af1"/>
          <w:rFonts w:ascii="Times New Roman" w:hAnsi="Times New Roman"/>
        </w:rPr>
        <w:footnoteRef/>
      </w:r>
      <w:r w:rsidRPr="00C03B58">
        <w:rPr>
          <w:rFonts w:ascii="Times New Roman" w:hAnsi="Times New Roman"/>
        </w:rPr>
        <w:t xml:space="preserve"> По материалам</w:t>
      </w:r>
      <w:r>
        <w:rPr>
          <w:rFonts w:ascii="Times New Roman" w:hAnsi="Times New Roman"/>
        </w:rPr>
        <w:t>: Киреев А.</w:t>
      </w:r>
      <w:r w:rsidRPr="003065B2">
        <w:rPr>
          <w:rFonts w:ascii="Times New Roman" w:hAnsi="Times New Roman"/>
        </w:rPr>
        <w:t>П. Финансовая грамотно</w:t>
      </w:r>
      <w:r>
        <w:rPr>
          <w:rFonts w:ascii="Times New Roman" w:hAnsi="Times New Roman"/>
        </w:rPr>
        <w:t>сть: материалы для учащихся. 10-</w:t>
      </w:r>
      <w:r w:rsidRPr="003065B2">
        <w:rPr>
          <w:rFonts w:ascii="Times New Roman" w:hAnsi="Times New Roman"/>
        </w:rPr>
        <w:t>11 классы общеобразоват. орг., экономический профиль</w:t>
      </w:r>
      <w:r>
        <w:rPr>
          <w:rFonts w:ascii="Times New Roman" w:hAnsi="Times New Roman"/>
        </w:rPr>
        <w:t>.</w:t>
      </w:r>
      <w:r w:rsidRPr="003065B2">
        <w:rPr>
          <w:rFonts w:ascii="Times New Roman" w:hAnsi="Times New Roman"/>
        </w:rPr>
        <w:t xml:space="preserve"> </w:t>
      </w:r>
      <w:r>
        <w:rPr>
          <w:rFonts w:ascii="Times New Roman" w:hAnsi="Times New Roman"/>
        </w:rPr>
        <w:t xml:space="preserve">— </w:t>
      </w:r>
      <w:r w:rsidRPr="003065B2">
        <w:rPr>
          <w:rFonts w:ascii="Times New Roman" w:hAnsi="Times New Roman"/>
        </w:rPr>
        <w:t>М.: ВИТА</w:t>
      </w:r>
      <w:r>
        <w:rPr>
          <w:rFonts w:ascii="Times New Roman" w:hAnsi="Times New Roman"/>
        </w:rPr>
        <w:t>-</w:t>
      </w:r>
      <w:r w:rsidRPr="003065B2">
        <w:rPr>
          <w:rFonts w:ascii="Times New Roman" w:hAnsi="Times New Roman"/>
        </w:rPr>
        <w:t xml:space="preserve">ПРЕСС, 2015. </w:t>
      </w:r>
      <w:r>
        <w:rPr>
          <w:rFonts w:ascii="Times New Roman" w:hAnsi="Times New Roman"/>
        </w:rPr>
        <w:t xml:space="preserve">— </w:t>
      </w:r>
      <w:r w:rsidRPr="00C03B58">
        <w:rPr>
          <w:rFonts w:ascii="Times New Roman" w:hAnsi="Times New Roman"/>
        </w:rPr>
        <w:t>С. 355.</w:t>
      </w:r>
    </w:p>
  </w:footnote>
  <w:footnote w:id="90">
    <w:p w:rsidR="00317B86" w:rsidRPr="00C03B58" w:rsidRDefault="00317B86" w:rsidP="00826738">
      <w:pPr>
        <w:pStyle w:val="af"/>
        <w:jc w:val="both"/>
        <w:rPr>
          <w:rFonts w:ascii="Times New Roman" w:hAnsi="Times New Roman"/>
        </w:rPr>
      </w:pPr>
      <w:r w:rsidRPr="00C03B58">
        <w:rPr>
          <w:rStyle w:val="af1"/>
          <w:rFonts w:ascii="Times New Roman" w:hAnsi="Times New Roman"/>
        </w:rPr>
        <w:footnoteRef/>
      </w:r>
      <w:r>
        <w:rPr>
          <w:rFonts w:ascii="Times New Roman" w:hAnsi="Times New Roman"/>
        </w:rPr>
        <w:t xml:space="preserve"> По материалам: Брехова Ю.</w:t>
      </w:r>
      <w:r w:rsidRPr="003065B2">
        <w:rPr>
          <w:rFonts w:ascii="Times New Roman" w:hAnsi="Times New Roman"/>
        </w:rPr>
        <w:t>В.</w:t>
      </w:r>
      <w:r>
        <w:rPr>
          <w:rFonts w:ascii="Times New Roman" w:hAnsi="Times New Roman"/>
        </w:rPr>
        <w:t xml:space="preserve">, </w:t>
      </w:r>
      <w:r w:rsidRPr="003065B2">
        <w:rPr>
          <w:rFonts w:ascii="Times New Roman" w:hAnsi="Times New Roman"/>
        </w:rPr>
        <w:t xml:space="preserve">Алмосов </w:t>
      </w:r>
      <w:r>
        <w:rPr>
          <w:rFonts w:ascii="Times New Roman" w:hAnsi="Times New Roman"/>
        </w:rPr>
        <w:t>А.</w:t>
      </w:r>
      <w:r w:rsidRPr="003065B2">
        <w:rPr>
          <w:rFonts w:ascii="Times New Roman" w:hAnsi="Times New Roman"/>
        </w:rPr>
        <w:t>П., Завьялов Д</w:t>
      </w:r>
      <w:r>
        <w:rPr>
          <w:rFonts w:ascii="Times New Roman" w:hAnsi="Times New Roman"/>
        </w:rPr>
        <w:t>.</w:t>
      </w:r>
      <w:r w:rsidRPr="003065B2">
        <w:rPr>
          <w:rFonts w:ascii="Times New Roman" w:hAnsi="Times New Roman"/>
        </w:rPr>
        <w:t>Ю. Финансовая грамотно</w:t>
      </w:r>
      <w:r>
        <w:rPr>
          <w:rFonts w:ascii="Times New Roman" w:hAnsi="Times New Roman"/>
        </w:rPr>
        <w:t>сть: материалы для учащихся. 10-</w:t>
      </w:r>
      <w:r w:rsidRPr="003065B2">
        <w:rPr>
          <w:rFonts w:ascii="Times New Roman" w:hAnsi="Times New Roman"/>
        </w:rPr>
        <w:t>11 классы общеобразоват. орг.</w:t>
      </w:r>
      <w:r>
        <w:rPr>
          <w:rFonts w:ascii="Times New Roman" w:hAnsi="Times New Roman"/>
        </w:rPr>
        <w:t xml:space="preserve"> —</w:t>
      </w:r>
      <w:r w:rsidRPr="003065B2">
        <w:rPr>
          <w:rFonts w:ascii="Times New Roman" w:hAnsi="Times New Roman"/>
        </w:rPr>
        <w:t xml:space="preserve"> </w:t>
      </w:r>
      <w:r>
        <w:rPr>
          <w:rFonts w:ascii="Times New Roman" w:hAnsi="Times New Roman"/>
        </w:rPr>
        <w:t>М.: ВИТА-ПРЕСС, 2015.</w:t>
      </w:r>
      <w:r w:rsidRPr="003065B2">
        <w:rPr>
          <w:rFonts w:ascii="Times New Roman" w:hAnsi="Times New Roman"/>
        </w:rPr>
        <w:t xml:space="preserve"> </w:t>
      </w:r>
      <w:r>
        <w:rPr>
          <w:rFonts w:ascii="Times New Roman" w:hAnsi="Times New Roman"/>
        </w:rPr>
        <w:t xml:space="preserve">— </w:t>
      </w:r>
      <w:r w:rsidRPr="00C03B58">
        <w:rPr>
          <w:rFonts w:ascii="Times New Roman" w:hAnsi="Times New Roman"/>
        </w:rPr>
        <w:t>С. 327.</w:t>
      </w:r>
    </w:p>
  </w:footnote>
  <w:footnote w:id="91">
    <w:p w:rsidR="00317B86" w:rsidRPr="00C03B58" w:rsidRDefault="00317B86" w:rsidP="00826738">
      <w:pPr>
        <w:pStyle w:val="af"/>
        <w:jc w:val="both"/>
        <w:rPr>
          <w:rFonts w:ascii="Times New Roman" w:hAnsi="Times New Roman"/>
        </w:rPr>
      </w:pPr>
      <w:r w:rsidRPr="00C03B58">
        <w:rPr>
          <w:rStyle w:val="af1"/>
          <w:rFonts w:ascii="Times New Roman" w:hAnsi="Times New Roman"/>
        </w:rPr>
        <w:footnoteRef/>
      </w:r>
      <w:r w:rsidRPr="00C03B58">
        <w:rPr>
          <w:rFonts w:ascii="Times New Roman" w:hAnsi="Times New Roman"/>
        </w:rPr>
        <w:t xml:space="preserve"> По материалам</w:t>
      </w:r>
      <w:r>
        <w:rPr>
          <w:rFonts w:ascii="Times New Roman" w:hAnsi="Times New Roman"/>
        </w:rPr>
        <w:t>:</w:t>
      </w:r>
      <w:r w:rsidRPr="00C03B58">
        <w:rPr>
          <w:rFonts w:ascii="Times New Roman" w:hAnsi="Times New Roman"/>
        </w:rPr>
        <w:t xml:space="preserve"> </w:t>
      </w:r>
      <w:r>
        <w:rPr>
          <w:rFonts w:ascii="Times New Roman" w:hAnsi="Times New Roman"/>
        </w:rPr>
        <w:t>Жданова А.</w:t>
      </w:r>
      <w:r w:rsidRPr="001F4582">
        <w:rPr>
          <w:rFonts w:ascii="Times New Roman" w:hAnsi="Times New Roman"/>
        </w:rPr>
        <w:t xml:space="preserve">О. Финансовая грамотность: материалы для обучающихся. СПО. </w:t>
      </w:r>
      <w:r>
        <w:rPr>
          <w:rFonts w:ascii="Times New Roman" w:hAnsi="Times New Roman"/>
        </w:rPr>
        <w:t xml:space="preserve">— </w:t>
      </w:r>
      <w:r w:rsidRPr="001F4582">
        <w:rPr>
          <w:rFonts w:ascii="Times New Roman" w:hAnsi="Times New Roman"/>
        </w:rPr>
        <w:t>М.: ВИТА</w:t>
      </w:r>
      <w:r>
        <w:rPr>
          <w:rFonts w:ascii="Times New Roman" w:hAnsi="Times New Roman"/>
        </w:rPr>
        <w:t>-</w:t>
      </w:r>
      <w:r w:rsidRPr="001F4582">
        <w:rPr>
          <w:rFonts w:ascii="Times New Roman" w:hAnsi="Times New Roman"/>
        </w:rPr>
        <w:t xml:space="preserve">ПРЕСС, 2015. </w:t>
      </w:r>
      <w:r>
        <w:rPr>
          <w:rFonts w:ascii="Times New Roman" w:hAnsi="Times New Roman"/>
        </w:rPr>
        <w:t xml:space="preserve">— </w:t>
      </w:r>
      <w:r w:rsidRPr="00C03B58">
        <w:rPr>
          <w:rFonts w:ascii="Times New Roman" w:hAnsi="Times New Roman"/>
        </w:rPr>
        <w:t>С. 360.</w:t>
      </w:r>
    </w:p>
  </w:footnote>
  <w:footnote w:id="92">
    <w:p w:rsidR="00317B86" w:rsidRDefault="00317B86" w:rsidP="00826738">
      <w:pPr>
        <w:pStyle w:val="af"/>
        <w:jc w:val="both"/>
      </w:pPr>
      <w:r w:rsidRPr="00C03B58">
        <w:rPr>
          <w:rStyle w:val="af1"/>
          <w:rFonts w:ascii="Times New Roman" w:hAnsi="Times New Roman"/>
        </w:rPr>
        <w:footnoteRef/>
      </w:r>
      <w:r w:rsidRPr="00C03B58">
        <w:rPr>
          <w:rFonts w:ascii="Times New Roman" w:hAnsi="Times New Roman"/>
        </w:rPr>
        <w:t xml:space="preserve"> </w:t>
      </w:r>
      <w:r>
        <w:rPr>
          <w:rFonts w:ascii="Times New Roman" w:hAnsi="Times New Roman"/>
        </w:rPr>
        <w:t>Савицкая Е.</w:t>
      </w:r>
      <w:r w:rsidRPr="003065B2">
        <w:rPr>
          <w:rFonts w:ascii="Times New Roman" w:hAnsi="Times New Roman"/>
        </w:rPr>
        <w:t>В. Финансовая грамотность: мате</w:t>
      </w:r>
      <w:r>
        <w:rPr>
          <w:rFonts w:ascii="Times New Roman" w:hAnsi="Times New Roman"/>
        </w:rPr>
        <w:t>риалы для обучающихся по основ</w:t>
      </w:r>
      <w:r w:rsidRPr="003065B2">
        <w:rPr>
          <w:rFonts w:ascii="Times New Roman" w:hAnsi="Times New Roman"/>
        </w:rPr>
        <w:t>ным программам профессионального обучения</w:t>
      </w:r>
      <w:r>
        <w:rPr>
          <w:rFonts w:ascii="Times New Roman" w:hAnsi="Times New Roman"/>
        </w:rPr>
        <w:t xml:space="preserve">. — М.: ВИТА-ПРЕСС, 2015. — </w:t>
      </w:r>
      <w:r w:rsidRPr="00C03B58">
        <w:rPr>
          <w:rFonts w:ascii="Times New Roman" w:hAnsi="Times New Roman"/>
        </w:rPr>
        <w:t>С. 166.</w:t>
      </w:r>
    </w:p>
  </w:footnote>
  <w:footnote w:id="93">
    <w:p w:rsidR="00317B86" w:rsidRPr="007A04CF" w:rsidRDefault="00317B86" w:rsidP="00826738">
      <w:pPr>
        <w:pStyle w:val="af"/>
        <w:jc w:val="both"/>
        <w:rPr>
          <w:rFonts w:ascii="Times New Roman" w:hAnsi="Times New Roman"/>
        </w:rPr>
      </w:pPr>
      <w:r w:rsidRPr="007A04CF">
        <w:rPr>
          <w:rStyle w:val="af1"/>
          <w:rFonts w:ascii="Times New Roman" w:hAnsi="Times New Roman"/>
        </w:rPr>
        <w:footnoteRef/>
      </w:r>
      <w:r w:rsidRPr="007A04CF">
        <w:rPr>
          <w:rFonts w:ascii="Times New Roman" w:hAnsi="Times New Roman"/>
        </w:rPr>
        <w:t xml:space="preserve"> Использована ситуация</w:t>
      </w:r>
      <w:r>
        <w:rPr>
          <w:rFonts w:ascii="Times New Roman" w:hAnsi="Times New Roman"/>
        </w:rPr>
        <w:t>:</w:t>
      </w:r>
      <w:r w:rsidRPr="007A04CF">
        <w:rPr>
          <w:rFonts w:ascii="Times New Roman" w:hAnsi="Times New Roman"/>
        </w:rPr>
        <w:t xml:space="preserve"> </w:t>
      </w:r>
      <w:hyperlink r:id="rId16" w:history="1">
        <w:r w:rsidRPr="000D641E">
          <w:rPr>
            <w:rStyle w:val="af3"/>
            <w:rFonts w:ascii="Times New Roman" w:hAnsi="Times New Roman"/>
            <w:bdr w:val="none" w:sz="0" w:space="0" w:color="auto" w:frame="1"/>
          </w:rPr>
          <w:t>http://juresovet.ru/perechen</w:t>
        </w:r>
        <w:r>
          <w:rPr>
            <w:rStyle w:val="af3"/>
            <w:rFonts w:ascii="Times New Roman" w:hAnsi="Times New Roman"/>
            <w:bdr w:val="none" w:sz="0" w:space="0" w:color="auto" w:frame="1"/>
          </w:rPr>
          <w:t>–</w:t>
        </w:r>
        <w:r w:rsidRPr="000D641E">
          <w:rPr>
            <w:rStyle w:val="af3"/>
            <w:rFonts w:ascii="Times New Roman" w:hAnsi="Times New Roman"/>
            <w:bdr w:val="none" w:sz="0" w:space="0" w:color="auto" w:frame="1"/>
          </w:rPr>
          <w:t>tovarov</w:t>
        </w:r>
        <w:r>
          <w:rPr>
            <w:rStyle w:val="af3"/>
            <w:rFonts w:ascii="Times New Roman" w:hAnsi="Times New Roman"/>
            <w:bdr w:val="none" w:sz="0" w:space="0" w:color="auto" w:frame="1"/>
          </w:rPr>
          <w:t>–</w:t>
        </w:r>
        <w:r w:rsidRPr="000D641E">
          <w:rPr>
            <w:rStyle w:val="af3"/>
            <w:rFonts w:ascii="Times New Roman" w:hAnsi="Times New Roman"/>
            <w:bdr w:val="none" w:sz="0" w:space="0" w:color="auto" w:frame="1"/>
          </w:rPr>
          <w:t>ne</w:t>
        </w:r>
        <w:r>
          <w:rPr>
            <w:rStyle w:val="af3"/>
            <w:rFonts w:ascii="Times New Roman" w:hAnsi="Times New Roman"/>
            <w:bdr w:val="none" w:sz="0" w:space="0" w:color="auto" w:frame="1"/>
          </w:rPr>
          <w:t>–</w:t>
        </w:r>
        <w:r w:rsidRPr="000D641E">
          <w:rPr>
            <w:rStyle w:val="af3"/>
            <w:rFonts w:ascii="Times New Roman" w:hAnsi="Times New Roman"/>
            <w:bdr w:val="none" w:sz="0" w:space="0" w:color="auto" w:frame="1"/>
          </w:rPr>
          <w:t>podlezhashhix</w:t>
        </w:r>
        <w:r>
          <w:rPr>
            <w:rStyle w:val="af3"/>
            <w:rFonts w:ascii="Times New Roman" w:hAnsi="Times New Roman"/>
            <w:bdr w:val="none" w:sz="0" w:space="0" w:color="auto" w:frame="1"/>
          </w:rPr>
          <w:t>–</w:t>
        </w:r>
        <w:r w:rsidRPr="000D641E">
          <w:rPr>
            <w:rStyle w:val="af3"/>
            <w:rFonts w:ascii="Times New Roman" w:hAnsi="Times New Roman"/>
            <w:bdr w:val="none" w:sz="0" w:space="0" w:color="auto" w:frame="1"/>
          </w:rPr>
          <w:t>vozvratu</w:t>
        </w:r>
        <w:r>
          <w:rPr>
            <w:rStyle w:val="af3"/>
            <w:rFonts w:ascii="Times New Roman" w:hAnsi="Times New Roman"/>
            <w:bdr w:val="none" w:sz="0" w:space="0" w:color="auto" w:frame="1"/>
          </w:rPr>
          <w:t>–</w:t>
        </w:r>
        <w:r w:rsidRPr="000D641E">
          <w:rPr>
            <w:rStyle w:val="af3"/>
            <w:rFonts w:ascii="Times New Roman" w:hAnsi="Times New Roman"/>
            <w:bdr w:val="none" w:sz="0" w:space="0" w:color="auto" w:frame="1"/>
          </w:rPr>
          <w:t>prodavcu/</w:t>
        </w:r>
      </w:hyperlink>
      <w:r>
        <w:rPr>
          <w:rFonts w:ascii="Times New Roman" w:hAnsi="Times New Roman"/>
        </w:rPr>
        <w:t xml:space="preserve"> (дата обращения: 06.01.2017).</w:t>
      </w:r>
    </w:p>
  </w:footnote>
  <w:footnote w:id="94">
    <w:p w:rsidR="00317B86" w:rsidRPr="00105561" w:rsidRDefault="00317B86" w:rsidP="00826738">
      <w:pPr>
        <w:pStyle w:val="af"/>
        <w:jc w:val="both"/>
        <w:rPr>
          <w:rFonts w:ascii="Times New Roman" w:hAnsi="Times New Roman"/>
        </w:rPr>
      </w:pPr>
      <w:r w:rsidRPr="007A04CF">
        <w:rPr>
          <w:rStyle w:val="af1"/>
          <w:rFonts w:ascii="Times New Roman" w:hAnsi="Times New Roman"/>
        </w:rPr>
        <w:footnoteRef/>
      </w:r>
      <w:r w:rsidRPr="007A04CF">
        <w:rPr>
          <w:rFonts w:ascii="Times New Roman" w:hAnsi="Times New Roman"/>
        </w:rPr>
        <w:t xml:space="preserve"> Использована ситуация</w:t>
      </w:r>
      <w:r>
        <w:rPr>
          <w:rFonts w:ascii="Times New Roman" w:hAnsi="Times New Roman"/>
        </w:rPr>
        <w:t>:</w:t>
      </w:r>
      <w:r w:rsidRPr="007A04CF">
        <w:rPr>
          <w:rFonts w:ascii="Times New Roman" w:hAnsi="Times New Roman"/>
        </w:rPr>
        <w:t xml:space="preserve"> </w:t>
      </w:r>
      <w:hyperlink r:id="rId17" w:history="1">
        <w:r w:rsidRPr="007A04CF">
          <w:rPr>
            <w:rStyle w:val="af3"/>
            <w:rFonts w:ascii="Times New Roman" w:hAnsi="Times New Roman"/>
            <w:color w:val="265F98"/>
            <w:bdr w:val="none" w:sz="0" w:space="0" w:color="auto" w:frame="1"/>
          </w:rPr>
          <w:t>http://juresovet.ru/perechen</w:t>
        </w:r>
        <w:r>
          <w:rPr>
            <w:rStyle w:val="af3"/>
            <w:rFonts w:ascii="Times New Roman" w:hAnsi="Times New Roman"/>
            <w:color w:val="265F98"/>
            <w:bdr w:val="none" w:sz="0" w:space="0" w:color="auto" w:frame="1"/>
          </w:rPr>
          <w:t>–</w:t>
        </w:r>
        <w:r w:rsidRPr="007A04CF">
          <w:rPr>
            <w:rStyle w:val="af3"/>
            <w:rFonts w:ascii="Times New Roman" w:hAnsi="Times New Roman"/>
            <w:color w:val="265F98"/>
            <w:bdr w:val="none" w:sz="0" w:space="0" w:color="auto" w:frame="1"/>
          </w:rPr>
          <w:t>tovarov</w:t>
        </w:r>
        <w:r>
          <w:rPr>
            <w:rStyle w:val="af3"/>
            <w:rFonts w:ascii="Times New Roman" w:hAnsi="Times New Roman"/>
            <w:color w:val="265F98"/>
            <w:bdr w:val="none" w:sz="0" w:space="0" w:color="auto" w:frame="1"/>
          </w:rPr>
          <w:t>–</w:t>
        </w:r>
        <w:r w:rsidRPr="007A04CF">
          <w:rPr>
            <w:rStyle w:val="af3"/>
            <w:rFonts w:ascii="Times New Roman" w:hAnsi="Times New Roman"/>
            <w:color w:val="265F98"/>
            <w:bdr w:val="none" w:sz="0" w:space="0" w:color="auto" w:frame="1"/>
          </w:rPr>
          <w:t>ne</w:t>
        </w:r>
        <w:r>
          <w:rPr>
            <w:rStyle w:val="af3"/>
            <w:rFonts w:ascii="Times New Roman" w:hAnsi="Times New Roman"/>
            <w:color w:val="265F98"/>
            <w:bdr w:val="none" w:sz="0" w:space="0" w:color="auto" w:frame="1"/>
          </w:rPr>
          <w:t>–</w:t>
        </w:r>
        <w:r w:rsidRPr="007A04CF">
          <w:rPr>
            <w:rStyle w:val="af3"/>
            <w:rFonts w:ascii="Times New Roman" w:hAnsi="Times New Roman"/>
            <w:color w:val="265F98"/>
            <w:bdr w:val="none" w:sz="0" w:space="0" w:color="auto" w:frame="1"/>
          </w:rPr>
          <w:t>podlezhashhix</w:t>
        </w:r>
        <w:r>
          <w:rPr>
            <w:rStyle w:val="af3"/>
            <w:rFonts w:ascii="Times New Roman" w:hAnsi="Times New Roman"/>
            <w:color w:val="265F98"/>
            <w:bdr w:val="none" w:sz="0" w:space="0" w:color="auto" w:frame="1"/>
          </w:rPr>
          <w:t>–</w:t>
        </w:r>
        <w:r w:rsidRPr="007A04CF">
          <w:rPr>
            <w:rStyle w:val="af3"/>
            <w:rFonts w:ascii="Times New Roman" w:hAnsi="Times New Roman"/>
            <w:color w:val="265F98"/>
            <w:bdr w:val="none" w:sz="0" w:space="0" w:color="auto" w:frame="1"/>
          </w:rPr>
          <w:t>vozvratu</w:t>
        </w:r>
        <w:r>
          <w:rPr>
            <w:rStyle w:val="af3"/>
            <w:rFonts w:ascii="Times New Roman" w:hAnsi="Times New Roman"/>
            <w:color w:val="265F98"/>
            <w:bdr w:val="none" w:sz="0" w:space="0" w:color="auto" w:frame="1"/>
          </w:rPr>
          <w:t>–</w:t>
        </w:r>
        <w:r w:rsidRPr="007A04CF">
          <w:rPr>
            <w:rStyle w:val="af3"/>
            <w:rFonts w:ascii="Times New Roman" w:hAnsi="Times New Roman"/>
            <w:color w:val="265F98"/>
            <w:bdr w:val="none" w:sz="0" w:space="0" w:color="auto" w:frame="1"/>
          </w:rPr>
          <w:t>prodavcu/</w:t>
        </w:r>
      </w:hyperlink>
      <w:r>
        <w:rPr>
          <w:rFonts w:ascii="Times New Roman" w:hAnsi="Times New Roman"/>
        </w:rPr>
        <w:t xml:space="preserve"> (дата обращения: 06.01.2017).</w:t>
      </w:r>
    </w:p>
  </w:footnote>
  <w:footnote w:id="95">
    <w:p w:rsidR="00317B86" w:rsidRDefault="00317B86" w:rsidP="00826738">
      <w:pPr>
        <w:pStyle w:val="af"/>
        <w:jc w:val="both"/>
      </w:pPr>
      <w:r>
        <w:rPr>
          <w:rStyle w:val="af1"/>
        </w:rPr>
        <w:footnoteRef/>
      </w:r>
      <w:r>
        <w:t xml:space="preserve"> </w:t>
      </w:r>
      <w:r w:rsidRPr="007A04CF">
        <w:rPr>
          <w:rFonts w:ascii="Times New Roman" w:hAnsi="Times New Roman"/>
        </w:rPr>
        <w:t>Использована ситуация</w:t>
      </w:r>
      <w:r>
        <w:rPr>
          <w:rFonts w:ascii="Times New Roman" w:hAnsi="Times New Roman"/>
        </w:rPr>
        <w:t>:</w:t>
      </w:r>
      <w:r w:rsidRPr="007A04CF">
        <w:rPr>
          <w:rFonts w:ascii="Times New Roman" w:hAnsi="Times New Roman"/>
        </w:rPr>
        <w:t xml:space="preserve"> </w:t>
      </w:r>
      <w:hyperlink r:id="rId18" w:history="1">
        <w:r w:rsidRPr="007A04CF">
          <w:rPr>
            <w:rStyle w:val="af3"/>
            <w:rFonts w:ascii="Times New Roman" w:hAnsi="Times New Roman"/>
            <w:color w:val="265F98"/>
            <w:bdr w:val="none" w:sz="0" w:space="0" w:color="auto" w:frame="1"/>
          </w:rPr>
          <w:t>http://juresovet.ru/perechen</w:t>
        </w:r>
        <w:r>
          <w:rPr>
            <w:rStyle w:val="af3"/>
            <w:rFonts w:ascii="Times New Roman" w:hAnsi="Times New Roman"/>
            <w:color w:val="265F98"/>
            <w:bdr w:val="none" w:sz="0" w:space="0" w:color="auto" w:frame="1"/>
          </w:rPr>
          <w:t>–</w:t>
        </w:r>
        <w:r w:rsidRPr="007A04CF">
          <w:rPr>
            <w:rStyle w:val="af3"/>
            <w:rFonts w:ascii="Times New Roman" w:hAnsi="Times New Roman"/>
            <w:color w:val="265F98"/>
            <w:bdr w:val="none" w:sz="0" w:space="0" w:color="auto" w:frame="1"/>
          </w:rPr>
          <w:t>tovarov</w:t>
        </w:r>
        <w:r>
          <w:rPr>
            <w:rStyle w:val="af3"/>
            <w:rFonts w:ascii="Times New Roman" w:hAnsi="Times New Roman"/>
            <w:color w:val="265F98"/>
            <w:bdr w:val="none" w:sz="0" w:space="0" w:color="auto" w:frame="1"/>
          </w:rPr>
          <w:t>–</w:t>
        </w:r>
        <w:r w:rsidRPr="007A04CF">
          <w:rPr>
            <w:rStyle w:val="af3"/>
            <w:rFonts w:ascii="Times New Roman" w:hAnsi="Times New Roman"/>
            <w:color w:val="265F98"/>
            <w:bdr w:val="none" w:sz="0" w:space="0" w:color="auto" w:frame="1"/>
          </w:rPr>
          <w:t>ne</w:t>
        </w:r>
        <w:r>
          <w:rPr>
            <w:rStyle w:val="af3"/>
            <w:rFonts w:ascii="Times New Roman" w:hAnsi="Times New Roman"/>
            <w:color w:val="265F98"/>
            <w:bdr w:val="none" w:sz="0" w:space="0" w:color="auto" w:frame="1"/>
          </w:rPr>
          <w:t>–</w:t>
        </w:r>
        <w:r w:rsidRPr="007A04CF">
          <w:rPr>
            <w:rStyle w:val="af3"/>
            <w:rFonts w:ascii="Times New Roman" w:hAnsi="Times New Roman"/>
            <w:color w:val="265F98"/>
            <w:bdr w:val="none" w:sz="0" w:space="0" w:color="auto" w:frame="1"/>
          </w:rPr>
          <w:t>podlezhashhix</w:t>
        </w:r>
        <w:r>
          <w:rPr>
            <w:rStyle w:val="af3"/>
            <w:rFonts w:ascii="Times New Roman" w:hAnsi="Times New Roman"/>
            <w:color w:val="265F98"/>
            <w:bdr w:val="none" w:sz="0" w:space="0" w:color="auto" w:frame="1"/>
          </w:rPr>
          <w:t>–</w:t>
        </w:r>
        <w:r w:rsidRPr="007A04CF">
          <w:rPr>
            <w:rStyle w:val="af3"/>
            <w:rFonts w:ascii="Times New Roman" w:hAnsi="Times New Roman"/>
            <w:color w:val="265F98"/>
            <w:bdr w:val="none" w:sz="0" w:space="0" w:color="auto" w:frame="1"/>
          </w:rPr>
          <w:t>vozvratu</w:t>
        </w:r>
        <w:r>
          <w:rPr>
            <w:rStyle w:val="af3"/>
            <w:rFonts w:ascii="Times New Roman" w:hAnsi="Times New Roman"/>
            <w:color w:val="265F98"/>
            <w:bdr w:val="none" w:sz="0" w:space="0" w:color="auto" w:frame="1"/>
          </w:rPr>
          <w:t>–</w:t>
        </w:r>
        <w:r w:rsidRPr="007A04CF">
          <w:rPr>
            <w:rStyle w:val="af3"/>
            <w:rFonts w:ascii="Times New Roman" w:hAnsi="Times New Roman"/>
            <w:color w:val="265F98"/>
            <w:bdr w:val="none" w:sz="0" w:space="0" w:color="auto" w:frame="1"/>
          </w:rPr>
          <w:t>prodavcu/</w:t>
        </w:r>
      </w:hyperlink>
      <w:r>
        <w:rPr>
          <w:rFonts w:ascii="Times New Roman" w:hAnsi="Times New Roman"/>
        </w:rPr>
        <w:t xml:space="preserve"> (дата обращения: 06.01.2017).</w:t>
      </w:r>
    </w:p>
  </w:footnote>
  <w:footnote w:id="96">
    <w:p w:rsidR="00317B86" w:rsidRDefault="00317B86" w:rsidP="00826738">
      <w:pPr>
        <w:pStyle w:val="af"/>
        <w:jc w:val="both"/>
      </w:pPr>
      <w:r>
        <w:rPr>
          <w:rStyle w:val="af1"/>
        </w:rPr>
        <w:footnoteRef/>
      </w:r>
      <w:r>
        <w:t xml:space="preserve"> </w:t>
      </w:r>
      <w:r w:rsidRPr="007A04CF">
        <w:rPr>
          <w:rFonts w:ascii="Times New Roman" w:hAnsi="Times New Roman"/>
        </w:rPr>
        <w:t>Использована ситуация</w:t>
      </w:r>
      <w:r>
        <w:rPr>
          <w:rFonts w:ascii="Times New Roman" w:hAnsi="Times New Roman"/>
        </w:rPr>
        <w:t>:</w:t>
      </w:r>
      <w:r w:rsidRPr="007A04CF">
        <w:rPr>
          <w:rFonts w:ascii="Times New Roman" w:hAnsi="Times New Roman"/>
        </w:rPr>
        <w:t xml:space="preserve"> </w:t>
      </w:r>
      <w:hyperlink r:id="rId19" w:history="1">
        <w:r w:rsidRPr="007A04CF">
          <w:rPr>
            <w:rStyle w:val="af3"/>
            <w:rFonts w:ascii="Times New Roman" w:hAnsi="Times New Roman"/>
            <w:color w:val="265F98"/>
            <w:bdr w:val="none" w:sz="0" w:space="0" w:color="auto" w:frame="1"/>
          </w:rPr>
          <w:t>http://juresovet.ru/perechen</w:t>
        </w:r>
        <w:r>
          <w:rPr>
            <w:rStyle w:val="af3"/>
            <w:rFonts w:ascii="Times New Roman" w:hAnsi="Times New Roman"/>
            <w:color w:val="265F98"/>
            <w:bdr w:val="none" w:sz="0" w:space="0" w:color="auto" w:frame="1"/>
          </w:rPr>
          <w:t>–</w:t>
        </w:r>
        <w:r w:rsidRPr="007A04CF">
          <w:rPr>
            <w:rStyle w:val="af3"/>
            <w:rFonts w:ascii="Times New Roman" w:hAnsi="Times New Roman"/>
            <w:color w:val="265F98"/>
            <w:bdr w:val="none" w:sz="0" w:space="0" w:color="auto" w:frame="1"/>
          </w:rPr>
          <w:t>tovarov</w:t>
        </w:r>
        <w:r>
          <w:rPr>
            <w:rStyle w:val="af3"/>
            <w:rFonts w:ascii="Times New Roman" w:hAnsi="Times New Roman"/>
            <w:color w:val="265F98"/>
            <w:bdr w:val="none" w:sz="0" w:space="0" w:color="auto" w:frame="1"/>
          </w:rPr>
          <w:t>–</w:t>
        </w:r>
        <w:r w:rsidRPr="007A04CF">
          <w:rPr>
            <w:rStyle w:val="af3"/>
            <w:rFonts w:ascii="Times New Roman" w:hAnsi="Times New Roman"/>
            <w:color w:val="265F98"/>
            <w:bdr w:val="none" w:sz="0" w:space="0" w:color="auto" w:frame="1"/>
          </w:rPr>
          <w:t>ne</w:t>
        </w:r>
        <w:r>
          <w:rPr>
            <w:rStyle w:val="af3"/>
            <w:rFonts w:ascii="Times New Roman" w:hAnsi="Times New Roman"/>
            <w:color w:val="265F98"/>
            <w:bdr w:val="none" w:sz="0" w:space="0" w:color="auto" w:frame="1"/>
          </w:rPr>
          <w:t>–</w:t>
        </w:r>
        <w:r w:rsidRPr="007A04CF">
          <w:rPr>
            <w:rStyle w:val="af3"/>
            <w:rFonts w:ascii="Times New Roman" w:hAnsi="Times New Roman"/>
            <w:color w:val="265F98"/>
            <w:bdr w:val="none" w:sz="0" w:space="0" w:color="auto" w:frame="1"/>
          </w:rPr>
          <w:t>podlezhashhix</w:t>
        </w:r>
        <w:r>
          <w:rPr>
            <w:rStyle w:val="af3"/>
            <w:rFonts w:ascii="Times New Roman" w:hAnsi="Times New Roman"/>
            <w:color w:val="265F98"/>
            <w:bdr w:val="none" w:sz="0" w:space="0" w:color="auto" w:frame="1"/>
          </w:rPr>
          <w:t>–</w:t>
        </w:r>
        <w:r w:rsidRPr="007A04CF">
          <w:rPr>
            <w:rStyle w:val="af3"/>
            <w:rFonts w:ascii="Times New Roman" w:hAnsi="Times New Roman"/>
            <w:color w:val="265F98"/>
            <w:bdr w:val="none" w:sz="0" w:space="0" w:color="auto" w:frame="1"/>
          </w:rPr>
          <w:t>vozvratu</w:t>
        </w:r>
        <w:r>
          <w:rPr>
            <w:rStyle w:val="af3"/>
            <w:rFonts w:ascii="Times New Roman" w:hAnsi="Times New Roman"/>
            <w:color w:val="265F98"/>
            <w:bdr w:val="none" w:sz="0" w:space="0" w:color="auto" w:frame="1"/>
          </w:rPr>
          <w:t>–</w:t>
        </w:r>
        <w:r w:rsidRPr="007A04CF">
          <w:rPr>
            <w:rStyle w:val="af3"/>
            <w:rFonts w:ascii="Times New Roman" w:hAnsi="Times New Roman"/>
            <w:color w:val="265F98"/>
            <w:bdr w:val="none" w:sz="0" w:space="0" w:color="auto" w:frame="1"/>
          </w:rPr>
          <w:t>prodavcu/</w:t>
        </w:r>
      </w:hyperlink>
      <w:r>
        <w:rPr>
          <w:rFonts w:ascii="Times New Roman" w:hAnsi="Times New Roman"/>
        </w:rPr>
        <w:t xml:space="preserve"> (дата обращения: 06.01.2017).</w:t>
      </w:r>
    </w:p>
  </w:footnote>
  <w:footnote w:id="97">
    <w:p w:rsidR="00317B86" w:rsidRPr="0003112A" w:rsidRDefault="00317B86" w:rsidP="00826738">
      <w:pPr>
        <w:pStyle w:val="af"/>
        <w:jc w:val="both"/>
        <w:rPr>
          <w:rFonts w:ascii="Times New Roman" w:hAnsi="Times New Roman"/>
        </w:rPr>
      </w:pPr>
      <w:r w:rsidRPr="0003112A">
        <w:rPr>
          <w:rStyle w:val="af1"/>
          <w:rFonts w:ascii="Times New Roman" w:hAnsi="Times New Roman"/>
        </w:rPr>
        <w:footnoteRef/>
      </w:r>
      <w:r w:rsidRPr="0003112A">
        <w:rPr>
          <w:rFonts w:ascii="Times New Roman" w:hAnsi="Times New Roman"/>
        </w:rPr>
        <w:t xml:space="preserve"> Использована ситуация: </w:t>
      </w:r>
      <w:hyperlink r:id="rId20" w:history="1">
        <w:r w:rsidRPr="0003112A">
          <w:rPr>
            <w:rStyle w:val="af3"/>
            <w:rFonts w:ascii="Times New Roman" w:hAnsi="Times New Roman"/>
            <w:color w:val="265F98"/>
            <w:bdr w:val="none" w:sz="0" w:space="0" w:color="auto" w:frame="1"/>
          </w:rPr>
          <w:t>http://juresovet.ru/perechen</w:t>
        </w:r>
        <w:r>
          <w:rPr>
            <w:rStyle w:val="af3"/>
            <w:rFonts w:ascii="Times New Roman" w:hAnsi="Times New Roman"/>
            <w:color w:val="265F98"/>
            <w:bdr w:val="none" w:sz="0" w:space="0" w:color="auto" w:frame="1"/>
          </w:rPr>
          <w:t>–</w:t>
        </w:r>
        <w:r w:rsidRPr="0003112A">
          <w:rPr>
            <w:rStyle w:val="af3"/>
            <w:rFonts w:ascii="Times New Roman" w:hAnsi="Times New Roman"/>
            <w:color w:val="265F98"/>
            <w:bdr w:val="none" w:sz="0" w:space="0" w:color="auto" w:frame="1"/>
          </w:rPr>
          <w:t>tovarov</w:t>
        </w:r>
        <w:r>
          <w:rPr>
            <w:rStyle w:val="af3"/>
            <w:rFonts w:ascii="Times New Roman" w:hAnsi="Times New Roman"/>
            <w:color w:val="265F98"/>
            <w:bdr w:val="none" w:sz="0" w:space="0" w:color="auto" w:frame="1"/>
          </w:rPr>
          <w:t>–</w:t>
        </w:r>
        <w:r w:rsidRPr="0003112A">
          <w:rPr>
            <w:rStyle w:val="af3"/>
            <w:rFonts w:ascii="Times New Roman" w:hAnsi="Times New Roman"/>
            <w:color w:val="265F98"/>
            <w:bdr w:val="none" w:sz="0" w:space="0" w:color="auto" w:frame="1"/>
          </w:rPr>
          <w:t>ne</w:t>
        </w:r>
        <w:r>
          <w:rPr>
            <w:rStyle w:val="af3"/>
            <w:rFonts w:ascii="Times New Roman" w:hAnsi="Times New Roman"/>
            <w:color w:val="265F98"/>
            <w:bdr w:val="none" w:sz="0" w:space="0" w:color="auto" w:frame="1"/>
          </w:rPr>
          <w:t>–</w:t>
        </w:r>
        <w:r w:rsidRPr="0003112A">
          <w:rPr>
            <w:rStyle w:val="af3"/>
            <w:rFonts w:ascii="Times New Roman" w:hAnsi="Times New Roman"/>
            <w:color w:val="265F98"/>
            <w:bdr w:val="none" w:sz="0" w:space="0" w:color="auto" w:frame="1"/>
          </w:rPr>
          <w:t>podlezhashhix</w:t>
        </w:r>
        <w:r>
          <w:rPr>
            <w:rStyle w:val="af3"/>
            <w:rFonts w:ascii="Times New Roman" w:hAnsi="Times New Roman"/>
            <w:color w:val="265F98"/>
            <w:bdr w:val="none" w:sz="0" w:space="0" w:color="auto" w:frame="1"/>
          </w:rPr>
          <w:t>–</w:t>
        </w:r>
        <w:r w:rsidRPr="0003112A">
          <w:rPr>
            <w:rStyle w:val="af3"/>
            <w:rFonts w:ascii="Times New Roman" w:hAnsi="Times New Roman"/>
            <w:color w:val="265F98"/>
            <w:bdr w:val="none" w:sz="0" w:space="0" w:color="auto" w:frame="1"/>
          </w:rPr>
          <w:t>vozvratu</w:t>
        </w:r>
        <w:r>
          <w:rPr>
            <w:rStyle w:val="af3"/>
            <w:rFonts w:ascii="Times New Roman" w:hAnsi="Times New Roman"/>
            <w:color w:val="265F98"/>
            <w:bdr w:val="none" w:sz="0" w:space="0" w:color="auto" w:frame="1"/>
          </w:rPr>
          <w:t>–</w:t>
        </w:r>
        <w:r w:rsidRPr="0003112A">
          <w:rPr>
            <w:rStyle w:val="af3"/>
            <w:rFonts w:ascii="Times New Roman" w:hAnsi="Times New Roman"/>
            <w:color w:val="265F98"/>
            <w:bdr w:val="none" w:sz="0" w:space="0" w:color="auto" w:frame="1"/>
          </w:rPr>
          <w:t>prodavcu/</w:t>
        </w:r>
      </w:hyperlink>
      <w:r w:rsidRPr="0003112A">
        <w:rPr>
          <w:rFonts w:ascii="Times New Roman" w:hAnsi="Times New Roman"/>
        </w:rPr>
        <w:t xml:space="preserve"> (дата обращения: 06.01.2017).</w:t>
      </w:r>
    </w:p>
  </w:footnote>
  <w:footnote w:id="98">
    <w:p w:rsidR="00317B86" w:rsidRPr="0003112A" w:rsidRDefault="00317B86" w:rsidP="00826738">
      <w:pPr>
        <w:pStyle w:val="af"/>
        <w:jc w:val="both"/>
        <w:rPr>
          <w:rFonts w:ascii="Times New Roman" w:hAnsi="Times New Roman"/>
        </w:rPr>
      </w:pPr>
      <w:r w:rsidRPr="0003112A">
        <w:rPr>
          <w:rStyle w:val="af1"/>
          <w:rFonts w:ascii="Times New Roman" w:hAnsi="Times New Roman"/>
        </w:rPr>
        <w:footnoteRef/>
      </w:r>
      <w:r w:rsidRPr="0003112A">
        <w:rPr>
          <w:rFonts w:ascii="Times New Roman" w:hAnsi="Times New Roman"/>
        </w:rPr>
        <w:t xml:space="preserve"> Использована ситуация: </w:t>
      </w:r>
      <w:hyperlink r:id="rId21" w:history="1">
        <w:r w:rsidRPr="0003112A">
          <w:rPr>
            <w:rStyle w:val="af3"/>
            <w:rFonts w:ascii="Times New Roman" w:hAnsi="Times New Roman"/>
            <w:color w:val="265F98"/>
            <w:bdr w:val="none" w:sz="0" w:space="0" w:color="auto" w:frame="1"/>
          </w:rPr>
          <w:t>http://juresovet.ru/perechen</w:t>
        </w:r>
        <w:r>
          <w:rPr>
            <w:rStyle w:val="af3"/>
            <w:rFonts w:ascii="Times New Roman" w:hAnsi="Times New Roman"/>
            <w:color w:val="265F98"/>
            <w:bdr w:val="none" w:sz="0" w:space="0" w:color="auto" w:frame="1"/>
          </w:rPr>
          <w:t>–</w:t>
        </w:r>
        <w:r w:rsidRPr="0003112A">
          <w:rPr>
            <w:rStyle w:val="af3"/>
            <w:rFonts w:ascii="Times New Roman" w:hAnsi="Times New Roman"/>
            <w:color w:val="265F98"/>
            <w:bdr w:val="none" w:sz="0" w:space="0" w:color="auto" w:frame="1"/>
          </w:rPr>
          <w:t>tovarov</w:t>
        </w:r>
        <w:r>
          <w:rPr>
            <w:rStyle w:val="af3"/>
            <w:rFonts w:ascii="Times New Roman" w:hAnsi="Times New Roman"/>
            <w:color w:val="265F98"/>
            <w:bdr w:val="none" w:sz="0" w:space="0" w:color="auto" w:frame="1"/>
          </w:rPr>
          <w:t>–</w:t>
        </w:r>
        <w:r w:rsidRPr="0003112A">
          <w:rPr>
            <w:rStyle w:val="af3"/>
            <w:rFonts w:ascii="Times New Roman" w:hAnsi="Times New Roman"/>
            <w:color w:val="265F98"/>
            <w:bdr w:val="none" w:sz="0" w:space="0" w:color="auto" w:frame="1"/>
          </w:rPr>
          <w:t>ne</w:t>
        </w:r>
        <w:r>
          <w:rPr>
            <w:rStyle w:val="af3"/>
            <w:rFonts w:ascii="Times New Roman" w:hAnsi="Times New Roman"/>
            <w:color w:val="265F98"/>
            <w:bdr w:val="none" w:sz="0" w:space="0" w:color="auto" w:frame="1"/>
          </w:rPr>
          <w:t>–</w:t>
        </w:r>
        <w:r w:rsidRPr="0003112A">
          <w:rPr>
            <w:rStyle w:val="af3"/>
            <w:rFonts w:ascii="Times New Roman" w:hAnsi="Times New Roman"/>
            <w:color w:val="265F98"/>
            <w:bdr w:val="none" w:sz="0" w:space="0" w:color="auto" w:frame="1"/>
          </w:rPr>
          <w:t>podlezhashhix</w:t>
        </w:r>
        <w:r>
          <w:rPr>
            <w:rStyle w:val="af3"/>
            <w:rFonts w:ascii="Times New Roman" w:hAnsi="Times New Roman"/>
            <w:color w:val="265F98"/>
            <w:bdr w:val="none" w:sz="0" w:space="0" w:color="auto" w:frame="1"/>
          </w:rPr>
          <w:t>–</w:t>
        </w:r>
        <w:r w:rsidRPr="0003112A">
          <w:rPr>
            <w:rStyle w:val="af3"/>
            <w:rFonts w:ascii="Times New Roman" w:hAnsi="Times New Roman"/>
            <w:color w:val="265F98"/>
            <w:bdr w:val="none" w:sz="0" w:space="0" w:color="auto" w:frame="1"/>
          </w:rPr>
          <w:t>vozvratu</w:t>
        </w:r>
        <w:r>
          <w:rPr>
            <w:rStyle w:val="af3"/>
            <w:rFonts w:ascii="Times New Roman" w:hAnsi="Times New Roman"/>
            <w:color w:val="265F98"/>
            <w:bdr w:val="none" w:sz="0" w:space="0" w:color="auto" w:frame="1"/>
          </w:rPr>
          <w:t>–</w:t>
        </w:r>
        <w:r w:rsidRPr="0003112A">
          <w:rPr>
            <w:rStyle w:val="af3"/>
            <w:rFonts w:ascii="Times New Roman" w:hAnsi="Times New Roman"/>
            <w:color w:val="265F98"/>
            <w:bdr w:val="none" w:sz="0" w:space="0" w:color="auto" w:frame="1"/>
          </w:rPr>
          <w:t>prodavcu/</w:t>
        </w:r>
      </w:hyperlink>
      <w:r w:rsidRPr="0003112A">
        <w:rPr>
          <w:rFonts w:ascii="Times New Roman" w:hAnsi="Times New Roman"/>
        </w:rPr>
        <w:t xml:space="preserve"> (дата обращения: 06.01.2017).</w:t>
      </w:r>
    </w:p>
  </w:footnote>
  <w:footnote w:id="99">
    <w:p w:rsidR="00317B86" w:rsidRDefault="00317B86" w:rsidP="00826738">
      <w:pPr>
        <w:pStyle w:val="af"/>
        <w:jc w:val="both"/>
      </w:pPr>
      <w:r w:rsidRPr="0003112A">
        <w:rPr>
          <w:rStyle w:val="af1"/>
          <w:rFonts w:ascii="Times New Roman" w:hAnsi="Times New Roman"/>
        </w:rPr>
        <w:footnoteRef/>
      </w:r>
      <w:r w:rsidRPr="0003112A">
        <w:rPr>
          <w:rFonts w:ascii="Times New Roman" w:hAnsi="Times New Roman"/>
        </w:rPr>
        <w:t xml:space="preserve"> </w:t>
      </w:r>
      <w:r>
        <w:rPr>
          <w:rFonts w:ascii="Times New Roman" w:hAnsi="Times New Roman"/>
        </w:rPr>
        <w:t>Жданова А.</w:t>
      </w:r>
      <w:r w:rsidRPr="001F4582">
        <w:rPr>
          <w:rFonts w:ascii="Times New Roman" w:hAnsi="Times New Roman"/>
        </w:rPr>
        <w:t xml:space="preserve">О. Финансовая грамотность: материалы для обучающихся. СПО. </w:t>
      </w:r>
      <w:r>
        <w:rPr>
          <w:rFonts w:ascii="Times New Roman" w:hAnsi="Times New Roman"/>
        </w:rPr>
        <w:t xml:space="preserve">— </w:t>
      </w:r>
      <w:r w:rsidRPr="001F4582">
        <w:rPr>
          <w:rFonts w:ascii="Times New Roman" w:hAnsi="Times New Roman"/>
        </w:rPr>
        <w:t>М.: ВИТА</w:t>
      </w:r>
      <w:r>
        <w:rPr>
          <w:rFonts w:ascii="Times New Roman" w:hAnsi="Times New Roman"/>
        </w:rPr>
        <w:t>-</w:t>
      </w:r>
      <w:r w:rsidRPr="001F4582">
        <w:rPr>
          <w:rFonts w:ascii="Times New Roman" w:hAnsi="Times New Roman"/>
        </w:rPr>
        <w:t>ПРЕСС, 2015.</w:t>
      </w:r>
      <w:r>
        <w:rPr>
          <w:rFonts w:ascii="Times New Roman" w:hAnsi="Times New Roman"/>
        </w:rPr>
        <w:t xml:space="preserve"> — </w:t>
      </w:r>
      <w:r w:rsidRPr="0003112A">
        <w:rPr>
          <w:rFonts w:ascii="Times New Roman" w:hAnsi="Times New Roman"/>
        </w:rPr>
        <w:t>С. 139.</w:t>
      </w:r>
    </w:p>
  </w:footnote>
  <w:footnote w:id="100">
    <w:p w:rsidR="00317B86" w:rsidRPr="00205E55" w:rsidRDefault="00317B86" w:rsidP="00826738">
      <w:pPr>
        <w:pStyle w:val="af"/>
        <w:jc w:val="both"/>
        <w:rPr>
          <w:rFonts w:ascii="Times New Roman" w:hAnsi="Times New Roman"/>
        </w:rPr>
      </w:pPr>
      <w:r w:rsidRPr="00205E55">
        <w:rPr>
          <w:rStyle w:val="af1"/>
          <w:rFonts w:ascii="Times New Roman" w:hAnsi="Times New Roman"/>
        </w:rPr>
        <w:footnoteRef/>
      </w:r>
      <w:r w:rsidRPr="00205E55">
        <w:rPr>
          <w:rFonts w:ascii="Times New Roman" w:hAnsi="Times New Roman"/>
        </w:rPr>
        <w:t xml:space="preserve"> </w:t>
      </w:r>
      <w:r>
        <w:rPr>
          <w:rFonts w:ascii="Times New Roman" w:hAnsi="Times New Roman"/>
        </w:rPr>
        <w:t>Жданова А.</w:t>
      </w:r>
      <w:r w:rsidRPr="001F4582">
        <w:rPr>
          <w:rFonts w:ascii="Times New Roman" w:hAnsi="Times New Roman"/>
        </w:rPr>
        <w:t>О. Финансовая грамотность: материалы для обучающихся. СПО.</w:t>
      </w:r>
      <w:r>
        <w:rPr>
          <w:rFonts w:ascii="Times New Roman" w:hAnsi="Times New Roman"/>
        </w:rPr>
        <w:t xml:space="preserve"> —</w:t>
      </w:r>
      <w:r w:rsidRPr="001F4582">
        <w:rPr>
          <w:rFonts w:ascii="Times New Roman" w:hAnsi="Times New Roman"/>
        </w:rPr>
        <w:t xml:space="preserve"> М.: ВИТА</w:t>
      </w:r>
      <w:r>
        <w:rPr>
          <w:rFonts w:ascii="Times New Roman" w:hAnsi="Times New Roman"/>
        </w:rPr>
        <w:t>-</w:t>
      </w:r>
      <w:r w:rsidRPr="001F4582">
        <w:rPr>
          <w:rFonts w:ascii="Times New Roman" w:hAnsi="Times New Roman"/>
        </w:rPr>
        <w:t>ПРЕСС, 2015.</w:t>
      </w:r>
      <w:r>
        <w:rPr>
          <w:rFonts w:ascii="Times New Roman" w:hAnsi="Times New Roman"/>
        </w:rPr>
        <w:t xml:space="preserve"> — </w:t>
      </w:r>
      <w:r w:rsidRPr="00205E55">
        <w:rPr>
          <w:rFonts w:ascii="Times New Roman" w:hAnsi="Times New Roman"/>
        </w:rPr>
        <w:t xml:space="preserve">С. 82. </w:t>
      </w:r>
    </w:p>
  </w:footnote>
  <w:footnote w:id="101">
    <w:p w:rsidR="00317B86" w:rsidRDefault="00317B86" w:rsidP="00826738">
      <w:pPr>
        <w:pStyle w:val="af"/>
        <w:jc w:val="both"/>
      </w:pPr>
      <w:r w:rsidRPr="00205E55">
        <w:rPr>
          <w:rStyle w:val="af1"/>
          <w:rFonts w:ascii="Times New Roman" w:hAnsi="Times New Roman"/>
        </w:rPr>
        <w:footnoteRef/>
      </w:r>
      <w:r w:rsidRPr="00205E55">
        <w:rPr>
          <w:rFonts w:ascii="Times New Roman" w:hAnsi="Times New Roman"/>
        </w:rPr>
        <w:t xml:space="preserve"> </w:t>
      </w:r>
      <w:r>
        <w:rPr>
          <w:rFonts w:ascii="Times New Roman" w:hAnsi="Times New Roman"/>
        </w:rPr>
        <w:t>Киреев А.</w:t>
      </w:r>
      <w:r w:rsidRPr="003065B2">
        <w:rPr>
          <w:rFonts w:ascii="Times New Roman" w:hAnsi="Times New Roman"/>
        </w:rPr>
        <w:t>П. Финансовая грамотность: материалы для учащихся. 10</w:t>
      </w:r>
      <w:r>
        <w:rPr>
          <w:rFonts w:ascii="Times New Roman" w:hAnsi="Times New Roman"/>
        </w:rPr>
        <w:t>-</w:t>
      </w:r>
      <w:r w:rsidRPr="003065B2">
        <w:rPr>
          <w:rFonts w:ascii="Times New Roman" w:hAnsi="Times New Roman"/>
        </w:rPr>
        <w:t>11 классы общеобразоват. орг., экономический профиль</w:t>
      </w:r>
      <w:r>
        <w:rPr>
          <w:rFonts w:ascii="Times New Roman" w:hAnsi="Times New Roman"/>
        </w:rPr>
        <w:t>.</w:t>
      </w:r>
      <w:r w:rsidRPr="003065B2">
        <w:rPr>
          <w:rFonts w:ascii="Times New Roman" w:hAnsi="Times New Roman"/>
        </w:rPr>
        <w:t xml:space="preserve"> </w:t>
      </w:r>
      <w:r>
        <w:rPr>
          <w:rFonts w:ascii="Times New Roman" w:hAnsi="Times New Roman"/>
        </w:rPr>
        <w:t xml:space="preserve">— </w:t>
      </w:r>
      <w:r w:rsidRPr="003065B2">
        <w:rPr>
          <w:rFonts w:ascii="Times New Roman" w:hAnsi="Times New Roman"/>
        </w:rPr>
        <w:t>М.: ВИТА</w:t>
      </w:r>
      <w:r>
        <w:rPr>
          <w:rFonts w:ascii="Times New Roman" w:hAnsi="Times New Roman"/>
        </w:rPr>
        <w:t>-</w:t>
      </w:r>
      <w:r w:rsidRPr="003065B2">
        <w:rPr>
          <w:rFonts w:ascii="Times New Roman" w:hAnsi="Times New Roman"/>
        </w:rPr>
        <w:t>ПРЕСС, 2015.</w:t>
      </w:r>
      <w:r>
        <w:rPr>
          <w:rFonts w:ascii="Times New Roman" w:hAnsi="Times New Roman"/>
        </w:rPr>
        <w:t xml:space="preserve"> — </w:t>
      </w:r>
      <w:r w:rsidRPr="00205E55">
        <w:rPr>
          <w:rFonts w:ascii="Times New Roman" w:hAnsi="Times New Roman"/>
        </w:rPr>
        <w:t>С. 75.</w:t>
      </w:r>
    </w:p>
  </w:footnote>
  <w:footnote w:id="102">
    <w:p w:rsidR="00317B86" w:rsidRPr="00205E55" w:rsidRDefault="00317B86" w:rsidP="00826738">
      <w:pPr>
        <w:pStyle w:val="af"/>
        <w:jc w:val="both"/>
        <w:rPr>
          <w:rFonts w:ascii="Times New Roman" w:hAnsi="Times New Roman"/>
        </w:rPr>
      </w:pPr>
      <w:r w:rsidRPr="00205E55">
        <w:rPr>
          <w:rStyle w:val="af1"/>
          <w:rFonts w:ascii="Times New Roman" w:hAnsi="Times New Roman"/>
        </w:rPr>
        <w:footnoteRef/>
      </w:r>
      <w:r w:rsidRPr="00205E55">
        <w:rPr>
          <w:rFonts w:ascii="Times New Roman" w:hAnsi="Times New Roman"/>
        </w:rPr>
        <w:t xml:space="preserve"> Киреев А.П. Финансовая грамотно</w:t>
      </w:r>
      <w:r>
        <w:rPr>
          <w:rFonts w:ascii="Times New Roman" w:hAnsi="Times New Roman"/>
        </w:rPr>
        <w:t>сть: материалы для учащихся. 10-</w:t>
      </w:r>
      <w:r w:rsidRPr="00205E55">
        <w:rPr>
          <w:rFonts w:ascii="Times New Roman" w:hAnsi="Times New Roman"/>
        </w:rPr>
        <w:t xml:space="preserve">11 классы общеобразоват. орг., экономический профиль. </w:t>
      </w:r>
      <w:r>
        <w:rPr>
          <w:rFonts w:ascii="Times New Roman" w:hAnsi="Times New Roman"/>
        </w:rPr>
        <w:t xml:space="preserve">— </w:t>
      </w:r>
      <w:r w:rsidRPr="00205E55">
        <w:rPr>
          <w:rFonts w:ascii="Times New Roman" w:hAnsi="Times New Roman"/>
        </w:rPr>
        <w:t>М.: ВИТА</w:t>
      </w:r>
      <w:r>
        <w:rPr>
          <w:rFonts w:ascii="Times New Roman" w:hAnsi="Times New Roman"/>
        </w:rPr>
        <w:t>-</w:t>
      </w:r>
      <w:r w:rsidRPr="00205E55">
        <w:rPr>
          <w:rFonts w:ascii="Times New Roman" w:hAnsi="Times New Roman"/>
        </w:rPr>
        <w:t>ПРЕСС, 2015.</w:t>
      </w:r>
      <w:r>
        <w:rPr>
          <w:rFonts w:ascii="Times New Roman" w:hAnsi="Times New Roman"/>
        </w:rPr>
        <w:t xml:space="preserve"> — </w:t>
      </w:r>
      <w:r w:rsidRPr="00205E55">
        <w:rPr>
          <w:rFonts w:ascii="Times New Roman" w:hAnsi="Times New Roman"/>
        </w:rPr>
        <w:t>С. 89.</w:t>
      </w:r>
    </w:p>
  </w:footnote>
  <w:footnote w:id="103">
    <w:p w:rsidR="00317B86" w:rsidRPr="00BD5DBB" w:rsidRDefault="00317B86" w:rsidP="00826738">
      <w:pPr>
        <w:pStyle w:val="af"/>
        <w:jc w:val="both"/>
        <w:rPr>
          <w:rFonts w:ascii="Times New Roman" w:hAnsi="Times New Roman"/>
        </w:rPr>
      </w:pPr>
      <w:r>
        <w:rPr>
          <w:rStyle w:val="af1"/>
        </w:rPr>
        <w:footnoteRef/>
      </w:r>
      <w:r>
        <w:t xml:space="preserve"> </w:t>
      </w:r>
      <w:r w:rsidRPr="00BD5DBB">
        <w:rPr>
          <w:rFonts w:ascii="Times New Roman" w:hAnsi="Times New Roman"/>
        </w:rPr>
        <w:t>Киреев А.П. Финансовая грамотность: материалы для учащихся. 10</w:t>
      </w:r>
      <w:r>
        <w:rPr>
          <w:rFonts w:ascii="Times New Roman" w:hAnsi="Times New Roman"/>
        </w:rPr>
        <w:t>-</w:t>
      </w:r>
      <w:r w:rsidRPr="00BD5DBB">
        <w:rPr>
          <w:rFonts w:ascii="Times New Roman" w:hAnsi="Times New Roman"/>
        </w:rPr>
        <w:t xml:space="preserve">11 классы общеобразоват. орг., экономический профиль. </w:t>
      </w:r>
      <w:r>
        <w:rPr>
          <w:rFonts w:ascii="Times New Roman" w:hAnsi="Times New Roman"/>
        </w:rPr>
        <w:t xml:space="preserve">— </w:t>
      </w:r>
      <w:r w:rsidRPr="00BD5DBB">
        <w:rPr>
          <w:rFonts w:ascii="Times New Roman" w:hAnsi="Times New Roman"/>
        </w:rPr>
        <w:t>М.: ВИТА</w:t>
      </w:r>
      <w:r>
        <w:rPr>
          <w:rFonts w:ascii="Times New Roman" w:hAnsi="Times New Roman"/>
        </w:rPr>
        <w:t>-</w:t>
      </w:r>
      <w:r w:rsidRPr="00BD5DBB">
        <w:rPr>
          <w:rFonts w:ascii="Times New Roman" w:hAnsi="Times New Roman"/>
        </w:rPr>
        <w:t>ПРЕСС, 2015.</w:t>
      </w:r>
      <w:r>
        <w:rPr>
          <w:rFonts w:ascii="Times New Roman" w:hAnsi="Times New Roman"/>
        </w:rPr>
        <w:t xml:space="preserve"> — </w:t>
      </w:r>
      <w:r w:rsidRPr="00BD5DBB">
        <w:rPr>
          <w:rFonts w:ascii="Times New Roman" w:hAnsi="Times New Roman"/>
        </w:rPr>
        <w:t>С. 188.</w:t>
      </w:r>
    </w:p>
  </w:footnote>
  <w:footnote w:id="104">
    <w:p w:rsidR="00317B86" w:rsidRPr="00BD5DBB" w:rsidRDefault="00317B86" w:rsidP="00826738">
      <w:pPr>
        <w:pStyle w:val="af"/>
        <w:jc w:val="both"/>
        <w:rPr>
          <w:rFonts w:ascii="Times New Roman" w:hAnsi="Times New Roman"/>
        </w:rPr>
      </w:pPr>
      <w:r w:rsidRPr="00BD5DBB">
        <w:rPr>
          <w:rStyle w:val="af1"/>
          <w:rFonts w:ascii="Times New Roman" w:hAnsi="Times New Roman"/>
        </w:rPr>
        <w:footnoteRef/>
      </w:r>
      <w:r w:rsidRPr="00BD5DBB">
        <w:rPr>
          <w:rFonts w:ascii="Times New Roman" w:hAnsi="Times New Roman"/>
        </w:rPr>
        <w:t xml:space="preserve"> </w:t>
      </w:r>
      <w:r>
        <w:rPr>
          <w:rFonts w:ascii="Times New Roman" w:hAnsi="Times New Roman"/>
        </w:rPr>
        <w:t>Савицкая Е.</w:t>
      </w:r>
      <w:r w:rsidRPr="003065B2">
        <w:rPr>
          <w:rFonts w:ascii="Times New Roman" w:hAnsi="Times New Roman"/>
        </w:rPr>
        <w:t>В. Финансовая грамотность: мате</w:t>
      </w:r>
      <w:r>
        <w:rPr>
          <w:rFonts w:ascii="Times New Roman" w:hAnsi="Times New Roman"/>
        </w:rPr>
        <w:t>риалы для обучающихся по основ</w:t>
      </w:r>
      <w:r w:rsidRPr="003065B2">
        <w:rPr>
          <w:rFonts w:ascii="Times New Roman" w:hAnsi="Times New Roman"/>
        </w:rPr>
        <w:t>ным программам профессионального обучения</w:t>
      </w:r>
      <w:r>
        <w:rPr>
          <w:rFonts w:ascii="Times New Roman" w:hAnsi="Times New Roman"/>
        </w:rPr>
        <w:t xml:space="preserve">. — М.: ВИТА-ПРЕСС, 2015. — </w:t>
      </w:r>
      <w:r w:rsidRPr="00BD5DBB">
        <w:rPr>
          <w:rFonts w:ascii="Times New Roman" w:hAnsi="Times New Roman"/>
        </w:rPr>
        <w:t>С. 151.</w:t>
      </w:r>
    </w:p>
  </w:footnote>
  <w:footnote w:id="105">
    <w:p w:rsidR="00317B86" w:rsidRDefault="00317B86" w:rsidP="00826738">
      <w:pPr>
        <w:spacing w:after="0"/>
        <w:jc w:val="both"/>
      </w:pPr>
      <w:r w:rsidRPr="00BD5DBB">
        <w:rPr>
          <w:rStyle w:val="af1"/>
          <w:rFonts w:ascii="Times New Roman" w:hAnsi="Times New Roman"/>
          <w:sz w:val="20"/>
          <w:szCs w:val="20"/>
        </w:rPr>
        <w:footnoteRef/>
      </w:r>
      <w:r w:rsidRPr="00BD5DBB">
        <w:rPr>
          <w:rFonts w:ascii="Times New Roman" w:hAnsi="Times New Roman"/>
          <w:sz w:val="20"/>
          <w:szCs w:val="20"/>
        </w:rPr>
        <w:t xml:space="preserve"> По материалам</w:t>
      </w:r>
      <w:r>
        <w:rPr>
          <w:rFonts w:ascii="Times New Roman" w:hAnsi="Times New Roman"/>
          <w:sz w:val="20"/>
          <w:szCs w:val="20"/>
        </w:rPr>
        <w:t>:</w:t>
      </w:r>
      <w:r w:rsidRPr="00BD5DBB">
        <w:rPr>
          <w:rFonts w:ascii="Times New Roman" w:hAnsi="Times New Roman"/>
          <w:sz w:val="20"/>
          <w:szCs w:val="20"/>
        </w:rPr>
        <w:t xml:space="preserve"> Открытый банк заданий по финансовой грамотности </w:t>
      </w:r>
      <w:r w:rsidRPr="00BD5DBB">
        <w:rPr>
          <w:rFonts w:ascii="Times New Roman" w:hAnsi="Times New Roman"/>
          <w:sz w:val="20"/>
          <w:szCs w:val="20"/>
          <w:lang w:val="en-US"/>
        </w:rPr>
        <w:t>PISA</w:t>
      </w:r>
      <w:r>
        <w:rPr>
          <w:rFonts w:ascii="Times New Roman" w:hAnsi="Times New Roman"/>
          <w:sz w:val="20"/>
          <w:szCs w:val="20"/>
        </w:rPr>
        <w:t>-2012</w:t>
      </w:r>
      <w:r w:rsidRPr="00BD5DBB">
        <w:rPr>
          <w:rFonts w:ascii="Times New Roman" w:hAnsi="Times New Roman"/>
          <w:sz w:val="20"/>
          <w:szCs w:val="20"/>
        </w:rPr>
        <w:t>.</w:t>
      </w:r>
    </w:p>
  </w:footnote>
  <w:footnote w:id="106">
    <w:p w:rsidR="00317B86" w:rsidRPr="00BD5DBB" w:rsidRDefault="00317B86" w:rsidP="00826738">
      <w:pPr>
        <w:spacing w:after="0"/>
        <w:jc w:val="both"/>
      </w:pPr>
      <w:r w:rsidRPr="00BD5DBB">
        <w:rPr>
          <w:rStyle w:val="af1"/>
          <w:rFonts w:ascii="Times New Roman" w:hAnsi="Times New Roman"/>
          <w:sz w:val="20"/>
          <w:szCs w:val="20"/>
        </w:rPr>
        <w:footnoteRef/>
      </w:r>
      <w:r w:rsidRPr="00BD5DBB">
        <w:rPr>
          <w:rFonts w:ascii="Times New Roman" w:hAnsi="Times New Roman"/>
          <w:sz w:val="20"/>
          <w:szCs w:val="20"/>
        </w:rPr>
        <w:t xml:space="preserve"> </w:t>
      </w:r>
      <w:r w:rsidRPr="00BD5DBB">
        <w:rPr>
          <w:rFonts w:ascii="Times New Roman" w:hAnsi="Times New Roman"/>
          <w:color w:val="000000"/>
          <w:sz w:val="20"/>
          <w:szCs w:val="20"/>
        </w:rPr>
        <w:t xml:space="preserve">Открытый банк заданий ЕГЭ по математике. Базовый уровень // Сайт ФИПИ. </w:t>
      </w:r>
      <w:r w:rsidRPr="00BD5DBB">
        <w:rPr>
          <w:rFonts w:ascii="Times New Roman" w:hAnsi="Times New Roman"/>
          <w:color w:val="000000"/>
          <w:sz w:val="20"/>
          <w:szCs w:val="20"/>
          <w:lang w:val="en-US"/>
        </w:rPr>
        <w:t>URL</w:t>
      </w:r>
      <w:r w:rsidRPr="00BD5DBB">
        <w:rPr>
          <w:rFonts w:ascii="Times New Roman" w:hAnsi="Times New Roman"/>
          <w:color w:val="000000"/>
          <w:sz w:val="20"/>
          <w:szCs w:val="20"/>
        </w:rPr>
        <w:t xml:space="preserve">: </w:t>
      </w:r>
      <w:hyperlink r:id="rId22" w:history="1">
        <w:r w:rsidRPr="00BD5DBB">
          <w:rPr>
            <w:rStyle w:val="af3"/>
            <w:rFonts w:ascii="Times New Roman" w:hAnsi="Times New Roman"/>
            <w:lang w:val="en-US"/>
          </w:rPr>
          <w:t>http</w:t>
        </w:r>
        <w:r w:rsidRPr="00BD5DBB">
          <w:rPr>
            <w:rStyle w:val="af3"/>
            <w:rFonts w:ascii="Times New Roman" w:hAnsi="Times New Roman"/>
          </w:rPr>
          <w:t>://</w:t>
        </w:r>
        <w:r w:rsidRPr="00BD5DBB">
          <w:rPr>
            <w:rStyle w:val="af3"/>
            <w:rFonts w:ascii="Times New Roman" w:hAnsi="Times New Roman"/>
            <w:lang w:val="en-US"/>
          </w:rPr>
          <w:t>www</w:t>
        </w:r>
        <w:r w:rsidRPr="00BD5DBB">
          <w:rPr>
            <w:rStyle w:val="af3"/>
            <w:rFonts w:ascii="Times New Roman" w:hAnsi="Times New Roman"/>
          </w:rPr>
          <w:t>.</w:t>
        </w:r>
        <w:r w:rsidRPr="00BD5DBB">
          <w:rPr>
            <w:rStyle w:val="af3"/>
            <w:rFonts w:ascii="Times New Roman" w:hAnsi="Times New Roman"/>
            <w:lang w:val="en-US"/>
          </w:rPr>
          <w:t>fipi</w:t>
        </w:r>
        <w:r w:rsidRPr="00BD5DBB">
          <w:rPr>
            <w:rStyle w:val="af3"/>
            <w:rFonts w:ascii="Times New Roman" w:hAnsi="Times New Roman"/>
          </w:rPr>
          <w:t>.</w:t>
        </w:r>
        <w:r w:rsidRPr="00BD5DBB">
          <w:rPr>
            <w:rStyle w:val="af3"/>
            <w:rFonts w:ascii="Times New Roman" w:hAnsi="Times New Roman"/>
            <w:lang w:val="en-US"/>
          </w:rPr>
          <w:t>ru</w:t>
        </w:r>
        <w:r w:rsidRPr="00BD5DBB">
          <w:rPr>
            <w:rStyle w:val="af3"/>
            <w:rFonts w:ascii="Times New Roman" w:hAnsi="Times New Roman"/>
          </w:rPr>
          <w:t>/</w:t>
        </w:r>
        <w:r w:rsidRPr="00BD5DBB">
          <w:rPr>
            <w:rStyle w:val="af3"/>
            <w:rFonts w:ascii="Times New Roman" w:hAnsi="Times New Roman"/>
            <w:lang w:val="en-US"/>
          </w:rPr>
          <w:t>content</w:t>
        </w:r>
        <w:r w:rsidRPr="00BD5DBB">
          <w:rPr>
            <w:rStyle w:val="af3"/>
            <w:rFonts w:ascii="Times New Roman" w:hAnsi="Times New Roman"/>
          </w:rPr>
          <w:t>/</w:t>
        </w:r>
        <w:r w:rsidRPr="00BD5DBB">
          <w:rPr>
            <w:rStyle w:val="af3"/>
            <w:rFonts w:ascii="Times New Roman" w:hAnsi="Times New Roman"/>
            <w:lang w:val="en-US"/>
          </w:rPr>
          <w:t>otkrytyy</w:t>
        </w:r>
        <w:r>
          <w:rPr>
            <w:rStyle w:val="af3"/>
            <w:rFonts w:ascii="Times New Roman" w:hAnsi="Times New Roman"/>
          </w:rPr>
          <w:t>–</w:t>
        </w:r>
        <w:r w:rsidRPr="00BD5DBB">
          <w:rPr>
            <w:rStyle w:val="af3"/>
            <w:rFonts w:ascii="Times New Roman" w:hAnsi="Times New Roman"/>
            <w:lang w:val="en-US"/>
          </w:rPr>
          <w:t>bank</w:t>
        </w:r>
        <w:r>
          <w:rPr>
            <w:rStyle w:val="af3"/>
            <w:rFonts w:ascii="Times New Roman" w:hAnsi="Times New Roman"/>
          </w:rPr>
          <w:t>–</w:t>
        </w:r>
        <w:r w:rsidRPr="00BD5DBB">
          <w:rPr>
            <w:rStyle w:val="af3"/>
            <w:rFonts w:ascii="Times New Roman" w:hAnsi="Times New Roman"/>
            <w:lang w:val="en-US"/>
          </w:rPr>
          <w:t>zadaniy</w:t>
        </w:r>
        <w:r>
          <w:rPr>
            <w:rStyle w:val="af3"/>
            <w:rFonts w:ascii="Times New Roman" w:hAnsi="Times New Roman"/>
          </w:rPr>
          <w:t>–</w:t>
        </w:r>
        <w:r w:rsidRPr="00BD5DBB">
          <w:rPr>
            <w:rStyle w:val="af3"/>
            <w:rFonts w:ascii="Times New Roman" w:hAnsi="Times New Roman"/>
            <w:lang w:val="en-US"/>
          </w:rPr>
          <w:t>ege</w:t>
        </w:r>
      </w:hyperlink>
      <w:r w:rsidRPr="00BD5DBB">
        <w:rPr>
          <w:rFonts w:ascii="Times New Roman" w:hAnsi="Times New Roman"/>
          <w:color w:val="000000"/>
          <w:sz w:val="20"/>
          <w:szCs w:val="20"/>
        </w:rPr>
        <w:t xml:space="preserve"> (дата обращения: 06.01.2017).</w:t>
      </w:r>
    </w:p>
  </w:footnote>
  <w:footnote w:id="107">
    <w:p w:rsidR="00317B86" w:rsidRDefault="00317B86" w:rsidP="00826738">
      <w:pPr>
        <w:spacing w:after="0"/>
      </w:pPr>
      <w:r>
        <w:rPr>
          <w:rStyle w:val="af1"/>
        </w:rPr>
        <w:footnoteRef/>
      </w:r>
      <w:r>
        <w:t xml:space="preserve"> </w:t>
      </w:r>
      <w:r w:rsidRPr="00BD5DBB">
        <w:rPr>
          <w:rFonts w:ascii="Times New Roman" w:hAnsi="Times New Roman"/>
          <w:color w:val="000000"/>
          <w:sz w:val="20"/>
          <w:szCs w:val="20"/>
        </w:rPr>
        <w:t xml:space="preserve">Открытый банк заданий ЕГЭ по математике. Базовый уровень // Сайт ФИПИ. </w:t>
      </w:r>
      <w:r w:rsidRPr="00BD5DBB">
        <w:rPr>
          <w:rFonts w:ascii="Times New Roman" w:hAnsi="Times New Roman"/>
          <w:color w:val="000000"/>
          <w:sz w:val="20"/>
          <w:szCs w:val="20"/>
          <w:lang w:val="en-US"/>
        </w:rPr>
        <w:t>URL</w:t>
      </w:r>
      <w:r w:rsidRPr="00BD5DBB">
        <w:rPr>
          <w:rFonts w:ascii="Times New Roman" w:hAnsi="Times New Roman"/>
          <w:color w:val="000000"/>
          <w:sz w:val="20"/>
          <w:szCs w:val="20"/>
        </w:rPr>
        <w:t xml:space="preserve">: </w:t>
      </w:r>
      <w:hyperlink r:id="rId23" w:history="1">
        <w:r w:rsidRPr="00BD5DBB">
          <w:rPr>
            <w:rStyle w:val="af3"/>
            <w:rFonts w:ascii="Times New Roman" w:hAnsi="Times New Roman"/>
            <w:lang w:val="en-US"/>
          </w:rPr>
          <w:t>http</w:t>
        </w:r>
        <w:r w:rsidRPr="00BD5DBB">
          <w:rPr>
            <w:rStyle w:val="af3"/>
            <w:rFonts w:ascii="Times New Roman" w:hAnsi="Times New Roman"/>
          </w:rPr>
          <w:t>://</w:t>
        </w:r>
        <w:r w:rsidRPr="00BD5DBB">
          <w:rPr>
            <w:rStyle w:val="af3"/>
            <w:rFonts w:ascii="Times New Roman" w:hAnsi="Times New Roman"/>
            <w:lang w:val="en-US"/>
          </w:rPr>
          <w:t>www</w:t>
        </w:r>
        <w:r w:rsidRPr="00BD5DBB">
          <w:rPr>
            <w:rStyle w:val="af3"/>
            <w:rFonts w:ascii="Times New Roman" w:hAnsi="Times New Roman"/>
          </w:rPr>
          <w:t>.</w:t>
        </w:r>
        <w:r w:rsidRPr="00BD5DBB">
          <w:rPr>
            <w:rStyle w:val="af3"/>
            <w:rFonts w:ascii="Times New Roman" w:hAnsi="Times New Roman"/>
            <w:lang w:val="en-US"/>
          </w:rPr>
          <w:t>fipi</w:t>
        </w:r>
        <w:r w:rsidRPr="00BD5DBB">
          <w:rPr>
            <w:rStyle w:val="af3"/>
            <w:rFonts w:ascii="Times New Roman" w:hAnsi="Times New Roman"/>
          </w:rPr>
          <w:t>.</w:t>
        </w:r>
        <w:r w:rsidRPr="00BD5DBB">
          <w:rPr>
            <w:rStyle w:val="af3"/>
            <w:rFonts w:ascii="Times New Roman" w:hAnsi="Times New Roman"/>
            <w:lang w:val="en-US"/>
          </w:rPr>
          <w:t>ru</w:t>
        </w:r>
        <w:r w:rsidRPr="00BD5DBB">
          <w:rPr>
            <w:rStyle w:val="af3"/>
            <w:rFonts w:ascii="Times New Roman" w:hAnsi="Times New Roman"/>
          </w:rPr>
          <w:t>/</w:t>
        </w:r>
        <w:r w:rsidRPr="00BD5DBB">
          <w:rPr>
            <w:rStyle w:val="af3"/>
            <w:rFonts w:ascii="Times New Roman" w:hAnsi="Times New Roman"/>
            <w:lang w:val="en-US"/>
          </w:rPr>
          <w:t>content</w:t>
        </w:r>
        <w:r w:rsidRPr="00BD5DBB">
          <w:rPr>
            <w:rStyle w:val="af3"/>
            <w:rFonts w:ascii="Times New Roman" w:hAnsi="Times New Roman"/>
          </w:rPr>
          <w:t>/</w:t>
        </w:r>
        <w:r w:rsidRPr="00BD5DBB">
          <w:rPr>
            <w:rStyle w:val="af3"/>
            <w:rFonts w:ascii="Times New Roman" w:hAnsi="Times New Roman"/>
            <w:lang w:val="en-US"/>
          </w:rPr>
          <w:t>otkrytyy</w:t>
        </w:r>
        <w:r>
          <w:rPr>
            <w:rStyle w:val="af3"/>
            <w:rFonts w:ascii="Times New Roman" w:hAnsi="Times New Roman"/>
          </w:rPr>
          <w:t>–</w:t>
        </w:r>
        <w:r w:rsidRPr="00BD5DBB">
          <w:rPr>
            <w:rStyle w:val="af3"/>
            <w:rFonts w:ascii="Times New Roman" w:hAnsi="Times New Roman"/>
            <w:lang w:val="en-US"/>
          </w:rPr>
          <w:t>bank</w:t>
        </w:r>
        <w:r>
          <w:rPr>
            <w:rStyle w:val="af3"/>
            <w:rFonts w:ascii="Times New Roman" w:hAnsi="Times New Roman"/>
          </w:rPr>
          <w:t>–</w:t>
        </w:r>
        <w:r w:rsidRPr="00BD5DBB">
          <w:rPr>
            <w:rStyle w:val="af3"/>
            <w:rFonts w:ascii="Times New Roman" w:hAnsi="Times New Roman"/>
            <w:lang w:val="en-US"/>
          </w:rPr>
          <w:t>zadaniy</w:t>
        </w:r>
        <w:r>
          <w:rPr>
            <w:rStyle w:val="af3"/>
            <w:rFonts w:ascii="Times New Roman" w:hAnsi="Times New Roman"/>
          </w:rPr>
          <w:t>–</w:t>
        </w:r>
        <w:r w:rsidRPr="00BD5DBB">
          <w:rPr>
            <w:rStyle w:val="af3"/>
            <w:rFonts w:ascii="Times New Roman" w:hAnsi="Times New Roman"/>
            <w:lang w:val="en-US"/>
          </w:rPr>
          <w:t>ege</w:t>
        </w:r>
      </w:hyperlink>
      <w:r w:rsidRPr="00BD5DBB">
        <w:rPr>
          <w:rFonts w:ascii="Times New Roman" w:hAnsi="Times New Roman"/>
          <w:color w:val="000000"/>
          <w:sz w:val="20"/>
          <w:szCs w:val="20"/>
        </w:rPr>
        <w:t xml:space="preserve"> (дата обращения: 06.01.2017).</w:t>
      </w:r>
    </w:p>
  </w:footnote>
  <w:footnote w:id="108">
    <w:p w:rsidR="00317B86" w:rsidRPr="008F244F" w:rsidRDefault="00317B86" w:rsidP="00826738">
      <w:pPr>
        <w:spacing w:after="0"/>
        <w:rPr>
          <w:rFonts w:ascii="Times New Roman" w:hAnsi="Times New Roman"/>
          <w:color w:val="000000"/>
          <w:sz w:val="20"/>
          <w:szCs w:val="20"/>
        </w:rPr>
      </w:pPr>
      <w:r>
        <w:rPr>
          <w:rStyle w:val="af1"/>
        </w:rPr>
        <w:footnoteRef/>
      </w:r>
      <w:r>
        <w:rPr>
          <w:rFonts w:ascii="Times New Roman" w:hAnsi="Times New Roman"/>
          <w:color w:val="000000"/>
          <w:sz w:val="20"/>
          <w:szCs w:val="20"/>
        </w:rPr>
        <w:t xml:space="preserve"> </w:t>
      </w:r>
      <w:r w:rsidRPr="00BD5DBB">
        <w:rPr>
          <w:rFonts w:ascii="Times New Roman" w:hAnsi="Times New Roman"/>
          <w:color w:val="000000"/>
          <w:sz w:val="20"/>
          <w:szCs w:val="20"/>
        </w:rPr>
        <w:t>Открытый банк заданий ЕГЭ по математике. Базовый уровень // Сайт ФИПИ. URL: http://www.fipi.ru/content/otkrytyy</w:t>
      </w:r>
      <w:r>
        <w:rPr>
          <w:rFonts w:ascii="Times New Roman" w:hAnsi="Times New Roman"/>
          <w:color w:val="000000"/>
          <w:sz w:val="20"/>
          <w:szCs w:val="20"/>
        </w:rPr>
        <w:t>–</w:t>
      </w:r>
      <w:r w:rsidRPr="00BD5DBB">
        <w:rPr>
          <w:rFonts w:ascii="Times New Roman" w:hAnsi="Times New Roman"/>
          <w:color w:val="000000"/>
          <w:sz w:val="20"/>
          <w:szCs w:val="20"/>
        </w:rPr>
        <w:t>bank</w:t>
      </w:r>
      <w:r>
        <w:rPr>
          <w:rFonts w:ascii="Times New Roman" w:hAnsi="Times New Roman"/>
          <w:color w:val="000000"/>
          <w:sz w:val="20"/>
          <w:szCs w:val="20"/>
        </w:rPr>
        <w:t>–</w:t>
      </w:r>
      <w:r w:rsidRPr="00BD5DBB">
        <w:rPr>
          <w:rFonts w:ascii="Times New Roman" w:hAnsi="Times New Roman"/>
          <w:color w:val="000000"/>
          <w:sz w:val="20"/>
          <w:szCs w:val="20"/>
        </w:rPr>
        <w:t>zadaniy</w:t>
      </w:r>
      <w:r>
        <w:rPr>
          <w:rFonts w:ascii="Times New Roman" w:hAnsi="Times New Roman"/>
          <w:color w:val="000000"/>
          <w:sz w:val="20"/>
          <w:szCs w:val="20"/>
        </w:rPr>
        <w:t>–</w:t>
      </w:r>
      <w:r w:rsidRPr="00BD5DBB">
        <w:rPr>
          <w:rFonts w:ascii="Times New Roman" w:hAnsi="Times New Roman"/>
          <w:color w:val="000000"/>
          <w:sz w:val="20"/>
          <w:szCs w:val="20"/>
        </w:rPr>
        <w:t>ege (дата обращения: 06.01.2017).</w:t>
      </w:r>
    </w:p>
    <w:p w:rsidR="00317B86" w:rsidRDefault="00317B86" w:rsidP="00826738">
      <w:pPr>
        <w:pStyle w:val="af"/>
      </w:pPr>
    </w:p>
  </w:footnote>
  <w:footnote w:id="109">
    <w:p w:rsidR="00317B86" w:rsidRPr="00BD5DBB" w:rsidRDefault="00317B86" w:rsidP="00826738">
      <w:pPr>
        <w:pStyle w:val="af"/>
        <w:jc w:val="both"/>
        <w:rPr>
          <w:rFonts w:ascii="Times New Roman" w:hAnsi="Times New Roman"/>
        </w:rPr>
      </w:pPr>
      <w:r w:rsidRPr="00BD5DBB">
        <w:rPr>
          <w:rStyle w:val="af1"/>
          <w:rFonts w:ascii="Times New Roman" w:hAnsi="Times New Roman"/>
        </w:rPr>
        <w:footnoteRef/>
      </w:r>
      <w:r w:rsidRPr="00BD5DBB">
        <w:rPr>
          <w:rFonts w:ascii="Times New Roman" w:hAnsi="Times New Roman"/>
        </w:rPr>
        <w:t xml:space="preserve"> Жданова А.О. Финансовая грамотность: материалы для обучающихся. СПО. </w:t>
      </w:r>
      <w:r>
        <w:rPr>
          <w:rFonts w:ascii="Times New Roman" w:hAnsi="Times New Roman"/>
        </w:rPr>
        <w:t xml:space="preserve">— </w:t>
      </w:r>
      <w:r w:rsidRPr="00BD5DBB">
        <w:rPr>
          <w:rFonts w:ascii="Times New Roman" w:hAnsi="Times New Roman"/>
        </w:rPr>
        <w:t>М.: ВИТА</w:t>
      </w:r>
      <w:r>
        <w:rPr>
          <w:rFonts w:ascii="Times New Roman" w:hAnsi="Times New Roman"/>
        </w:rPr>
        <w:t>-</w:t>
      </w:r>
      <w:r w:rsidRPr="00BD5DBB">
        <w:rPr>
          <w:rFonts w:ascii="Times New Roman" w:hAnsi="Times New Roman"/>
        </w:rPr>
        <w:t xml:space="preserve">ПРЕСС, 2015. </w:t>
      </w:r>
      <w:r>
        <w:rPr>
          <w:rFonts w:ascii="Times New Roman" w:hAnsi="Times New Roman"/>
        </w:rPr>
        <w:t xml:space="preserve">— </w:t>
      </w:r>
      <w:r w:rsidRPr="00BD5DBB">
        <w:rPr>
          <w:rFonts w:ascii="Times New Roman" w:hAnsi="Times New Roman"/>
        </w:rPr>
        <w:t>С. 40.</w:t>
      </w:r>
    </w:p>
  </w:footnote>
  <w:footnote w:id="110">
    <w:p w:rsidR="00317B86" w:rsidRPr="00C359E1" w:rsidRDefault="00317B86" w:rsidP="00826738">
      <w:pPr>
        <w:spacing w:after="0"/>
        <w:rPr>
          <w:rFonts w:ascii="Times New Roman" w:hAnsi="Times New Roman"/>
          <w:sz w:val="20"/>
          <w:szCs w:val="20"/>
        </w:rPr>
      </w:pPr>
      <w:r>
        <w:rPr>
          <w:rStyle w:val="af1"/>
        </w:rPr>
        <w:footnoteRef/>
      </w:r>
      <w:r>
        <w:t xml:space="preserve"> </w:t>
      </w:r>
      <w:r w:rsidRPr="00C359E1">
        <w:rPr>
          <w:rFonts w:ascii="Times New Roman" w:hAnsi="Times New Roman"/>
          <w:sz w:val="20"/>
          <w:szCs w:val="20"/>
        </w:rPr>
        <w:t xml:space="preserve">Работа выполнена </w:t>
      </w:r>
      <w:r>
        <w:rPr>
          <w:rFonts w:ascii="Times New Roman" w:hAnsi="Times New Roman"/>
          <w:sz w:val="20"/>
          <w:szCs w:val="20"/>
        </w:rPr>
        <w:t xml:space="preserve">на этапе апробации материалов </w:t>
      </w:r>
      <w:r w:rsidRPr="00C359E1">
        <w:rPr>
          <w:rFonts w:ascii="Times New Roman" w:hAnsi="Times New Roman"/>
          <w:sz w:val="20"/>
          <w:szCs w:val="20"/>
        </w:rPr>
        <w:t xml:space="preserve">по контракту «Формирование финансовой грамотности у обучающихся через организацию проектной деятельности и других интерактивных форм обучения в системе </w:t>
      </w:r>
    </w:p>
    <w:p w:rsidR="00317B86" w:rsidRPr="00C359E1" w:rsidRDefault="00317B86" w:rsidP="00826738">
      <w:pPr>
        <w:spacing w:after="0"/>
        <w:rPr>
          <w:rFonts w:ascii="Times New Roman" w:hAnsi="Times New Roman"/>
          <w:sz w:val="20"/>
          <w:szCs w:val="20"/>
        </w:rPr>
      </w:pPr>
      <w:r w:rsidRPr="00C359E1">
        <w:rPr>
          <w:rFonts w:ascii="Times New Roman" w:hAnsi="Times New Roman"/>
          <w:sz w:val="20"/>
          <w:szCs w:val="20"/>
        </w:rPr>
        <w:t>общего и дополнительного</w:t>
      </w:r>
      <w:r>
        <w:rPr>
          <w:rFonts w:ascii="Times New Roman" w:hAnsi="Times New Roman"/>
          <w:sz w:val="20"/>
          <w:szCs w:val="20"/>
        </w:rPr>
        <w:t xml:space="preserve"> образования» № FEFLP/QCBS–3.25.</w:t>
      </w:r>
    </w:p>
  </w:footnote>
  <w:footnote w:id="111">
    <w:p w:rsidR="00317B86" w:rsidRPr="00AB3606" w:rsidRDefault="00317B86" w:rsidP="00826738">
      <w:pPr>
        <w:spacing w:after="0"/>
        <w:rPr>
          <w:rFonts w:ascii="Times New Roman" w:hAnsi="Times New Roman"/>
          <w:sz w:val="20"/>
          <w:szCs w:val="20"/>
        </w:rPr>
      </w:pPr>
      <w:r w:rsidRPr="007312E0">
        <w:rPr>
          <w:rStyle w:val="af1"/>
          <w:sz w:val="20"/>
          <w:szCs w:val="20"/>
        </w:rPr>
        <w:footnoteRef/>
      </w:r>
      <w:r w:rsidRPr="007312E0">
        <w:rPr>
          <w:sz w:val="20"/>
          <w:szCs w:val="20"/>
        </w:rPr>
        <w:t xml:space="preserve"> </w:t>
      </w:r>
      <w:r w:rsidRPr="00AB3606">
        <w:rPr>
          <w:rFonts w:ascii="Times New Roman" w:hAnsi="Times New Roman"/>
          <w:sz w:val="20"/>
          <w:szCs w:val="20"/>
        </w:rPr>
        <w:t xml:space="preserve">Работа выполнена на этапе апробации материалов  по контракту «Формирование финансовой грамотности у обучающихся через организацию проектной деятельности и других интерактивных форм обучения в системе </w:t>
      </w:r>
    </w:p>
    <w:p w:rsidR="00317B86" w:rsidRPr="00AB3606" w:rsidRDefault="00317B86" w:rsidP="00826738">
      <w:pPr>
        <w:spacing w:after="0"/>
        <w:rPr>
          <w:rFonts w:ascii="Times New Roman" w:hAnsi="Times New Roman"/>
          <w:sz w:val="20"/>
          <w:szCs w:val="20"/>
        </w:rPr>
      </w:pPr>
      <w:r w:rsidRPr="00AB3606">
        <w:rPr>
          <w:rFonts w:ascii="Times New Roman" w:hAnsi="Times New Roman"/>
          <w:sz w:val="20"/>
          <w:szCs w:val="20"/>
        </w:rPr>
        <w:t>общего и дополнительного образования» № FEFLP/QCBS–3.25</w:t>
      </w:r>
      <w:r>
        <w:rPr>
          <w:rFonts w:ascii="Times New Roman" w:hAnsi="Times New Roman"/>
          <w:sz w:val="20"/>
          <w:szCs w:val="20"/>
        </w:rPr>
        <w:t>.</w:t>
      </w:r>
    </w:p>
    <w:p w:rsidR="00317B86" w:rsidRDefault="00317B86" w:rsidP="00826738">
      <w:pPr>
        <w:pStyle w:val="af"/>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777EB"/>
    <w:multiLevelType w:val="hybridMultilevel"/>
    <w:tmpl w:val="9CA01F28"/>
    <w:lvl w:ilvl="0" w:tplc="CF627CA6">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nsid w:val="06F752A3"/>
    <w:multiLevelType w:val="hybridMultilevel"/>
    <w:tmpl w:val="7B443E9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
    <w:nsid w:val="0A7F66D9"/>
    <w:multiLevelType w:val="hybridMultilevel"/>
    <w:tmpl w:val="C442B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143F83"/>
    <w:multiLevelType w:val="hybridMultilevel"/>
    <w:tmpl w:val="9540373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C1B1F8E"/>
    <w:multiLevelType w:val="hybridMultilevel"/>
    <w:tmpl w:val="6538713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C8736D3"/>
    <w:multiLevelType w:val="hybridMultilevel"/>
    <w:tmpl w:val="E82ED834"/>
    <w:lvl w:ilvl="0" w:tplc="A7701986">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
    <w:nsid w:val="0D703853"/>
    <w:multiLevelType w:val="multilevel"/>
    <w:tmpl w:val="C6A67BBE"/>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E07781"/>
    <w:multiLevelType w:val="hybridMultilevel"/>
    <w:tmpl w:val="D69233BC"/>
    <w:lvl w:ilvl="0" w:tplc="2EE6A476">
      <w:start w:val="1"/>
      <w:numFmt w:val="bullet"/>
      <w:lvlText w:val=""/>
      <w:lvlJc w:val="left"/>
      <w:pPr>
        <w:ind w:left="1267" w:hanging="70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nsid w:val="15E8182E"/>
    <w:multiLevelType w:val="multilevel"/>
    <w:tmpl w:val="62085E8A"/>
    <w:lvl w:ilvl="0">
      <w:start w:val="1"/>
      <w:numFmt w:val="decimal"/>
      <w:lvlText w:val="%1."/>
      <w:lvlJc w:val="left"/>
      <w:pPr>
        <w:tabs>
          <w:tab w:val="num" w:pos="720"/>
        </w:tabs>
        <w:ind w:left="720" w:hanging="360"/>
      </w:pPr>
      <w:rPr>
        <w:rFonts w:ascii="Times New Roman" w:eastAsia="Times New Roman" w:hAnsi="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88B3E0C"/>
    <w:multiLevelType w:val="hybridMultilevel"/>
    <w:tmpl w:val="24C29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F3C73BF"/>
    <w:multiLevelType w:val="multilevel"/>
    <w:tmpl w:val="C6A67BBE"/>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27936AF"/>
    <w:multiLevelType w:val="multilevel"/>
    <w:tmpl w:val="45704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43A6FDC"/>
    <w:multiLevelType w:val="hybridMultilevel"/>
    <w:tmpl w:val="339407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2664106C"/>
    <w:multiLevelType w:val="hybridMultilevel"/>
    <w:tmpl w:val="105E3440"/>
    <w:lvl w:ilvl="0" w:tplc="DE9A4D0C">
      <w:start w:val="1"/>
      <w:numFmt w:val="bullet"/>
      <w:pStyle w:val="a"/>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8074BA0"/>
    <w:multiLevelType w:val="hybridMultilevel"/>
    <w:tmpl w:val="22486DA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7">
    <w:nsid w:val="29490DA9"/>
    <w:multiLevelType w:val="multilevel"/>
    <w:tmpl w:val="C6A67BBE"/>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2CF208F0"/>
    <w:multiLevelType w:val="singleLevel"/>
    <w:tmpl w:val="A1FE03AA"/>
    <w:lvl w:ilvl="0">
      <w:start w:val="1"/>
      <w:numFmt w:val="bullet"/>
      <w:pStyle w:val="1"/>
      <w:lvlText w:val=""/>
      <w:lvlJc w:val="left"/>
      <w:pPr>
        <w:tabs>
          <w:tab w:val="num" w:pos="360"/>
        </w:tabs>
        <w:ind w:left="360" w:hanging="360"/>
      </w:pPr>
      <w:rPr>
        <w:rFonts w:ascii="Wingdings" w:hAnsi="Wingdings" w:hint="default"/>
      </w:rPr>
    </w:lvl>
  </w:abstractNum>
  <w:abstractNum w:abstractNumId="19">
    <w:nsid w:val="2E925A2F"/>
    <w:multiLevelType w:val="multilevel"/>
    <w:tmpl w:val="62085E8A"/>
    <w:lvl w:ilvl="0">
      <w:start w:val="1"/>
      <w:numFmt w:val="decimal"/>
      <w:lvlText w:val="%1."/>
      <w:lvlJc w:val="left"/>
      <w:pPr>
        <w:tabs>
          <w:tab w:val="num" w:pos="720"/>
        </w:tabs>
        <w:ind w:left="720" w:hanging="360"/>
      </w:pPr>
      <w:rPr>
        <w:rFonts w:ascii="Times New Roman" w:eastAsia="Times New Roman" w:hAnsi="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2EB8796F"/>
    <w:multiLevelType w:val="hybridMultilevel"/>
    <w:tmpl w:val="ADDEB9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F9F18ED"/>
    <w:multiLevelType w:val="hybridMultilevel"/>
    <w:tmpl w:val="E5740EE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35CD24CE"/>
    <w:multiLevelType w:val="hybridMultilevel"/>
    <w:tmpl w:val="5A40C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BED3BBE"/>
    <w:multiLevelType w:val="multilevel"/>
    <w:tmpl w:val="E11EBCF0"/>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F881369"/>
    <w:multiLevelType w:val="hybridMultilevel"/>
    <w:tmpl w:val="CC2C46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2D700B0"/>
    <w:multiLevelType w:val="multilevel"/>
    <w:tmpl w:val="C37638A8"/>
    <w:lvl w:ilvl="0">
      <w:start w:val="1"/>
      <w:numFmt w:val="decimal"/>
      <w:lvlText w:val="%1."/>
      <w:lvlJc w:val="left"/>
      <w:pPr>
        <w:ind w:left="1069" w:hanging="360"/>
      </w:pPr>
      <w:rPr>
        <w:rFonts w:hint="default"/>
        <w:color w:val="000000"/>
        <w:sz w:val="24"/>
        <w:szCs w:val="24"/>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6">
    <w:nsid w:val="47A25132"/>
    <w:multiLevelType w:val="multilevel"/>
    <w:tmpl w:val="C6A67BBE"/>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48BF053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
    <w:nsid w:val="4C9F3FB7"/>
    <w:multiLevelType w:val="hybridMultilevel"/>
    <w:tmpl w:val="23AE51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503009BE"/>
    <w:multiLevelType w:val="hybridMultilevel"/>
    <w:tmpl w:val="6C103A92"/>
    <w:lvl w:ilvl="0" w:tplc="0419000F">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30">
    <w:nsid w:val="504111BA"/>
    <w:multiLevelType w:val="hybridMultilevel"/>
    <w:tmpl w:val="742661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5245706A"/>
    <w:multiLevelType w:val="multilevel"/>
    <w:tmpl w:val="90A0B7EA"/>
    <w:lvl w:ilvl="0">
      <w:start w:val="1"/>
      <w:numFmt w:val="decimal"/>
      <w:pStyle w:val="10"/>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37B4B54"/>
    <w:multiLevelType w:val="hybridMultilevel"/>
    <w:tmpl w:val="24F63FDE"/>
    <w:lvl w:ilvl="0" w:tplc="AC76BB26">
      <w:numFmt w:val="bullet"/>
      <w:lvlText w:val="-"/>
      <w:lvlJc w:val="left"/>
      <w:pPr>
        <w:ind w:left="1549" w:hanging="840"/>
      </w:pPr>
      <w:rPr>
        <w:rFonts w:ascii="Times New Roman" w:eastAsia="Calibri"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3">
    <w:nsid w:val="54EA6868"/>
    <w:multiLevelType w:val="hybridMultilevel"/>
    <w:tmpl w:val="6D2238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972AC66A">
      <w:start w:val="1"/>
      <w:numFmt w:val="decimal"/>
      <w:lvlText w:val="%4."/>
      <w:lvlJc w:val="left"/>
      <w:pPr>
        <w:ind w:left="2880" w:hanging="360"/>
      </w:pPr>
      <w:rPr>
        <w:rFonts w:ascii="Times New Roman" w:eastAsia="Calibri" w:hAnsi="Times New Roman" w:cs="Times New Roman"/>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557E011A"/>
    <w:multiLevelType w:val="multilevel"/>
    <w:tmpl w:val="C6A67BBE"/>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58061EC3"/>
    <w:multiLevelType w:val="hybridMultilevel"/>
    <w:tmpl w:val="BF76BEAC"/>
    <w:lvl w:ilvl="0" w:tplc="2EE6A476">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6">
    <w:nsid w:val="5C9342F2"/>
    <w:multiLevelType w:val="hybridMultilevel"/>
    <w:tmpl w:val="F9143484"/>
    <w:lvl w:ilvl="0" w:tplc="1B444D04">
      <w:start w:val="1"/>
      <w:numFmt w:val="bullet"/>
      <w:pStyle w:val="ScoringAnswerP2012"/>
      <w:lvlText w:val=""/>
      <w:lvlJc w:val="left"/>
      <w:pPr>
        <w:tabs>
          <w:tab w:val="num" w:pos="1522"/>
        </w:tabs>
        <w:ind w:left="1349" w:hanging="187"/>
      </w:pPr>
      <w:rPr>
        <w:rFonts w:ascii="Symbol" w:hAnsi="Symbol" w:hint="default"/>
      </w:rPr>
    </w:lvl>
    <w:lvl w:ilvl="1" w:tplc="F44A6992" w:tentative="1">
      <w:start w:val="1"/>
      <w:numFmt w:val="bullet"/>
      <w:lvlText w:val="o"/>
      <w:lvlJc w:val="left"/>
      <w:pPr>
        <w:tabs>
          <w:tab w:val="num" w:pos="1440"/>
        </w:tabs>
        <w:ind w:left="1440" w:hanging="360"/>
      </w:pPr>
      <w:rPr>
        <w:rFonts w:ascii="Courier New" w:hAnsi="Courier New" w:hint="default"/>
      </w:rPr>
    </w:lvl>
    <w:lvl w:ilvl="2" w:tplc="77DA7516" w:tentative="1">
      <w:start w:val="1"/>
      <w:numFmt w:val="bullet"/>
      <w:lvlText w:val=""/>
      <w:lvlJc w:val="left"/>
      <w:pPr>
        <w:tabs>
          <w:tab w:val="num" w:pos="2160"/>
        </w:tabs>
        <w:ind w:left="2160" w:hanging="360"/>
      </w:pPr>
      <w:rPr>
        <w:rFonts w:ascii="Wingdings" w:hAnsi="Wingdings" w:hint="default"/>
      </w:rPr>
    </w:lvl>
    <w:lvl w:ilvl="3" w:tplc="6960E458" w:tentative="1">
      <w:start w:val="1"/>
      <w:numFmt w:val="bullet"/>
      <w:lvlText w:val=""/>
      <w:lvlJc w:val="left"/>
      <w:pPr>
        <w:tabs>
          <w:tab w:val="num" w:pos="2880"/>
        </w:tabs>
        <w:ind w:left="2880" w:hanging="360"/>
      </w:pPr>
      <w:rPr>
        <w:rFonts w:ascii="Symbol" w:hAnsi="Symbol" w:hint="default"/>
      </w:rPr>
    </w:lvl>
    <w:lvl w:ilvl="4" w:tplc="9B6CFC0C" w:tentative="1">
      <w:start w:val="1"/>
      <w:numFmt w:val="bullet"/>
      <w:lvlText w:val="o"/>
      <w:lvlJc w:val="left"/>
      <w:pPr>
        <w:tabs>
          <w:tab w:val="num" w:pos="3600"/>
        </w:tabs>
        <w:ind w:left="3600" w:hanging="360"/>
      </w:pPr>
      <w:rPr>
        <w:rFonts w:ascii="Courier New" w:hAnsi="Courier New" w:hint="default"/>
      </w:rPr>
    </w:lvl>
    <w:lvl w:ilvl="5" w:tplc="F7BA5D5A" w:tentative="1">
      <w:start w:val="1"/>
      <w:numFmt w:val="bullet"/>
      <w:lvlText w:val=""/>
      <w:lvlJc w:val="left"/>
      <w:pPr>
        <w:tabs>
          <w:tab w:val="num" w:pos="4320"/>
        </w:tabs>
        <w:ind w:left="4320" w:hanging="360"/>
      </w:pPr>
      <w:rPr>
        <w:rFonts w:ascii="Wingdings" w:hAnsi="Wingdings" w:hint="default"/>
      </w:rPr>
    </w:lvl>
    <w:lvl w:ilvl="6" w:tplc="A3240A36" w:tentative="1">
      <w:start w:val="1"/>
      <w:numFmt w:val="bullet"/>
      <w:lvlText w:val=""/>
      <w:lvlJc w:val="left"/>
      <w:pPr>
        <w:tabs>
          <w:tab w:val="num" w:pos="5040"/>
        </w:tabs>
        <w:ind w:left="5040" w:hanging="360"/>
      </w:pPr>
      <w:rPr>
        <w:rFonts w:ascii="Symbol" w:hAnsi="Symbol" w:hint="default"/>
      </w:rPr>
    </w:lvl>
    <w:lvl w:ilvl="7" w:tplc="287C82E6" w:tentative="1">
      <w:start w:val="1"/>
      <w:numFmt w:val="bullet"/>
      <w:lvlText w:val="o"/>
      <w:lvlJc w:val="left"/>
      <w:pPr>
        <w:tabs>
          <w:tab w:val="num" w:pos="5760"/>
        </w:tabs>
        <w:ind w:left="5760" w:hanging="360"/>
      </w:pPr>
      <w:rPr>
        <w:rFonts w:ascii="Courier New" w:hAnsi="Courier New" w:hint="default"/>
      </w:rPr>
    </w:lvl>
    <w:lvl w:ilvl="8" w:tplc="1DDE4F4E" w:tentative="1">
      <w:start w:val="1"/>
      <w:numFmt w:val="bullet"/>
      <w:lvlText w:val=""/>
      <w:lvlJc w:val="left"/>
      <w:pPr>
        <w:tabs>
          <w:tab w:val="num" w:pos="6480"/>
        </w:tabs>
        <w:ind w:left="6480" w:hanging="360"/>
      </w:pPr>
      <w:rPr>
        <w:rFonts w:ascii="Wingdings" w:hAnsi="Wingdings" w:hint="default"/>
      </w:rPr>
    </w:lvl>
  </w:abstractNum>
  <w:abstractNum w:abstractNumId="37">
    <w:nsid w:val="5D623A01"/>
    <w:multiLevelType w:val="hybridMultilevel"/>
    <w:tmpl w:val="472A93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D9B5B53"/>
    <w:multiLevelType w:val="hybridMultilevel"/>
    <w:tmpl w:val="73E6D0E6"/>
    <w:lvl w:ilvl="0" w:tplc="F85C7A90">
      <w:start w:val="1"/>
      <w:numFmt w:val="decimal"/>
      <w:lvlText w:val="%1)"/>
      <w:lvlJc w:val="left"/>
      <w:pPr>
        <w:ind w:left="720" w:hanging="360"/>
      </w:pPr>
      <w:rPr>
        <w:rFonts w:eastAsia="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3707D3B"/>
    <w:multiLevelType w:val="multilevel"/>
    <w:tmpl w:val="C6A67BBE"/>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6790451E"/>
    <w:multiLevelType w:val="hybridMultilevel"/>
    <w:tmpl w:val="AA3C51B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6AD823BC"/>
    <w:multiLevelType w:val="hybridMultilevel"/>
    <w:tmpl w:val="1982D7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6D8D1989"/>
    <w:multiLevelType w:val="hybridMultilevel"/>
    <w:tmpl w:val="855CB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2DC30C1"/>
    <w:multiLevelType w:val="multilevel"/>
    <w:tmpl w:val="45704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31B365B"/>
    <w:multiLevelType w:val="multilevel"/>
    <w:tmpl w:val="250A3D32"/>
    <w:lvl w:ilvl="0">
      <w:start w:val="1"/>
      <w:numFmt w:val="decimal"/>
      <w:lvlText w:val="%1"/>
      <w:lvlJc w:val="left"/>
      <w:pPr>
        <w:ind w:left="360" w:hanging="360"/>
      </w:pPr>
      <w:rPr>
        <w:rFonts w:hint="default"/>
        <w:sz w:val="20"/>
      </w:rPr>
    </w:lvl>
    <w:lvl w:ilvl="1">
      <w:start w:val="5"/>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1080" w:hanging="108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440" w:hanging="144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800" w:hanging="1800"/>
      </w:pPr>
      <w:rPr>
        <w:rFonts w:hint="default"/>
        <w:sz w:val="20"/>
      </w:rPr>
    </w:lvl>
    <w:lvl w:ilvl="8">
      <w:start w:val="1"/>
      <w:numFmt w:val="decimal"/>
      <w:lvlText w:val="%1.%2.%3.%4.%5.%6.%7.%8.%9"/>
      <w:lvlJc w:val="left"/>
      <w:pPr>
        <w:ind w:left="1800" w:hanging="1800"/>
      </w:pPr>
      <w:rPr>
        <w:rFonts w:hint="default"/>
        <w:sz w:val="20"/>
      </w:rPr>
    </w:lvl>
  </w:abstractNum>
  <w:abstractNum w:abstractNumId="46">
    <w:nsid w:val="73804224"/>
    <w:multiLevelType w:val="multilevel"/>
    <w:tmpl w:val="C6A67BBE"/>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74E077A4"/>
    <w:multiLevelType w:val="hybridMultilevel"/>
    <w:tmpl w:val="1CA8E13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90C1236"/>
    <w:multiLevelType w:val="hybridMultilevel"/>
    <w:tmpl w:val="B76C21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97F4893"/>
    <w:multiLevelType w:val="hybridMultilevel"/>
    <w:tmpl w:val="D7FC72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7CC4411A"/>
    <w:multiLevelType w:val="hybridMultilevel"/>
    <w:tmpl w:val="D7FC72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7E973A63"/>
    <w:multiLevelType w:val="hybridMultilevel"/>
    <w:tmpl w:val="568A5C9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nsid w:val="7EB77EA6"/>
    <w:multiLevelType w:val="hybridMultilevel"/>
    <w:tmpl w:val="D1684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8"/>
  </w:num>
  <w:num w:numId="2">
    <w:abstractNumId w:val="39"/>
  </w:num>
  <w:num w:numId="3">
    <w:abstractNumId w:val="12"/>
  </w:num>
  <w:num w:numId="4">
    <w:abstractNumId w:val="7"/>
  </w:num>
  <w:num w:numId="5">
    <w:abstractNumId w:val="48"/>
  </w:num>
  <w:num w:numId="6">
    <w:abstractNumId w:val="42"/>
  </w:num>
  <w:num w:numId="7">
    <w:abstractNumId w:val="10"/>
  </w:num>
  <w:num w:numId="8">
    <w:abstractNumId w:val="22"/>
  </w:num>
  <w:num w:numId="9">
    <w:abstractNumId w:val="49"/>
  </w:num>
  <w:num w:numId="10">
    <w:abstractNumId w:val="20"/>
  </w:num>
  <w:num w:numId="11">
    <w:abstractNumId w:val="2"/>
  </w:num>
  <w:num w:numId="12">
    <w:abstractNumId w:val="53"/>
  </w:num>
  <w:num w:numId="13">
    <w:abstractNumId w:val="37"/>
  </w:num>
  <w:num w:numId="14">
    <w:abstractNumId w:val="8"/>
  </w:num>
  <w:num w:numId="15">
    <w:abstractNumId w:val="0"/>
  </w:num>
  <w:num w:numId="16">
    <w:abstractNumId w:val="25"/>
  </w:num>
  <w:num w:numId="17">
    <w:abstractNumId w:val="15"/>
  </w:num>
  <w:num w:numId="18">
    <w:abstractNumId w:val="13"/>
  </w:num>
  <w:num w:numId="19">
    <w:abstractNumId w:val="32"/>
  </w:num>
  <w:num w:numId="20">
    <w:abstractNumId w:val="36"/>
  </w:num>
  <w:num w:numId="21">
    <w:abstractNumId w:val="18"/>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7"/>
  </w:num>
  <w:num w:numId="27">
    <w:abstractNumId w:val="43"/>
  </w:num>
  <w:num w:numId="28">
    <w:abstractNumId w:val="52"/>
  </w:num>
  <w:num w:numId="29">
    <w:abstractNumId w:val="4"/>
  </w:num>
  <w:num w:numId="30">
    <w:abstractNumId w:val="3"/>
  </w:num>
  <w:num w:numId="31">
    <w:abstractNumId w:val="28"/>
  </w:num>
  <w:num w:numId="32">
    <w:abstractNumId w:val="30"/>
  </w:num>
  <w:num w:numId="33">
    <w:abstractNumId w:val="21"/>
  </w:num>
  <w:num w:numId="34">
    <w:abstractNumId w:val="14"/>
  </w:num>
  <w:num w:numId="35">
    <w:abstractNumId w:val="41"/>
  </w:num>
  <w:num w:numId="36">
    <w:abstractNumId w:val="5"/>
  </w:num>
  <w:num w:numId="37">
    <w:abstractNumId w:val="19"/>
  </w:num>
  <w:num w:numId="38">
    <w:abstractNumId w:val="29"/>
  </w:num>
  <w:num w:numId="39">
    <w:abstractNumId w:val="16"/>
  </w:num>
  <w:num w:numId="40">
    <w:abstractNumId w:val="1"/>
  </w:num>
  <w:num w:numId="41">
    <w:abstractNumId w:val="35"/>
  </w:num>
  <w:num w:numId="42">
    <w:abstractNumId w:val="23"/>
  </w:num>
  <w:num w:numId="43">
    <w:abstractNumId w:val="27"/>
  </w:num>
  <w:num w:numId="44">
    <w:abstractNumId w:val="24"/>
  </w:num>
  <w:num w:numId="45">
    <w:abstractNumId w:val="44"/>
  </w:num>
  <w:num w:numId="46">
    <w:abstractNumId w:val="17"/>
  </w:num>
  <w:num w:numId="47">
    <w:abstractNumId w:val="46"/>
  </w:num>
  <w:num w:numId="48">
    <w:abstractNumId w:val="6"/>
  </w:num>
  <w:num w:numId="49">
    <w:abstractNumId w:val="45"/>
  </w:num>
  <w:num w:numId="50">
    <w:abstractNumId w:val="34"/>
  </w:num>
  <w:num w:numId="51">
    <w:abstractNumId w:val="26"/>
  </w:num>
  <w:num w:numId="52">
    <w:abstractNumId w:val="11"/>
  </w:num>
  <w:num w:numId="53">
    <w:abstractNumId w:val="40"/>
  </w:num>
  <w:num w:numId="54">
    <w:abstractNumId w:val="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9"/>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B3C"/>
    <w:rsid w:val="00010758"/>
    <w:rsid w:val="00012D27"/>
    <w:rsid w:val="00051351"/>
    <w:rsid w:val="00077B80"/>
    <w:rsid w:val="00081813"/>
    <w:rsid w:val="00093B3C"/>
    <w:rsid w:val="000A0AEC"/>
    <w:rsid w:val="000B08DE"/>
    <w:rsid w:val="000D123C"/>
    <w:rsid w:val="000D36CC"/>
    <w:rsid w:val="000E36A6"/>
    <w:rsid w:val="000F431A"/>
    <w:rsid w:val="000F5E3C"/>
    <w:rsid w:val="00104341"/>
    <w:rsid w:val="001145B7"/>
    <w:rsid w:val="00123D75"/>
    <w:rsid w:val="0013695F"/>
    <w:rsid w:val="00137847"/>
    <w:rsid w:val="00154727"/>
    <w:rsid w:val="00172A5D"/>
    <w:rsid w:val="00177EB6"/>
    <w:rsid w:val="00196E33"/>
    <w:rsid w:val="001E4BA7"/>
    <w:rsid w:val="001F33E4"/>
    <w:rsid w:val="001F5112"/>
    <w:rsid w:val="00210C6F"/>
    <w:rsid w:val="00223FA8"/>
    <w:rsid w:val="002352DC"/>
    <w:rsid w:val="00243A02"/>
    <w:rsid w:val="002A5F81"/>
    <w:rsid w:val="002B0B86"/>
    <w:rsid w:val="00305A54"/>
    <w:rsid w:val="00317B86"/>
    <w:rsid w:val="00331ECF"/>
    <w:rsid w:val="003358AC"/>
    <w:rsid w:val="00343E45"/>
    <w:rsid w:val="003471D6"/>
    <w:rsid w:val="0035296F"/>
    <w:rsid w:val="00364881"/>
    <w:rsid w:val="003813B7"/>
    <w:rsid w:val="003D0E5C"/>
    <w:rsid w:val="003E2BA8"/>
    <w:rsid w:val="00405B31"/>
    <w:rsid w:val="004368AB"/>
    <w:rsid w:val="00436FDB"/>
    <w:rsid w:val="0044184C"/>
    <w:rsid w:val="0046208C"/>
    <w:rsid w:val="0046353C"/>
    <w:rsid w:val="00480762"/>
    <w:rsid w:val="0048454B"/>
    <w:rsid w:val="004E6D5C"/>
    <w:rsid w:val="005242AD"/>
    <w:rsid w:val="00527B4E"/>
    <w:rsid w:val="005656A6"/>
    <w:rsid w:val="00583237"/>
    <w:rsid w:val="0058362E"/>
    <w:rsid w:val="005977BD"/>
    <w:rsid w:val="005E4D8E"/>
    <w:rsid w:val="005E533A"/>
    <w:rsid w:val="005F20CD"/>
    <w:rsid w:val="005F3D25"/>
    <w:rsid w:val="00613090"/>
    <w:rsid w:val="00631A4E"/>
    <w:rsid w:val="0065277B"/>
    <w:rsid w:val="00656887"/>
    <w:rsid w:val="00662560"/>
    <w:rsid w:val="00670630"/>
    <w:rsid w:val="00682CDA"/>
    <w:rsid w:val="00685E41"/>
    <w:rsid w:val="0069004C"/>
    <w:rsid w:val="00694A73"/>
    <w:rsid w:val="006A7843"/>
    <w:rsid w:val="006C76EA"/>
    <w:rsid w:val="006E121B"/>
    <w:rsid w:val="006E1F6E"/>
    <w:rsid w:val="006E3DCF"/>
    <w:rsid w:val="006E7717"/>
    <w:rsid w:val="0070346F"/>
    <w:rsid w:val="00715AFC"/>
    <w:rsid w:val="00786889"/>
    <w:rsid w:val="007A1AAF"/>
    <w:rsid w:val="007B1DD9"/>
    <w:rsid w:val="007B405E"/>
    <w:rsid w:val="007C4262"/>
    <w:rsid w:val="007C4FAF"/>
    <w:rsid w:val="007D40AC"/>
    <w:rsid w:val="007F5223"/>
    <w:rsid w:val="00826738"/>
    <w:rsid w:val="00832B64"/>
    <w:rsid w:val="0083308D"/>
    <w:rsid w:val="008409DB"/>
    <w:rsid w:val="0084418A"/>
    <w:rsid w:val="00846CAF"/>
    <w:rsid w:val="00851D48"/>
    <w:rsid w:val="008657D1"/>
    <w:rsid w:val="008718CA"/>
    <w:rsid w:val="008803BE"/>
    <w:rsid w:val="00892BAE"/>
    <w:rsid w:val="008A0F4B"/>
    <w:rsid w:val="008A5890"/>
    <w:rsid w:val="008A64DE"/>
    <w:rsid w:val="008A6E4F"/>
    <w:rsid w:val="008A7864"/>
    <w:rsid w:val="008C2B89"/>
    <w:rsid w:val="00902FDC"/>
    <w:rsid w:val="00905F6C"/>
    <w:rsid w:val="00917C12"/>
    <w:rsid w:val="00924EAC"/>
    <w:rsid w:val="0092574F"/>
    <w:rsid w:val="009666A8"/>
    <w:rsid w:val="00980069"/>
    <w:rsid w:val="00984E6A"/>
    <w:rsid w:val="009A15D2"/>
    <w:rsid w:val="009D3065"/>
    <w:rsid w:val="00A130C7"/>
    <w:rsid w:val="00A276AD"/>
    <w:rsid w:val="00A82D45"/>
    <w:rsid w:val="00A93241"/>
    <w:rsid w:val="00AA615D"/>
    <w:rsid w:val="00AC2B74"/>
    <w:rsid w:val="00AD5FA7"/>
    <w:rsid w:val="00AE0E97"/>
    <w:rsid w:val="00AE6EF3"/>
    <w:rsid w:val="00B02EBF"/>
    <w:rsid w:val="00B079E5"/>
    <w:rsid w:val="00B209C7"/>
    <w:rsid w:val="00B21ABA"/>
    <w:rsid w:val="00B51829"/>
    <w:rsid w:val="00B7231F"/>
    <w:rsid w:val="00B80DDD"/>
    <w:rsid w:val="00B84925"/>
    <w:rsid w:val="00B87ADC"/>
    <w:rsid w:val="00B90C40"/>
    <w:rsid w:val="00B91AF2"/>
    <w:rsid w:val="00B927F6"/>
    <w:rsid w:val="00BA4188"/>
    <w:rsid w:val="00BF646F"/>
    <w:rsid w:val="00C1611A"/>
    <w:rsid w:val="00C969A7"/>
    <w:rsid w:val="00D203A3"/>
    <w:rsid w:val="00D277E7"/>
    <w:rsid w:val="00D3131A"/>
    <w:rsid w:val="00D35E4D"/>
    <w:rsid w:val="00D53164"/>
    <w:rsid w:val="00D54E71"/>
    <w:rsid w:val="00D81DC9"/>
    <w:rsid w:val="00D93B5B"/>
    <w:rsid w:val="00DA1D58"/>
    <w:rsid w:val="00DB5A98"/>
    <w:rsid w:val="00DC5DF4"/>
    <w:rsid w:val="00DF49A1"/>
    <w:rsid w:val="00E13525"/>
    <w:rsid w:val="00E23910"/>
    <w:rsid w:val="00E24EE1"/>
    <w:rsid w:val="00E53CCB"/>
    <w:rsid w:val="00E66A69"/>
    <w:rsid w:val="00E734A2"/>
    <w:rsid w:val="00E771FF"/>
    <w:rsid w:val="00E82198"/>
    <w:rsid w:val="00EA772A"/>
    <w:rsid w:val="00EE3AD4"/>
    <w:rsid w:val="00F23DBC"/>
    <w:rsid w:val="00F25B03"/>
    <w:rsid w:val="00F62AD7"/>
    <w:rsid w:val="00F72650"/>
    <w:rsid w:val="00F9610F"/>
    <w:rsid w:val="00FB6F5C"/>
    <w:rsid w:val="00FB73E5"/>
    <w:rsid w:val="00FB781F"/>
    <w:rsid w:val="00FC110A"/>
    <w:rsid w:val="00FD329B"/>
    <w:rsid w:val="00FD33DD"/>
    <w:rsid w:val="00FF61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1">
    <w:name w:val="heading 1"/>
    <w:basedOn w:val="a0"/>
    <w:next w:val="a0"/>
    <w:link w:val="12"/>
    <w:uiPriority w:val="9"/>
    <w:qFormat/>
    <w:rsid w:val="008267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qFormat/>
    <w:rsid w:val="00826738"/>
    <w:pPr>
      <w:keepNext/>
      <w:keepLines/>
      <w:spacing w:before="40" w:after="0" w:line="259" w:lineRule="auto"/>
      <w:outlineLvl w:val="1"/>
    </w:pPr>
    <w:rPr>
      <w:rFonts w:ascii="Cambria" w:eastAsia="Times New Roman" w:hAnsi="Cambria" w:cs="Times New Roman"/>
      <w:color w:val="365F91"/>
      <w:sz w:val="26"/>
      <w:szCs w:val="26"/>
    </w:rPr>
  </w:style>
  <w:style w:type="paragraph" w:styleId="3">
    <w:name w:val="heading 3"/>
    <w:basedOn w:val="a0"/>
    <w:next w:val="a0"/>
    <w:link w:val="30"/>
    <w:uiPriority w:val="9"/>
    <w:qFormat/>
    <w:rsid w:val="00826738"/>
    <w:pPr>
      <w:keepNext/>
      <w:keepLines/>
      <w:spacing w:before="200" w:after="0"/>
      <w:outlineLvl w:val="2"/>
    </w:pPr>
    <w:rPr>
      <w:rFonts w:ascii="Cambria" w:eastAsia="Times New Roman" w:hAnsi="Cambria" w:cs="Times New Roman"/>
      <w:b/>
      <w:bCs/>
      <w:color w:val="4F81BD"/>
      <w:sz w:val="20"/>
      <w:szCs w:val="20"/>
    </w:rPr>
  </w:style>
  <w:style w:type="paragraph" w:styleId="4">
    <w:name w:val="heading 4"/>
    <w:basedOn w:val="a0"/>
    <w:next w:val="a0"/>
    <w:link w:val="40"/>
    <w:uiPriority w:val="9"/>
    <w:qFormat/>
    <w:rsid w:val="00826738"/>
    <w:pPr>
      <w:keepNext/>
      <w:keepLines/>
      <w:spacing w:before="200" w:after="0"/>
      <w:outlineLvl w:val="3"/>
    </w:pPr>
    <w:rPr>
      <w:rFonts w:ascii="Cambria" w:eastAsia="Times New Roman" w:hAnsi="Cambria" w:cs="Times New Roman"/>
      <w:b/>
      <w:bCs/>
      <w:i/>
      <w:iCs/>
      <w:color w:val="4F81BD"/>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1"/>
    <w:uiPriority w:val="9"/>
    <w:rsid w:val="0082673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rsid w:val="00826738"/>
    <w:rPr>
      <w:rFonts w:ascii="Cambria" w:eastAsia="Times New Roman" w:hAnsi="Cambria" w:cs="Times New Roman"/>
      <w:color w:val="365F91"/>
      <w:sz w:val="26"/>
      <w:szCs w:val="26"/>
    </w:rPr>
  </w:style>
  <w:style w:type="character" w:customStyle="1" w:styleId="30">
    <w:name w:val="Заголовок 3 Знак"/>
    <w:basedOn w:val="a1"/>
    <w:link w:val="3"/>
    <w:uiPriority w:val="9"/>
    <w:rsid w:val="00826738"/>
    <w:rPr>
      <w:rFonts w:ascii="Cambria" w:eastAsia="Times New Roman" w:hAnsi="Cambria" w:cs="Times New Roman"/>
      <w:b/>
      <w:bCs/>
      <w:color w:val="4F81BD"/>
      <w:sz w:val="20"/>
      <w:szCs w:val="20"/>
    </w:rPr>
  </w:style>
  <w:style w:type="character" w:customStyle="1" w:styleId="40">
    <w:name w:val="Заголовок 4 Знак"/>
    <w:basedOn w:val="a1"/>
    <w:link w:val="4"/>
    <w:uiPriority w:val="9"/>
    <w:rsid w:val="00826738"/>
    <w:rPr>
      <w:rFonts w:ascii="Cambria" w:eastAsia="Times New Roman" w:hAnsi="Cambria" w:cs="Times New Roman"/>
      <w:b/>
      <w:bCs/>
      <w:i/>
      <w:iCs/>
      <w:color w:val="4F81BD"/>
      <w:sz w:val="20"/>
      <w:szCs w:val="20"/>
    </w:rPr>
  </w:style>
  <w:style w:type="paragraph" w:styleId="a4">
    <w:name w:val="header"/>
    <w:basedOn w:val="a0"/>
    <w:link w:val="a5"/>
    <w:uiPriority w:val="99"/>
    <w:unhideWhenUsed/>
    <w:rsid w:val="00826738"/>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826738"/>
  </w:style>
  <w:style w:type="paragraph" w:styleId="a6">
    <w:name w:val="footer"/>
    <w:basedOn w:val="a0"/>
    <w:link w:val="a7"/>
    <w:uiPriority w:val="99"/>
    <w:unhideWhenUsed/>
    <w:rsid w:val="00826738"/>
    <w:pPr>
      <w:tabs>
        <w:tab w:val="center" w:pos="4677"/>
        <w:tab w:val="right" w:pos="9355"/>
      </w:tabs>
      <w:spacing w:after="0" w:line="240" w:lineRule="auto"/>
    </w:pPr>
  </w:style>
  <w:style w:type="character" w:customStyle="1" w:styleId="a7">
    <w:name w:val="Нижний колонтитул Знак"/>
    <w:basedOn w:val="a1"/>
    <w:link w:val="a6"/>
    <w:uiPriority w:val="99"/>
    <w:rsid w:val="00826738"/>
  </w:style>
  <w:style w:type="table" w:styleId="a8">
    <w:name w:val="Table Grid"/>
    <w:basedOn w:val="a2"/>
    <w:uiPriority w:val="59"/>
    <w:rsid w:val="00826738"/>
    <w:pPr>
      <w:spacing w:after="0" w:line="240" w:lineRule="auto"/>
    </w:pPr>
    <w:rPr>
      <w:rFonts w:ascii="Times New Roman" w:eastAsia="MS Mincho" w:hAnsi="Times New Roman" w:cs="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TOC Heading"/>
    <w:basedOn w:val="11"/>
    <w:next w:val="a0"/>
    <w:uiPriority w:val="39"/>
    <w:semiHidden/>
    <w:unhideWhenUsed/>
    <w:qFormat/>
    <w:rsid w:val="00826738"/>
    <w:pPr>
      <w:outlineLvl w:val="9"/>
    </w:pPr>
    <w:rPr>
      <w:lang w:eastAsia="ru-RU"/>
    </w:rPr>
  </w:style>
  <w:style w:type="paragraph" w:styleId="aa">
    <w:name w:val="Balloon Text"/>
    <w:basedOn w:val="a0"/>
    <w:link w:val="ab"/>
    <w:uiPriority w:val="99"/>
    <w:semiHidden/>
    <w:unhideWhenUsed/>
    <w:rsid w:val="00826738"/>
    <w:pPr>
      <w:spacing w:after="0" w:line="240" w:lineRule="auto"/>
    </w:pPr>
    <w:rPr>
      <w:rFonts w:ascii="Tahoma" w:hAnsi="Tahoma" w:cs="Tahoma"/>
      <w:sz w:val="16"/>
      <w:szCs w:val="16"/>
    </w:rPr>
  </w:style>
  <w:style w:type="character" w:customStyle="1" w:styleId="ab">
    <w:name w:val="Текст выноски Знак"/>
    <w:basedOn w:val="a1"/>
    <w:link w:val="aa"/>
    <w:uiPriority w:val="99"/>
    <w:semiHidden/>
    <w:rsid w:val="00826738"/>
    <w:rPr>
      <w:rFonts w:ascii="Tahoma" w:hAnsi="Tahoma" w:cs="Tahoma"/>
      <w:sz w:val="16"/>
      <w:szCs w:val="16"/>
    </w:rPr>
  </w:style>
  <w:style w:type="character" w:styleId="ac">
    <w:name w:val="annotation reference"/>
    <w:uiPriority w:val="99"/>
    <w:semiHidden/>
    <w:unhideWhenUsed/>
    <w:rsid w:val="00826738"/>
    <w:rPr>
      <w:sz w:val="16"/>
      <w:szCs w:val="16"/>
    </w:rPr>
  </w:style>
  <w:style w:type="paragraph" w:styleId="ad">
    <w:name w:val="annotation text"/>
    <w:basedOn w:val="a0"/>
    <w:link w:val="ae"/>
    <w:uiPriority w:val="99"/>
    <w:unhideWhenUsed/>
    <w:rsid w:val="00826738"/>
    <w:pPr>
      <w:spacing w:line="240" w:lineRule="auto"/>
    </w:pPr>
    <w:rPr>
      <w:rFonts w:ascii="Calibri" w:eastAsia="Calibri" w:hAnsi="Calibri" w:cs="Times New Roman"/>
      <w:sz w:val="20"/>
      <w:szCs w:val="20"/>
    </w:rPr>
  </w:style>
  <w:style w:type="character" w:customStyle="1" w:styleId="ae">
    <w:name w:val="Текст примечания Знак"/>
    <w:basedOn w:val="a1"/>
    <w:link w:val="ad"/>
    <w:uiPriority w:val="99"/>
    <w:rsid w:val="00826738"/>
    <w:rPr>
      <w:rFonts w:ascii="Calibri" w:eastAsia="Calibri" w:hAnsi="Calibri" w:cs="Times New Roman"/>
      <w:sz w:val="20"/>
      <w:szCs w:val="20"/>
    </w:rPr>
  </w:style>
  <w:style w:type="paragraph" w:customStyle="1" w:styleId="21">
    <w:name w:val="Средняя сетка 21"/>
    <w:uiPriority w:val="1"/>
    <w:qFormat/>
    <w:rsid w:val="00826738"/>
    <w:pPr>
      <w:spacing w:after="0" w:line="240" w:lineRule="auto"/>
    </w:pPr>
    <w:rPr>
      <w:rFonts w:ascii="Calibri" w:eastAsia="Calibri" w:hAnsi="Calibri" w:cs="Times New Roman"/>
    </w:rPr>
  </w:style>
  <w:style w:type="paragraph" w:customStyle="1" w:styleId="-11">
    <w:name w:val="Цветной список - Акцент 11"/>
    <w:aliases w:val="Абзац списка для документа"/>
    <w:basedOn w:val="a0"/>
    <w:link w:val="-1"/>
    <w:uiPriority w:val="34"/>
    <w:qFormat/>
    <w:rsid w:val="00826738"/>
    <w:pPr>
      <w:ind w:left="720"/>
      <w:contextualSpacing/>
    </w:pPr>
    <w:rPr>
      <w:rFonts w:ascii="Calibri" w:eastAsia="Calibri" w:hAnsi="Calibri" w:cs="Times New Roman"/>
      <w:sz w:val="20"/>
      <w:szCs w:val="20"/>
    </w:rPr>
  </w:style>
  <w:style w:type="character" w:customStyle="1" w:styleId="-1">
    <w:name w:val="Цветной список - Акцент 1 Знак"/>
    <w:aliases w:val="Абзац списка для документа Знак,Абзац списка Знак"/>
    <w:link w:val="-11"/>
    <w:uiPriority w:val="34"/>
    <w:locked/>
    <w:rsid w:val="00826738"/>
    <w:rPr>
      <w:rFonts w:ascii="Calibri" w:eastAsia="Calibri" w:hAnsi="Calibri" w:cs="Times New Roman"/>
      <w:sz w:val="20"/>
      <w:szCs w:val="20"/>
    </w:rPr>
  </w:style>
  <w:style w:type="character" w:customStyle="1" w:styleId="apple-converted-space">
    <w:name w:val="apple-converted-space"/>
    <w:basedOn w:val="a1"/>
    <w:rsid w:val="00826738"/>
  </w:style>
  <w:style w:type="character" w:customStyle="1" w:styleId="grame">
    <w:name w:val="grame"/>
    <w:basedOn w:val="a1"/>
    <w:rsid w:val="00826738"/>
  </w:style>
  <w:style w:type="paragraph" w:styleId="af">
    <w:name w:val="footnote text"/>
    <w:aliases w:val="FSR footnote,lábléc,Footnote Text Char Char Char Char Char Char,Footnote Text Char,Footnote Text Char2 Char,Footnote Text Char1 Char Char,Footnote Text Char Char Char Char,Footnote Text Char1 Char,Footnote Text Char Char Char,Текст сноски-"/>
    <w:basedOn w:val="a0"/>
    <w:link w:val="af0"/>
    <w:uiPriority w:val="99"/>
    <w:unhideWhenUsed/>
    <w:qFormat/>
    <w:rsid w:val="00826738"/>
    <w:pPr>
      <w:spacing w:after="0" w:line="240" w:lineRule="auto"/>
    </w:pPr>
    <w:rPr>
      <w:rFonts w:ascii="Calibri" w:eastAsia="Calibri" w:hAnsi="Calibri" w:cs="Times New Roman"/>
      <w:sz w:val="20"/>
      <w:szCs w:val="20"/>
    </w:rPr>
  </w:style>
  <w:style w:type="character" w:customStyle="1" w:styleId="af0">
    <w:name w:val="Текст сноски Знак"/>
    <w:aliases w:val="FSR footnote Знак,lábléc Знак,Footnote Text Char Char Char Char Char Char Знак,Footnote Text Char Знак,Footnote Text Char2 Char Знак,Footnote Text Char1 Char Char Знак,Footnote Text Char Char Char Char Знак,Текст сноски- Знак"/>
    <w:basedOn w:val="a1"/>
    <w:link w:val="af"/>
    <w:uiPriority w:val="99"/>
    <w:rsid w:val="00826738"/>
    <w:rPr>
      <w:rFonts w:ascii="Calibri" w:eastAsia="Calibri" w:hAnsi="Calibri" w:cs="Times New Roman"/>
      <w:sz w:val="20"/>
      <w:szCs w:val="20"/>
    </w:rPr>
  </w:style>
  <w:style w:type="character" w:styleId="af1">
    <w:name w:val="footnote reference"/>
    <w:aliases w:val="Ciae niinee 1,Знак сноски 1"/>
    <w:uiPriority w:val="99"/>
    <w:unhideWhenUsed/>
    <w:rsid w:val="00826738"/>
    <w:rPr>
      <w:vertAlign w:val="superscript"/>
    </w:rPr>
  </w:style>
  <w:style w:type="paragraph" w:styleId="af2">
    <w:name w:val="Normal (Web)"/>
    <w:basedOn w:val="a0"/>
    <w:uiPriority w:val="99"/>
    <w:rsid w:val="008267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rsid w:val="00826738"/>
    <w:rPr>
      <w:rFonts w:ascii="Times New Roman" w:hAnsi="Times New Roman" w:cs="Times New Roman"/>
      <w:sz w:val="24"/>
      <w:szCs w:val="24"/>
      <w:u w:val="none"/>
      <w:effect w:val="none"/>
    </w:rPr>
  </w:style>
  <w:style w:type="paragraph" w:styleId="22">
    <w:name w:val="Body Text Indent 2"/>
    <w:basedOn w:val="a0"/>
    <w:link w:val="23"/>
    <w:semiHidden/>
    <w:rsid w:val="00826738"/>
    <w:pPr>
      <w:spacing w:after="0" w:line="240" w:lineRule="auto"/>
      <w:ind w:left="900"/>
      <w:jc w:val="both"/>
    </w:pPr>
    <w:rPr>
      <w:rFonts w:ascii="Times New Roman" w:eastAsia="Times New Roman" w:hAnsi="Times New Roman" w:cs="Times New Roman"/>
      <w:sz w:val="24"/>
      <w:szCs w:val="20"/>
      <w:lang w:eastAsia="ru-RU"/>
    </w:rPr>
  </w:style>
  <w:style w:type="character" w:customStyle="1" w:styleId="23">
    <w:name w:val="Основной текст с отступом 2 Знак"/>
    <w:basedOn w:val="a1"/>
    <w:link w:val="22"/>
    <w:semiHidden/>
    <w:rsid w:val="00826738"/>
    <w:rPr>
      <w:rFonts w:ascii="Times New Roman" w:eastAsia="Times New Roman" w:hAnsi="Times New Roman" w:cs="Times New Roman"/>
      <w:sz w:val="24"/>
      <w:szCs w:val="20"/>
      <w:lang w:eastAsia="ru-RU"/>
    </w:rPr>
  </w:style>
  <w:style w:type="character" w:styleId="af3">
    <w:name w:val="Hyperlink"/>
    <w:uiPriority w:val="99"/>
    <w:unhideWhenUsed/>
    <w:rsid w:val="00826738"/>
    <w:rPr>
      <w:color w:val="0000FF"/>
      <w:u w:val="single"/>
    </w:rPr>
  </w:style>
  <w:style w:type="character" w:styleId="af4">
    <w:name w:val="Emphasis"/>
    <w:uiPriority w:val="20"/>
    <w:qFormat/>
    <w:rsid w:val="00826738"/>
    <w:rPr>
      <w:i/>
      <w:iCs/>
    </w:rPr>
  </w:style>
  <w:style w:type="paragraph" w:customStyle="1" w:styleId="Body1">
    <w:name w:val="Body 1"/>
    <w:rsid w:val="00826738"/>
    <w:pPr>
      <w:spacing w:after="0" w:line="240" w:lineRule="auto"/>
      <w:outlineLvl w:val="0"/>
    </w:pPr>
    <w:rPr>
      <w:rFonts w:ascii="Times New Roman" w:eastAsia="Arial Unicode MS" w:hAnsi="Times New Roman" w:cs="Times New Roman"/>
      <w:color w:val="000000"/>
      <w:sz w:val="24"/>
      <w:szCs w:val="20"/>
      <w:u w:color="000000"/>
      <w:lang w:eastAsia="ru-RU"/>
    </w:rPr>
  </w:style>
  <w:style w:type="paragraph" w:styleId="af5">
    <w:name w:val="Plain Text"/>
    <w:basedOn w:val="a0"/>
    <w:link w:val="af6"/>
    <w:rsid w:val="00826738"/>
    <w:pPr>
      <w:spacing w:after="0" w:line="240" w:lineRule="auto"/>
    </w:pPr>
    <w:rPr>
      <w:rFonts w:ascii="Courier New" w:eastAsia="Times New Roman" w:hAnsi="Courier New" w:cs="Times New Roman"/>
      <w:sz w:val="20"/>
      <w:szCs w:val="20"/>
      <w:lang w:eastAsia="ru-RU"/>
    </w:rPr>
  </w:style>
  <w:style w:type="character" w:customStyle="1" w:styleId="af6">
    <w:name w:val="Текст Знак"/>
    <w:basedOn w:val="a1"/>
    <w:link w:val="af5"/>
    <w:rsid w:val="00826738"/>
    <w:rPr>
      <w:rFonts w:ascii="Courier New" w:eastAsia="Times New Roman" w:hAnsi="Courier New" w:cs="Times New Roman"/>
      <w:sz w:val="20"/>
      <w:szCs w:val="20"/>
      <w:lang w:eastAsia="ru-RU"/>
    </w:rPr>
  </w:style>
  <w:style w:type="paragraph" w:customStyle="1" w:styleId="a">
    <w:name w:val="Перечень"/>
    <w:basedOn w:val="a0"/>
    <w:next w:val="a0"/>
    <w:link w:val="af7"/>
    <w:qFormat/>
    <w:rsid w:val="00826738"/>
    <w:pPr>
      <w:numPr>
        <w:numId w:val="17"/>
      </w:numPr>
      <w:suppressAutoHyphens/>
      <w:spacing w:after="0" w:line="360" w:lineRule="auto"/>
      <w:jc w:val="both"/>
    </w:pPr>
    <w:rPr>
      <w:rFonts w:ascii="Times New Roman" w:eastAsia="Calibri" w:hAnsi="Times New Roman" w:cs="Times New Roman"/>
      <w:sz w:val="28"/>
      <w:szCs w:val="20"/>
      <w:u w:color="000000"/>
      <w:lang w:eastAsia="ru-RU"/>
    </w:rPr>
  </w:style>
  <w:style w:type="character" w:customStyle="1" w:styleId="af7">
    <w:name w:val="Перечень Знак"/>
    <w:link w:val="a"/>
    <w:locked/>
    <w:rsid w:val="00826738"/>
    <w:rPr>
      <w:rFonts w:ascii="Times New Roman" w:eastAsia="Calibri" w:hAnsi="Times New Roman" w:cs="Times New Roman"/>
      <w:sz w:val="28"/>
      <w:szCs w:val="20"/>
      <w:u w:color="000000"/>
      <w:lang w:eastAsia="ru-RU"/>
    </w:rPr>
  </w:style>
  <w:style w:type="paragraph" w:customStyle="1" w:styleId="CreditLabelP2012">
    <w:name w:val="Credit Label_P2012"/>
    <w:next w:val="a0"/>
    <w:rsid w:val="00826738"/>
    <w:pPr>
      <w:keepNext/>
      <w:widowControl w:val="0"/>
      <w:spacing w:before="240" w:after="0" w:line="240" w:lineRule="auto"/>
    </w:pPr>
    <w:rPr>
      <w:rFonts w:ascii="Arial" w:eastAsia="Times New Roman" w:hAnsi="Arial" w:cs="Arial"/>
      <w:b/>
      <w:bCs/>
      <w:i/>
      <w:iCs/>
      <w:lang w:val="en-GB"/>
    </w:rPr>
  </w:style>
  <w:style w:type="paragraph" w:customStyle="1" w:styleId="QNIntentHeadingP2012">
    <w:name w:val="QN Intent Heading_P2012"/>
    <w:next w:val="a0"/>
    <w:rsid w:val="00826738"/>
    <w:pPr>
      <w:widowControl w:val="0"/>
      <w:spacing w:after="60" w:line="240" w:lineRule="auto"/>
      <w:ind w:left="567" w:hanging="567"/>
    </w:pPr>
    <w:rPr>
      <w:rFonts w:ascii="Arial" w:eastAsia="Times New Roman" w:hAnsi="Arial" w:cs="Times New Roman"/>
      <w:caps/>
      <w:szCs w:val="20"/>
      <w:lang w:val="en-GB"/>
    </w:rPr>
  </w:style>
  <w:style w:type="paragraph" w:customStyle="1" w:styleId="QNIntenttextP2012">
    <w:name w:val="QN Intent text_P2012"/>
    <w:basedOn w:val="QNIntentHeadingP2012"/>
    <w:uiPriority w:val="99"/>
    <w:rsid w:val="00826738"/>
    <w:pPr>
      <w:ind w:firstLine="0"/>
    </w:pPr>
    <w:rPr>
      <w:caps w:val="0"/>
    </w:rPr>
  </w:style>
  <w:style w:type="paragraph" w:customStyle="1" w:styleId="ScoreP2012">
    <w:name w:val="Score_P2012"/>
    <w:next w:val="a0"/>
    <w:uiPriority w:val="99"/>
    <w:rsid w:val="00826738"/>
    <w:pPr>
      <w:widowControl w:val="0"/>
      <w:spacing w:before="240" w:after="0" w:line="240" w:lineRule="auto"/>
      <w:ind w:left="992" w:hanging="992"/>
    </w:pPr>
    <w:rPr>
      <w:rFonts w:ascii="Arial" w:eastAsia="Times New Roman" w:hAnsi="Arial" w:cs="Arial"/>
      <w:lang w:val="en-GB"/>
    </w:rPr>
  </w:style>
  <w:style w:type="paragraph" w:customStyle="1" w:styleId="ScoringAnswerP2012">
    <w:name w:val="Scoring Answer_P2012"/>
    <w:link w:val="ScoringAnswerP2012Char"/>
    <w:uiPriority w:val="99"/>
    <w:rsid w:val="00826738"/>
    <w:pPr>
      <w:numPr>
        <w:numId w:val="20"/>
      </w:numPr>
      <w:tabs>
        <w:tab w:val="left" w:pos="1162"/>
      </w:tabs>
      <w:spacing w:after="0" w:line="240" w:lineRule="auto"/>
    </w:pPr>
    <w:rPr>
      <w:rFonts w:ascii="Arial" w:eastAsia="Times New Roman" w:hAnsi="Arial" w:cs="Arial"/>
      <w:sz w:val="20"/>
      <w:szCs w:val="20"/>
      <w:lang w:val="en-GB" w:eastAsia="ru-RU"/>
    </w:rPr>
  </w:style>
  <w:style w:type="character" w:customStyle="1" w:styleId="ScoringAnswerP2012Char">
    <w:name w:val="Scoring Answer_P2012 Char"/>
    <w:link w:val="ScoringAnswerP2012"/>
    <w:uiPriority w:val="99"/>
    <w:rsid w:val="00826738"/>
    <w:rPr>
      <w:rFonts w:ascii="Arial" w:eastAsia="Times New Roman" w:hAnsi="Arial" w:cs="Arial"/>
      <w:sz w:val="20"/>
      <w:szCs w:val="20"/>
      <w:lang w:val="en-GB" w:eastAsia="ru-RU"/>
    </w:rPr>
  </w:style>
  <w:style w:type="paragraph" w:customStyle="1" w:styleId="ScoringLabelP2012">
    <w:name w:val="Scoring Label_P2012"/>
    <w:next w:val="CreditLabelP2012"/>
    <w:rsid w:val="00826738"/>
    <w:pPr>
      <w:keepNext/>
      <w:widowControl w:val="0"/>
      <w:spacing w:before="240" w:after="120" w:line="240" w:lineRule="auto"/>
    </w:pPr>
    <w:rPr>
      <w:rFonts w:ascii="Arial" w:eastAsia="Times New Roman" w:hAnsi="Arial" w:cs="Arial"/>
      <w:b/>
      <w:bCs/>
      <w:caps/>
      <w:lang w:val="en-GB"/>
    </w:rPr>
  </w:style>
  <w:style w:type="character" w:customStyle="1" w:styleId="13">
    <w:name w:val="Список без нумерации 1 уровня Знак"/>
    <w:link w:val="1"/>
    <w:locked/>
    <w:rsid w:val="00826738"/>
  </w:style>
  <w:style w:type="paragraph" w:customStyle="1" w:styleId="1">
    <w:name w:val="Список без нумерации 1 уровня"/>
    <w:basedOn w:val="a0"/>
    <w:link w:val="13"/>
    <w:qFormat/>
    <w:rsid w:val="00826738"/>
    <w:pPr>
      <w:numPr>
        <w:numId w:val="21"/>
      </w:numPr>
      <w:spacing w:before="120" w:after="40" w:line="312" w:lineRule="auto"/>
      <w:ind w:left="357" w:hanging="357"/>
    </w:pPr>
  </w:style>
  <w:style w:type="character" w:customStyle="1" w:styleId="14">
    <w:name w:val="Нумерованный список 1 Знак"/>
    <w:link w:val="10"/>
    <w:locked/>
    <w:rsid w:val="00826738"/>
  </w:style>
  <w:style w:type="paragraph" w:customStyle="1" w:styleId="10">
    <w:name w:val="Нумерованный список 1"/>
    <w:basedOn w:val="a0"/>
    <w:link w:val="14"/>
    <w:qFormat/>
    <w:rsid w:val="00826738"/>
    <w:pPr>
      <w:numPr>
        <w:numId w:val="22"/>
      </w:numPr>
    </w:pPr>
  </w:style>
  <w:style w:type="paragraph" w:customStyle="1" w:styleId="af8">
    <w:name w:val="для издателей"/>
    <w:basedOn w:val="a0"/>
    <w:link w:val="af9"/>
    <w:qFormat/>
    <w:rsid w:val="00826738"/>
    <w:pPr>
      <w:spacing w:after="0" w:line="360" w:lineRule="auto"/>
      <w:ind w:firstLine="720"/>
    </w:pPr>
    <w:rPr>
      <w:rFonts w:ascii="Times New Roman" w:eastAsia="Calibri" w:hAnsi="Times New Roman" w:cs="Times New Roman"/>
      <w:sz w:val="24"/>
      <w:szCs w:val="20"/>
    </w:rPr>
  </w:style>
  <w:style w:type="character" w:customStyle="1" w:styleId="af9">
    <w:name w:val="для издателей Знак"/>
    <w:link w:val="af8"/>
    <w:rsid w:val="00826738"/>
    <w:rPr>
      <w:rFonts w:ascii="Times New Roman" w:eastAsia="Calibri" w:hAnsi="Times New Roman" w:cs="Times New Roman"/>
      <w:sz w:val="24"/>
      <w:szCs w:val="20"/>
    </w:rPr>
  </w:style>
  <w:style w:type="paragraph" w:customStyle="1" w:styleId="stemP2012">
    <w:name w:val="stem_P2012"/>
    <w:link w:val="stemP2012Char"/>
    <w:rsid w:val="00826738"/>
    <w:pPr>
      <w:keepNext/>
      <w:spacing w:after="220" w:line="240" w:lineRule="auto"/>
    </w:pPr>
    <w:rPr>
      <w:rFonts w:ascii="Arial" w:eastAsia="Times New Roman" w:hAnsi="Arial" w:cs="Times New Roman"/>
      <w:sz w:val="20"/>
      <w:szCs w:val="20"/>
      <w:lang w:val="en-GB" w:eastAsia="ru-RU"/>
    </w:rPr>
  </w:style>
  <w:style w:type="character" w:customStyle="1" w:styleId="stemP2012Char">
    <w:name w:val="stem_P2012 Char"/>
    <w:link w:val="stemP2012"/>
    <w:rsid w:val="00826738"/>
    <w:rPr>
      <w:rFonts w:ascii="Arial" w:eastAsia="Times New Roman" w:hAnsi="Arial" w:cs="Times New Roman"/>
      <w:sz w:val="20"/>
      <w:szCs w:val="20"/>
      <w:lang w:val="en-GB" w:eastAsia="ru-RU"/>
    </w:rPr>
  </w:style>
  <w:style w:type="character" w:styleId="afa">
    <w:name w:val="page number"/>
    <w:basedOn w:val="a1"/>
    <w:uiPriority w:val="99"/>
    <w:semiHidden/>
    <w:unhideWhenUsed/>
    <w:rsid w:val="00826738"/>
  </w:style>
  <w:style w:type="paragraph" w:styleId="15">
    <w:name w:val="toc 1"/>
    <w:basedOn w:val="a0"/>
    <w:next w:val="a0"/>
    <w:autoRedefine/>
    <w:uiPriority w:val="39"/>
    <w:rsid w:val="00826738"/>
    <w:pPr>
      <w:spacing w:before="360" w:after="0"/>
    </w:pPr>
    <w:rPr>
      <w:rFonts w:asciiTheme="majorHAnsi" w:hAnsiTheme="majorHAnsi"/>
      <w:b/>
      <w:bCs/>
      <w:caps/>
      <w:sz w:val="24"/>
      <w:szCs w:val="24"/>
    </w:rPr>
  </w:style>
  <w:style w:type="character" w:styleId="afb">
    <w:name w:val="Strong"/>
    <w:uiPriority w:val="99"/>
    <w:qFormat/>
    <w:rsid w:val="00826738"/>
    <w:rPr>
      <w:b/>
      <w:bCs/>
    </w:rPr>
  </w:style>
  <w:style w:type="character" w:customStyle="1" w:styleId="Hyperlink0">
    <w:name w:val="Hyperlink.0"/>
    <w:rsid w:val="00826738"/>
    <w:rPr>
      <w:color w:val="0000FF"/>
      <w:u w:val="single" w:color="0000FF"/>
    </w:rPr>
  </w:style>
  <w:style w:type="table" w:customStyle="1" w:styleId="TableNormal">
    <w:name w:val="Table Normal"/>
    <w:rsid w:val="0082673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character" w:styleId="afc">
    <w:name w:val="FollowedHyperlink"/>
    <w:uiPriority w:val="99"/>
    <w:semiHidden/>
    <w:unhideWhenUsed/>
    <w:rsid w:val="00826738"/>
    <w:rPr>
      <w:color w:val="800080"/>
      <w:u w:val="single"/>
    </w:rPr>
  </w:style>
  <w:style w:type="character" w:customStyle="1" w:styleId="16">
    <w:name w:val="Упомянуть1"/>
    <w:uiPriority w:val="99"/>
    <w:semiHidden/>
    <w:unhideWhenUsed/>
    <w:rsid w:val="00826738"/>
    <w:rPr>
      <w:color w:val="2B579A"/>
      <w:shd w:val="clear" w:color="auto" w:fill="E6E6E6"/>
    </w:rPr>
  </w:style>
  <w:style w:type="character" w:customStyle="1" w:styleId="FontStyle55">
    <w:name w:val="Font Style55"/>
    <w:rsid w:val="00826738"/>
    <w:rPr>
      <w:rFonts w:ascii="Franklin Gothic Book" w:hAnsi="Franklin Gothic Book" w:cs="Franklin Gothic Book"/>
      <w:sz w:val="14"/>
      <w:szCs w:val="14"/>
    </w:rPr>
  </w:style>
  <w:style w:type="paragraph" w:customStyle="1" w:styleId="Style33">
    <w:name w:val="Style33"/>
    <w:basedOn w:val="a0"/>
    <w:rsid w:val="00826738"/>
    <w:pPr>
      <w:widowControl w:val="0"/>
      <w:autoSpaceDE w:val="0"/>
      <w:autoSpaceDN w:val="0"/>
      <w:adjustRightInd w:val="0"/>
      <w:spacing w:after="0" w:line="149" w:lineRule="exact"/>
      <w:jc w:val="both"/>
    </w:pPr>
    <w:rPr>
      <w:rFonts w:ascii="Franklin Gothic Book" w:eastAsia="Times New Roman" w:hAnsi="Franklin Gothic Book" w:cs="Times New Roman"/>
      <w:sz w:val="24"/>
      <w:szCs w:val="24"/>
      <w:lang w:eastAsia="ru-RU"/>
    </w:rPr>
  </w:style>
  <w:style w:type="character" w:customStyle="1" w:styleId="FontStyle50">
    <w:name w:val="Font Style50"/>
    <w:rsid w:val="00826738"/>
    <w:rPr>
      <w:rFonts w:ascii="Franklin Gothic Book" w:hAnsi="Franklin Gothic Book" w:cs="Franklin Gothic Book"/>
      <w:i/>
      <w:iCs/>
      <w:spacing w:val="-20"/>
      <w:sz w:val="16"/>
      <w:szCs w:val="16"/>
    </w:rPr>
  </w:style>
  <w:style w:type="character" w:customStyle="1" w:styleId="FontStyle51">
    <w:name w:val="Font Style51"/>
    <w:rsid w:val="00826738"/>
    <w:rPr>
      <w:rFonts w:ascii="Tahoma" w:hAnsi="Tahoma" w:cs="Tahoma"/>
      <w:i/>
      <w:iCs/>
      <w:sz w:val="10"/>
      <w:szCs w:val="1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826738"/>
    <w:rPr>
      <w:rFonts w:ascii="Times New Roman" w:hAnsi="Times New Roman" w:cs="Times New Roman" w:hint="default"/>
      <w:strike w:val="0"/>
      <w:dstrike w:val="0"/>
      <w:sz w:val="24"/>
      <w:szCs w:val="24"/>
      <w:u w:val="none"/>
      <w:effect w:val="none"/>
    </w:rPr>
  </w:style>
  <w:style w:type="paragraph" w:styleId="afd">
    <w:name w:val="annotation subject"/>
    <w:basedOn w:val="ad"/>
    <w:next w:val="ad"/>
    <w:link w:val="afe"/>
    <w:uiPriority w:val="99"/>
    <w:semiHidden/>
    <w:unhideWhenUsed/>
    <w:rsid w:val="00826738"/>
    <w:pPr>
      <w:spacing w:line="276" w:lineRule="auto"/>
    </w:pPr>
    <w:rPr>
      <w:b/>
      <w:bCs/>
    </w:rPr>
  </w:style>
  <w:style w:type="character" w:customStyle="1" w:styleId="afe">
    <w:name w:val="Тема примечания Знак"/>
    <w:basedOn w:val="ae"/>
    <w:link w:val="afd"/>
    <w:uiPriority w:val="99"/>
    <w:semiHidden/>
    <w:rsid w:val="00826738"/>
    <w:rPr>
      <w:rFonts w:ascii="Calibri" w:eastAsia="Calibri" w:hAnsi="Calibri" w:cs="Times New Roman"/>
      <w:b/>
      <w:bCs/>
      <w:sz w:val="20"/>
      <w:szCs w:val="20"/>
    </w:rPr>
  </w:style>
  <w:style w:type="paragraph" w:styleId="aff">
    <w:name w:val="endnote text"/>
    <w:basedOn w:val="a0"/>
    <w:link w:val="aff0"/>
    <w:uiPriority w:val="99"/>
    <w:semiHidden/>
    <w:unhideWhenUsed/>
    <w:rsid w:val="00826738"/>
    <w:rPr>
      <w:rFonts w:ascii="Calibri" w:eastAsia="Calibri" w:hAnsi="Calibri" w:cs="Times New Roman"/>
      <w:sz w:val="20"/>
      <w:szCs w:val="20"/>
    </w:rPr>
  </w:style>
  <w:style w:type="character" w:customStyle="1" w:styleId="aff0">
    <w:name w:val="Текст концевой сноски Знак"/>
    <w:basedOn w:val="a1"/>
    <w:link w:val="aff"/>
    <w:uiPriority w:val="99"/>
    <w:semiHidden/>
    <w:rsid w:val="00826738"/>
    <w:rPr>
      <w:rFonts w:ascii="Calibri" w:eastAsia="Calibri" w:hAnsi="Calibri" w:cs="Times New Roman"/>
      <w:sz w:val="20"/>
      <w:szCs w:val="20"/>
    </w:rPr>
  </w:style>
  <w:style w:type="character" w:styleId="aff1">
    <w:name w:val="endnote reference"/>
    <w:uiPriority w:val="99"/>
    <w:semiHidden/>
    <w:unhideWhenUsed/>
    <w:rsid w:val="00826738"/>
    <w:rPr>
      <w:vertAlign w:val="superscript"/>
    </w:rPr>
  </w:style>
  <w:style w:type="paragraph" w:styleId="24">
    <w:name w:val="toc 2"/>
    <w:basedOn w:val="a0"/>
    <w:next w:val="a0"/>
    <w:autoRedefine/>
    <w:uiPriority w:val="39"/>
    <w:unhideWhenUsed/>
    <w:rsid w:val="00B079E5"/>
    <w:pPr>
      <w:spacing w:before="240" w:after="0"/>
    </w:pPr>
    <w:rPr>
      <w:b/>
      <w:bCs/>
      <w:sz w:val="20"/>
      <w:szCs w:val="20"/>
    </w:rPr>
  </w:style>
  <w:style w:type="paragraph" w:styleId="31">
    <w:name w:val="toc 3"/>
    <w:basedOn w:val="a0"/>
    <w:next w:val="a0"/>
    <w:autoRedefine/>
    <w:uiPriority w:val="39"/>
    <w:unhideWhenUsed/>
    <w:rsid w:val="00B079E5"/>
    <w:pPr>
      <w:spacing w:after="0"/>
      <w:ind w:left="220"/>
    </w:pPr>
    <w:rPr>
      <w:sz w:val="20"/>
      <w:szCs w:val="20"/>
    </w:rPr>
  </w:style>
  <w:style w:type="paragraph" w:styleId="aff2">
    <w:name w:val="List Paragraph"/>
    <w:basedOn w:val="a0"/>
    <w:uiPriority w:val="34"/>
    <w:qFormat/>
    <w:rsid w:val="00AA615D"/>
    <w:pPr>
      <w:ind w:left="720"/>
      <w:contextualSpacing/>
    </w:pPr>
    <w:rPr>
      <w:rFonts w:eastAsiaTheme="minorEastAsia"/>
      <w:sz w:val="24"/>
      <w:szCs w:val="24"/>
      <w:lang w:eastAsia="ru-RU"/>
    </w:rPr>
  </w:style>
  <w:style w:type="paragraph" w:styleId="41">
    <w:name w:val="toc 4"/>
    <w:basedOn w:val="a0"/>
    <w:next w:val="a0"/>
    <w:autoRedefine/>
    <w:uiPriority w:val="39"/>
    <w:unhideWhenUsed/>
    <w:rsid w:val="00B84925"/>
    <w:pPr>
      <w:spacing w:after="0"/>
      <w:ind w:left="440"/>
    </w:pPr>
    <w:rPr>
      <w:sz w:val="20"/>
      <w:szCs w:val="20"/>
    </w:rPr>
  </w:style>
  <w:style w:type="paragraph" w:styleId="5">
    <w:name w:val="toc 5"/>
    <w:basedOn w:val="a0"/>
    <w:next w:val="a0"/>
    <w:autoRedefine/>
    <w:uiPriority w:val="39"/>
    <w:unhideWhenUsed/>
    <w:rsid w:val="00B84925"/>
    <w:pPr>
      <w:spacing w:after="0"/>
      <w:ind w:left="660"/>
    </w:pPr>
    <w:rPr>
      <w:sz w:val="20"/>
      <w:szCs w:val="20"/>
    </w:rPr>
  </w:style>
  <w:style w:type="paragraph" w:styleId="6">
    <w:name w:val="toc 6"/>
    <w:basedOn w:val="a0"/>
    <w:next w:val="a0"/>
    <w:autoRedefine/>
    <w:uiPriority w:val="39"/>
    <w:unhideWhenUsed/>
    <w:rsid w:val="00B84925"/>
    <w:pPr>
      <w:spacing w:after="0"/>
      <w:ind w:left="880"/>
    </w:pPr>
    <w:rPr>
      <w:sz w:val="20"/>
      <w:szCs w:val="20"/>
    </w:rPr>
  </w:style>
  <w:style w:type="paragraph" w:styleId="7">
    <w:name w:val="toc 7"/>
    <w:basedOn w:val="a0"/>
    <w:next w:val="a0"/>
    <w:autoRedefine/>
    <w:uiPriority w:val="39"/>
    <w:unhideWhenUsed/>
    <w:rsid w:val="00B84925"/>
    <w:pPr>
      <w:spacing w:after="0"/>
      <w:ind w:left="1100"/>
    </w:pPr>
    <w:rPr>
      <w:sz w:val="20"/>
      <w:szCs w:val="20"/>
    </w:rPr>
  </w:style>
  <w:style w:type="paragraph" w:styleId="8">
    <w:name w:val="toc 8"/>
    <w:basedOn w:val="a0"/>
    <w:next w:val="a0"/>
    <w:autoRedefine/>
    <w:uiPriority w:val="39"/>
    <w:unhideWhenUsed/>
    <w:rsid w:val="00B84925"/>
    <w:pPr>
      <w:spacing w:after="0"/>
      <w:ind w:left="1320"/>
    </w:pPr>
    <w:rPr>
      <w:sz w:val="20"/>
      <w:szCs w:val="20"/>
    </w:rPr>
  </w:style>
  <w:style w:type="paragraph" w:styleId="9">
    <w:name w:val="toc 9"/>
    <w:basedOn w:val="a0"/>
    <w:next w:val="a0"/>
    <w:autoRedefine/>
    <w:uiPriority w:val="39"/>
    <w:unhideWhenUsed/>
    <w:rsid w:val="00B84925"/>
    <w:pPr>
      <w:spacing w:after="0"/>
      <w:ind w:left="1540"/>
    </w:pPr>
    <w:rPr>
      <w:sz w:val="20"/>
      <w:szCs w:val="20"/>
    </w:rPr>
  </w:style>
  <w:style w:type="character" w:customStyle="1" w:styleId="UnresolvedMention">
    <w:name w:val="Unresolved Mention"/>
    <w:basedOn w:val="a1"/>
    <w:uiPriority w:val="99"/>
    <w:semiHidden/>
    <w:unhideWhenUsed/>
    <w:rsid w:val="0070346F"/>
    <w:rPr>
      <w:color w:val="605E5C"/>
      <w:shd w:val="clear" w:color="auto" w:fill="E1DFDD"/>
    </w:rPr>
  </w:style>
  <w:style w:type="table" w:customStyle="1" w:styleId="GridTableLight">
    <w:name w:val="Grid Table Light"/>
    <w:basedOn w:val="a2"/>
    <w:uiPriority w:val="40"/>
    <w:rsid w:val="00177EB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17">
    <w:name w:val="index 1"/>
    <w:basedOn w:val="a0"/>
    <w:next w:val="a0"/>
    <w:autoRedefine/>
    <w:uiPriority w:val="99"/>
    <w:unhideWhenUsed/>
    <w:rsid w:val="004368AB"/>
    <w:pPr>
      <w:spacing w:after="0"/>
      <w:ind w:left="220" w:hanging="220"/>
    </w:pPr>
    <w:rPr>
      <w:sz w:val="18"/>
      <w:szCs w:val="18"/>
    </w:rPr>
  </w:style>
  <w:style w:type="paragraph" w:styleId="25">
    <w:name w:val="index 2"/>
    <w:basedOn w:val="a0"/>
    <w:next w:val="a0"/>
    <w:autoRedefine/>
    <w:uiPriority w:val="99"/>
    <w:unhideWhenUsed/>
    <w:rsid w:val="004368AB"/>
    <w:pPr>
      <w:spacing w:after="0"/>
      <w:ind w:left="440" w:hanging="220"/>
    </w:pPr>
    <w:rPr>
      <w:sz w:val="18"/>
      <w:szCs w:val="18"/>
    </w:rPr>
  </w:style>
  <w:style w:type="paragraph" w:styleId="32">
    <w:name w:val="index 3"/>
    <w:basedOn w:val="a0"/>
    <w:next w:val="a0"/>
    <w:autoRedefine/>
    <w:uiPriority w:val="99"/>
    <w:unhideWhenUsed/>
    <w:rsid w:val="004368AB"/>
    <w:pPr>
      <w:spacing w:after="0"/>
      <w:ind w:left="660" w:hanging="220"/>
    </w:pPr>
    <w:rPr>
      <w:sz w:val="18"/>
      <w:szCs w:val="18"/>
    </w:rPr>
  </w:style>
  <w:style w:type="paragraph" w:styleId="42">
    <w:name w:val="index 4"/>
    <w:basedOn w:val="a0"/>
    <w:next w:val="a0"/>
    <w:autoRedefine/>
    <w:uiPriority w:val="99"/>
    <w:unhideWhenUsed/>
    <w:rsid w:val="004368AB"/>
    <w:pPr>
      <w:spacing w:after="0"/>
      <w:ind w:left="880" w:hanging="220"/>
    </w:pPr>
    <w:rPr>
      <w:sz w:val="18"/>
      <w:szCs w:val="18"/>
    </w:rPr>
  </w:style>
  <w:style w:type="paragraph" w:styleId="50">
    <w:name w:val="index 5"/>
    <w:basedOn w:val="a0"/>
    <w:next w:val="a0"/>
    <w:autoRedefine/>
    <w:uiPriority w:val="99"/>
    <w:unhideWhenUsed/>
    <w:rsid w:val="004368AB"/>
    <w:pPr>
      <w:spacing w:after="0"/>
      <w:ind w:left="1100" w:hanging="220"/>
    </w:pPr>
    <w:rPr>
      <w:sz w:val="18"/>
      <w:szCs w:val="18"/>
    </w:rPr>
  </w:style>
  <w:style w:type="paragraph" w:styleId="60">
    <w:name w:val="index 6"/>
    <w:basedOn w:val="a0"/>
    <w:next w:val="a0"/>
    <w:autoRedefine/>
    <w:uiPriority w:val="99"/>
    <w:unhideWhenUsed/>
    <w:rsid w:val="004368AB"/>
    <w:pPr>
      <w:spacing w:after="0"/>
      <w:ind w:left="1320" w:hanging="220"/>
    </w:pPr>
    <w:rPr>
      <w:sz w:val="18"/>
      <w:szCs w:val="18"/>
    </w:rPr>
  </w:style>
  <w:style w:type="paragraph" w:styleId="70">
    <w:name w:val="index 7"/>
    <w:basedOn w:val="a0"/>
    <w:next w:val="a0"/>
    <w:autoRedefine/>
    <w:uiPriority w:val="99"/>
    <w:unhideWhenUsed/>
    <w:rsid w:val="004368AB"/>
    <w:pPr>
      <w:spacing w:after="0"/>
      <w:ind w:left="1540" w:hanging="220"/>
    </w:pPr>
    <w:rPr>
      <w:sz w:val="18"/>
      <w:szCs w:val="18"/>
    </w:rPr>
  </w:style>
  <w:style w:type="paragraph" w:styleId="80">
    <w:name w:val="index 8"/>
    <w:basedOn w:val="a0"/>
    <w:next w:val="a0"/>
    <w:autoRedefine/>
    <w:uiPriority w:val="99"/>
    <w:unhideWhenUsed/>
    <w:rsid w:val="004368AB"/>
    <w:pPr>
      <w:spacing w:after="0"/>
      <w:ind w:left="1760" w:hanging="220"/>
    </w:pPr>
    <w:rPr>
      <w:sz w:val="18"/>
      <w:szCs w:val="18"/>
    </w:rPr>
  </w:style>
  <w:style w:type="paragraph" w:styleId="90">
    <w:name w:val="index 9"/>
    <w:basedOn w:val="a0"/>
    <w:next w:val="a0"/>
    <w:autoRedefine/>
    <w:uiPriority w:val="99"/>
    <w:unhideWhenUsed/>
    <w:rsid w:val="004368AB"/>
    <w:pPr>
      <w:spacing w:after="0"/>
      <w:ind w:left="1980" w:hanging="220"/>
    </w:pPr>
    <w:rPr>
      <w:sz w:val="18"/>
      <w:szCs w:val="18"/>
    </w:rPr>
  </w:style>
  <w:style w:type="paragraph" w:styleId="aff3">
    <w:name w:val="index heading"/>
    <w:basedOn w:val="a0"/>
    <w:next w:val="17"/>
    <w:uiPriority w:val="99"/>
    <w:unhideWhenUsed/>
    <w:rsid w:val="004368AB"/>
    <w:pPr>
      <w:spacing w:before="240" w:after="120"/>
      <w:jc w:val="center"/>
    </w:pPr>
    <w:rPr>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1">
    <w:name w:val="heading 1"/>
    <w:basedOn w:val="a0"/>
    <w:next w:val="a0"/>
    <w:link w:val="12"/>
    <w:uiPriority w:val="9"/>
    <w:qFormat/>
    <w:rsid w:val="008267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qFormat/>
    <w:rsid w:val="00826738"/>
    <w:pPr>
      <w:keepNext/>
      <w:keepLines/>
      <w:spacing w:before="40" w:after="0" w:line="259" w:lineRule="auto"/>
      <w:outlineLvl w:val="1"/>
    </w:pPr>
    <w:rPr>
      <w:rFonts w:ascii="Cambria" w:eastAsia="Times New Roman" w:hAnsi="Cambria" w:cs="Times New Roman"/>
      <w:color w:val="365F91"/>
      <w:sz w:val="26"/>
      <w:szCs w:val="26"/>
    </w:rPr>
  </w:style>
  <w:style w:type="paragraph" w:styleId="3">
    <w:name w:val="heading 3"/>
    <w:basedOn w:val="a0"/>
    <w:next w:val="a0"/>
    <w:link w:val="30"/>
    <w:uiPriority w:val="9"/>
    <w:qFormat/>
    <w:rsid w:val="00826738"/>
    <w:pPr>
      <w:keepNext/>
      <w:keepLines/>
      <w:spacing w:before="200" w:after="0"/>
      <w:outlineLvl w:val="2"/>
    </w:pPr>
    <w:rPr>
      <w:rFonts w:ascii="Cambria" w:eastAsia="Times New Roman" w:hAnsi="Cambria" w:cs="Times New Roman"/>
      <w:b/>
      <w:bCs/>
      <w:color w:val="4F81BD"/>
      <w:sz w:val="20"/>
      <w:szCs w:val="20"/>
    </w:rPr>
  </w:style>
  <w:style w:type="paragraph" w:styleId="4">
    <w:name w:val="heading 4"/>
    <w:basedOn w:val="a0"/>
    <w:next w:val="a0"/>
    <w:link w:val="40"/>
    <w:uiPriority w:val="9"/>
    <w:qFormat/>
    <w:rsid w:val="00826738"/>
    <w:pPr>
      <w:keepNext/>
      <w:keepLines/>
      <w:spacing w:before="200" w:after="0"/>
      <w:outlineLvl w:val="3"/>
    </w:pPr>
    <w:rPr>
      <w:rFonts w:ascii="Cambria" w:eastAsia="Times New Roman" w:hAnsi="Cambria" w:cs="Times New Roman"/>
      <w:b/>
      <w:bCs/>
      <w:i/>
      <w:iCs/>
      <w:color w:val="4F81BD"/>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1"/>
    <w:uiPriority w:val="9"/>
    <w:rsid w:val="0082673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rsid w:val="00826738"/>
    <w:rPr>
      <w:rFonts w:ascii="Cambria" w:eastAsia="Times New Roman" w:hAnsi="Cambria" w:cs="Times New Roman"/>
      <w:color w:val="365F91"/>
      <w:sz w:val="26"/>
      <w:szCs w:val="26"/>
    </w:rPr>
  </w:style>
  <w:style w:type="character" w:customStyle="1" w:styleId="30">
    <w:name w:val="Заголовок 3 Знак"/>
    <w:basedOn w:val="a1"/>
    <w:link w:val="3"/>
    <w:uiPriority w:val="9"/>
    <w:rsid w:val="00826738"/>
    <w:rPr>
      <w:rFonts w:ascii="Cambria" w:eastAsia="Times New Roman" w:hAnsi="Cambria" w:cs="Times New Roman"/>
      <w:b/>
      <w:bCs/>
      <w:color w:val="4F81BD"/>
      <w:sz w:val="20"/>
      <w:szCs w:val="20"/>
    </w:rPr>
  </w:style>
  <w:style w:type="character" w:customStyle="1" w:styleId="40">
    <w:name w:val="Заголовок 4 Знак"/>
    <w:basedOn w:val="a1"/>
    <w:link w:val="4"/>
    <w:uiPriority w:val="9"/>
    <w:rsid w:val="00826738"/>
    <w:rPr>
      <w:rFonts w:ascii="Cambria" w:eastAsia="Times New Roman" w:hAnsi="Cambria" w:cs="Times New Roman"/>
      <w:b/>
      <w:bCs/>
      <w:i/>
      <w:iCs/>
      <w:color w:val="4F81BD"/>
      <w:sz w:val="20"/>
      <w:szCs w:val="20"/>
    </w:rPr>
  </w:style>
  <w:style w:type="paragraph" w:styleId="a4">
    <w:name w:val="header"/>
    <w:basedOn w:val="a0"/>
    <w:link w:val="a5"/>
    <w:uiPriority w:val="99"/>
    <w:unhideWhenUsed/>
    <w:rsid w:val="00826738"/>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826738"/>
  </w:style>
  <w:style w:type="paragraph" w:styleId="a6">
    <w:name w:val="footer"/>
    <w:basedOn w:val="a0"/>
    <w:link w:val="a7"/>
    <w:uiPriority w:val="99"/>
    <w:unhideWhenUsed/>
    <w:rsid w:val="00826738"/>
    <w:pPr>
      <w:tabs>
        <w:tab w:val="center" w:pos="4677"/>
        <w:tab w:val="right" w:pos="9355"/>
      </w:tabs>
      <w:spacing w:after="0" w:line="240" w:lineRule="auto"/>
    </w:pPr>
  </w:style>
  <w:style w:type="character" w:customStyle="1" w:styleId="a7">
    <w:name w:val="Нижний колонтитул Знак"/>
    <w:basedOn w:val="a1"/>
    <w:link w:val="a6"/>
    <w:uiPriority w:val="99"/>
    <w:rsid w:val="00826738"/>
  </w:style>
  <w:style w:type="table" w:styleId="a8">
    <w:name w:val="Table Grid"/>
    <w:basedOn w:val="a2"/>
    <w:uiPriority w:val="59"/>
    <w:rsid w:val="00826738"/>
    <w:pPr>
      <w:spacing w:after="0" w:line="240" w:lineRule="auto"/>
    </w:pPr>
    <w:rPr>
      <w:rFonts w:ascii="Times New Roman" w:eastAsia="MS Mincho" w:hAnsi="Times New Roman" w:cs="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TOC Heading"/>
    <w:basedOn w:val="11"/>
    <w:next w:val="a0"/>
    <w:uiPriority w:val="39"/>
    <w:semiHidden/>
    <w:unhideWhenUsed/>
    <w:qFormat/>
    <w:rsid w:val="00826738"/>
    <w:pPr>
      <w:outlineLvl w:val="9"/>
    </w:pPr>
    <w:rPr>
      <w:lang w:eastAsia="ru-RU"/>
    </w:rPr>
  </w:style>
  <w:style w:type="paragraph" w:styleId="aa">
    <w:name w:val="Balloon Text"/>
    <w:basedOn w:val="a0"/>
    <w:link w:val="ab"/>
    <w:uiPriority w:val="99"/>
    <w:semiHidden/>
    <w:unhideWhenUsed/>
    <w:rsid w:val="00826738"/>
    <w:pPr>
      <w:spacing w:after="0" w:line="240" w:lineRule="auto"/>
    </w:pPr>
    <w:rPr>
      <w:rFonts w:ascii="Tahoma" w:hAnsi="Tahoma" w:cs="Tahoma"/>
      <w:sz w:val="16"/>
      <w:szCs w:val="16"/>
    </w:rPr>
  </w:style>
  <w:style w:type="character" w:customStyle="1" w:styleId="ab">
    <w:name w:val="Текст выноски Знак"/>
    <w:basedOn w:val="a1"/>
    <w:link w:val="aa"/>
    <w:uiPriority w:val="99"/>
    <w:semiHidden/>
    <w:rsid w:val="00826738"/>
    <w:rPr>
      <w:rFonts w:ascii="Tahoma" w:hAnsi="Tahoma" w:cs="Tahoma"/>
      <w:sz w:val="16"/>
      <w:szCs w:val="16"/>
    </w:rPr>
  </w:style>
  <w:style w:type="character" w:styleId="ac">
    <w:name w:val="annotation reference"/>
    <w:uiPriority w:val="99"/>
    <w:semiHidden/>
    <w:unhideWhenUsed/>
    <w:rsid w:val="00826738"/>
    <w:rPr>
      <w:sz w:val="16"/>
      <w:szCs w:val="16"/>
    </w:rPr>
  </w:style>
  <w:style w:type="paragraph" w:styleId="ad">
    <w:name w:val="annotation text"/>
    <w:basedOn w:val="a0"/>
    <w:link w:val="ae"/>
    <w:uiPriority w:val="99"/>
    <w:unhideWhenUsed/>
    <w:rsid w:val="00826738"/>
    <w:pPr>
      <w:spacing w:line="240" w:lineRule="auto"/>
    </w:pPr>
    <w:rPr>
      <w:rFonts w:ascii="Calibri" w:eastAsia="Calibri" w:hAnsi="Calibri" w:cs="Times New Roman"/>
      <w:sz w:val="20"/>
      <w:szCs w:val="20"/>
    </w:rPr>
  </w:style>
  <w:style w:type="character" w:customStyle="1" w:styleId="ae">
    <w:name w:val="Текст примечания Знак"/>
    <w:basedOn w:val="a1"/>
    <w:link w:val="ad"/>
    <w:uiPriority w:val="99"/>
    <w:rsid w:val="00826738"/>
    <w:rPr>
      <w:rFonts w:ascii="Calibri" w:eastAsia="Calibri" w:hAnsi="Calibri" w:cs="Times New Roman"/>
      <w:sz w:val="20"/>
      <w:szCs w:val="20"/>
    </w:rPr>
  </w:style>
  <w:style w:type="paragraph" w:customStyle="1" w:styleId="21">
    <w:name w:val="Средняя сетка 21"/>
    <w:uiPriority w:val="1"/>
    <w:qFormat/>
    <w:rsid w:val="00826738"/>
    <w:pPr>
      <w:spacing w:after="0" w:line="240" w:lineRule="auto"/>
    </w:pPr>
    <w:rPr>
      <w:rFonts w:ascii="Calibri" w:eastAsia="Calibri" w:hAnsi="Calibri" w:cs="Times New Roman"/>
    </w:rPr>
  </w:style>
  <w:style w:type="paragraph" w:customStyle="1" w:styleId="-11">
    <w:name w:val="Цветной список - Акцент 11"/>
    <w:aliases w:val="Абзац списка для документа"/>
    <w:basedOn w:val="a0"/>
    <w:link w:val="-1"/>
    <w:uiPriority w:val="34"/>
    <w:qFormat/>
    <w:rsid w:val="00826738"/>
    <w:pPr>
      <w:ind w:left="720"/>
      <w:contextualSpacing/>
    </w:pPr>
    <w:rPr>
      <w:rFonts w:ascii="Calibri" w:eastAsia="Calibri" w:hAnsi="Calibri" w:cs="Times New Roman"/>
      <w:sz w:val="20"/>
      <w:szCs w:val="20"/>
    </w:rPr>
  </w:style>
  <w:style w:type="character" w:customStyle="1" w:styleId="-1">
    <w:name w:val="Цветной список - Акцент 1 Знак"/>
    <w:aliases w:val="Абзац списка для документа Знак,Абзац списка Знак"/>
    <w:link w:val="-11"/>
    <w:uiPriority w:val="34"/>
    <w:locked/>
    <w:rsid w:val="00826738"/>
    <w:rPr>
      <w:rFonts w:ascii="Calibri" w:eastAsia="Calibri" w:hAnsi="Calibri" w:cs="Times New Roman"/>
      <w:sz w:val="20"/>
      <w:szCs w:val="20"/>
    </w:rPr>
  </w:style>
  <w:style w:type="character" w:customStyle="1" w:styleId="apple-converted-space">
    <w:name w:val="apple-converted-space"/>
    <w:basedOn w:val="a1"/>
    <w:rsid w:val="00826738"/>
  </w:style>
  <w:style w:type="character" w:customStyle="1" w:styleId="grame">
    <w:name w:val="grame"/>
    <w:basedOn w:val="a1"/>
    <w:rsid w:val="00826738"/>
  </w:style>
  <w:style w:type="paragraph" w:styleId="af">
    <w:name w:val="footnote text"/>
    <w:aliases w:val="FSR footnote,lábléc,Footnote Text Char Char Char Char Char Char,Footnote Text Char,Footnote Text Char2 Char,Footnote Text Char1 Char Char,Footnote Text Char Char Char Char,Footnote Text Char1 Char,Footnote Text Char Char Char,Текст сноски-"/>
    <w:basedOn w:val="a0"/>
    <w:link w:val="af0"/>
    <w:uiPriority w:val="99"/>
    <w:unhideWhenUsed/>
    <w:qFormat/>
    <w:rsid w:val="00826738"/>
    <w:pPr>
      <w:spacing w:after="0" w:line="240" w:lineRule="auto"/>
    </w:pPr>
    <w:rPr>
      <w:rFonts w:ascii="Calibri" w:eastAsia="Calibri" w:hAnsi="Calibri" w:cs="Times New Roman"/>
      <w:sz w:val="20"/>
      <w:szCs w:val="20"/>
    </w:rPr>
  </w:style>
  <w:style w:type="character" w:customStyle="1" w:styleId="af0">
    <w:name w:val="Текст сноски Знак"/>
    <w:aliases w:val="FSR footnote Знак,lábléc Знак,Footnote Text Char Char Char Char Char Char Знак,Footnote Text Char Знак,Footnote Text Char2 Char Знак,Footnote Text Char1 Char Char Знак,Footnote Text Char Char Char Char Знак,Текст сноски- Знак"/>
    <w:basedOn w:val="a1"/>
    <w:link w:val="af"/>
    <w:uiPriority w:val="99"/>
    <w:rsid w:val="00826738"/>
    <w:rPr>
      <w:rFonts w:ascii="Calibri" w:eastAsia="Calibri" w:hAnsi="Calibri" w:cs="Times New Roman"/>
      <w:sz w:val="20"/>
      <w:szCs w:val="20"/>
    </w:rPr>
  </w:style>
  <w:style w:type="character" w:styleId="af1">
    <w:name w:val="footnote reference"/>
    <w:aliases w:val="Ciae niinee 1,Знак сноски 1"/>
    <w:uiPriority w:val="99"/>
    <w:unhideWhenUsed/>
    <w:rsid w:val="00826738"/>
    <w:rPr>
      <w:vertAlign w:val="superscript"/>
    </w:rPr>
  </w:style>
  <w:style w:type="paragraph" w:styleId="af2">
    <w:name w:val="Normal (Web)"/>
    <w:basedOn w:val="a0"/>
    <w:uiPriority w:val="99"/>
    <w:rsid w:val="008267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rsid w:val="00826738"/>
    <w:rPr>
      <w:rFonts w:ascii="Times New Roman" w:hAnsi="Times New Roman" w:cs="Times New Roman"/>
      <w:sz w:val="24"/>
      <w:szCs w:val="24"/>
      <w:u w:val="none"/>
      <w:effect w:val="none"/>
    </w:rPr>
  </w:style>
  <w:style w:type="paragraph" w:styleId="22">
    <w:name w:val="Body Text Indent 2"/>
    <w:basedOn w:val="a0"/>
    <w:link w:val="23"/>
    <w:semiHidden/>
    <w:rsid w:val="00826738"/>
    <w:pPr>
      <w:spacing w:after="0" w:line="240" w:lineRule="auto"/>
      <w:ind w:left="900"/>
      <w:jc w:val="both"/>
    </w:pPr>
    <w:rPr>
      <w:rFonts w:ascii="Times New Roman" w:eastAsia="Times New Roman" w:hAnsi="Times New Roman" w:cs="Times New Roman"/>
      <w:sz w:val="24"/>
      <w:szCs w:val="20"/>
      <w:lang w:eastAsia="ru-RU"/>
    </w:rPr>
  </w:style>
  <w:style w:type="character" w:customStyle="1" w:styleId="23">
    <w:name w:val="Основной текст с отступом 2 Знак"/>
    <w:basedOn w:val="a1"/>
    <w:link w:val="22"/>
    <w:semiHidden/>
    <w:rsid w:val="00826738"/>
    <w:rPr>
      <w:rFonts w:ascii="Times New Roman" w:eastAsia="Times New Roman" w:hAnsi="Times New Roman" w:cs="Times New Roman"/>
      <w:sz w:val="24"/>
      <w:szCs w:val="20"/>
      <w:lang w:eastAsia="ru-RU"/>
    </w:rPr>
  </w:style>
  <w:style w:type="character" w:styleId="af3">
    <w:name w:val="Hyperlink"/>
    <w:uiPriority w:val="99"/>
    <w:unhideWhenUsed/>
    <w:rsid w:val="00826738"/>
    <w:rPr>
      <w:color w:val="0000FF"/>
      <w:u w:val="single"/>
    </w:rPr>
  </w:style>
  <w:style w:type="character" w:styleId="af4">
    <w:name w:val="Emphasis"/>
    <w:uiPriority w:val="20"/>
    <w:qFormat/>
    <w:rsid w:val="00826738"/>
    <w:rPr>
      <w:i/>
      <w:iCs/>
    </w:rPr>
  </w:style>
  <w:style w:type="paragraph" w:customStyle="1" w:styleId="Body1">
    <w:name w:val="Body 1"/>
    <w:rsid w:val="00826738"/>
    <w:pPr>
      <w:spacing w:after="0" w:line="240" w:lineRule="auto"/>
      <w:outlineLvl w:val="0"/>
    </w:pPr>
    <w:rPr>
      <w:rFonts w:ascii="Times New Roman" w:eastAsia="Arial Unicode MS" w:hAnsi="Times New Roman" w:cs="Times New Roman"/>
      <w:color w:val="000000"/>
      <w:sz w:val="24"/>
      <w:szCs w:val="20"/>
      <w:u w:color="000000"/>
      <w:lang w:eastAsia="ru-RU"/>
    </w:rPr>
  </w:style>
  <w:style w:type="paragraph" w:styleId="af5">
    <w:name w:val="Plain Text"/>
    <w:basedOn w:val="a0"/>
    <w:link w:val="af6"/>
    <w:rsid w:val="00826738"/>
    <w:pPr>
      <w:spacing w:after="0" w:line="240" w:lineRule="auto"/>
    </w:pPr>
    <w:rPr>
      <w:rFonts w:ascii="Courier New" w:eastAsia="Times New Roman" w:hAnsi="Courier New" w:cs="Times New Roman"/>
      <w:sz w:val="20"/>
      <w:szCs w:val="20"/>
      <w:lang w:eastAsia="ru-RU"/>
    </w:rPr>
  </w:style>
  <w:style w:type="character" w:customStyle="1" w:styleId="af6">
    <w:name w:val="Текст Знак"/>
    <w:basedOn w:val="a1"/>
    <w:link w:val="af5"/>
    <w:rsid w:val="00826738"/>
    <w:rPr>
      <w:rFonts w:ascii="Courier New" w:eastAsia="Times New Roman" w:hAnsi="Courier New" w:cs="Times New Roman"/>
      <w:sz w:val="20"/>
      <w:szCs w:val="20"/>
      <w:lang w:eastAsia="ru-RU"/>
    </w:rPr>
  </w:style>
  <w:style w:type="paragraph" w:customStyle="1" w:styleId="a">
    <w:name w:val="Перечень"/>
    <w:basedOn w:val="a0"/>
    <w:next w:val="a0"/>
    <w:link w:val="af7"/>
    <w:qFormat/>
    <w:rsid w:val="00826738"/>
    <w:pPr>
      <w:numPr>
        <w:numId w:val="17"/>
      </w:numPr>
      <w:suppressAutoHyphens/>
      <w:spacing w:after="0" w:line="360" w:lineRule="auto"/>
      <w:jc w:val="both"/>
    </w:pPr>
    <w:rPr>
      <w:rFonts w:ascii="Times New Roman" w:eastAsia="Calibri" w:hAnsi="Times New Roman" w:cs="Times New Roman"/>
      <w:sz w:val="28"/>
      <w:szCs w:val="20"/>
      <w:u w:color="000000"/>
      <w:lang w:eastAsia="ru-RU"/>
    </w:rPr>
  </w:style>
  <w:style w:type="character" w:customStyle="1" w:styleId="af7">
    <w:name w:val="Перечень Знак"/>
    <w:link w:val="a"/>
    <w:locked/>
    <w:rsid w:val="00826738"/>
    <w:rPr>
      <w:rFonts w:ascii="Times New Roman" w:eastAsia="Calibri" w:hAnsi="Times New Roman" w:cs="Times New Roman"/>
      <w:sz w:val="28"/>
      <w:szCs w:val="20"/>
      <w:u w:color="000000"/>
      <w:lang w:eastAsia="ru-RU"/>
    </w:rPr>
  </w:style>
  <w:style w:type="paragraph" w:customStyle="1" w:styleId="CreditLabelP2012">
    <w:name w:val="Credit Label_P2012"/>
    <w:next w:val="a0"/>
    <w:rsid w:val="00826738"/>
    <w:pPr>
      <w:keepNext/>
      <w:widowControl w:val="0"/>
      <w:spacing w:before="240" w:after="0" w:line="240" w:lineRule="auto"/>
    </w:pPr>
    <w:rPr>
      <w:rFonts w:ascii="Arial" w:eastAsia="Times New Roman" w:hAnsi="Arial" w:cs="Arial"/>
      <w:b/>
      <w:bCs/>
      <w:i/>
      <w:iCs/>
      <w:lang w:val="en-GB"/>
    </w:rPr>
  </w:style>
  <w:style w:type="paragraph" w:customStyle="1" w:styleId="QNIntentHeadingP2012">
    <w:name w:val="QN Intent Heading_P2012"/>
    <w:next w:val="a0"/>
    <w:rsid w:val="00826738"/>
    <w:pPr>
      <w:widowControl w:val="0"/>
      <w:spacing w:after="60" w:line="240" w:lineRule="auto"/>
      <w:ind w:left="567" w:hanging="567"/>
    </w:pPr>
    <w:rPr>
      <w:rFonts w:ascii="Arial" w:eastAsia="Times New Roman" w:hAnsi="Arial" w:cs="Times New Roman"/>
      <w:caps/>
      <w:szCs w:val="20"/>
      <w:lang w:val="en-GB"/>
    </w:rPr>
  </w:style>
  <w:style w:type="paragraph" w:customStyle="1" w:styleId="QNIntenttextP2012">
    <w:name w:val="QN Intent text_P2012"/>
    <w:basedOn w:val="QNIntentHeadingP2012"/>
    <w:uiPriority w:val="99"/>
    <w:rsid w:val="00826738"/>
    <w:pPr>
      <w:ind w:firstLine="0"/>
    </w:pPr>
    <w:rPr>
      <w:caps w:val="0"/>
    </w:rPr>
  </w:style>
  <w:style w:type="paragraph" w:customStyle="1" w:styleId="ScoreP2012">
    <w:name w:val="Score_P2012"/>
    <w:next w:val="a0"/>
    <w:uiPriority w:val="99"/>
    <w:rsid w:val="00826738"/>
    <w:pPr>
      <w:widowControl w:val="0"/>
      <w:spacing w:before="240" w:after="0" w:line="240" w:lineRule="auto"/>
      <w:ind w:left="992" w:hanging="992"/>
    </w:pPr>
    <w:rPr>
      <w:rFonts w:ascii="Arial" w:eastAsia="Times New Roman" w:hAnsi="Arial" w:cs="Arial"/>
      <w:lang w:val="en-GB"/>
    </w:rPr>
  </w:style>
  <w:style w:type="paragraph" w:customStyle="1" w:styleId="ScoringAnswerP2012">
    <w:name w:val="Scoring Answer_P2012"/>
    <w:link w:val="ScoringAnswerP2012Char"/>
    <w:uiPriority w:val="99"/>
    <w:rsid w:val="00826738"/>
    <w:pPr>
      <w:numPr>
        <w:numId w:val="20"/>
      </w:numPr>
      <w:tabs>
        <w:tab w:val="left" w:pos="1162"/>
      </w:tabs>
      <w:spacing w:after="0" w:line="240" w:lineRule="auto"/>
    </w:pPr>
    <w:rPr>
      <w:rFonts w:ascii="Arial" w:eastAsia="Times New Roman" w:hAnsi="Arial" w:cs="Arial"/>
      <w:sz w:val="20"/>
      <w:szCs w:val="20"/>
      <w:lang w:val="en-GB" w:eastAsia="ru-RU"/>
    </w:rPr>
  </w:style>
  <w:style w:type="character" w:customStyle="1" w:styleId="ScoringAnswerP2012Char">
    <w:name w:val="Scoring Answer_P2012 Char"/>
    <w:link w:val="ScoringAnswerP2012"/>
    <w:uiPriority w:val="99"/>
    <w:rsid w:val="00826738"/>
    <w:rPr>
      <w:rFonts w:ascii="Arial" w:eastAsia="Times New Roman" w:hAnsi="Arial" w:cs="Arial"/>
      <w:sz w:val="20"/>
      <w:szCs w:val="20"/>
      <w:lang w:val="en-GB" w:eastAsia="ru-RU"/>
    </w:rPr>
  </w:style>
  <w:style w:type="paragraph" w:customStyle="1" w:styleId="ScoringLabelP2012">
    <w:name w:val="Scoring Label_P2012"/>
    <w:next w:val="CreditLabelP2012"/>
    <w:rsid w:val="00826738"/>
    <w:pPr>
      <w:keepNext/>
      <w:widowControl w:val="0"/>
      <w:spacing w:before="240" w:after="120" w:line="240" w:lineRule="auto"/>
    </w:pPr>
    <w:rPr>
      <w:rFonts w:ascii="Arial" w:eastAsia="Times New Roman" w:hAnsi="Arial" w:cs="Arial"/>
      <w:b/>
      <w:bCs/>
      <w:caps/>
      <w:lang w:val="en-GB"/>
    </w:rPr>
  </w:style>
  <w:style w:type="character" w:customStyle="1" w:styleId="13">
    <w:name w:val="Список без нумерации 1 уровня Знак"/>
    <w:link w:val="1"/>
    <w:locked/>
    <w:rsid w:val="00826738"/>
  </w:style>
  <w:style w:type="paragraph" w:customStyle="1" w:styleId="1">
    <w:name w:val="Список без нумерации 1 уровня"/>
    <w:basedOn w:val="a0"/>
    <w:link w:val="13"/>
    <w:qFormat/>
    <w:rsid w:val="00826738"/>
    <w:pPr>
      <w:numPr>
        <w:numId w:val="21"/>
      </w:numPr>
      <w:spacing w:before="120" w:after="40" w:line="312" w:lineRule="auto"/>
      <w:ind w:left="357" w:hanging="357"/>
    </w:pPr>
  </w:style>
  <w:style w:type="character" w:customStyle="1" w:styleId="14">
    <w:name w:val="Нумерованный список 1 Знак"/>
    <w:link w:val="10"/>
    <w:locked/>
    <w:rsid w:val="00826738"/>
  </w:style>
  <w:style w:type="paragraph" w:customStyle="1" w:styleId="10">
    <w:name w:val="Нумерованный список 1"/>
    <w:basedOn w:val="a0"/>
    <w:link w:val="14"/>
    <w:qFormat/>
    <w:rsid w:val="00826738"/>
    <w:pPr>
      <w:numPr>
        <w:numId w:val="22"/>
      </w:numPr>
    </w:pPr>
  </w:style>
  <w:style w:type="paragraph" w:customStyle="1" w:styleId="af8">
    <w:name w:val="для издателей"/>
    <w:basedOn w:val="a0"/>
    <w:link w:val="af9"/>
    <w:qFormat/>
    <w:rsid w:val="00826738"/>
    <w:pPr>
      <w:spacing w:after="0" w:line="360" w:lineRule="auto"/>
      <w:ind w:firstLine="720"/>
    </w:pPr>
    <w:rPr>
      <w:rFonts w:ascii="Times New Roman" w:eastAsia="Calibri" w:hAnsi="Times New Roman" w:cs="Times New Roman"/>
      <w:sz w:val="24"/>
      <w:szCs w:val="20"/>
    </w:rPr>
  </w:style>
  <w:style w:type="character" w:customStyle="1" w:styleId="af9">
    <w:name w:val="для издателей Знак"/>
    <w:link w:val="af8"/>
    <w:rsid w:val="00826738"/>
    <w:rPr>
      <w:rFonts w:ascii="Times New Roman" w:eastAsia="Calibri" w:hAnsi="Times New Roman" w:cs="Times New Roman"/>
      <w:sz w:val="24"/>
      <w:szCs w:val="20"/>
    </w:rPr>
  </w:style>
  <w:style w:type="paragraph" w:customStyle="1" w:styleId="stemP2012">
    <w:name w:val="stem_P2012"/>
    <w:link w:val="stemP2012Char"/>
    <w:rsid w:val="00826738"/>
    <w:pPr>
      <w:keepNext/>
      <w:spacing w:after="220" w:line="240" w:lineRule="auto"/>
    </w:pPr>
    <w:rPr>
      <w:rFonts w:ascii="Arial" w:eastAsia="Times New Roman" w:hAnsi="Arial" w:cs="Times New Roman"/>
      <w:sz w:val="20"/>
      <w:szCs w:val="20"/>
      <w:lang w:val="en-GB" w:eastAsia="ru-RU"/>
    </w:rPr>
  </w:style>
  <w:style w:type="character" w:customStyle="1" w:styleId="stemP2012Char">
    <w:name w:val="stem_P2012 Char"/>
    <w:link w:val="stemP2012"/>
    <w:rsid w:val="00826738"/>
    <w:rPr>
      <w:rFonts w:ascii="Arial" w:eastAsia="Times New Roman" w:hAnsi="Arial" w:cs="Times New Roman"/>
      <w:sz w:val="20"/>
      <w:szCs w:val="20"/>
      <w:lang w:val="en-GB" w:eastAsia="ru-RU"/>
    </w:rPr>
  </w:style>
  <w:style w:type="character" w:styleId="afa">
    <w:name w:val="page number"/>
    <w:basedOn w:val="a1"/>
    <w:uiPriority w:val="99"/>
    <w:semiHidden/>
    <w:unhideWhenUsed/>
    <w:rsid w:val="00826738"/>
  </w:style>
  <w:style w:type="paragraph" w:styleId="15">
    <w:name w:val="toc 1"/>
    <w:basedOn w:val="a0"/>
    <w:next w:val="a0"/>
    <w:autoRedefine/>
    <w:uiPriority w:val="39"/>
    <w:rsid w:val="00826738"/>
    <w:pPr>
      <w:spacing w:before="360" w:after="0"/>
    </w:pPr>
    <w:rPr>
      <w:rFonts w:asciiTheme="majorHAnsi" w:hAnsiTheme="majorHAnsi"/>
      <w:b/>
      <w:bCs/>
      <w:caps/>
      <w:sz w:val="24"/>
      <w:szCs w:val="24"/>
    </w:rPr>
  </w:style>
  <w:style w:type="character" w:styleId="afb">
    <w:name w:val="Strong"/>
    <w:uiPriority w:val="99"/>
    <w:qFormat/>
    <w:rsid w:val="00826738"/>
    <w:rPr>
      <w:b/>
      <w:bCs/>
    </w:rPr>
  </w:style>
  <w:style w:type="character" w:customStyle="1" w:styleId="Hyperlink0">
    <w:name w:val="Hyperlink.0"/>
    <w:rsid w:val="00826738"/>
    <w:rPr>
      <w:color w:val="0000FF"/>
      <w:u w:val="single" w:color="0000FF"/>
    </w:rPr>
  </w:style>
  <w:style w:type="table" w:customStyle="1" w:styleId="TableNormal">
    <w:name w:val="Table Normal"/>
    <w:rsid w:val="0082673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character" w:styleId="afc">
    <w:name w:val="FollowedHyperlink"/>
    <w:uiPriority w:val="99"/>
    <w:semiHidden/>
    <w:unhideWhenUsed/>
    <w:rsid w:val="00826738"/>
    <w:rPr>
      <w:color w:val="800080"/>
      <w:u w:val="single"/>
    </w:rPr>
  </w:style>
  <w:style w:type="character" w:customStyle="1" w:styleId="16">
    <w:name w:val="Упомянуть1"/>
    <w:uiPriority w:val="99"/>
    <w:semiHidden/>
    <w:unhideWhenUsed/>
    <w:rsid w:val="00826738"/>
    <w:rPr>
      <w:color w:val="2B579A"/>
      <w:shd w:val="clear" w:color="auto" w:fill="E6E6E6"/>
    </w:rPr>
  </w:style>
  <w:style w:type="character" w:customStyle="1" w:styleId="FontStyle55">
    <w:name w:val="Font Style55"/>
    <w:rsid w:val="00826738"/>
    <w:rPr>
      <w:rFonts w:ascii="Franklin Gothic Book" w:hAnsi="Franklin Gothic Book" w:cs="Franklin Gothic Book"/>
      <w:sz w:val="14"/>
      <w:szCs w:val="14"/>
    </w:rPr>
  </w:style>
  <w:style w:type="paragraph" w:customStyle="1" w:styleId="Style33">
    <w:name w:val="Style33"/>
    <w:basedOn w:val="a0"/>
    <w:rsid w:val="00826738"/>
    <w:pPr>
      <w:widowControl w:val="0"/>
      <w:autoSpaceDE w:val="0"/>
      <w:autoSpaceDN w:val="0"/>
      <w:adjustRightInd w:val="0"/>
      <w:spacing w:after="0" w:line="149" w:lineRule="exact"/>
      <w:jc w:val="both"/>
    </w:pPr>
    <w:rPr>
      <w:rFonts w:ascii="Franklin Gothic Book" w:eastAsia="Times New Roman" w:hAnsi="Franklin Gothic Book" w:cs="Times New Roman"/>
      <w:sz w:val="24"/>
      <w:szCs w:val="24"/>
      <w:lang w:eastAsia="ru-RU"/>
    </w:rPr>
  </w:style>
  <w:style w:type="character" w:customStyle="1" w:styleId="FontStyle50">
    <w:name w:val="Font Style50"/>
    <w:rsid w:val="00826738"/>
    <w:rPr>
      <w:rFonts w:ascii="Franklin Gothic Book" w:hAnsi="Franklin Gothic Book" w:cs="Franklin Gothic Book"/>
      <w:i/>
      <w:iCs/>
      <w:spacing w:val="-20"/>
      <w:sz w:val="16"/>
      <w:szCs w:val="16"/>
    </w:rPr>
  </w:style>
  <w:style w:type="character" w:customStyle="1" w:styleId="FontStyle51">
    <w:name w:val="Font Style51"/>
    <w:rsid w:val="00826738"/>
    <w:rPr>
      <w:rFonts w:ascii="Tahoma" w:hAnsi="Tahoma" w:cs="Tahoma"/>
      <w:i/>
      <w:iCs/>
      <w:sz w:val="10"/>
      <w:szCs w:val="1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826738"/>
    <w:rPr>
      <w:rFonts w:ascii="Times New Roman" w:hAnsi="Times New Roman" w:cs="Times New Roman" w:hint="default"/>
      <w:strike w:val="0"/>
      <w:dstrike w:val="0"/>
      <w:sz w:val="24"/>
      <w:szCs w:val="24"/>
      <w:u w:val="none"/>
      <w:effect w:val="none"/>
    </w:rPr>
  </w:style>
  <w:style w:type="paragraph" w:styleId="afd">
    <w:name w:val="annotation subject"/>
    <w:basedOn w:val="ad"/>
    <w:next w:val="ad"/>
    <w:link w:val="afe"/>
    <w:uiPriority w:val="99"/>
    <w:semiHidden/>
    <w:unhideWhenUsed/>
    <w:rsid w:val="00826738"/>
    <w:pPr>
      <w:spacing w:line="276" w:lineRule="auto"/>
    </w:pPr>
    <w:rPr>
      <w:b/>
      <w:bCs/>
    </w:rPr>
  </w:style>
  <w:style w:type="character" w:customStyle="1" w:styleId="afe">
    <w:name w:val="Тема примечания Знак"/>
    <w:basedOn w:val="ae"/>
    <w:link w:val="afd"/>
    <w:uiPriority w:val="99"/>
    <w:semiHidden/>
    <w:rsid w:val="00826738"/>
    <w:rPr>
      <w:rFonts w:ascii="Calibri" w:eastAsia="Calibri" w:hAnsi="Calibri" w:cs="Times New Roman"/>
      <w:b/>
      <w:bCs/>
      <w:sz w:val="20"/>
      <w:szCs w:val="20"/>
    </w:rPr>
  </w:style>
  <w:style w:type="paragraph" w:styleId="aff">
    <w:name w:val="endnote text"/>
    <w:basedOn w:val="a0"/>
    <w:link w:val="aff0"/>
    <w:uiPriority w:val="99"/>
    <w:semiHidden/>
    <w:unhideWhenUsed/>
    <w:rsid w:val="00826738"/>
    <w:rPr>
      <w:rFonts w:ascii="Calibri" w:eastAsia="Calibri" w:hAnsi="Calibri" w:cs="Times New Roman"/>
      <w:sz w:val="20"/>
      <w:szCs w:val="20"/>
    </w:rPr>
  </w:style>
  <w:style w:type="character" w:customStyle="1" w:styleId="aff0">
    <w:name w:val="Текст концевой сноски Знак"/>
    <w:basedOn w:val="a1"/>
    <w:link w:val="aff"/>
    <w:uiPriority w:val="99"/>
    <w:semiHidden/>
    <w:rsid w:val="00826738"/>
    <w:rPr>
      <w:rFonts w:ascii="Calibri" w:eastAsia="Calibri" w:hAnsi="Calibri" w:cs="Times New Roman"/>
      <w:sz w:val="20"/>
      <w:szCs w:val="20"/>
    </w:rPr>
  </w:style>
  <w:style w:type="character" w:styleId="aff1">
    <w:name w:val="endnote reference"/>
    <w:uiPriority w:val="99"/>
    <w:semiHidden/>
    <w:unhideWhenUsed/>
    <w:rsid w:val="00826738"/>
    <w:rPr>
      <w:vertAlign w:val="superscript"/>
    </w:rPr>
  </w:style>
  <w:style w:type="paragraph" w:styleId="24">
    <w:name w:val="toc 2"/>
    <w:basedOn w:val="a0"/>
    <w:next w:val="a0"/>
    <w:autoRedefine/>
    <w:uiPriority w:val="39"/>
    <w:unhideWhenUsed/>
    <w:rsid w:val="00B079E5"/>
    <w:pPr>
      <w:spacing w:before="240" w:after="0"/>
    </w:pPr>
    <w:rPr>
      <w:b/>
      <w:bCs/>
      <w:sz w:val="20"/>
      <w:szCs w:val="20"/>
    </w:rPr>
  </w:style>
  <w:style w:type="paragraph" w:styleId="31">
    <w:name w:val="toc 3"/>
    <w:basedOn w:val="a0"/>
    <w:next w:val="a0"/>
    <w:autoRedefine/>
    <w:uiPriority w:val="39"/>
    <w:unhideWhenUsed/>
    <w:rsid w:val="00B079E5"/>
    <w:pPr>
      <w:spacing w:after="0"/>
      <w:ind w:left="220"/>
    </w:pPr>
    <w:rPr>
      <w:sz w:val="20"/>
      <w:szCs w:val="20"/>
    </w:rPr>
  </w:style>
  <w:style w:type="paragraph" w:styleId="aff2">
    <w:name w:val="List Paragraph"/>
    <w:basedOn w:val="a0"/>
    <w:uiPriority w:val="34"/>
    <w:qFormat/>
    <w:rsid w:val="00AA615D"/>
    <w:pPr>
      <w:ind w:left="720"/>
      <w:contextualSpacing/>
    </w:pPr>
    <w:rPr>
      <w:rFonts w:eastAsiaTheme="minorEastAsia"/>
      <w:sz w:val="24"/>
      <w:szCs w:val="24"/>
      <w:lang w:eastAsia="ru-RU"/>
    </w:rPr>
  </w:style>
  <w:style w:type="paragraph" w:styleId="41">
    <w:name w:val="toc 4"/>
    <w:basedOn w:val="a0"/>
    <w:next w:val="a0"/>
    <w:autoRedefine/>
    <w:uiPriority w:val="39"/>
    <w:unhideWhenUsed/>
    <w:rsid w:val="00B84925"/>
    <w:pPr>
      <w:spacing w:after="0"/>
      <w:ind w:left="440"/>
    </w:pPr>
    <w:rPr>
      <w:sz w:val="20"/>
      <w:szCs w:val="20"/>
    </w:rPr>
  </w:style>
  <w:style w:type="paragraph" w:styleId="5">
    <w:name w:val="toc 5"/>
    <w:basedOn w:val="a0"/>
    <w:next w:val="a0"/>
    <w:autoRedefine/>
    <w:uiPriority w:val="39"/>
    <w:unhideWhenUsed/>
    <w:rsid w:val="00B84925"/>
    <w:pPr>
      <w:spacing w:after="0"/>
      <w:ind w:left="660"/>
    </w:pPr>
    <w:rPr>
      <w:sz w:val="20"/>
      <w:szCs w:val="20"/>
    </w:rPr>
  </w:style>
  <w:style w:type="paragraph" w:styleId="6">
    <w:name w:val="toc 6"/>
    <w:basedOn w:val="a0"/>
    <w:next w:val="a0"/>
    <w:autoRedefine/>
    <w:uiPriority w:val="39"/>
    <w:unhideWhenUsed/>
    <w:rsid w:val="00B84925"/>
    <w:pPr>
      <w:spacing w:after="0"/>
      <w:ind w:left="880"/>
    </w:pPr>
    <w:rPr>
      <w:sz w:val="20"/>
      <w:szCs w:val="20"/>
    </w:rPr>
  </w:style>
  <w:style w:type="paragraph" w:styleId="7">
    <w:name w:val="toc 7"/>
    <w:basedOn w:val="a0"/>
    <w:next w:val="a0"/>
    <w:autoRedefine/>
    <w:uiPriority w:val="39"/>
    <w:unhideWhenUsed/>
    <w:rsid w:val="00B84925"/>
    <w:pPr>
      <w:spacing w:after="0"/>
      <w:ind w:left="1100"/>
    </w:pPr>
    <w:rPr>
      <w:sz w:val="20"/>
      <w:szCs w:val="20"/>
    </w:rPr>
  </w:style>
  <w:style w:type="paragraph" w:styleId="8">
    <w:name w:val="toc 8"/>
    <w:basedOn w:val="a0"/>
    <w:next w:val="a0"/>
    <w:autoRedefine/>
    <w:uiPriority w:val="39"/>
    <w:unhideWhenUsed/>
    <w:rsid w:val="00B84925"/>
    <w:pPr>
      <w:spacing w:after="0"/>
      <w:ind w:left="1320"/>
    </w:pPr>
    <w:rPr>
      <w:sz w:val="20"/>
      <w:szCs w:val="20"/>
    </w:rPr>
  </w:style>
  <w:style w:type="paragraph" w:styleId="9">
    <w:name w:val="toc 9"/>
    <w:basedOn w:val="a0"/>
    <w:next w:val="a0"/>
    <w:autoRedefine/>
    <w:uiPriority w:val="39"/>
    <w:unhideWhenUsed/>
    <w:rsid w:val="00B84925"/>
    <w:pPr>
      <w:spacing w:after="0"/>
      <w:ind w:left="1540"/>
    </w:pPr>
    <w:rPr>
      <w:sz w:val="20"/>
      <w:szCs w:val="20"/>
    </w:rPr>
  </w:style>
  <w:style w:type="character" w:customStyle="1" w:styleId="UnresolvedMention">
    <w:name w:val="Unresolved Mention"/>
    <w:basedOn w:val="a1"/>
    <w:uiPriority w:val="99"/>
    <w:semiHidden/>
    <w:unhideWhenUsed/>
    <w:rsid w:val="0070346F"/>
    <w:rPr>
      <w:color w:val="605E5C"/>
      <w:shd w:val="clear" w:color="auto" w:fill="E1DFDD"/>
    </w:rPr>
  </w:style>
  <w:style w:type="table" w:customStyle="1" w:styleId="GridTableLight">
    <w:name w:val="Grid Table Light"/>
    <w:basedOn w:val="a2"/>
    <w:uiPriority w:val="40"/>
    <w:rsid w:val="00177EB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17">
    <w:name w:val="index 1"/>
    <w:basedOn w:val="a0"/>
    <w:next w:val="a0"/>
    <w:autoRedefine/>
    <w:uiPriority w:val="99"/>
    <w:unhideWhenUsed/>
    <w:rsid w:val="004368AB"/>
    <w:pPr>
      <w:spacing w:after="0"/>
      <w:ind w:left="220" w:hanging="220"/>
    </w:pPr>
    <w:rPr>
      <w:sz w:val="18"/>
      <w:szCs w:val="18"/>
    </w:rPr>
  </w:style>
  <w:style w:type="paragraph" w:styleId="25">
    <w:name w:val="index 2"/>
    <w:basedOn w:val="a0"/>
    <w:next w:val="a0"/>
    <w:autoRedefine/>
    <w:uiPriority w:val="99"/>
    <w:unhideWhenUsed/>
    <w:rsid w:val="004368AB"/>
    <w:pPr>
      <w:spacing w:after="0"/>
      <w:ind w:left="440" w:hanging="220"/>
    </w:pPr>
    <w:rPr>
      <w:sz w:val="18"/>
      <w:szCs w:val="18"/>
    </w:rPr>
  </w:style>
  <w:style w:type="paragraph" w:styleId="32">
    <w:name w:val="index 3"/>
    <w:basedOn w:val="a0"/>
    <w:next w:val="a0"/>
    <w:autoRedefine/>
    <w:uiPriority w:val="99"/>
    <w:unhideWhenUsed/>
    <w:rsid w:val="004368AB"/>
    <w:pPr>
      <w:spacing w:after="0"/>
      <w:ind w:left="660" w:hanging="220"/>
    </w:pPr>
    <w:rPr>
      <w:sz w:val="18"/>
      <w:szCs w:val="18"/>
    </w:rPr>
  </w:style>
  <w:style w:type="paragraph" w:styleId="42">
    <w:name w:val="index 4"/>
    <w:basedOn w:val="a0"/>
    <w:next w:val="a0"/>
    <w:autoRedefine/>
    <w:uiPriority w:val="99"/>
    <w:unhideWhenUsed/>
    <w:rsid w:val="004368AB"/>
    <w:pPr>
      <w:spacing w:after="0"/>
      <w:ind w:left="880" w:hanging="220"/>
    </w:pPr>
    <w:rPr>
      <w:sz w:val="18"/>
      <w:szCs w:val="18"/>
    </w:rPr>
  </w:style>
  <w:style w:type="paragraph" w:styleId="50">
    <w:name w:val="index 5"/>
    <w:basedOn w:val="a0"/>
    <w:next w:val="a0"/>
    <w:autoRedefine/>
    <w:uiPriority w:val="99"/>
    <w:unhideWhenUsed/>
    <w:rsid w:val="004368AB"/>
    <w:pPr>
      <w:spacing w:after="0"/>
      <w:ind w:left="1100" w:hanging="220"/>
    </w:pPr>
    <w:rPr>
      <w:sz w:val="18"/>
      <w:szCs w:val="18"/>
    </w:rPr>
  </w:style>
  <w:style w:type="paragraph" w:styleId="60">
    <w:name w:val="index 6"/>
    <w:basedOn w:val="a0"/>
    <w:next w:val="a0"/>
    <w:autoRedefine/>
    <w:uiPriority w:val="99"/>
    <w:unhideWhenUsed/>
    <w:rsid w:val="004368AB"/>
    <w:pPr>
      <w:spacing w:after="0"/>
      <w:ind w:left="1320" w:hanging="220"/>
    </w:pPr>
    <w:rPr>
      <w:sz w:val="18"/>
      <w:szCs w:val="18"/>
    </w:rPr>
  </w:style>
  <w:style w:type="paragraph" w:styleId="70">
    <w:name w:val="index 7"/>
    <w:basedOn w:val="a0"/>
    <w:next w:val="a0"/>
    <w:autoRedefine/>
    <w:uiPriority w:val="99"/>
    <w:unhideWhenUsed/>
    <w:rsid w:val="004368AB"/>
    <w:pPr>
      <w:spacing w:after="0"/>
      <w:ind w:left="1540" w:hanging="220"/>
    </w:pPr>
    <w:rPr>
      <w:sz w:val="18"/>
      <w:szCs w:val="18"/>
    </w:rPr>
  </w:style>
  <w:style w:type="paragraph" w:styleId="80">
    <w:name w:val="index 8"/>
    <w:basedOn w:val="a0"/>
    <w:next w:val="a0"/>
    <w:autoRedefine/>
    <w:uiPriority w:val="99"/>
    <w:unhideWhenUsed/>
    <w:rsid w:val="004368AB"/>
    <w:pPr>
      <w:spacing w:after="0"/>
      <w:ind w:left="1760" w:hanging="220"/>
    </w:pPr>
    <w:rPr>
      <w:sz w:val="18"/>
      <w:szCs w:val="18"/>
    </w:rPr>
  </w:style>
  <w:style w:type="paragraph" w:styleId="90">
    <w:name w:val="index 9"/>
    <w:basedOn w:val="a0"/>
    <w:next w:val="a0"/>
    <w:autoRedefine/>
    <w:uiPriority w:val="99"/>
    <w:unhideWhenUsed/>
    <w:rsid w:val="004368AB"/>
    <w:pPr>
      <w:spacing w:after="0"/>
      <w:ind w:left="1980" w:hanging="220"/>
    </w:pPr>
    <w:rPr>
      <w:sz w:val="18"/>
      <w:szCs w:val="18"/>
    </w:rPr>
  </w:style>
  <w:style w:type="paragraph" w:styleId="aff3">
    <w:name w:val="index heading"/>
    <w:basedOn w:val="a0"/>
    <w:next w:val="17"/>
    <w:uiPriority w:val="99"/>
    <w:unhideWhenUsed/>
    <w:rsid w:val="004368AB"/>
    <w:pPr>
      <w:spacing w:before="240" w:after="120"/>
      <w:jc w:val="center"/>
    </w:pPr>
    <w:rPr>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yperlink" Target="http://u4eba.net/sbornikidei/formyi-vneurochnoy-rabotyi-napravlennyie-na-razvitie-metapredmetnyih-kompetentsiy-uchashhihsya.html" TargetMode="Externa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0.png"/><Relationship Id="rId42" Type="http://schemas.openxmlformats.org/officeDocument/2006/relationships/hyperlink" Target="https://ru.wikipedia.org/wiki/%D0%A1%D0%A8%D0%90" TargetMode="External"/><Relationship Id="rId47" Type="http://schemas.openxmlformats.org/officeDocument/2006/relationships/hyperlink" Target="https://ru.wikipedia.org/wiki/%D0%9C%D0%B8%D0%BD%D0%B8%D1%81%D1%82%D0%B5%D1%80%D1%81%D1%82%D0%B2%D0%BE_%D1%81%D0%B5%D0%BB%D1%8C%D1%81%D0%BA%D0%BE%D0%B3%D0%BE_%D1%85%D0%BE%D0%B7%D1%8F%D0%B9%D1%81%D1%82%D0%B2%D0%B0_%D0%A1%D0%A8%D0%90"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fingram34.ru/financial-literacy-on-line/on-line-games/" TargetMode="External"/><Relationship Id="rId17" Type="http://schemas.openxmlformats.org/officeDocument/2006/relationships/image" Target="media/image4.png"/><Relationship Id="rId25" Type="http://schemas.openxmlformats.org/officeDocument/2006/relationships/hyperlink" Target="https://foxford.ru/courses/366/landing?dialog=landingVideo" TargetMode="External"/><Relationship Id="rId33" Type="http://schemas.openxmlformats.org/officeDocument/2006/relationships/image" Target="media/image9.png"/><Relationship Id="rId38" Type="http://schemas.openxmlformats.org/officeDocument/2006/relationships/image" Target="media/image13.jpeg"/><Relationship Id="rId46" Type="http://schemas.openxmlformats.org/officeDocument/2006/relationships/hyperlink" Target="https://ru.wikipedia.org/wiki/%D0%A0%D0%BE%D1%81%D1%81%D0%B8%D1%8F"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ru.wikipedia.org/wiki/%D0%9B%D0%B0%D1%82%D0%B8%D0%BD%D1%81%D0%BA%D0%B8%D0%B9_%D1%8F%D0%B7%D1%8B%D0%BA" TargetMode="External"/><Relationship Id="rId41" Type="http://schemas.openxmlformats.org/officeDocument/2006/relationships/hyperlink" Target="http://base.consultant.ru/cons/cgi/online.cgi?req=doc;base=LAW;n=13854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3;&#1086;&#1095;&#1091;&#1084;&#1086;&#1075;&#1091;&#1079;&#1085;&#1072;&#1102;.&#1088;&#1092;/wp-content/uploads/2016/07/Stantsionnaya-igra_Zarabotat-za-60-minut.pdf" TargetMode="External"/><Relationship Id="rId24" Type="http://schemas.openxmlformats.org/officeDocument/2006/relationships/hyperlink" Target="https://www.google.ru/url?sa=t&amp;rct=j&amp;q=&amp;esrc=s&amp;source=web&amp;cd=35&amp;ved=0ahUKEwjSn5fkwsvPAhUDiCwKHQ1dCdM4HhAWCC4wBA&amp;url=https%3A%2F%2Ffoxford.ru%2Fcourses%2F366&amp;usg=AFQjCNEMObIbDnSOqg4JZW4u1If-ytzmmQ&amp;bvm=bv.135258522,d.bGg" TargetMode="External"/><Relationship Id="rId32" Type="http://schemas.openxmlformats.org/officeDocument/2006/relationships/hyperlink" Target="http://www.gks.ru"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https://ru.wikipedia.org/wiki/%D0%93%D0%B5%D1%80%D0%BC%D0%B0%D0%BD%D0%B8%D1%8F" TargetMode="External"/><Relationship Id="rId5" Type="http://schemas.openxmlformats.org/officeDocument/2006/relationships/settings" Target="settings.xml"/><Relationship Id="rId15" Type="http://schemas.openxmlformats.org/officeDocument/2006/relationships/hyperlink" Target="http://pravapot.ru/obschee/pretenziya/zashhita&#8211;prav&#8211;potrebitelej&#8211;kuda&#8211;obrashhatsya&#8211;i&#8211;komu&#8211;zhalovatsya.html" TargetMode="External"/><Relationship Id="rId23" Type="http://schemas.openxmlformats.org/officeDocument/2006/relationships/hyperlink" Target="http://mgk.olimpiada.ru/files/m_files/4633/%D0%A0%D0%B5%D0%BA%D0%BE%D0%BC%D0%B5%D0%BD%D0%B4%D0%B0%D1%86%D0%B8%D0%B8.docx" TargetMode="External"/><Relationship Id="rId28" Type="http://schemas.openxmlformats.org/officeDocument/2006/relationships/hyperlink" Target="http://www.ibo.org/" TargetMode="External"/><Relationship Id="rId36" Type="http://schemas.openxmlformats.org/officeDocument/2006/relationships/image" Target="media/image11.png"/><Relationship Id="rId49" Type="http://schemas.openxmlformats.org/officeDocument/2006/relationships/footer" Target="footer3.xml"/><Relationship Id="rId10" Type="http://schemas.openxmlformats.org/officeDocument/2006/relationships/hyperlink" Target="http://&#1093;&#1086;&#1095;&#1091;&#1084;&#1086;&#1075;&#1091;&#1079;&#1085;&#1072;&#1102;.&#1088;&#1092;/category/stsenarii/" TargetMode="External"/><Relationship Id="rId19" Type="http://schemas.openxmlformats.org/officeDocument/2006/relationships/image" Target="media/image6.png"/><Relationship Id="rId31" Type="http://schemas.openxmlformats.org/officeDocument/2006/relationships/footer" Target="footer2.xml"/><Relationship Id="rId44" Type="http://schemas.openxmlformats.org/officeDocument/2006/relationships/hyperlink" Target="https://ru.wikipedia.org/wiki/%D0%90%D0%BD%D0%B3%D0%BB%D0%B8%D1%8F" TargetMode="External"/><Relationship Id="rId4" Type="http://schemas.microsoft.com/office/2007/relationships/stylesWithEffects" Target="stylesWithEffects.xml"/><Relationship Id="rId9" Type="http://schemas.openxmlformats.org/officeDocument/2006/relationships/hyperlink" Target="http://&#1074;&#1072;&#1096;&#1080;&#1092;&#1080;&#1085;&#1072;&#1085;&#1089;&#1099;.&#1088;&#1092;" TargetMode="External"/><Relationship Id="rId14" Type="http://schemas.openxmlformats.org/officeDocument/2006/relationships/image" Target="media/image2.png"/><Relationship Id="rId22" Type="http://schemas.openxmlformats.org/officeDocument/2006/relationships/hyperlink" Target="http://cyberleninka.ru/journal/n/izvestiya-rossiyskogo-gosudarstvennogo-pedagogicheskogo-universiteta-im-a-i-gertsena" TargetMode="External"/><Relationship Id="rId27" Type="http://schemas.openxmlformats.org/officeDocument/2006/relationships/hyperlink" Target="https://sites.google.com/a/labore.ru/naucno-metodiceskij-sovet/metodices%20kij-sunduk/metapredmetnye-kompetentnosti" TargetMode="External"/><Relationship Id="rId30" Type="http://schemas.openxmlformats.org/officeDocument/2006/relationships/footer" Target="footer1.xml"/><Relationship Id="rId35" Type="http://schemas.openxmlformats.org/officeDocument/2006/relationships/hyperlink" Target="http://research_activities.academic.ru/869/%D0%A1%D1%82%D1%80%D1%83%D0%BA%D1%82%D1%83%D1%80%D0%B0" TargetMode="External"/><Relationship Id="rId43" Type="http://schemas.openxmlformats.org/officeDocument/2006/relationships/hyperlink" Target="https://ru.wikipedia.org/wiki/%D0%A4%D1%80%D0%B0%D0%BD%D1%86%D0%B8%D1%8F" TargetMode="External"/><Relationship Id="rId48" Type="http://schemas.openxmlformats.org/officeDocument/2006/relationships/hyperlink" Target="https://ru.wikipedia.org/wiki/%D0%90%D0%BC%D0%B5%D1%80%D0%B8%D0%BA%D0%B0%D0%BD%D1%81%D0%BA%D0%B0%D1%8F_%D0%BF%D1%80%D0%BE%D0%B3%D1%80%D0%B0%D0%BC%D0%BC%D0%B0_%D0%BB%D1%8C%D0%B3%D0%BE%D1%82%D0%BD%D0%BE%D0%B9_%D0%BF%D0%BE%D0%BA%D1%83%D0%BF%D0%BA%D0%B8_%D0%BF%D1%80%D0%BE%D0%B4%D1%83%D0%BA%D1%82%D0%BE%D0%B2" TargetMode="External"/><Relationship Id="rId8" Type="http://schemas.openxmlformats.org/officeDocument/2006/relationships/endnotes" Target="endnot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1084;&#1080;&#1085;&#1086;&#1073;&#1088;&#1085;&#1072;&#1091;&#1082;&#1080;.&#1088;&#1092;/&#1076;&#1086;&#1082;&#1091;&#1084;&#1077;&#1085;&#1090;&#1099;/543" TargetMode="External"/><Relationship Id="rId13" Type="http://schemas.openxmlformats.org/officeDocument/2006/relationships/hyperlink" Target="http://pravapot.ru/obschee/pretenziya/zashhita-prav-potrebitelej-kuda-obrashhatsya-i-komu-zhalovatsya.htm" TargetMode="External"/><Relationship Id="rId18" Type="http://schemas.openxmlformats.org/officeDocument/2006/relationships/hyperlink" Target="http://juresovet.ru/perechen-tovarov-ne-podlezhashhix-vozvratu-prodavcu/" TargetMode="External"/><Relationship Id="rId3" Type="http://schemas.openxmlformats.org/officeDocument/2006/relationships/hyperlink" Target="http://&#1084;&#1080;&#1085;&#1086;&#1073;&#1088;&#1085;&#1072;&#1091;&#1082;&#1080;.&#1088;&#1092;/&#1076;&#1086;&#1082;&#1091;&#1084;&#1077;&#1085;&#1090;&#1099;/543" TargetMode="External"/><Relationship Id="rId21" Type="http://schemas.openxmlformats.org/officeDocument/2006/relationships/hyperlink" Target="http://juresovet.ru/perechen-tovarov-ne-podlezhashhix-vozvratu-prodavcu/" TargetMode="External"/><Relationship Id="rId7" Type="http://schemas.openxmlformats.org/officeDocument/2006/relationships/hyperlink" Target="http://&#1084;&#1080;&#1085;&#1086;&#1073;&#1088;&#1085;&#1072;&#1091;&#1082;&#1080;.&#1088;&#1092;/&#1076;&#1086;&#1082;&#1091;&#1084;&#1077;&#1085;&#1090;&#1099;/543" TargetMode="External"/><Relationship Id="rId12" Type="http://schemas.openxmlformats.org/officeDocument/2006/relationships/hyperlink" Target="http://juresovet.ru/perechen-tovarov-ne-podlezhashhix-vozvratu-prodavcu" TargetMode="External"/><Relationship Id="rId17" Type="http://schemas.openxmlformats.org/officeDocument/2006/relationships/hyperlink" Target="http://juresovet.ru/perechen-tovarov-ne-podlezhashhix-vozvratu-prodavcu/" TargetMode="External"/><Relationship Id="rId2" Type="http://schemas.openxmlformats.org/officeDocument/2006/relationships/hyperlink" Target="http://&#1084;&#1080;&#1085;&#1086;&#1073;&#1088;&#1085;&#1072;&#1091;&#1082;&#1080;.&#1088;&#1092;/&#1076;&#1086;&#1082;&#1091;&#1084;&#1077;&#1085;&#1090;&#1099;/543" TargetMode="External"/><Relationship Id="rId16" Type="http://schemas.openxmlformats.org/officeDocument/2006/relationships/hyperlink" Target="http://juresovet.ru/perechen-tovarov-ne-podlezhashhix-vozvratu-prodavcu/" TargetMode="External"/><Relationship Id="rId20" Type="http://schemas.openxmlformats.org/officeDocument/2006/relationships/hyperlink" Target="http://juresovet.ru/perechen-tovarov-ne-podlezhashhix-vozvratu-prodavcu/" TargetMode="External"/><Relationship Id="rId1" Type="http://schemas.openxmlformats.org/officeDocument/2006/relationships/hyperlink" Target="http://&#1084;&#1080;&#1085;&#1086;&#1073;&#1088;&#1085;&#1072;&#1091;&#1082;&#1080;.&#1088;&#1092;/&#1076;&#1086;&#1082;&#1091;&#1084;&#1077;&#1085;&#1090;&#1099;/543" TargetMode="External"/><Relationship Id="rId6" Type="http://schemas.openxmlformats.org/officeDocument/2006/relationships/hyperlink" Target="http://&#1084;&#1080;&#1085;&#1086;&#1073;&#1088;&#1085;&#1072;&#1091;&#1082;&#1080;.&#1088;&#1092;/&#1076;&#1086;&#1082;&#1091;&#1084;&#1077;&#1085;&#1090;&#1099;/543" TargetMode="External"/><Relationship Id="rId11" Type="http://schemas.openxmlformats.org/officeDocument/2006/relationships/hyperlink" Target="https://ru.wikipedia.org/wiki/&#1048;&#1085;&#1089;&#1090;&#1080;&#1090;&#1091;&#1094;&#1080;&#1086;&#1085;&#1072;&#1083;&#1080;&#1079;&#1072;&#1094;&#1080;&#1103;" TargetMode="External"/><Relationship Id="rId5" Type="http://schemas.openxmlformats.org/officeDocument/2006/relationships/hyperlink" Target="http://&#1084;&#1080;&#1085;&#1086;&#1073;&#1088;&#1085;&#1072;&#1091;&#1082;&#1080;.&#1088;&#1092;/&#1076;&#1086;&#1082;&#1091;&#1084;&#1077;&#1085;&#1090;&#1099;/543" TargetMode="External"/><Relationship Id="rId15" Type="http://schemas.openxmlformats.org/officeDocument/2006/relationships/hyperlink" Target="http://pravapot.ru/obschee/pretenziya/zashhita-prav-potrebitelej-kuda-obrashhatsya-i-komu-zhalovatsya.htm" TargetMode="External"/><Relationship Id="rId23" Type="http://schemas.openxmlformats.org/officeDocument/2006/relationships/hyperlink" Target="http://www.fipi.ru/content/otkrytyy-bank-zadaniy-ege" TargetMode="External"/><Relationship Id="rId10" Type="http://schemas.openxmlformats.org/officeDocument/2006/relationships/hyperlink" Target="http://xn--80abucjiibhv9a.xn--p1ai/%D0%BF%D1%80%D0%BE%D0%B5%D0%BA%D1%82%D1%8B/%D1%84%D0%B3%D0%BE%D1%81-%D0%B8-%D0%BF%D0%BE%D0%BE%D0%BF" TargetMode="External"/><Relationship Id="rId19" Type="http://schemas.openxmlformats.org/officeDocument/2006/relationships/hyperlink" Target="http://juresovet.ru/perechen-tovarov-ne-podlezhashhix-vozvratu-prodavcu/" TargetMode="External"/><Relationship Id="rId4" Type="http://schemas.openxmlformats.org/officeDocument/2006/relationships/hyperlink" Target="http://&#1084;&#1080;&#1085;&#1086;&#1073;&#1088;&#1085;&#1072;&#1091;&#1082;&#1080;.&#1088;&#1092;/&#1076;&#1086;&#1082;&#1091;&#1084;&#1077;&#1085;&#1090;&#1099;/543" TargetMode="External"/><Relationship Id="rId9" Type="http://schemas.openxmlformats.org/officeDocument/2006/relationships/hyperlink" Target="http://pedagogical_dictionary.academic.ru/1291/&#1048;&#1085;&#1090;&#1077;&#1088;&#1072;&#1082;&#1090;&#1080;&#1074;&#1085;&#1086;&#1077;_&#1086;&#1073;&#1091;&#1095;&#1077;&#1085;&#1080;&#1077;" TargetMode="External"/><Relationship Id="rId14" Type="http://schemas.openxmlformats.org/officeDocument/2006/relationships/hyperlink" Target="http://juresovet.ru/perechen-tovarov-ne-podlezhashhix-vozvratu-prodavcu" TargetMode="External"/><Relationship Id="rId22" Type="http://schemas.openxmlformats.org/officeDocument/2006/relationships/hyperlink" Target="http://www.fipi.ru/content/otkrytyy-bank-zadaniy-eg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2470C3-CA50-45BE-AAED-D9BF0DF2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156</Pages>
  <Words>71514</Words>
  <Characters>407633</Characters>
  <Application>Microsoft Office Word</Application>
  <DocSecurity>0</DocSecurity>
  <Lines>3396</Lines>
  <Paragraphs>956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478191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Григорий Сытдыков</dc:creator>
  <cp:lastModifiedBy>Anastasia </cp:lastModifiedBy>
  <cp:revision>2</cp:revision>
  <dcterms:created xsi:type="dcterms:W3CDTF">2018-08-15T19:36:00Z</dcterms:created>
  <dcterms:modified xsi:type="dcterms:W3CDTF">2018-08-15T19:36:00Z</dcterms:modified>
</cp:coreProperties>
</file>