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690" w:rsidRDefault="00F70690" w:rsidP="00131B6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5921A82D" wp14:editId="53227E16">
            <wp:extent cx="6300470" cy="86709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31B67">
        <w:rPr>
          <w:rFonts w:ascii="Times New Roman" w:hAnsi="Times New Roman" w:cs="Times New Roman"/>
          <w:sz w:val="24"/>
          <w:szCs w:val="24"/>
        </w:rPr>
        <w:t xml:space="preserve">2.5. КТС не рассматривает споры, разрешение которых законом отнесено к компетенции только суда (восстановление на работе, взыскание морального вреда и др.). В том </w:t>
      </w:r>
      <w:r w:rsidRPr="00131B67">
        <w:rPr>
          <w:rFonts w:ascii="Times New Roman" w:hAnsi="Times New Roman" w:cs="Times New Roman"/>
          <w:sz w:val="24"/>
          <w:szCs w:val="24"/>
        </w:rPr>
        <w:lastRenderedPageBreak/>
        <w:t>случае, если работник обратился с заявлением в КТС о рассмотрении спора, не подведомственного ей, комиссия вправе рассмотреть данное заявление и выдать разъяснение по спорному вопросу, которое будет носить рекомендательный характер.</w:t>
      </w:r>
    </w:p>
    <w:p w:rsidR="00131B67" w:rsidRPr="00131B67" w:rsidRDefault="00131B67" w:rsidP="000C45D8">
      <w:pPr>
        <w:numPr>
          <w:ilvl w:val="0"/>
          <w:numId w:val="1"/>
        </w:numPr>
        <w:tabs>
          <w:tab w:val="clear" w:pos="720"/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B67">
        <w:rPr>
          <w:rFonts w:ascii="Times New Roman" w:hAnsi="Times New Roman" w:cs="Times New Roman"/>
          <w:b/>
          <w:sz w:val="24"/>
          <w:szCs w:val="24"/>
        </w:rPr>
        <w:t>Порядок формирования КТС</w:t>
      </w:r>
    </w:p>
    <w:p w:rsidR="00131B67" w:rsidRPr="00131B67" w:rsidRDefault="00131B67" w:rsidP="000C45D8">
      <w:pPr>
        <w:numPr>
          <w:ilvl w:val="1"/>
          <w:numId w:val="1"/>
        </w:numPr>
        <w:tabs>
          <w:tab w:val="clear" w:pos="360"/>
          <w:tab w:val="num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3.1. КТС формируется из числа представителей Работников и Работодателя в  количестве 4 человек: 1)</w:t>
      </w:r>
      <w:r w:rsidR="000C45D8">
        <w:rPr>
          <w:rFonts w:ascii="Times New Roman" w:hAnsi="Times New Roman" w:cs="Times New Roman"/>
          <w:sz w:val="24"/>
          <w:szCs w:val="24"/>
        </w:rPr>
        <w:t xml:space="preserve"> </w:t>
      </w:r>
      <w:r w:rsidRPr="00131B67">
        <w:rPr>
          <w:rFonts w:ascii="Times New Roman" w:hAnsi="Times New Roman" w:cs="Times New Roman"/>
          <w:sz w:val="24"/>
          <w:szCs w:val="24"/>
        </w:rPr>
        <w:t>от работодателя – 2 человека;  2)</w:t>
      </w:r>
      <w:r w:rsidR="000C45D8">
        <w:rPr>
          <w:rFonts w:ascii="Times New Roman" w:hAnsi="Times New Roman" w:cs="Times New Roman"/>
          <w:sz w:val="24"/>
          <w:szCs w:val="24"/>
        </w:rPr>
        <w:t xml:space="preserve"> </w:t>
      </w:r>
      <w:r w:rsidRPr="00131B67">
        <w:rPr>
          <w:rFonts w:ascii="Times New Roman" w:hAnsi="Times New Roman" w:cs="Times New Roman"/>
          <w:sz w:val="24"/>
          <w:szCs w:val="24"/>
        </w:rPr>
        <w:t>от работников – 2 человека.</w:t>
      </w:r>
    </w:p>
    <w:p w:rsidR="00131B67" w:rsidRPr="00131B67" w:rsidRDefault="00131B67" w:rsidP="000C45D8">
      <w:pPr>
        <w:numPr>
          <w:ilvl w:val="1"/>
          <w:numId w:val="1"/>
        </w:numPr>
        <w:tabs>
          <w:tab w:val="clear" w:pos="360"/>
          <w:tab w:val="num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 xml:space="preserve">3.2. Представители работников в комиссию по трудовым спорам избираются на общем собрании работников организации. </w:t>
      </w:r>
    </w:p>
    <w:p w:rsidR="00131B67" w:rsidRPr="00131B67" w:rsidRDefault="00131B67" w:rsidP="000C45D8">
      <w:pPr>
        <w:numPr>
          <w:ilvl w:val="1"/>
          <w:numId w:val="1"/>
        </w:numPr>
        <w:tabs>
          <w:tab w:val="clear" w:pos="360"/>
          <w:tab w:val="num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3.3. КТС назначается приказом директора Школы сроком на один год. По истечении указанного срока избираются и назначаются новые члены КТС. Из своего состава КТС избирает председателя, секретаря.</w:t>
      </w:r>
    </w:p>
    <w:p w:rsidR="00131B67" w:rsidRPr="00131B67" w:rsidRDefault="00131B67" w:rsidP="000C45D8">
      <w:pPr>
        <w:numPr>
          <w:ilvl w:val="0"/>
          <w:numId w:val="1"/>
        </w:numPr>
        <w:tabs>
          <w:tab w:val="clear" w:pos="720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B67">
        <w:rPr>
          <w:rFonts w:ascii="Times New Roman" w:hAnsi="Times New Roman" w:cs="Times New Roman"/>
          <w:b/>
          <w:sz w:val="24"/>
          <w:szCs w:val="24"/>
        </w:rPr>
        <w:t>Порядок обращения в КТС</w:t>
      </w:r>
    </w:p>
    <w:p w:rsidR="00131B67" w:rsidRPr="00131B67" w:rsidRDefault="00131B67" w:rsidP="000C45D8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4.1. Право на обращение в КТС имеют:</w:t>
      </w:r>
    </w:p>
    <w:p w:rsidR="00131B67" w:rsidRPr="00131B67" w:rsidRDefault="00131B67" w:rsidP="000C45D8">
      <w:pPr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 xml:space="preserve">работники, состоящие в штате </w:t>
      </w:r>
      <w:r>
        <w:rPr>
          <w:rFonts w:ascii="Times New Roman" w:hAnsi="Times New Roman" w:cs="Times New Roman"/>
          <w:sz w:val="24"/>
          <w:szCs w:val="24"/>
        </w:rPr>
        <w:t>Лицей № 4</w:t>
      </w:r>
      <w:r w:rsidRPr="00131B67">
        <w:rPr>
          <w:rFonts w:ascii="Times New Roman" w:hAnsi="Times New Roman" w:cs="Times New Roman"/>
          <w:sz w:val="24"/>
          <w:szCs w:val="24"/>
        </w:rPr>
        <w:t>,</w:t>
      </w:r>
    </w:p>
    <w:p w:rsidR="00131B67" w:rsidRPr="00131B67" w:rsidRDefault="00131B67" w:rsidP="000C45D8">
      <w:pPr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совместители;</w:t>
      </w:r>
    </w:p>
    <w:p w:rsidR="00131B67" w:rsidRPr="00131B67" w:rsidRDefault="00131B67" w:rsidP="000C45D8">
      <w:pPr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временные работники;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4.2. Трудовой спор подлежит рассмотрению в КТС, если работник самостоятельно или с участием представителя не урегулировал разногласия при непосредственных переговорах с Работодателем.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 xml:space="preserve">4.3. Работник может обратиться в КТС в трехмесячный срок со дня, когда работник узнал или должен был узнать о нарушении своего права.  В случае пропуска по уважительным причинам установленного срока КТС может восстановить срок и разрешить спор по существу. 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4.4. Работник обращается в КТС с заявлением, в котором излагает существо трудового спора. Заявление может быть передано работником лично или отправлено по почте.</w:t>
      </w:r>
    </w:p>
    <w:p w:rsidR="00131B67" w:rsidRPr="00131B67" w:rsidRDefault="00131B67" w:rsidP="000C45D8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4.5. Заявление работника, поступившее в КТС, подлежит обязательной регистрации.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4.6. Отказ в приеме заявления по мотивам пропуска работником трехмесячного срока не допускается. Отсутствие уважительной причины пропуска срока является основанием для отказа в удовлетворении требований работника.</w:t>
      </w:r>
    </w:p>
    <w:p w:rsidR="00131B67" w:rsidRPr="00131B67" w:rsidRDefault="00131B67" w:rsidP="000C45D8">
      <w:pPr>
        <w:numPr>
          <w:ilvl w:val="0"/>
          <w:numId w:val="1"/>
        </w:numPr>
        <w:tabs>
          <w:tab w:val="clear" w:pos="720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B67">
        <w:rPr>
          <w:rFonts w:ascii="Times New Roman" w:hAnsi="Times New Roman" w:cs="Times New Roman"/>
          <w:b/>
          <w:sz w:val="24"/>
          <w:szCs w:val="24"/>
        </w:rPr>
        <w:t xml:space="preserve">Порядок рассмотрения индивидуального трудового спора 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5.1. Комиссия по трудовым спорам рассматривает индивидуальный трудовой спор в течение десяти календарных дней со дня поступления заявления от Работника.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5.2. Работник и Работодатель своевременно уведомляются КТС о месте, дате и времени заседания КТС.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5.3. Работник до начала заседания КТС может взять свое заявление обратно или отказаться от предъявляемых требований непосредственно на заседании КТС.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 xml:space="preserve">5.7. Спор рассматривается в присутствии работника, подавшего заявление, или уполномоченного им представителя. 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Рассмотрение спора в отсутствие работника или его представителя допускается лишь по его письменному заявлению. В случае неявки работника или его представителя на заседание указанной комиссии рассмотрение трудового спора откладывается. О переносе даты рассмотрения спора своевременно уведомляется Работник и Работодатель.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В случае вторичной неявки работника или его представителя без уважительных причин комиссия может вынести решение о снятии вопроса с рассмотрения, что не лишает работника права подать заявление о рассмотрении трудового спора повторно в пределах трехмесячного срока.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lastRenderedPageBreak/>
        <w:t xml:space="preserve">5.8. Отсутствие представителя Работодателя на заседании КТС не является причиной переноса рассмотрения дела. 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5.9. Комиссия по трудовым спорам исследует представленные Работником и представителем Работодателя материалы и документы.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 xml:space="preserve">5.10. Комиссия по трудовым спорам в случае необходимости имеет право вызывать на заседание свидетелей, приглашать специалистов, затребовать от Работодателя необходимые для рассмотрения трудового спора документы. 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 xml:space="preserve">5.11. Требование комиссии о предоставлении необходимой документации в определенный срок подлежит обязательному исполнению для всех членов администрации и специалистов </w:t>
      </w:r>
      <w:r>
        <w:rPr>
          <w:rFonts w:ascii="Times New Roman" w:hAnsi="Times New Roman" w:cs="Times New Roman"/>
          <w:sz w:val="24"/>
          <w:szCs w:val="24"/>
        </w:rPr>
        <w:t>Лицей № 4</w:t>
      </w:r>
      <w:r w:rsidRPr="00131B67">
        <w:rPr>
          <w:rFonts w:ascii="Times New Roman" w:hAnsi="Times New Roman" w:cs="Times New Roman"/>
          <w:sz w:val="24"/>
          <w:szCs w:val="24"/>
        </w:rPr>
        <w:t>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5.12. Работник вправе в любое время отказаться от заявленных требований.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5.13. На заседании комиссии по трудовым спорам ведется протокол, в котором указывается:</w:t>
      </w:r>
    </w:p>
    <w:p w:rsidR="00131B67" w:rsidRPr="00131B67" w:rsidRDefault="00131B67" w:rsidP="000C45D8">
      <w:pPr>
        <w:numPr>
          <w:ilvl w:val="0"/>
          <w:numId w:val="4"/>
        </w:numPr>
        <w:tabs>
          <w:tab w:val="clear" w:pos="1428"/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дата и место проведения заседания;</w:t>
      </w:r>
    </w:p>
    <w:p w:rsidR="00131B67" w:rsidRPr="00131B67" w:rsidRDefault="00131B67" w:rsidP="000C45D8">
      <w:pPr>
        <w:numPr>
          <w:ilvl w:val="0"/>
          <w:numId w:val="4"/>
        </w:numPr>
        <w:tabs>
          <w:tab w:val="clear" w:pos="1428"/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сведения о явке Работника, Работодателя, свидетелей, специалистов;</w:t>
      </w:r>
    </w:p>
    <w:p w:rsidR="00131B67" w:rsidRPr="00131B67" w:rsidRDefault="00131B67" w:rsidP="000C45D8">
      <w:pPr>
        <w:numPr>
          <w:ilvl w:val="0"/>
          <w:numId w:val="4"/>
        </w:numPr>
        <w:tabs>
          <w:tab w:val="clear" w:pos="1428"/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краткое изложение заявления Работника;</w:t>
      </w:r>
    </w:p>
    <w:p w:rsidR="00131B67" w:rsidRPr="00131B67" w:rsidRDefault="00131B67" w:rsidP="000C45D8">
      <w:pPr>
        <w:numPr>
          <w:ilvl w:val="0"/>
          <w:numId w:val="4"/>
        </w:numPr>
        <w:tabs>
          <w:tab w:val="clear" w:pos="1428"/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краткие объяснения сторон, показания свидетелей, специалиста;</w:t>
      </w:r>
    </w:p>
    <w:p w:rsidR="00131B67" w:rsidRPr="00131B67" w:rsidRDefault="00131B67" w:rsidP="000C45D8">
      <w:pPr>
        <w:numPr>
          <w:ilvl w:val="0"/>
          <w:numId w:val="4"/>
        </w:numPr>
        <w:tabs>
          <w:tab w:val="clear" w:pos="1428"/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дополнительные заявления, сделанные Работником;</w:t>
      </w:r>
    </w:p>
    <w:p w:rsidR="00131B67" w:rsidRPr="00131B67" w:rsidRDefault="00131B67" w:rsidP="000C45D8">
      <w:pPr>
        <w:numPr>
          <w:ilvl w:val="0"/>
          <w:numId w:val="4"/>
        </w:numPr>
        <w:tabs>
          <w:tab w:val="clear" w:pos="1428"/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представление письменных доказательств;</w:t>
      </w:r>
    </w:p>
    <w:p w:rsidR="00131B67" w:rsidRPr="00131B67" w:rsidRDefault="00131B67" w:rsidP="000C45D8">
      <w:pPr>
        <w:numPr>
          <w:ilvl w:val="0"/>
          <w:numId w:val="4"/>
        </w:numPr>
        <w:tabs>
          <w:tab w:val="clear" w:pos="1428"/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результаты обсуждения КТС;</w:t>
      </w:r>
    </w:p>
    <w:p w:rsidR="00131B67" w:rsidRPr="00131B67" w:rsidRDefault="00131B67" w:rsidP="000C45D8">
      <w:pPr>
        <w:numPr>
          <w:ilvl w:val="0"/>
          <w:numId w:val="4"/>
        </w:numPr>
        <w:tabs>
          <w:tab w:val="clear" w:pos="1428"/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результаты голосования.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Протокол подписывается всеми членами КТС.</w:t>
      </w:r>
    </w:p>
    <w:p w:rsidR="00131B67" w:rsidRPr="00131B67" w:rsidRDefault="00131B67" w:rsidP="000C45D8">
      <w:pPr>
        <w:numPr>
          <w:ilvl w:val="0"/>
          <w:numId w:val="1"/>
        </w:numPr>
        <w:tabs>
          <w:tab w:val="clear" w:pos="720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B67">
        <w:rPr>
          <w:rFonts w:ascii="Times New Roman" w:hAnsi="Times New Roman" w:cs="Times New Roman"/>
          <w:b/>
          <w:sz w:val="24"/>
          <w:szCs w:val="24"/>
        </w:rPr>
        <w:t>Порядок принятия решения КТС и его содержание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6.1. Комиссия по трудовым спорам принимает решение открытым голосованием простым большинством голосов присутствующих на заседании членов комиссии. Принятие решения завершает рассмотрение спора в КТС. Если при проведении голосования голоса членов комиссии разделились поровну, решение считается непринятым. В этом случае Работник вправе обратиться за разрешением спора в суд.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6.2. Решение КТС должно быть выражено в четкой форме. В решении по денежным требованиям указывается точная сумма, причитающаяся Работнику. В  решении КТС  должны быть указаны дата и место принятия решения КТС, состав КТС, стороны, другие лица, участвующие в деле, их представители, предмет спора или заявленное требование, доказательства, на которых основаны выводы КТС об этих обстоятельствах; доводы, по которым комиссия отвергает те или иные доказательства, выводы комиссии об удовлетворении требований либо об отказе в удовлетворении требований полностью или в части.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6.5. Решение подписывается всеми членами комиссии, присутствовавшими на заседании.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6.6. Надлежаще заверенные копии решения комиссии по трудовым спорам вручаются работнику и руководителю организации в течение трех дней со дня принятия решения.</w:t>
      </w:r>
    </w:p>
    <w:p w:rsidR="00131B67" w:rsidRPr="00131B67" w:rsidRDefault="00131B67" w:rsidP="000C45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6.7. Вынесение решения КТС в отношении рассматриваемого спора лишает Работника права вновь обратиться в Комиссию, даже если он располагает новыми доказательствами. Дальнейшее разрешение спора Работник может перенести в суд.</w:t>
      </w:r>
    </w:p>
    <w:p w:rsidR="00131B67" w:rsidRPr="00131B67" w:rsidRDefault="00131B67" w:rsidP="000C45D8">
      <w:pPr>
        <w:pStyle w:val="ConsNormal"/>
        <w:spacing w:line="276" w:lineRule="auto"/>
        <w:ind w:righ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31B67" w:rsidRPr="00131B67" w:rsidRDefault="00131B67" w:rsidP="000C45D8">
      <w:pPr>
        <w:numPr>
          <w:ilvl w:val="0"/>
          <w:numId w:val="1"/>
        </w:numPr>
        <w:tabs>
          <w:tab w:val="clear" w:pos="720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B67">
        <w:rPr>
          <w:rFonts w:ascii="Times New Roman" w:hAnsi="Times New Roman" w:cs="Times New Roman"/>
          <w:b/>
          <w:sz w:val="24"/>
          <w:szCs w:val="24"/>
        </w:rPr>
        <w:t>Исполнение решений комиссии по трудовым спорам</w:t>
      </w:r>
    </w:p>
    <w:p w:rsidR="00131B67" w:rsidRPr="00131B67" w:rsidRDefault="00131B67" w:rsidP="0035783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lastRenderedPageBreak/>
        <w:t>7.1. Решение комиссии по трудовым спорам подлежит исполнению Работодателем в течение трех дней по истечении десяти дней, предусмотренных на обжалование.</w:t>
      </w:r>
    </w:p>
    <w:p w:rsidR="00131B67" w:rsidRPr="00131B67" w:rsidRDefault="00131B67" w:rsidP="0035783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7.2.В случае неисполнения решения комиссии в установленный срок работнику по его заявлению КТС выдает удостоверение, являющееся исполнительным документом. В удостоверении указываются:</w:t>
      </w:r>
    </w:p>
    <w:p w:rsidR="00131B67" w:rsidRPr="00131B67" w:rsidRDefault="00131B67" w:rsidP="00357835">
      <w:pPr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наименование КТС;</w:t>
      </w:r>
    </w:p>
    <w:p w:rsidR="00131B67" w:rsidRPr="00131B67" w:rsidRDefault="00131B67" w:rsidP="00357835">
      <w:pPr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дело или материалы, по которым выдано удостоверение, и их номера;</w:t>
      </w:r>
    </w:p>
    <w:p w:rsidR="00131B67" w:rsidRPr="00131B67" w:rsidRDefault="00131B67" w:rsidP="00357835">
      <w:pPr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дата принятия решения КТС, подлежащего исполнению;</w:t>
      </w:r>
    </w:p>
    <w:p w:rsidR="00131B67" w:rsidRPr="00131B67" w:rsidRDefault="00131B67" w:rsidP="00357835">
      <w:pPr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фамилия, имя, отчество взыскателя, его место жительства;</w:t>
      </w:r>
    </w:p>
    <w:p w:rsidR="00131B67" w:rsidRPr="00131B67" w:rsidRDefault="00131B67" w:rsidP="00357835">
      <w:pPr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 xml:space="preserve">наименование должника, его адрес; </w:t>
      </w:r>
    </w:p>
    <w:p w:rsidR="00131B67" w:rsidRPr="00131B67" w:rsidRDefault="00131B67" w:rsidP="00357835">
      <w:pPr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резолютивная часть решения КТС;</w:t>
      </w:r>
    </w:p>
    <w:p w:rsidR="00131B67" w:rsidRPr="00131B67" w:rsidRDefault="00131B67" w:rsidP="00357835">
      <w:pPr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дата вступления в силу решения КТС;</w:t>
      </w:r>
    </w:p>
    <w:p w:rsidR="00131B67" w:rsidRPr="00131B67" w:rsidRDefault="00131B67" w:rsidP="00357835">
      <w:pPr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дата выдачи удостоверения и срок предъявления его к исполнению.</w:t>
      </w:r>
    </w:p>
    <w:p w:rsidR="00131B67" w:rsidRPr="00131B67" w:rsidRDefault="00131B67" w:rsidP="0035783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Удостоверение подписывается председателем КТС и заверяется печатью комиссии.</w:t>
      </w:r>
    </w:p>
    <w:p w:rsidR="00131B67" w:rsidRPr="00131B67" w:rsidRDefault="00131B67" w:rsidP="0035783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Удостоверение не выдается, если Работник или Работодатель обратился в установленный срок с заявлением о перенесении трудового спора в суд.</w:t>
      </w:r>
    </w:p>
    <w:p w:rsidR="00131B67" w:rsidRPr="00131B67" w:rsidRDefault="00131B67" w:rsidP="0035783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На основании удостоверения, выданного комиссией по трудовым спорам и предъявленного не позднее трехмесячного срока со дня его получения, судебный пристав приводит решение комиссии по трудовым спорам в исполнение в принудительном порядке.</w:t>
      </w:r>
    </w:p>
    <w:p w:rsidR="00131B67" w:rsidRPr="00131B67" w:rsidRDefault="00131B67" w:rsidP="0035783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В случае пропуска работником установленного трехмесячного срока по уважительным причинам комиссия по трудовым спорам, выдавшая удостоверение, может восстановить этот срок.</w:t>
      </w:r>
    </w:p>
    <w:p w:rsidR="00131B67" w:rsidRPr="00131B67" w:rsidRDefault="00131B67" w:rsidP="00357835">
      <w:pPr>
        <w:numPr>
          <w:ilvl w:val="0"/>
          <w:numId w:val="1"/>
        </w:numPr>
        <w:tabs>
          <w:tab w:val="clear" w:pos="720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B67">
        <w:rPr>
          <w:rFonts w:ascii="Times New Roman" w:hAnsi="Times New Roman" w:cs="Times New Roman"/>
          <w:b/>
          <w:sz w:val="24"/>
          <w:szCs w:val="24"/>
        </w:rPr>
        <w:t xml:space="preserve">Обжалование решения комиссии по трудовым спорам </w:t>
      </w:r>
      <w:r w:rsidRPr="00131B67">
        <w:rPr>
          <w:rFonts w:ascii="Times New Roman" w:hAnsi="Times New Roman" w:cs="Times New Roman"/>
          <w:b/>
          <w:sz w:val="24"/>
          <w:szCs w:val="24"/>
        </w:rPr>
        <w:br/>
        <w:t>и перенесение рассмотрения индивидуального трудового спора в суд</w:t>
      </w:r>
    </w:p>
    <w:p w:rsidR="00131B67" w:rsidRPr="00131B67" w:rsidRDefault="00131B67" w:rsidP="0035783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8.1. В случае, если индивидуальный трудовой спор не рассмотрен комиссией по трудовым спорам в десятидневный срок, работник вправе перенести его рассмотрение в суд.</w:t>
      </w:r>
    </w:p>
    <w:p w:rsidR="00131B67" w:rsidRPr="00131B67" w:rsidRDefault="00131B67" w:rsidP="0035783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8.2. Решение комиссии по трудовым спорам может быть обжаловано работником или работодателем в суде в десятидневный срок со дня вручения ему копии решения комиссии.</w:t>
      </w:r>
    </w:p>
    <w:p w:rsidR="00131B67" w:rsidRPr="00131B67" w:rsidRDefault="00131B67" w:rsidP="0035783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8.3. 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существу.</w:t>
      </w:r>
    </w:p>
    <w:p w:rsidR="00131B67" w:rsidRPr="00131B67" w:rsidRDefault="00131B67" w:rsidP="00357835">
      <w:pPr>
        <w:numPr>
          <w:ilvl w:val="0"/>
          <w:numId w:val="1"/>
        </w:numPr>
        <w:tabs>
          <w:tab w:val="clear" w:pos="720"/>
        </w:tabs>
        <w:spacing w:after="0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B67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131B67" w:rsidRPr="00131B67" w:rsidRDefault="00131B67" w:rsidP="0035783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B67">
        <w:rPr>
          <w:rFonts w:ascii="Times New Roman" w:hAnsi="Times New Roman" w:cs="Times New Roman"/>
          <w:sz w:val="24"/>
          <w:szCs w:val="24"/>
        </w:rPr>
        <w:t>9.1. При увольнении работника, являющегося членом КТС, представители Работников, Работодатель избирают или назначают нового работника в состав КТС.</w:t>
      </w:r>
    </w:p>
    <w:p w:rsidR="00131B67" w:rsidRPr="00131B67" w:rsidRDefault="00131B67" w:rsidP="00131B6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31B67" w:rsidRDefault="00131B67" w:rsidP="0035783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7835" w:rsidRDefault="00357835" w:rsidP="0035783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7835" w:rsidRDefault="00357835" w:rsidP="0035783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7835" w:rsidRDefault="00357835" w:rsidP="0035783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7835" w:rsidRDefault="00357835" w:rsidP="0035783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7835" w:rsidRDefault="00357835" w:rsidP="0035783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7835" w:rsidRDefault="00357835" w:rsidP="0035783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7835" w:rsidRDefault="00357835" w:rsidP="0035783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7835" w:rsidRDefault="00357835" w:rsidP="0035783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7835" w:rsidRDefault="00357835" w:rsidP="0035783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7835" w:rsidRDefault="00357835" w:rsidP="0035783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7835" w:rsidRPr="00357835" w:rsidRDefault="00357835" w:rsidP="0035783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31B67" w:rsidRPr="00357835" w:rsidRDefault="00131B67" w:rsidP="0035783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57835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 1</w:t>
      </w:r>
    </w:p>
    <w:p w:rsidR="00131B67" w:rsidRPr="00357835" w:rsidRDefault="00131B67" w:rsidP="003578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835">
        <w:rPr>
          <w:rFonts w:ascii="Times New Roman" w:hAnsi="Times New Roman" w:cs="Times New Roman"/>
          <w:b/>
          <w:sz w:val="24"/>
          <w:szCs w:val="24"/>
        </w:rPr>
        <w:t>Журнал регистрации заявлений Работника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320"/>
        <w:gridCol w:w="1200"/>
        <w:gridCol w:w="1153"/>
        <w:gridCol w:w="647"/>
        <w:gridCol w:w="1478"/>
        <w:gridCol w:w="1103"/>
        <w:gridCol w:w="1139"/>
        <w:gridCol w:w="1253"/>
      </w:tblGrid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Входящий №</w:t>
            </w: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 поступления заявления</w:t>
            </w: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Ф.И.О. и должность заявителя</w:t>
            </w: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Сущность заявления</w:t>
            </w: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дела</w:t>
            </w: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 рассмотрения заявления</w:t>
            </w: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 принятия решения</w:t>
            </w: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Сущность</w:t>
            </w:r>
          </w:p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решения</w:t>
            </w: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 получения решения заявителем</w:t>
            </w: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83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70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7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8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B67" w:rsidRPr="00357835" w:rsidRDefault="00131B67" w:rsidP="003578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B67" w:rsidRPr="00357835" w:rsidRDefault="00131B67" w:rsidP="003578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B67" w:rsidRPr="00357835" w:rsidRDefault="00131B67" w:rsidP="0035783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57835">
        <w:rPr>
          <w:rFonts w:ascii="Times New Roman" w:hAnsi="Times New Roman" w:cs="Times New Roman"/>
          <w:b/>
          <w:sz w:val="24"/>
          <w:szCs w:val="24"/>
        </w:rPr>
        <w:br w:type="page"/>
      </w:r>
      <w:r w:rsidRPr="00357835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 2</w:t>
      </w:r>
    </w:p>
    <w:p w:rsidR="00131B67" w:rsidRPr="00357835" w:rsidRDefault="00131B67" w:rsidP="00357835">
      <w:pPr>
        <w:pStyle w:val="FR1"/>
        <w:jc w:val="center"/>
        <w:rPr>
          <w:sz w:val="24"/>
          <w:szCs w:val="24"/>
        </w:rPr>
      </w:pPr>
    </w:p>
    <w:p w:rsidR="00131B67" w:rsidRPr="00357835" w:rsidRDefault="00131B67" w:rsidP="00357835">
      <w:pPr>
        <w:pStyle w:val="FR1"/>
        <w:jc w:val="center"/>
        <w:rPr>
          <w:b/>
          <w:sz w:val="24"/>
          <w:szCs w:val="24"/>
        </w:rPr>
      </w:pPr>
      <w:r w:rsidRPr="00357835">
        <w:rPr>
          <w:b/>
          <w:sz w:val="24"/>
          <w:szCs w:val="24"/>
        </w:rPr>
        <w:t>Журнал регистрации удостоверений на принудительное исполнение решения КТС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175"/>
        <w:gridCol w:w="1105"/>
        <w:gridCol w:w="699"/>
        <w:gridCol w:w="1281"/>
        <w:gridCol w:w="1782"/>
        <w:gridCol w:w="1782"/>
        <w:gridCol w:w="1776"/>
      </w:tblGrid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№ п.п.</w:t>
            </w: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№ удостоверения</w:t>
            </w: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Дата выдачи</w:t>
            </w: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№ дела</w:t>
            </w: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Дата принятия решения</w:t>
            </w: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Ф.И.О. работника, получившего удостоверение</w:t>
            </w: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Подпись работника, получившего удостоверение</w:t>
            </w: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Примечания</w:t>
            </w: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  <w:r w:rsidRPr="00357835">
              <w:rPr>
                <w:b/>
                <w:sz w:val="20"/>
                <w:szCs w:val="20"/>
              </w:rPr>
              <w:t>8</w:t>
            </w: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  <w:tr w:rsidR="00131B67" w:rsidRPr="00357835" w:rsidTr="00766659">
        <w:tc>
          <w:tcPr>
            <w:tcW w:w="468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2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76" w:type="dxa"/>
            <w:vAlign w:val="center"/>
          </w:tcPr>
          <w:p w:rsidR="00131B67" w:rsidRPr="00357835" w:rsidRDefault="00131B67" w:rsidP="00357835">
            <w:pPr>
              <w:pStyle w:val="FR1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131B67" w:rsidRPr="00357835" w:rsidRDefault="00131B67" w:rsidP="00357835">
      <w:pPr>
        <w:pStyle w:val="FR1"/>
        <w:jc w:val="center"/>
        <w:rPr>
          <w:sz w:val="24"/>
          <w:szCs w:val="24"/>
        </w:rPr>
      </w:pPr>
    </w:p>
    <w:p w:rsidR="00131B67" w:rsidRPr="00357835" w:rsidRDefault="00131B67" w:rsidP="00357835">
      <w:pPr>
        <w:pStyle w:val="1"/>
        <w:spacing w:before="0" w:after="0"/>
        <w:jc w:val="right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357835">
        <w:rPr>
          <w:rFonts w:ascii="Times New Roman" w:hAnsi="Times New Roman"/>
          <w:sz w:val="24"/>
          <w:szCs w:val="24"/>
        </w:rPr>
        <w:br w:type="page"/>
      </w:r>
      <w:r w:rsidRPr="00357835">
        <w:rPr>
          <w:rFonts w:ascii="Times New Roman" w:hAnsi="Times New Roman"/>
          <w:b w:val="0"/>
          <w:i/>
          <w:color w:val="auto"/>
          <w:sz w:val="24"/>
          <w:szCs w:val="24"/>
        </w:rPr>
        <w:lastRenderedPageBreak/>
        <w:t>Приложение № 3</w:t>
      </w:r>
    </w:p>
    <w:p w:rsidR="00131B67" w:rsidRPr="00357835" w:rsidRDefault="00131B67" w:rsidP="00357835">
      <w:pPr>
        <w:pStyle w:val="1"/>
        <w:spacing w:before="0" w:after="0"/>
        <w:jc w:val="right"/>
        <w:rPr>
          <w:rFonts w:ascii="Times New Roman" w:hAnsi="Times New Roman"/>
          <w:b w:val="0"/>
          <w:color w:val="auto"/>
          <w:sz w:val="24"/>
          <w:szCs w:val="24"/>
        </w:rPr>
      </w:pPr>
      <w:r w:rsidRPr="00357835">
        <w:rPr>
          <w:rFonts w:ascii="Times New Roman" w:hAnsi="Times New Roman"/>
          <w:b w:val="0"/>
          <w:color w:val="auto"/>
          <w:sz w:val="24"/>
          <w:szCs w:val="24"/>
        </w:rPr>
        <w:t>Дело № _______________________</w:t>
      </w:r>
    </w:p>
    <w:p w:rsidR="00131B67" w:rsidRPr="00357835" w:rsidRDefault="00131B67" w:rsidP="00357835">
      <w:pPr>
        <w:pStyle w:val="1"/>
        <w:spacing w:before="0" w:after="0"/>
        <w:rPr>
          <w:rFonts w:ascii="Times New Roman" w:hAnsi="Times New Roman"/>
          <w:color w:val="auto"/>
          <w:sz w:val="24"/>
          <w:szCs w:val="24"/>
        </w:rPr>
      </w:pPr>
      <w:r w:rsidRPr="00357835">
        <w:rPr>
          <w:rFonts w:ascii="Times New Roman" w:hAnsi="Times New Roman"/>
          <w:color w:val="auto"/>
          <w:sz w:val="24"/>
          <w:szCs w:val="24"/>
        </w:rPr>
        <w:t>Протокол заседания КТС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г. Дмитров</w:t>
      </w:r>
      <w:r w:rsidRPr="00357835">
        <w:rPr>
          <w:rFonts w:ascii="Times New Roman" w:hAnsi="Times New Roman" w:cs="Times New Roman"/>
          <w:noProof/>
          <w:sz w:val="24"/>
          <w:szCs w:val="24"/>
        </w:rPr>
        <w:tab/>
      </w:r>
      <w:r w:rsidRPr="00357835">
        <w:rPr>
          <w:rFonts w:ascii="Times New Roman" w:hAnsi="Times New Roman" w:cs="Times New Roman"/>
          <w:noProof/>
          <w:sz w:val="24"/>
          <w:szCs w:val="24"/>
        </w:rPr>
        <w:tab/>
      </w:r>
      <w:r w:rsidRPr="00357835">
        <w:rPr>
          <w:rFonts w:ascii="Times New Roman" w:hAnsi="Times New Roman" w:cs="Times New Roman"/>
          <w:noProof/>
          <w:sz w:val="24"/>
          <w:szCs w:val="24"/>
        </w:rPr>
        <w:tab/>
      </w:r>
      <w:r w:rsidRPr="00357835">
        <w:rPr>
          <w:rFonts w:ascii="Times New Roman" w:hAnsi="Times New Roman" w:cs="Times New Roman"/>
          <w:noProof/>
          <w:sz w:val="24"/>
          <w:szCs w:val="24"/>
        </w:rPr>
        <w:tab/>
      </w:r>
      <w:r w:rsidRPr="00357835">
        <w:rPr>
          <w:rFonts w:ascii="Times New Roman" w:hAnsi="Times New Roman" w:cs="Times New Roman"/>
          <w:noProof/>
          <w:sz w:val="24"/>
          <w:szCs w:val="24"/>
        </w:rPr>
        <w:tab/>
      </w:r>
      <w:r w:rsidRPr="00357835">
        <w:rPr>
          <w:rFonts w:ascii="Times New Roman" w:hAnsi="Times New Roman" w:cs="Times New Roman"/>
          <w:noProof/>
          <w:sz w:val="24"/>
          <w:szCs w:val="24"/>
        </w:rPr>
        <w:tab/>
        <w:t xml:space="preserve">   « _____» __________ 20 ___ г.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Комиссия по трудовым спорам Лицей № 4  в составе: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председательствующего _____________________________________________________________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членов КТС: _______________________________________________________________________</w:t>
      </w:r>
      <w:r w:rsidRPr="00357835">
        <w:rPr>
          <w:rFonts w:ascii="Times New Roman" w:hAnsi="Times New Roman" w:cs="Times New Roman"/>
          <w:noProof/>
          <w:sz w:val="24"/>
          <w:szCs w:val="24"/>
        </w:rPr>
        <w:br/>
        <w:t>__________________________________________________________________________________</w:t>
      </w: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секретаря КТС: ____________________________________________________________________</w:t>
      </w: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работника _________________________________________________________________________</w:t>
      </w: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представителя интересов Работодателя ________________________________________________</w:t>
      </w: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свидетеля _________________________________________________________________________</w:t>
      </w: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специалистов (экспертов) ____________________________________________________________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 xml:space="preserve">рассматрела в заседании дело по заявлению работника __________________________________ к Лицей № 4 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о _________________________________________________________________________________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В заседание КТС явились: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Style w:val="a6"/>
          <w:rFonts w:ascii="Times New Roman" w:hAnsi="Times New Roman" w:cs="Times New Roman"/>
          <w:b w:val="0"/>
          <w:noProof/>
          <w:sz w:val="24"/>
          <w:szCs w:val="24"/>
        </w:rPr>
        <w:t>Заявитель (представитель заявителя):__________________________________________________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Представитель интересов Работодателя: 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Свидетель ________________________________________________________________________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Специалист (эксперт) _______________________________________________________________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Заседание открыто в ______ ч. _____ мин.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Председательствующий в заседании объявил, какое дело подлежит рассмотрению, состав КТС, объявлено, что протокол заседания ведет секретарь КТС _________________________________.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Лицам, участвующим в деле, разъяснено их право заявлять отводы.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Отводов членам КТС не заявлено.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Заявитель изложил свои требования в соответствии с заявлением. Пояснения Заявителя: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Представитель интересов Работодателя изложил свои возражения, а также представил КТС, заявителю отзыв на заявление. Пояснения представителя интересов Работодателя: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Свидетель ____________________________ пояснил следующее: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 xml:space="preserve">Специалист (эксперт) ___________________________ пояснил следующее: 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Председательствующий огласил письменные материалы и исследовал их.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Состоялись прения сторон, стороны обменялись репликами.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 xml:space="preserve">Председательствующим объявлено об окончании рассмотрения дела по существу. КТС удалилась на совещание и голосование для принятия решения. 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Результаты голосования: за ___________________ против 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По результатам голосования членов КТС лицам, участвующим в деле, объявлена резолютивная часть решения.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Председательствующий проинформировал лиц, участвующих в деле, что мотивированное решение они вправе получить «____»_____________ 20___ г. после _______________ ч.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Представителям лиц, участвующих в деле, разъяснен порядок обжалования решения.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Заседание окончено в __________ ч. _________ мин.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Протокол составлен «____»____________ 20_____ г.</w:t>
      </w: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Председатель  КТС</w:t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 xml:space="preserve">Члены КТС </w:t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  <w:t>______________________</w:t>
      </w: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  <w:t>______________________</w:t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  <w:t>______________________</w:t>
      </w: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Секретарь КТС</w:t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  <w:t>______________________</w:t>
      </w: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  <w:t>______________________</w:t>
      </w: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pStyle w:val="1"/>
        <w:spacing w:before="0" w:after="0"/>
        <w:jc w:val="right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357835">
        <w:rPr>
          <w:rFonts w:ascii="Times New Roman" w:hAnsi="Times New Roman"/>
          <w:sz w:val="24"/>
          <w:szCs w:val="24"/>
        </w:rPr>
        <w:br w:type="page"/>
      </w:r>
      <w:r w:rsidRPr="00357835">
        <w:rPr>
          <w:rFonts w:ascii="Times New Roman" w:hAnsi="Times New Roman"/>
          <w:b w:val="0"/>
          <w:i/>
          <w:color w:val="auto"/>
          <w:sz w:val="24"/>
          <w:szCs w:val="24"/>
        </w:rPr>
        <w:lastRenderedPageBreak/>
        <w:t>Приложение № 4</w:t>
      </w:r>
    </w:p>
    <w:p w:rsidR="00131B67" w:rsidRPr="00357835" w:rsidRDefault="00131B67" w:rsidP="00357835">
      <w:pPr>
        <w:pStyle w:val="1"/>
        <w:spacing w:before="0" w:after="0"/>
        <w:jc w:val="righ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357835">
        <w:rPr>
          <w:rFonts w:ascii="Times New Roman" w:hAnsi="Times New Roman"/>
          <w:b w:val="0"/>
          <w:bCs w:val="0"/>
          <w:color w:val="auto"/>
          <w:sz w:val="24"/>
          <w:szCs w:val="24"/>
        </w:rPr>
        <w:t>Дело № ____________</w:t>
      </w:r>
    </w:p>
    <w:p w:rsidR="00131B67" w:rsidRPr="00357835" w:rsidRDefault="00131B67" w:rsidP="00357835">
      <w:pPr>
        <w:pStyle w:val="1"/>
        <w:spacing w:before="0" w:after="0"/>
        <w:rPr>
          <w:rFonts w:ascii="Times New Roman" w:hAnsi="Times New Roman"/>
          <w:color w:val="auto"/>
          <w:sz w:val="24"/>
          <w:szCs w:val="24"/>
        </w:rPr>
      </w:pPr>
      <w:r w:rsidRPr="00357835">
        <w:rPr>
          <w:rFonts w:ascii="Times New Roman" w:hAnsi="Times New Roman"/>
          <w:color w:val="auto"/>
          <w:sz w:val="24"/>
          <w:szCs w:val="24"/>
        </w:rPr>
        <w:t>Р е ш е н и е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357835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г. Кисловодск </w:t>
      </w:r>
      <w:r w:rsidR="00131B67" w:rsidRPr="00357835">
        <w:rPr>
          <w:rFonts w:ascii="Times New Roman" w:hAnsi="Times New Roman" w:cs="Times New Roman"/>
          <w:noProof/>
          <w:sz w:val="24"/>
          <w:szCs w:val="24"/>
        </w:rPr>
        <w:tab/>
      </w:r>
      <w:r w:rsidR="00131B67" w:rsidRPr="00357835">
        <w:rPr>
          <w:rFonts w:ascii="Times New Roman" w:hAnsi="Times New Roman" w:cs="Times New Roman"/>
          <w:noProof/>
          <w:sz w:val="24"/>
          <w:szCs w:val="24"/>
        </w:rPr>
        <w:tab/>
      </w:r>
      <w:r w:rsidR="00131B67" w:rsidRPr="00357835">
        <w:rPr>
          <w:rFonts w:ascii="Times New Roman" w:hAnsi="Times New Roman" w:cs="Times New Roman"/>
          <w:noProof/>
          <w:sz w:val="24"/>
          <w:szCs w:val="24"/>
        </w:rPr>
        <w:tab/>
      </w:r>
      <w:r w:rsidR="00131B67" w:rsidRPr="00357835">
        <w:rPr>
          <w:rFonts w:ascii="Times New Roman" w:hAnsi="Times New Roman" w:cs="Times New Roman"/>
          <w:noProof/>
          <w:sz w:val="24"/>
          <w:szCs w:val="24"/>
        </w:rPr>
        <w:tab/>
      </w:r>
      <w:r w:rsidR="00131B67" w:rsidRPr="00357835">
        <w:rPr>
          <w:rFonts w:ascii="Times New Roman" w:hAnsi="Times New Roman" w:cs="Times New Roman"/>
          <w:noProof/>
          <w:sz w:val="24"/>
          <w:szCs w:val="24"/>
        </w:rPr>
        <w:tab/>
        <w:t xml:space="preserve">          « _____» _________ 20 __ г.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pStyle w:val="a5"/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Комиссия по трудовым спорам Лицей № 4  в составе председателя: 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Членов КТС _______________________________________________________________________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при секретаре ______________________________________________________________________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рассмотрев дело по заявлению ________________________________________________________</w:t>
      </w:r>
    </w:p>
    <w:p w:rsidR="00131B67" w:rsidRPr="00357835" w:rsidRDefault="00131B67" w:rsidP="00357835">
      <w:pPr>
        <w:pStyle w:val="a5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к Лицей № 4 _______________________________________________________________________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B67" w:rsidRPr="00357835" w:rsidRDefault="00131B67" w:rsidP="00357835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7835">
        <w:rPr>
          <w:rFonts w:ascii="Times New Roman" w:hAnsi="Times New Roman" w:cs="Times New Roman"/>
          <w:b/>
          <w:bCs/>
          <w:noProof/>
          <w:sz w:val="24"/>
          <w:szCs w:val="24"/>
        </w:rPr>
        <w:t>Установила: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7835">
        <w:rPr>
          <w:rFonts w:ascii="Times New Roman" w:hAnsi="Times New Roman" w:cs="Times New Roman"/>
          <w:noProof/>
          <w:sz w:val="24"/>
          <w:szCs w:val="24"/>
        </w:rPr>
        <w:br/>
        <w:t>На основании изложенного и руководствуясь ст. 382, 388 Трудового Кодекса РФ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</w:p>
    <w:p w:rsidR="00131B67" w:rsidRPr="00357835" w:rsidRDefault="00131B67" w:rsidP="00357835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7835">
        <w:rPr>
          <w:rFonts w:ascii="Times New Roman" w:hAnsi="Times New Roman" w:cs="Times New Roman"/>
          <w:b/>
          <w:bCs/>
          <w:noProof/>
          <w:sz w:val="24"/>
          <w:szCs w:val="24"/>
        </w:rPr>
        <w:t>Решила: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1B67" w:rsidRPr="00357835" w:rsidRDefault="00131B67" w:rsidP="00357835">
      <w:pPr>
        <w:pStyle w:val="a5"/>
        <w:ind w:firstLine="720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Решение может быть обжаловано в мировой (федеральный) суд  в десятидневный срок со дня получения копии решения.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Члены КТС: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Копия верна.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Решение вступило в законную силу: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Председатель КТС:</w:t>
      </w:r>
    </w:p>
    <w:p w:rsidR="00131B67" w:rsidRPr="00357835" w:rsidRDefault="00131B67" w:rsidP="00357835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57835">
        <w:rPr>
          <w:rFonts w:ascii="Times New Roman" w:hAnsi="Times New Roman" w:cs="Times New Roman"/>
          <w:noProof/>
          <w:sz w:val="24"/>
          <w:szCs w:val="24"/>
        </w:rPr>
        <w:t>Секретарь КТС:</w:t>
      </w: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31B67" w:rsidRPr="00357835" w:rsidRDefault="00131B67" w:rsidP="00357835">
      <w:pPr>
        <w:pStyle w:val="FR1"/>
        <w:rPr>
          <w:i/>
          <w:sz w:val="24"/>
          <w:szCs w:val="24"/>
        </w:rPr>
      </w:pPr>
      <w:r w:rsidRPr="00357835">
        <w:rPr>
          <w:sz w:val="24"/>
          <w:szCs w:val="24"/>
        </w:rPr>
        <w:br w:type="page"/>
      </w:r>
      <w:r w:rsidRPr="00357835">
        <w:rPr>
          <w:i/>
          <w:sz w:val="24"/>
          <w:szCs w:val="24"/>
        </w:rPr>
        <w:lastRenderedPageBreak/>
        <w:t>Приложение № 5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138"/>
      </w:tblGrid>
      <w:tr w:rsidR="00131B67" w:rsidRPr="00357835" w:rsidTr="00766659">
        <w:tc>
          <w:tcPr>
            <w:tcW w:w="10421" w:type="dxa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8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31B67" w:rsidRPr="00357835" w:rsidTr="00766659">
        <w:tc>
          <w:tcPr>
            <w:tcW w:w="10421" w:type="dxa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B67" w:rsidRPr="00357835" w:rsidTr="00766659">
        <w:tc>
          <w:tcPr>
            <w:tcW w:w="10421" w:type="dxa"/>
          </w:tcPr>
          <w:p w:rsidR="00131B67" w:rsidRPr="00357835" w:rsidRDefault="00131B67" w:rsidP="003578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B67" w:rsidRPr="00357835" w:rsidTr="00766659">
        <w:tc>
          <w:tcPr>
            <w:tcW w:w="10421" w:type="dxa"/>
          </w:tcPr>
          <w:p w:rsidR="00131B67" w:rsidRPr="00357835" w:rsidRDefault="00131B67" w:rsidP="003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83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Лицей № 4</w:t>
            </w:r>
          </w:p>
        </w:tc>
      </w:tr>
    </w:tbl>
    <w:p w:rsidR="00131B67" w:rsidRPr="00357835" w:rsidRDefault="00131B67" w:rsidP="00357835">
      <w:pPr>
        <w:pStyle w:val="FR1"/>
        <w:jc w:val="center"/>
        <w:rPr>
          <w:b/>
          <w:bCs/>
          <w:sz w:val="24"/>
          <w:szCs w:val="24"/>
        </w:rPr>
      </w:pPr>
      <w:r w:rsidRPr="003578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4344035</wp:posOffset>
                </wp:positionH>
                <wp:positionV relativeFrom="paragraph">
                  <wp:posOffset>79375</wp:posOffset>
                </wp:positionV>
                <wp:extent cx="304800" cy="152400"/>
                <wp:effectExtent l="0" t="3175" r="3175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B67" w:rsidRPr="001B694E" w:rsidRDefault="00131B67" w:rsidP="00131B6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2.05pt;margin-top:6.25pt;width:24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" filled="f" stroked="f">
                <v:textbox inset="0,0,0,0">
                  <w:txbxContent>
                    <w:p w:rsidR="00131B67" w:rsidRPr="001B694E" w:rsidRDefault="00131B67" w:rsidP="00131B67"/>
                  </w:txbxContent>
                </v:textbox>
              </v:shape>
            </w:pict>
          </mc:Fallback>
        </mc:AlternateContent>
      </w:r>
      <w:r w:rsidRPr="00357835">
        <w:rPr>
          <w:b/>
          <w:bCs/>
          <w:sz w:val="24"/>
          <w:szCs w:val="24"/>
        </w:rPr>
        <w:t>Удостоверение № ___</w:t>
      </w:r>
    </w:p>
    <w:p w:rsidR="00131B67" w:rsidRPr="00357835" w:rsidRDefault="00131B67" w:rsidP="00357835">
      <w:pPr>
        <w:pStyle w:val="FR1"/>
        <w:jc w:val="center"/>
        <w:rPr>
          <w:b/>
          <w:bCs/>
          <w:sz w:val="24"/>
          <w:szCs w:val="24"/>
        </w:rPr>
      </w:pPr>
      <w:r w:rsidRPr="00357835">
        <w:rPr>
          <w:b/>
          <w:bCs/>
          <w:sz w:val="24"/>
          <w:szCs w:val="24"/>
        </w:rPr>
        <w:t xml:space="preserve">на принудительное исполнение </w:t>
      </w:r>
    </w:p>
    <w:p w:rsidR="00131B67" w:rsidRPr="00357835" w:rsidRDefault="00131B67" w:rsidP="00357835">
      <w:pPr>
        <w:pStyle w:val="FR1"/>
        <w:jc w:val="center"/>
        <w:rPr>
          <w:b/>
          <w:bCs/>
          <w:sz w:val="24"/>
          <w:szCs w:val="24"/>
        </w:rPr>
      </w:pPr>
      <w:r w:rsidRPr="00357835">
        <w:rPr>
          <w:b/>
          <w:bCs/>
          <w:sz w:val="24"/>
          <w:szCs w:val="24"/>
        </w:rPr>
        <w:t>решения комиссии по трудовым спорам</w:t>
      </w: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Дело №______________</w:t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  <w:t>«____» ____________________</w:t>
      </w:r>
    </w:p>
    <w:p w:rsidR="00131B67" w:rsidRPr="00357835" w:rsidRDefault="00131B67" w:rsidP="00357835">
      <w:pPr>
        <w:spacing w:after="0" w:line="240" w:lineRule="auto"/>
        <w:ind w:left="6480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 xml:space="preserve">       (дата принятия решения) 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 xml:space="preserve">Комиссия по трудовым спорам </w:t>
      </w:r>
      <w:r w:rsidRPr="00357835">
        <w:rPr>
          <w:rFonts w:ascii="Times New Roman" w:hAnsi="Times New Roman" w:cs="Times New Roman"/>
          <w:noProof/>
          <w:sz w:val="24"/>
          <w:szCs w:val="24"/>
        </w:rPr>
        <w:t xml:space="preserve">Лицей № 4, </w:t>
      </w:r>
      <w:r w:rsidRPr="00357835">
        <w:rPr>
          <w:rFonts w:ascii="Times New Roman" w:hAnsi="Times New Roman" w:cs="Times New Roman"/>
          <w:sz w:val="24"/>
          <w:szCs w:val="24"/>
        </w:rPr>
        <w:t>рассмотрев дело по заявлению ______________________________________________________________________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решила: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pStyle w:val="FR2"/>
        <w:spacing w:line="240" w:lineRule="auto"/>
        <w:ind w:right="0"/>
        <w:jc w:val="both"/>
        <w:rPr>
          <w:rFonts w:ascii="Times New Roman" w:hAnsi="Times New Roman" w:cs="Times New Roman"/>
        </w:rPr>
      </w:pPr>
      <w:r w:rsidRPr="00357835">
        <w:rPr>
          <w:rFonts w:ascii="Times New Roman" w:hAnsi="Times New Roman" w:cs="Times New Roman"/>
        </w:rPr>
        <w:t>Удостоверение выдано  _______________________________</w:t>
      </w:r>
    </w:p>
    <w:p w:rsidR="00131B67" w:rsidRPr="00357835" w:rsidRDefault="00131B67" w:rsidP="00357835">
      <w:pPr>
        <w:pStyle w:val="FR2"/>
        <w:spacing w:line="240" w:lineRule="auto"/>
        <w:ind w:left="4309" w:right="0" w:firstLine="11"/>
        <w:jc w:val="both"/>
        <w:rPr>
          <w:rFonts w:ascii="Times New Roman" w:hAnsi="Times New Roman" w:cs="Times New Roman"/>
        </w:rPr>
      </w:pPr>
      <w:r w:rsidRPr="00357835">
        <w:rPr>
          <w:rFonts w:ascii="Times New Roman" w:hAnsi="Times New Roman" w:cs="Times New Roman"/>
        </w:rPr>
        <w:t>(число, месяц, год)</w:t>
      </w:r>
    </w:p>
    <w:p w:rsidR="00131B67" w:rsidRPr="00357835" w:rsidRDefault="00131B67" w:rsidP="0035783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На основании статьи 389 Трудового кодекса Российской Федерации удостоверение имеет силу исполнительного листа и может быть предъявлено для принудительного исполнения не позднее трех месяцев со дня его получения, либо со дня вынесения решения о восстановлении пропущенного срока для предъявления удостоверения к исполнению.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Председатель Комиссии по трудовым спорам _____________________________</w:t>
      </w:r>
    </w:p>
    <w:p w:rsidR="00131B67" w:rsidRPr="00357835" w:rsidRDefault="00131B67" w:rsidP="00357835">
      <w:pPr>
        <w:spacing w:after="0" w:line="240" w:lineRule="auto"/>
        <w:ind w:left="6662" w:firstLine="418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(подпись, фамилия)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 xml:space="preserve">Отметки о приведении в исполнение решения Комиссии по трудовым спорам или о возвращении удостоверения с указанием причин возврата: 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1B67" w:rsidRPr="00357835" w:rsidRDefault="00131B67" w:rsidP="003578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(заполняется судебным приставом-исполнителем)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Судебный пристав-исполнитель __________________________________________</w:t>
      </w:r>
    </w:p>
    <w:p w:rsidR="00131B67" w:rsidRPr="00357835" w:rsidRDefault="00131B67" w:rsidP="00357835">
      <w:pPr>
        <w:spacing w:after="0"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(подпись, фамилия)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</w:r>
      <w:r w:rsidRPr="00357835">
        <w:rPr>
          <w:rFonts w:ascii="Times New Roman" w:hAnsi="Times New Roman" w:cs="Times New Roman"/>
          <w:sz w:val="24"/>
          <w:szCs w:val="24"/>
        </w:rPr>
        <w:tab/>
        <w:t>__________________________________________________</w:t>
      </w:r>
    </w:p>
    <w:p w:rsidR="00131B67" w:rsidRPr="00357835" w:rsidRDefault="00131B67" w:rsidP="003578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835">
        <w:rPr>
          <w:rFonts w:ascii="Times New Roman" w:hAnsi="Times New Roman" w:cs="Times New Roman"/>
          <w:sz w:val="24"/>
          <w:szCs w:val="24"/>
        </w:rPr>
        <w:t>Место печати                         (наименование подразделения судебных приставов)</w:t>
      </w:r>
    </w:p>
    <w:sectPr w:rsidR="00131B67" w:rsidRPr="00357835" w:rsidSect="00131B67">
      <w:footerReference w:type="default" r:id="rId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4D6" w:rsidRDefault="004B14D6" w:rsidP="00191145">
      <w:pPr>
        <w:spacing w:after="0" w:line="240" w:lineRule="auto"/>
      </w:pPr>
      <w:r>
        <w:separator/>
      </w:r>
    </w:p>
  </w:endnote>
  <w:endnote w:type="continuationSeparator" w:id="0">
    <w:p w:rsidR="004B14D6" w:rsidRDefault="004B14D6" w:rsidP="0019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4523305"/>
      <w:docPartObj>
        <w:docPartGallery w:val="Page Numbers (Bottom of Page)"/>
        <w:docPartUnique/>
      </w:docPartObj>
    </w:sdtPr>
    <w:sdtEndPr/>
    <w:sdtContent>
      <w:p w:rsidR="00191145" w:rsidRDefault="0019114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690">
          <w:rPr>
            <w:noProof/>
          </w:rPr>
          <w:t>1</w:t>
        </w:r>
        <w:r>
          <w:fldChar w:fldCharType="end"/>
        </w:r>
      </w:p>
    </w:sdtContent>
  </w:sdt>
  <w:p w:rsidR="00191145" w:rsidRDefault="0019114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4D6" w:rsidRDefault="004B14D6" w:rsidP="00191145">
      <w:pPr>
        <w:spacing w:after="0" w:line="240" w:lineRule="auto"/>
      </w:pPr>
      <w:r>
        <w:separator/>
      </w:r>
    </w:p>
  </w:footnote>
  <w:footnote w:type="continuationSeparator" w:id="0">
    <w:p w:rsidR="004B14D6" w:rsidRDefault="004B14D6" w:rsidP="00191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20A4C"/>
    <w:multiLevelType w:val="hybridMultilevel"/>
    <w:tmpl w:val="79B478B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8253220"/>
    <w:multiLevelType w:val="hybridMultilevel"/>
    <w:tmpl w:val="65A4D4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9605AF6"/>
    <w:multiLevelType w:val="hybridMultilevel"/>
    <w:tmpl w:val="C56C3B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F6D2E4B"/>
    <w:multiLevelType w:val="hybridMultilevel"/>
    <w:tmpl w:val="65EEF092"/>
    <w:lvl w:ilvl="0" w:tplc="D9E82D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24C220">
      <w:numFmt w:val="none"/>
      <w:lvlText w:val=""/>
      <w:lvlJc w:val="left"/>
      <w:pPr>
        <w:tabs>
          <w:tab w:val="num" w:pos="360"/>
        </w:tabs>
      </w:pPr>
    </w:lvl>
    <w:lvl w:ilvl="2" w:tplc="FC3E65EE">
      <w:numFmt w:val="none"/>
      <w:lvlText w:val=""/>
      <w:lvlJc w:val="left"/>
      <w:pPr>
        <w:tabs>
          <w:tab w:val="num" w:pos="360"/>
        </w:tabs>
      </w:pPr>
    </w:lvl>
    <w:lvl w:ilvl="3" w:tplc="C9A2C500">
      <w:numFmt w:val="none"/>
      <w:lvlText w:val=""/>
      <w:lvlJc w:val="left"/>
      <w:pPr>
        <w:tabs>
          <w:tab w:val="num" w:pos="360"/>
        </w:tabs>
      </w:pPr>
    </w:lvl>
    <w:lvl w:ilvl="4" w:tplc="1E4462B0">
      <w:numFmt w:val="none"/>
      <w:lvlText w:val=""/>
      <w:lvlJc w:val="left"/>
      <w:pPr>
        <w:tabs>
          <w:tab w:val="num" w:pos="360"/>
        </w:tabs>
      </w:pPr>
    </w:lvl>
    <w:lvl w:ilvl="5" w:tplc="51DAAB72">
      <w:numFmt w:val="none"/>
      <w:lvlText w:val=""/>
      <w:lvlJc w:val="left"/>
      <w:pPr>
        <w:tabs>
          <w:tab w:val="num" w:pos="360"/>
        </w:tabs>
      </w:pPr>
    </w:lvl>
    <w:lvl w:ilvl="6" w:tplc="D6A65BAA">
      <w:numFmt w:val="none"/>
      <w:lvlText w:val=""/>
      <w:lvlJc w:val="left"/>
      <w:pPr>
        <w:tabs>
          <w:tab w:val="num" w:pos="360"/>
        </w:tabs>
      </w:pPr>
    </w:lvl>
    <w:lvl w:ilvl="7" w:tplc="FDAE9F12">
      <w:numFmt w:val="none"/>
      <w:lvlText w:val=""/>
      <w:lvlJc w:val="left"/>
      <w:pPr>
        <w:tabs>
          <w:tab w:val="num" w:pos="360"/>
        </w:tabs>
      </w:pPr>
    </w:lvl>
    <w:lvl w:ilvl="8" w:tplc="F3966DA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35B94410"/>
    <w:multiLevelType w:val="hybridMultilevel"/>
    <w:tmpl w:val="D8863F0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0A9"/>
    <w:rsid w:val="000C45D8"/>
    <w:rsid w:val="00131B67"/>
    <w:rsid w:val="00191145"/>
    <w:rsid w:val="00242CFB"/>
    <w:rsid w:val="00357835"/>
    <w:rsid w:val="004B14D6"/>
    <w:rsid w:val="00A660A9"/>
    <w:rsid w:val="00AC024F"/>
    <w:rsid w:val="00F7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1E1B4-5560-4E56-99DF-0CD61896A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B6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31B67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1B6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semiHidden/>
    <w:unhideWhenUsed/>
    <w:rsid w:val="00131B67"/>
    <w:rPr>
      <w:color w:val="0563C1"/>
      <w:u w:val="single" w:color="000000"/>
    </w:rPr>
  </w:style>
  <w:style w:type="character" w:customStyle="1" w:styleId="10">
    <w:name w:val="Заголовок 1 Знак"/>
    <w:basedOn w:val="a0"/>
    <w:link w:val="1"/>
    <w:rsid w:val="00131B67"/>
    <w:rPr>
      <w:rFonts w:ascii="Arial" w:eastAsia="Times New Roman" w:hAnsi="Arial" w:cs="Times New Roman"/>
      <w:b/>
      <w:bCs/>
      <w:color w:val="000080"/>
      <w:sz w:val="26"/>
      <w:szCs w:val="26"/>
      <w:lang w:eastAsia="ru-RU"/>
    </w:rPr>
  </w:style>
  <w:style w:type="paragraph" w:customStyle="1" w:styleId="ConsNormal">
    <w:name w:val="ConsNormal"/>
    <w:rsid w:val="00131B67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Таблицы (моноширинный)"/>
    <w:basedOn w:val="a"/>
    <w:next w:val="a"/>
    <w:rsid w:val="00131B67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rsid w:val="00131B67"/>
    <w:pPr>
      <w:widowControl w:val="0"/>
      <w:autoSpaceDE w:val="0"/>
      <w:autoSpaceDN w:val="0"/>
      <w:spacing w:after="0" w:line="240" w:lineRule="auto"/>
      <w:jc w:val="right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FR2">
    <w:name w:val="FR2"/>
    <w:rsid w:val="00131B67"/>
    <w:pPr>
      <w:widowControl w:val="0"/>
      <w:autoSpaceDE w:val="0"/>
      <w:autoSpaceDN w:val="0"/>
      <w:spacing w:after="0" w:line="540" w:lineRule="auto"/>
      <w:ind w:right="800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6">
    <w:name w:val="Цветовое выделение"/>
    <w:rsid w:val="00131B67"/>
    <w:rPr>
      <w:b/>
      <w:bCs/>
      <w:color w:val="000080"/>
    </w:rPr>
  </w:style>
  <w:style w:type="paragraph" w:styleId="a7">
    <w:name w:val="header"/>
    <w:basedOn w:val="a"/>
    <w:link w:val="a8"/>
    <w:uiPriority w:val="99"/>
    <w:unhideWhenUsed/>
    <w:rsid w:val="00191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1145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91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1145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91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9114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2746</Words>
  <Characters>15656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2018-08-31T07:32:00Z</cp:lastPrinted>
  <dcterms:created xsi:type="dcterms:W3CDTF">2018-08-20T16:19:00Z</dcterms:created>
  <dcterms:modified xsi:type="dcterms:W3CDTF">2018-09-16T04:04:00Z</dcterms:modified>
</cp:coreProperties>
</file>