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44" w:rsidRPr="000039AA" w:rsidRDefault="007A3044" w:rsidP="000039AA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0039AA">
        <w:rPr>
          <w:sz w:val="36"/>
          <w:szCs w:val="36"/>
          <w:lang w:eastAsia="ru-RU"/>
        </w:rPr>
        <w:t>О заполнении аттестатов</w:t>
      </w:r>
    </w:p>
    <w:p w:rsidR="007A3044" w:rsidRPr="000039AA" w:rsidRDefault="007A3044" w:rsidP="000039AA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0039AA">
        <w:rPr>
          <w:sz w:val="36"/>
          <w:szCs w:val="36"/>
          <w:lang w:eastAsia="ru-RU"/>
        </w:rPr>
        <w:t>об основном общем образовании</w:t>
      </w:r>
    </w:p>
    <w:p w:rsidR="007A3044" w:rsidRPr="000039AA" w:rsidRDefault="007A3044" w:rsidP="000039AA">
      <w:pPr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0039AA">
        <w:rPr>
          <w:sz w:val="36"/>
          <w:szCs w:val="36"/>
          <w:lang w:eastAsia="ru-RU"/>
        </w:rPr>
        <w:t>в 2019/20 учебном году</w:t>
      </w:r>
    </w:p>
    <w:p w:rsidR="007A3044" w:rsidRPr="000039AA" w:rsidRDefault="007A3044" w:rsidP="007A3044">
      <w:pPr>
        <w:ind w:firstLine="709"/>
        <w:jc w:val="center"/>
        <w:rPr>
          <w:spacing w:val="-6"/>
          <w:sz w:val="28"/>
          <w:szCs w:val="28"/>
        </w:rPr>
      </w:pPr>
    </w:p>
    <w:p w:rsidR="0070211F" w:rsidRPr="00A36649" w:rsidRDefault="0070211F" w:rsidP="007A3044">
      <w:pPr>
        <w:ind w:firstLine="709"/>
        <w:jc w:val="center"/>
      </w:pPr>
    </w:p>
    <w:p w:rsid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соответствии с пунктом 5.3 Порядка заполнения, учета и выдачи аттестатов</w:t>
      </w:r>
      <w:r>
        <w:rPr>
          <w:rStyle w:val="20"/>
        </w:rPr>
        <w:t xml:space="preserve"> </w:t>
      </w:r>
      <w:r w:rsidRPr="00467227">
        <w:rPr>
          <w:rStyle w:val="20"/>
        </w:rPr>
        <w:t>об основном общем и среднем общем образовании и их дубликатов,</w:t>
      </w:r>
      <w:r>
        <w:rPr>
          <w:rStyle w:val="20"/>
        </w:rPr>
        <w:t xml:space="preserve"> </w:t>
      </w:r>
      <w:r w:rsidRPr="00467227">
        <w:rPr>
          <w:rStyle w:val="20"/>
        </w:rPr>
        <w:t>утвержденного приказом Министерства образования и науки Российской</w:t>
      </w:r>
      <w:r>
        <w:rPr>
          <w:rStyle w:val="20"/>
        </w:rPr>
        <w:t xml:space="preserve"> </w:t>
      </w:r>
      <w:r w:rsidRPr="00467227">
        <w:rPr>
          <w:rStyle w:val="20"/>
        </w:rPr>
        <w:t>Федерации от 14 февраля 2014 года № 115, итоговые отметки за 9 класс по</w:t>
      </w:r>
      <w:r>
        <w:rPr>
          <w:rStyle w:val="20"/>
        </w:rPr>
        <w:t xml:space="preserve"> </w:t>
      </w:r>
      <w:r w:rsidRPr="00467227">
        <w:rPr>
          <w:rStyle w:val="20"/>
        </w:rPr>
        <w:t>русскому языку, математике и двум учебным предметам, сдаваемым по выбору</w:t>
      </w:r>
      <w:r>
        <w:rPr>
          <w:rStyle w:val="20"/>
        </w:rPr>
        <w:t xml:space="preserve"> </w:t>
      </w:r>
      <w:r w:rsidRPr="00467227">
        <w:rPr>
          <w:rStyle w:val="20"/>
        </w:rPr>
        <w:t>обучающегося, определяются как среднее арифметическое годовой и</w:t>
      </w:r>
      <w:r>
        <w:rPr>
          <w:rStyle w:val="20"/>
        </w:rPr>
        <w:t xml:space="preserve"> </w:t>
      </w:r>
      <w:r w:rsidRPr="00467227">
        <w:rPr>
          <w:rStyle w:val="20"/>
        </w:rPr>
        <w:t>экзаменационной отметок выпускника и выставляются в аттестат целыми</w:t>
      </w:r>
      <w:r>
        <w:rPr>
          <w:rStyle w:val="20"/>
        </w:rPr>
        <w:t xml:space="preserve"> </w:t>
      </w:r>
      <w:r w:rsidRPr="00467227">
        <w:rPr>
          <w:rStyle w:val="20"/>
        </w:rPr>
        <w:t>числами в соответствии с правилами математического округления.</w:t>
      </w:r>
      <w:r>
        <w:rPr>
          <w:rStyle w:val="20"/>
        </w:rPr>
        <w:t xml:space="preserve"> </w:t>
      </w:r>
    </w:p>
    <w:p w:rsidR="00467227" w:rsidRP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Согласно пункту 7 Порядка проведения государственной итоговой аттестации</w:t>
      </w:r>
      <w:r>
        <w:rPr>
          <w:rStyle w:val="20"/>
        </w:rPr>
        <w:t xml:space="preserve"> </w:t>
      </w:r>
      <w:r w:rsidRPr="00467227">
        <w:rPr>
          <w:rStyle w:val="20"/>
        </w:rPr>
        <w:t>по образовательным программам основного общего образования,</w:t>
      </w:r>
      <w:r>
        <w:rPr>
          <w:rStyle w:val="20"/>
        </w:rPr>
        <w:t xml:space="preserve"> </w:t>
      </w:r>
      <w:r w:rsidRPr="00467227">
        <w:rPr>
          <w:rStyle w:val="20"/>
        </w:rPr>
        <w:t>утвержденного приказом Министерства просвещения Российской Федерации</w:t>
      </w:r>
      <w:r>
        <w:rPr>
          <w:rStyle w:val="20"/>
        </w:rPr>
        <w:t xml:space="preserve"> </w:t>
      </w:r>
      <w:r w:rsidRPr="00467227">
        <w:rPr>
          <w:rStyle w:val="20"/>
        </w:rPr>
        <w:t>и Федеральной службы по надзору в сфере образования и науки от 07 ноября</w:t>
      </w:r>
      <w:r>
        <w:rPr>
          <w:rStyle w:val="20"/>
        </w:rPr>
        <w:t xml:space="preserve"> </w:t>
      </w:r>
      <w:r w:rsidRPr="00467227">
        <w:rPr>
          <w:rStyle w:val="20"/>
        </w:rPr>
        <w:t>2018 года № 189/1513 (далее соответственно - Порядок проведения ГИА-9,</w:t>
      </w:r>
      <w:r>
        <w:rPr>
          <w:rStyle w:val="20"/>
        </w:rPr>
        <w:t xml:space="preserve"> </w:t>
      </w:r>
      <w:r w:rsidRPr="00467227">
        <w:rPr>
          <w:rStyle w:val="20"/>
        </w:rPr>
        <w:t>ГИА-9) ГИА-9 в форме основного государственного экзамена и (или) государственного</w:t>
      </w:r>
      <w:r>
        <w:rPr>
          <w:rStyle w:val="20"/>
        </w:rPr>
        <w:t xml:space="preserve"> </w:t>
      </w:r>
      <w:r w:rsidRPr="00467227">
        <w:rPr>
          <w:rStyle w:val="20"/>
        </w:rPr>
        <w:t>выпускного экзамена включает в себя четыре экзамена по следующим</w:t>
      </w:r>
      <w:r>
        <w:rPr>
          <w:rStyle w:val="20"/>
        </w:rPr>
        <w:t xml:space="preserve"> </w:t>
      </w:r>
      <w:r w:rsidRPr="00467227">
        <w:rPr>
          <w:rStyle w:val="20"/>
        </w:rPr>
        <w:t>учебным предметам: экзамены по русскому языку и математике, а</w:t>
      </w:r>
      <w:r>
        <w:rPr>
          <w:rStyle w:val="20"/>
        </w:rPr>
        <w:t xml:space="preserve"> </w:t>
      </w:r>
      <w:r w:rsidRPr="00467227">
        <w:rPr>
          <w:rStyle w:val="20"/>
        </w:rPr>
        <w:t>также экзамены по выбору участника ГИА-9 по двум учебным предметам из</w:t>
      </w:r>
      <w:r>
        <w:rPr>
          <w:rStyle w:val="20"/>
        </w:rPr>
        <w:t xml:space="preserve"> </w:t>
      </w:r>
      <w:r w:rsidRPr="00467227">
        <w:rPr>
          <w:rStyle w:val="20"/>
        </w:rPr>
        <w:t>числа учебных предметов: физика, химия, биология, литература, география,</w:t>
      </w:r>
      <w:r>
        <w:rPr>
          <w:rStyle w:val="20"/>
        </w:rPr>
        <w:t xml:space="preserve"> </w:t>
      </w:r>
      <w:r w:rsidRPr="00467227">
        <w:rPr>
          <w:rStyle w:val="20"/>
        </w:rPr>
        <w:t>история, обществознание, иностранные языки (английский, французский,</w:t>
      </w:r>
      <w:r>
        <w:rPr>
          <w:rStyle w:val="20"/>
        </w:rPr>
        <w:t xml:space="preserve"> </w:t>
      </w:r>
      <w:r w:rsidRPr="00467227">
        <w:rPr>
          <w:rStyle w:val="20"/>
        </w:rPr>
        <w:t>немецкий и испанский), информатика и информационно-коммуникационные</w:t>
      </w:r>
      <w:r>
        <w:rPr>
          <w:rStyle w:val="20"/>
        </w:rPr>
        <w:t xml:space="preserve"> </w:t>
      </w:r>
      <w:r w:rsidRPr="00467227">
        <w:rPr>
          <w:rStyle w:val="20"/>
        </w:rPr>
        <w:t>технологии (ИКТ).</w:t>
      </w:r>
    </w:p>
    <w:p w:rsid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Согласно части 7 статьи 12 Федерального закона от 29 декабря</w:t>
      </w:r>
      <w:r>
        <w:rPr>
          <w:rStyle w:val="20"/>
        </w:rPr>
        <w:t xml:space="preserve"> </w:t>
      </w:r>
      <w:r w:rsidRPr="00467227">
        <w:rPr>
          <w:rStyle w:val="20"/>
        </w:rPr>
        <w:t>2012 года № 273-ФЗ «Об образовании в Российской Федерации»» организации,</w:t>
      </w:r>
      <w:r>
        <w:rPr>
          <w:rStyle w:val="20"/>
        </w:rPr>
        <w:t xml:space="preserve"> </w:t>
      </w:r>
      <w:r w:rsidRPr="00467227">
        <w:rPr>
          <w:rStyle w:val="20"/>
        </w:rPr>
        <w:t>осуществляющие образовательную деятельность по имеющим государственную</w:t>
      </w:r>
      <w:r>
        <w:rPr>
          <w:rStyle w:val="20"/>
        </w:rPr>
        <w:t xml:space="preserve"> </w:t>
      </w:r>
      <w:r w:rsidRPr="00467227">
        <w:rPr>
          <w:rStyle w:val="20"/>
        </w:rPr>
        <w:t>аккредитацию образовательным программам начального общего,</w:t>
      </w:r>
      <w:r>
        <w:rPr>
          <w:rStyle w:val="20"/>
        </w:rPr>
        <w:t xml:space="preserve"> </w:t>
      </w:r>
      <w:r w:rsidRPr="00467227">
        <w:rPr>
          <w:rStyle w:val="20"/>
        </w:rPr>
        <w:t>основного общего и среднего общего образования, разрабатывают образовательные</w:t>
      </w:r>
      <w:r>
        <w:rPr>
          <w:rStyle w:val="20"/>
        </w:rPr>
        <w:t xml:space="preserve"> </w:t>
      </w:r>
      <w:r w:rsidRPr="00467227">
        <w:rPr>
          <w:rStyle w:val="20"/>
        </w:rPr>
        <w:t>программы в соответствии с федеральными государственными образовательными</w:t>
      </w:r>
      <w:r>
        <w:rPr>
          <w:rStyle w:val="20"/>
        </w:rPr>
        <w:t xml:space="preserve"> </w:t>
      </w:r>
      <w:r w:rsidRPr="00467227">
        <w:rPr>
          <w:rStyle w:val="20"/>
        </w:rPr>
        <w:t>стандартами и с учетом соответствующих примерных основных</w:t>
      </w:r>
      <w:r>
        <w:rPr>
          <w:rStyle w:val="20"/>
        </w:rPr>
        <w:t xml:space="preserve"> </w:t>
      </w:r>
      <w:r w:rsidRPr="00467227">
        <w:rPr>
          <w:rStyle w:val="20"/>
        </w:rPr>
        <w:t>образовательных программ.</w:t>
      </w:r>
      <w:r>
        <w:rPr>
          <w:rStyle w:val="20"/>
        </w:rPr>
        <w:t xml:space="preserve"> </w:t>
      </w:r>
    </w:p>
    <w:p w:rsidR="00467227" w:rsidRDefault="007A3044" w:rsidP="007A3044">
      <w:pPr>
        <w:ind w:firstLine="709"/>
        <w:jc w:val="both"/>
        <w:rPr>
          <w:rStyle w:val="20"/>
        </w:rPr>
      </w:pPr>
      <w:r>
        <w:rPr>
          <w:rStyle w:val="20"/>
        </w:rPr>
        <w:t>Пункт 1</w:t>
      </w:r>
      <w:r w:rsidR="00467227" w:rsidRPr="00467227">
        <w:rPr>
          <w:rStyle w:val="20"/>
        </w:rPr>
        <w:t>1 федерального государственного образовательного стандарта</w:t>
      </w:r>
      <w:r w:rsidR="00467227">
        <w:rPr>
          <w:rStyle w:val="20"/>
        </w:rPr>
        <w:t xml:space="preserve"> </w:t>
      </w:r>
      <w:r w:rsidR="00467227" w:rsidRPr="00467227">
        <w:rPr>
          <w:rStyle w:val="20"/>
        </w:rPr>
        <w:t>основного общего образования, утвержденного приказом Минобрнауки России</w:t>
      </w:r>
      <w:r w:rsidR="00467227">
        <w:rPr>
          <w:rStyle w:val="20"/>
        </w:rPr>
        <w:t xml:space="preserve"> </w:t>
      </w:r>
      <w:r w:rsidR="00467227" w:rsidRPr="00467227">
        <w:rPr>
          <w:rStyle w:val="20"/>
        </w:rPr>
        <w:t>от 17 декабря 2010 года № 1897 (далее - ФГОС ООО), определяет требования</w:t>
      </w:r>
      <w:r w:rsidR="00467227">
        <w:rPr>
          <w:rStyle w:val="20"/>
        </w:rPr>
        <w:t xml:space="preserve"> </w:t>
      </w:r>
      <w:r w:rsidR="00467227" w:rsidRPr="00467227">
        <w:rPr>
          <w:rStyle w:val="20"/>
        </w:rPr>
        <w:t>к предметным результатам освоения основной образовательной программы</w:t>
      </w:r>
      <w:r w:rsidR="00467227">
        <w:rPr>
          <w:rStyle w:val="20"/>
        </w:rPr>
        <w:t xml:space="preserve"> </w:t>
      </w:r>
      <w:r w:rsidR="00467227" w:rsidRPr="00467227">
        <w:rPr>
          <w:rStyle w:val="20"/>
        </w:rPr>
        <w:t>основного общего образования по предметной области «Математика</w:t>
      </w:r>
      <w:r w:rsidR="00467227">
        <w:rPr>
          <w:rStyle w:val="20"/>
        </w:rPr>
        <w:t xml:space="preserve"> </w:t>
      </w:r>
      <w:r w:rsidR="00467227" w:rsidRPr="00467227">
        <w:rPr>
          <w:rStyle w:val="20"/>
        </w:rPr>
        <w:t>и информатика».</w:t>
      </w:r>
    </w:p>
    <w:p w:rsid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пункте 1.2.2. Примерной основной образовательной программы основного</w:t>
      </w:r>
      <w:r>
        <w:rPr>
          <w:rStyle w:val="20"/>
        </w:rPr>
        <w:t xml:space="preserve"> </w:t>
      </w:r>
      <w:r w:rsidRPr="00467227">
        <w:rPr>
          <w:rStyle w:val="20"/>
        </w:rPr>
        <w:t>общего образования (одобрена решением федерального учебно</w:t>
      </w:r>
      <w:r w:rsidR="005C35CA">
        <w:rPr>
          <w:rStyle w:val="20"/>
        </w:rPr>
        <w:t>-</w:t>
      </w:r>
      <w:r w:rsidRPr="00467227">
        <w:rPr>
          <w:rStyle w:val="20"/>
        </w:rPr>
        <w:t>методического</w:t>
      </w:r>
      <w:r>
        <w:rPr>
          <w:rStyle w:val="20"/>
        </w:rPr>
        <w:t xml:space="preserve"> </w:t>
      </w:r>
      <w:r w:rsidRPr="00467227">
        <w:rPr>
          <w:rStyle w:val="20"/>
        </w:rPr>
        <w:t>объединения по общему образованию, протокол от 08 апреля</w:t>
      </w:r>
      <w:r>
        <w:rPr>
          <w:rStyle w:val="20"/>
        </w:rPr>
        <w:t xml:space="preserve"> </w:t>
      </w:r>
      <w:r w:rsidRPr="00467227">
        <w:rPr>
          <w:rStyle w:val="20"/>
        </w:rPr>
        <w:t>2015 года № 1/15) указано, что предметные результаты освоения основной</w:t>
      </w:r>
      <w:r>
        <w:rPr>
          <w:rStyle w:val="20"/>
        </w:rPr>
        <w:t xml:space="preserve"> </w:t>
      </w:r>
      <w:r w:rsidRPr="00467227">
        <w:rPr>
          <w:rStyle w:val="20"/>
        </w:rPr>
        <w:t>образовательной программы представлены в соответствии с группами результатов</w:t>
      </w:r>
      <w:r>
        <w:rPr>
          <w:rStyle w:val="20"/>
        </w:rPr>
        <w:t xml:space="preserve"> </w:t>
      </w:r>
      <w:r w:rsidRPr="00467227">
        <w:rPr>
          <w:rStyle w:val="20"/>
        </w:rPr>
        <w:t>учебных предметов, раскрывают и детализируют их (в том числе</w:t>
      </w:r>
      <w:r>
        <w:rPr>
          <w:rStyle w:val="20"/>
        </w:rPr>
        <w:t xml:space="preserve"> </w:t>
      </w:r>
      <w:r w:rsidRPr="00467227">
        <w:rPr>
          <w:rStyle w:val="20"/>
        </w:rPr>
        <w:t>по предмету «Математика»), Там же в пункте 2.2.2.8 уточнено, что в основное</w:t>
      </w:r>
      <w:r>
        <w:rPr>
          <w:rStyle w:val="20"/>
        </w:rPr>
        <w:t xml:space="preserve"> </w:t>
      </w:r>
      <w:r w:rsidRPr="00467227">
        <w:rPr>
          <w:rStyle w:val="20"/>
        </w:rPr>
        <w:lastRenderedPageBreak/>
        <w:t>содержание учебного предмета «Математика» входят учебные курсы математики</w:t>
      </w:r>
      <w:r>
        <w:rPr>
          <w:rStyle w:val="20"/>
        </w:rPr>
        <w:t xml:space="preserve"> </w:t>
      </w:r>
      <w:r w:rsidRPr="00467227">
        <w:rPr>
          <w:rStyle w:val="20"/>
        </w:rPr>
        <w:t>(5-6 класс), алгебры и геометрии (7-9 класс).</w:t>
      </w:r>
    </w:p>
    <w:p w:rsid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спецификации контрольных измерительных материалов для проведения</w:t>
      </w:r>
      <w:r>
        <w:rPr>
          <w:rStyle w:val="20"/>
        </w:rPr>
        <w:t xml:space="preserve"> </w:t>
      </w:r>
      <w:r w:rsidRPr="00467227">
        <w:rPr>
          <w:rStyle w:val="20"/>
        </w:rPr>
        <w:t>в 2020 году основного государственного экзамена по математике, подготовленной</w:t>
      </w:r>
      <w:r>
        <w:rPr>
          <w:rStyle w:val="20"/>
        </w:rPr>
        <w:t xml:space="preserve"> </w:t>
      </w:r>
      <w:r w:rsidRPr="00467227">
        <w:rPr>
          <w:rStyle w:val="20"/>
        </w:rPr>
        <w:t>Федеральным государственным бюджетным научным учреждением</w:t>
      </w:r>
      <w:r>
        <w:rPr>
          <w:rStyle w:val="20"/>
        </w:rPr>
        <w:t xml:space="preserve"> </w:t>
      </w:r>
      <w:r w:rsidRPr="00467227">
        <w:rPr>
          <w:rStyle w:val="20"/>
        </w:rPr>
        <w:t>«Федеральный институт педагогических измерений» (далее соответственно</w:t>
      </w:r>
      <w:r>
        <w:rPr>
          <w:rStyle w:val="20"/>
        </w:rPr>
        <w:t xml:space="preserve"> </w:t>
      </w:r>
      <w:r w:rsidRPr="00467227">
        <w:rPr>
          <w:rStyle w:val="20"/>
        </w:rPr>
        <w:t>- КИМ, ОГЭ, ФГБНУ «ФИПИ»), указано, что «содержание КИМ</w:t>
      </w:r>
      <w:r>
        <w:rPr>
          <w:rStyle w:val="20"/>
        </w:rPr>
        <w:t xml:space="preserve"> </w:t>
      </w:r>
      <w:r w:rsidRPr="00467227">
        <w:rPr>
          <w:rStyle w:val="20"/>
        </w:rPr>
        <w:t>ОГЭ по математике определяется на основе ФГОС ООО с учетом Примерной</w:t>
      </w:r>
      <w:r>
        <w:rPr>
          <w:rStyle w:val="20"/>
        </w:rPr>
        <w:t xml:space="preserve"> </w:t>
      </w:r>
      <w:r w:rsidRPr="00467227">
        <w:rPr>
          <w:rStyle w:val="20"/>
        </w:rPr>
        <w:t>основной образовательной программы основного общего образования. КИМ</w:t>
      </w:r>
      <w:r>
        <w:rPr>
          <w:rStyle w:val="20"/>
        </w:rPr>
        <w:t xml:space="preserve"> </w:t>
      </w:r>
      <w:r w:rsidRPr="00467227">
        <w:rPr>
          <w:rStyle w:val="20"/>
        </w:rPr>
        <w:t>ОГЭ по математике разработаны с учетом положения о том, что результатом</w:t>
      </w:r>
      <w:r>
        <w:rPr>
          <w:rStyle w:val="20"/>
        </w:rPr>
        <w:t xml:space="preserve"> </w:t>
      </w:r>
      <w:r w:rsidRPr="00467227">
        <w:rPr>
          <w:rStyle w:val="20"/>
        </w:rPr>
        <w:t>освоения основной образовательной программы основного общего образования</w:t>
      </w:r>
      <w:r>
        <w:rPr>
          <w:rStyle w:val="20"/>
        </w:rPr>
        <w:t xml:space="preserve"> д</w:t>
      </w:r>
      <w:r w:rsidRPr="00467227">
        <w:rPr>
          <w:rStyle w:val="20"/>
        </w:rPr>
        <w:t>олжна стать</w:t>
      </w:r>
      <w:r w:rsidR="000039AA">
        <w:rPr>
          <w:rStyle w:val="20"/>
        </w:rPr>
        <w:t>,</w:t>
      </w:r>
      <w:r w:rsidRPr="00467227">
        <w:rPr>
          <w:rStyle w:val="20"/>
        </w:rPr>
        <w:t xml:space="preserve"> в том числе математическая компетентность».</w:t>
      </w:r>
    </w:p>
    <w:p w:rsidR="00467227" w:rsidRP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Таким образом, для обучающихся в 2019/20 учебном году по образовательной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программе основного общего образования, разработанной на основе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ФГОС ООО, в аттестат об основном общем образовании вносится учебный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предмет «Математика».</w:t>
      </w:r>
    </w:p>
    <w:p w:rsidR="007A3044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случае, если в учебном плане образовательной организации указаны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учебные курсы «Алгебра» и «Геометрия», то в аттестат выставляется отметка,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определяемая как среднее арифметическое годовой отметки выпускника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за 9 класс (средняя арифметическая отметка за изучение в 9 классе учебных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курсов «Алгебра» и «Геометрия») и отметки, полученной при прохождении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ГИА-9 по учебному предмету «Математика».</w:t>
      </w:r>
    </w:p>
    <w:p w:rsidR="007A3044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части выставления в аттестат об основном общем образовании итоговой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отметки по истории.</w:t>
      </w:r>
    </w:p>
    <w:p w:rsidR="007A3044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ФГОС ООО определяет требования к предметным результатам освоения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основной образовательной программы основного общего образования по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предметной области «Общественно-научные предметы», в рамках которой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изучается учебный предмет «История России. Всеобщая история».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Структурно предмет «История России. Всеобщая история» включает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учебные курсы по всеобщей истории и истории России.</w:t>
      </w:r>
    </w:p>
    <w:p w:rsidR="00467227" w:rsidRP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примерной основной общеобразовательной программе основного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общего образования указано, что в соответствии с Концепцией нового учебно-методического комплекса по отечественной истории одним из базовых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принципов школьного исторического образования является рассмотрение истории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России как неотъемлемой части мирового исторического процесса, понимание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особенностей ее развития, места и роли в мировой истории и в современном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мире.</w:t>
      </w:r>
    </w:p>
    <w:p w:rsidR="00467227" w:rsidRP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спецификации КИМ для проведения в 2020 году ОГЭ по истории,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подготовленной ФГБНУ «ФИПИ», указано, что «содержание КИМ ОГЭ по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истории определяется на основе ФГОС ООО с учетом Примерной основной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образовательной программы основного общего образования, Историко-культурного стандарта, являющегося частью нового учебно-методического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комплекса по отечественной истории. В КИМ ОГЭ по истории представлены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задания, ориентированные на проверку знаний по истории России с включением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элементов всеобщей истории».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Таким образом, для обучающихся в 2019/20 учебном году по образовательной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программе основного общего образования, разработанной на основе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 xml:space="preserve">ФГОС ООО, в аттестат об основном </w:t>
      </w:r>
      <w:r w:rsidRPr="00467227">
        <w:rPr>
          <w:rStyle w:val="20"/>
        </w:rPr>
        <w:lastRenderedPageBreak/>
        <w:t>общем образовании вносится учебный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предмет «История России. Всеобщая история», и по нему выставляется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отметка, равная среднему арифметическому годовой отметки выпускника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за 9 класс (средняя арифметическая отметка за изучение в 9 классе курсов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«История России» и «Всеобщая история») и отметки, полученной при прохождении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ГИА-9 по учебному предмету «История».</w:t>
      </w:r>
    </w:p>
    <w:p w:rsidR="00467227" w:rsidRP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Названия учебных предметов «Родной язык», «Родная литература»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уточняется записью (в скобках), указывающей, какой родной язык или родная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литература изучались выпускником. При необходимости допускается перенос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записи на следующую строку.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Для тех обучающихся, для которых родным языком является язык из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числа языков народов Российской Федерации, в аттестате указывается -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«Родной язык (наименование)» и «Родная литература (наименование)».</w:t>
      </w:r>
    </w:p>
    <w:p w:rsidR="00467227" w:rsidRPr="00467227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Например, «Родной язык (удмуртский)» и «Родная литература (удмуртская)».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Для тех обучающихся, для которых родным языком является русский,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в аттестате указывается «Родной язык (русский)» и «Родная литература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(русская)».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Одновременно Министерство просвещения Российской Федерации обращает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внимание на то, что в аттестатах об основном общем образовании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выпускников, окончивших организации, осуществляющие образовательную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деятельность на родном (нерусском) языке, в аттестате возможно написание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«Русская литература» вместо «Литература». Например, у указанной категории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обучающихся в аттестате могут быть указаны учебные предметы «Русский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язык», «Родной язык (татарский), «Русская литература» и «Родная литература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(татарская)».</w:t>
      </w:r>
    </w:p>
    <w:p w:rsidR="007A3044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Кроме того, Министерство просвещения Российской Федерации разъясняет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 выставлении отметок в аттестат об основном общем образовании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обучающимся, получившими неудовлетворительные результаты при прохождении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ГИА-9 и пересдавшим их.</w:t>
      </w:r>
    </w:p>
    <w:p w:rsidR="007A3044" w:rsidRDefault="00467227" w:rsidP="007A3044">
      <w:pPr>
        <w:ind w:firstLine="709"/>
        <w:jc w:val="both"/>
        <w:rPr>
          <w:rStyle w:val="20"/>
        </w:rPr>
      </w:pPr>
      <w:r w:rsidRPr="00467227">
        <w:rPr>
          <w:rStyle w:val="20"/>
        </w:rPr>
        <w:t>В соответствии с пунктом 75 Порядка проведения ГИА-9, результаты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ГИА-9 признаются удовлетворительными в случае, если участник ГИА-9 по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сдаваемым учебным предметам набрал минимальное количество первичных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баллов, определенное органом исполнительной власти субъекта Российской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Федерации, осуществляющим государственное управление в сфере образования.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Неудовлетворительный результат при выставлении в аттестат не учитывается,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так как его получение означает, что ГИА-9 не пройдена. Соответственно,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при выставлении итоговой отметки в аттестат об основном общем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образовании учитывается только годовая отметка за 9 класс и экзаменационная</w:t>
      </w:r>
      <w:r w:rsidR="007A3044">
        <w:rPr>
          <w:rStyle w:val="20"/>
        </w:rPr>
        <w:t xml:space="preserve"> </w:t>
      </w:r>
      <w:r w:rsidRPr="00467227">
        <w:rPr>
          <w:rStyle w:val="20"/>
        </w:rPr>
        <w:t>отметка, соответствующая удовлетворительному результату ГИА-9.</w:t>
      </w:r>
      <w:r w:rsidR="007A3044">
        <w:rPr>
          <w:rStyle w:val="20"/>
        </w:rPr>
        <w:t xml:space="preserve"> </w:t>
      </w:r>
    </w:p>
    <w:p w:rsidR="00517DB6" w:rsidRDefault="00517DB6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7DB6" w:rsidRDefault="00517DB6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7DB6" w:rsidRDefault="00517DB6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2BA1" w:rsidRDefault="00AE2BA1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2BA1" w:rsidRDefault="00AE2BA1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2BA1" w:rsidRDefault="00AE2BA1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2BA1" w:rsidRDefault="00AE2BA1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613E" w:rsidRDefault="009C613E" w:rsidP="007A3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6B9B" w:rsidRDefault="00496B9B" w:rsidP="005C35CA">
      <w:pPr>
        <w:shd w:val="clear" w:color="auto" w:fill="FFFFFF"/>
        <w:jc w:val="both"/>
      </w:pPr>
    </w:p>
    <w:sectPr w:rsidR="00496B9B" w:rsidSect="005C35CA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B3" w:rsidRDefault="000B37B3" w:rsidP="004F4845">
      <w:r>
        <w:separator/>
      </w:r>
    </w:p>
  </w:endnote>
  <w:endnote w:type="continuationSeparator" w:id="1">
    <w:p w:rsidR="000B37B3" w:rsidRDefault="000B37B3" w:rsidP="004F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B3" w:rsidRDefault="000B37B3" w:rsidP="004F4845">
      <w:r>
        <w:separator/>
      </w:r>
    </w:p>
  </w:footnote>
  <w:footnote w:type="continuationSeparator" w:id="1">
    <w:p w:rsidR="000B37B3" w:rsidRDefault="000B37B3" w:rsidP="004F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280D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04C0FE3"/>
    <w:multiLevelType w:val="multilevel"/>
    <w:tmpl w:val="76C0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16E3A"/>
    <w:multiLevelType w:val="hybridMultilevel"/>
    <w:tmpl w:val="A4E6BC44"/>
    <w:lvl w:ilvl="0" w:tplc="2556D33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51DA71D1"/>
    <w:multiLevelType w:val="multilevel"/>
    <w:tmpl w:val="0422E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45BCD"/>
    <w:multiLevelType w:val="hybridMultilevel"/>
    <w:tmpl w:val="0CA6B0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6782E"/>
    <w:multiLevelType w:val="hybridMultilevel"/>
    <w:tmpl w:val="6720B116"/>
    <w:lvl w:ilvl="0" w:tplc="42F29AC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53FFD"/>
    <w:rsid w:val="000039AA"/>
    <w:rsid w:val="000055C9"/>
    <w:rsid w:val="00030648"/>
    <w:rsid w:val="000309E1"/>
    <w:rsid w:val="000374F4"/>
    <w:rsid w:val="00046B00"/>
    <w:rsid w:val="00050294"/>
    <w:rsid w:val="0005159F"/>
    <w:rsid w:val="00057170"/>
    <w:rsid w:val="0007298F"/>
    <w:rsid w:val="00072CC4"/>
    <w:rsid w:val="00083E0D"/>
    <w:rsid w:val="000A00F4"/>
    <w:rsid w:val="000A2625"/>
    <w:rsid w:val="000A3A94"/>
    <w:rsid w:val="000A56EC"/>
    <w:rsid w:val="000B37B3"/>
    <w:rsid w:val="000E13B4"/>
    <w:rsid w:val="000E6137"/>
    <w:rsid w:val="00103B0F"/>
    <w:rsid w:val="00104621"/>
    <w:rsid w:val="00110F5F"/>
    <w:rsid w:val="00113540"/>
    <w:rsid w:val="00121C00"/>
    <w:rsid w:val="001241D4"/>
    <w:rsid w:val="00141EA8"/>
    <w:rsid w:val="0014413A"/>
    <w:rsid w:val="001B510C"/>
    <w:rsid w:val="001C3328"/>
    <w:rsid w:val="001C7279"/>
    <w:rsid w:val="001F3B34"/>
    <w:rsid w:val="001F5002"/>
    <w:rsid w:val="00212D1C"/>
    <w:rsid w:val="002142D1"/>
    <w:rsid w:val="0021459C"/>
    <w:rsid w:val="00217092"/>
    <w:rsid w:val="00224179"/>
    <w:rsid w:val="00236F7F"/>
    <w:rsid w:val="00260FC3"/>
    <w:rsid w:val="002770CA"/>
    <w:rsid w:val="0028199D"/>
    <w:rsid w:val="0029096D"/>
    <w:rsid w:val="002A16A1"/>
    <w:rsid w:val="002C03C2"/>
    <w:rsid w:val="002C4CDB"/>
    <w:rsid w:val="002E2265"/>
    <w:rsid w:val="002E2E6B"/>
    <w:rsid w:val="003002CF"/>
    <w:rsid w:val="00306C58"/>
    <w:rsid w:val="00312E63"/>
    <w:rsid w:val="00321863"/>
    <w:rsid w:val="003218C1"/>
    <w:rsid w:val="00325DB8"/>
    <w:rsid w:val="0033626C"/>
    <w:rsid w:val="00337ECB"/>
    <w:rsid w:val="00345CBB"/>
    <w:rsid w:val="003520E6"/>
    <w:rsid w:val="00366EC1"/>
    <w:rsid w:val="00370D75"/>
    <w:rsid w:val="003725C1"/>
    <w:rsid w:val="003768EA"/>
    <w:rsid w:val="00394E8F"/>
    <w:rsid w:val="003B30EC"/>
    <w:rsid w:val="003C7E33"/>
    <w:rsid w:val="003F3604"/>
    <w:rsid w:val="003F7015"/>
    <w:rsid w:val="00417152"/>
    <w:rsid w:val="00427D7B"/>
    <w:rsid w:val="00432A5B"/>
    <w:rsid w:val="00435BE6"/>
    <w:rsid w:val="0044324D"/>
    <w:rsid w:val="0045696A"/>
    <w:rsid w:val="00467227"/>
    <w:rsid w:val="004843F8"/>
    <w:rsid w:val="00496B9B"/>
    <w:rsid w:val="004A49E5"/>
    <w:rsid w:val="004D06C9"/>
    <w:rsid w:val="004D6C79"/>
    <w:rsid w:val="004E6F46"/>
    <w:rsid w:val="004F3D1E"/>
    <w:rsid w:val="004F4845"/>
    <w:rsid w:val="0051104F"/>
    <w:rsid w:val="00517DB6"/>
    <w:rsid w:val="00532A7E"/>
    <w:rsid w:val="0055148D"/>
    <w:rsid w:val="00551814"/>
    <w:rsid w:val="00555995"/>
    <w:rsid w:val="00556947"/>
    <w:rsid w:val="00562F14"/>
    <w:rsid w:val="00566B8B"/>
    <w:rsid w:val="0058460D"/>
    <w:rsid w:val="005901A5"/>
    <w:rsid w:val="0059162B"/>
    <w:rsid w:val="005A1693"/>
    <w:rsid w:val="005A1F81"/>
    <w:rsid w:val="005A31CD"/>
    <w:rsid w:val="005A624D"/>
    <w:rsid w:val="005B686C"/>
    <w:rsid w:val="005C35CA"/>
    <w:rsid w:val="005D3E4D"/>
    <w:rsid w:val="005D7240"/>
    <w:rsid w:val="005E4084"/>
    <w:rsid w:val="005E6570"/>
    <w:rsid w:val="005F1A06"/>
    <w:rsid w:val="00615BCB"/>
    <w:rsid w:val="00680BEF"/>
    <w:rsid w:val="00694070"/>
    <w:rsid w:val="006A0DA2"/>
    <w:rsid w:val="006A0DBC"/>
    <w:rsid w:val="006A1DFA"/>
    <w:rsid w:val="006B3047"/>
    <w:rsid w:val="006D4A83"/>
    <w:rsid w:val="006E545F"/>
    <w:rsid w:val="006F0BBA"/>
    <w:rsid w:val="0070211F"/>
    <w:rsid w:val="00711DC7"/>
    <w:rsid w:val="00714D4E"/>
    <w:rsid w:val="00715EBE"/>
    <w:rsid w:val="0072342E"/>
    <w:rsid w:val="0074292D"/>
    <w:rsid w:val="00750A4F"/>
    <w:rsid w:val="007A3044"/>
    <w:rsid w:val="007A7EDA"/>
    <w:rsid w:val="007D75C7"/>
    <w:rsid w:val="007E53A8"/>
    <w:rsid w:val="007E6CDD"/>
    <w:rsid w:val="007F618E"/>
    <w:rsid w:val="00814262"/>
    <w:rsid w:val="00817B3C"/>
    <w:rsid w:val="008253FD"/>
    <w:rsid w:val="00827B6B"/>
    <w:rsid w:val="00830183"/>
    <w:rsid w:val="00830F40"/>
    <w:rsid w:val="00834D1A"/>
    <w:rsid w:val="0083553B"/>
    <w:rsid w:val="008C404C"/>
    <w:rsid w:val="008D0521"/>
    <w:rsid w:val="008E3172"/>
    <w:rsid w:val="008E3BF2"/>
    <w:rsid w:val="00927C0F"/>
    <w:rsid w:val="00952668"/>
    <w:rsid w:val="00953E8A"/>
    <w:rsid w:val="00956E0B"/>
    <w:rsid w:val="00997BAE"/>
    <w:rsid w:val="009C613E"/>
    <w:rsid w:val="009D177B"/>
    <w:rsid w:val="009D5B84"/>
    <w:rsid w:val="009E32F6"/>
    <w:rsid w:val="00A047D8"/>
    <w:rsid w:val="00A06670"/>
    <w:rsid w:val="00A0727F"/>
    <w:rsid w:val="00A14D7D"/>
    <w:rsid w:val="00A3092A"/>
    <w:rsid w:val="00A36649"/>
    <w:rsid w:val="00A36D5D"/>
    <w:rsid w:val="00A47D74"/>
    <w:rsid w:val="00A663FE"/>
    <w:rsid w:val="00A856BA"/>
    <w:rsid w:val="00A913CD"/>
    <w:rsid w:val="00AA1FE5"/>
    <w:rsid w:val="00AC095E"/>
    <w:rsid w:val="00AC344B"/>
    <w:rsid w:val="00AC3D55"/>
    <w:rsid w:val="00AE2BA1"/>
    <w:rsid w:val="00B135BA"/>
    <w:rsid w:val="00B25847"/>
    <w:rsid w:val="00B33D11"/>
    <w:rsid w:val="00B34B7C"/>
    <w:rsid w:val="00B44D98"/>
    <w:rsid w:val="00B61573"/>
    <w:rsid w:val="00B66DD5"/>
    <w:rsid w:val="00BA0419"/>
    <w:rsid w:val="00BA484A"/>
    <w:rsid w:val="00BC0427"/>
    <w:rsid w:val="00BD32B8"/>
    <w:rsid w:val="00BE59A8"/>
    <w:rsid w:val="00BF2E07"/>
    <w:rsid w:val="00C242A8"/>
    <w:rsid w:val="00C31FCD"/>
    <w:rsid w:val="00C4233F"/>
    <w:rsid w:val="00C46B1C"/>
    <w:rsid w:val="00C47A45"/>
    <w:rsid w:val="00C5509C"/>
    <w:rsid w:val="00C561F8"/>
    <w:rsid w:val="00C73478"/>
    <w:rsid w:val="00C74314"/>
    <w:rsid w:val="00C83D5C"/>
    <w:rsid w:val="00C94B44"/>
    <w:rsid w:val="00CA32A3"/>
    <w:rsid w:val="00CD2082"/>
    <w:rsid w:val="00CE4AB4"/>
    <w:rsid w:val="00CE5271"/>
    <w:rsid w:val="00D06EF4"/>
    <w:rsid w:val="00D20683"/>
    <w:rsid w:val="00D62B29"/>
    <w:rsid w:val="00D82C54"/>
    <w:rsid w:val="00D90C0E"/>
    <w:rsid w:val="00D929CB"/>
    <w:rsid w:val="00D941DE"/>
    <w:rsid w:val="00D9688D"/>
    <w:rsid w:val="00DA3BEA"/>
    <w:rsid w:val="00DA7862"/>
    <w:rsid w:val="00DB15BD"/>
    <w:rsid w:val="00DB31E6"/>
    <w:rsid w:val="00DB77EE"/>
    <w:rsid w:val="00DC21D1"/>
    <w:rsid w:val="00DD5A1A"/>
    <w:rsid w:val="00DD5AAC"/>
    <w:rsid w:val="00E011E4"/>
    <w:rsid w:val="00E25645"/>
    <w:rsid w:val="00E34850"/>
    <w:rsid w:val="00E34F9B"/>
    <w:rsid w:val="00E3617F"/>
    <w:rsid w:val="00E36600"/>
    <w:rsid w:val="00E41E04"/>
    <w:rsid w:val="00E527CC"/>
    <w:rsid w:val="00E53721"/>
    <w:rsid w:val="00E7638E"/>
    <w:rsid w:val="00E91C71"/>
    <w:rsid w:val="00E973D1"/>
    <w:rsid w:val="00EA5E0F"/>
    <w:rsid w:val="00EB52C4"/>
    <w:rsid w:val="00EB7751"/>
    <w:rsid w:val="00ED2C3D"/>
    <w:rsid w:val="00ED6DA4"/>
    <w:rsid w:val="00EF51C8"/>
    <w:rsid w:val="00EF6B29"/>
    <w:rsid w:val="00F0322D"/>
    <w:rsid w:val="00F53FFD"/>
    <w:rsid w:val="00F6563A"/>
    <w:rsid w:val="00F85DA6"/>
    <w:rsid w:val="00FD0EC0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7B6B"/>
    <w:pPr>
      <w:keepNext/>
      <w:tabs>
        <w:tab w:val="num" w:pos="0"/>
      </w:tabs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827B6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7B6B"/>
  </w:style>
  <w:style w:type="character" w:customStyle="1" w:styleId="WW-Absatz-Standardschriftart">
    <w:name w:val="WW-Absatz-Standardschriftart"/>
    <w:rsid w:val="00827B6B"/>
  </w:style>
  <w:style w:type="character" w:customStyle="1" w:styleId="WW8Num2z0">
    <w:name w:val="WW8Num2z0"/>
    <w:rsid w:val="00827B6B"/>
    <w:rPr>
      <w:b/>
    </w:rPr>
  </w:style>
  <w:style w:type="character" w:customStyle="1" w:styleId="10">
    <w:name w:val="Основной шрифт абзаца1"/>
    <w:rsid w:val="00827B6B"/>
  </w:style>
  <w:style w:type="paragraph" w:customStyle="1" w:styleId="a3">
    <w:name w:val="Заголовок"/>
    <w:basedOn w:val="a"/>
    <w:next w:val="a4"/>
    <w:rsid w:val="00827B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27B6B"/>
    <w:pPr>
      <w:spacing w:after="120"/>
    </w:pPr>
  </w:style>
  <w:style w:type="paragraph" w:styleId="a5">
    <w:name w:val="List"/>
    <w:basedOn w:val="a4"/>
    <w:semiHidden/>
    <w:rsid w:val="00827B6B"/>
    <w:rPr>
      <w:rFonts w:cs="Tahoma"/>
    </w:rPr>
  </w:style>
  <w:style w:type="paragraph" w:customStyle="1" w:styleId="11">
    <w:name w:val="Название1"/>
    <w:basedOn w:val="a"/>
    <w:rsid w:val="00827B6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7B6B"/>
    <w:pPr>
      <w:suppressLineNumbers/>
    </w:pPr>
    <w:rPr>
      <w:rFonts w:cs="Tahoma"/>
    </w:rPr>
  </w:style>
  <w:style w:type="paragraph" w:styleId="a6">
    <w:name w:val="Balloon Text"/>
    <w:basedOn w:val="a"/>
    <w:rsid w:val="00827B6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27B6B"/>
    <w:pPr>
      <w:suppressLineNumbers/>
    </w:pPr>
  </w:style>
  <w:style w:type="paragraph" w:customStyle="1" w:styleId="a8">
    <w:name w:val="Заголовок таблицы"/>
    <w:basedOn w:val="a7"/>
    <w:rsid w:val="00827B6B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F0322D"/>
    <w:pPr>
      <w:suppressAutoHyphens w:val="0"/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a">
    <w:name w:val="Normal (Web)"/>
    <w:basedOn w:val="a"/>
    <w:uiPriority w:val="99"/>
    <w:unhideWhenUsed/>
    <w:rsid w:val="00F032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F48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4845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F48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4845"/>
    <w:rPr>
      <w:sz w:val="24"/>
      <w:szCs w:val="24"/>
      <w:lang w:eastAsia="ar-SA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29096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29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0727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B6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B686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Образования</dc:creator>
  <cp:lastModifiedBy>уварова</cp:lastModifiedBy>
  <cp:revision>54</cp:revision>
  <cp:lastPrinted>2020-03-03T10:07:00Z</cp:lastPrinted>
  <dcterms:created xsi:type="dcterms:W3CDTF">2014-09-19T12:54:00Z</dcterms:created>
  <dcterms:modified xsi:type="dcterms:W3CDTF">2020-03-23T07:25:00Z</dcterms:modified>
</cp:coreProperties>
</file>